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7994F9" w14:textId="77C62E66" w:rsidR="0048732C" w:rsidRPr="00221F69" w:rsidRDefault="00A73415" w:rsidP="0048732C">
      <w:pPr>
        <w:suppressAutoHyphens w:val="0"/>
        <w:spacing w:line="360" w:lineRule="auto"/>
        <w:ind w:right="284"/>
        <w:jc w:val="right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Załącznik nr </w:t>
      </w:r>
      <w:r w:rsidR="00712B0B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1</w:t>
      </w: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 do SIWZ - </w:t>
      </w:r>
      <w:r w:rsidR="0048732C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Formularz oferty</w:t>
      </w:r>
      <w:r w:rsid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, sprawa nr. </w:t>
      </w:r>
      <w:r w:rsidR="00587067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IZP.271.12.2019.MK</w:t>
      </w:r>
    </w:p>
    <w:p w14:paraId="5954E5C1" w14:textId="77777777"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14:paraId="28FEFA07" w14:textId="77777777"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  <w:bookmarkStart w:id="0" w:name="_GoBack"/>
      <w:bookmarkEnd w:id="0"/>
    </w:p>
    <w:p w14:paraId="58CA9B02" w14:textId="77777777" w:rsidR="0048732C" w:rsidRPr="00221F69" w:rsidRDefault="0048732C" w:rsidP="002D1B97">
      <w:pPr>
        <w:suppressAutoHyphens w:val="0"/>
        <w:ind w:left="284" w:right="68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14:paraId="6FA98BF7" w14:textId="40B2F2C9" w:rsidR="0048732C" w:rsidRPr="00221F69" w:rsidRDefault="005F24D0" w:rsidP="002D1B97">
      <w:pPr>
        <w:tabs>
          <w:tab w:val="center" w:pos="5068"/>
        </w:tabs>
        <w:suppressAutoHyphens w:val="0"/>
        <w:spacing w:line="360" w:lineRule="auto"/>
        <w:ind w:left="709" w:right="70"/>
        <w:rPr>
          <w:rFonts w:ascii="Segoe UI Light" w:hAnsi="Segoe UI Light" w:cs="Segoe UI Light"/>
          <w:sz w:val="14"/>
          <w:szCs w:val="18"/>
          <w:lang w:eastAsia="pl-PL"/>
        </w:rPr>
      </w:pPr>
      <w:r w:rsidRPr="00221F69">
        <w:rPr>
          <w:rFonts w:ascii="Segoe UI Light" w:hAnsi="Segoe UI Light" w:cs="Segoe UI Light"/>
          <w:sz w:val="16"/>
          <w:szCs w:val="20"/>
          <w:lang w:eastAsia="pl-PL"/>
        </w:rPr>
        <w:t>(Nazwa i adres Wykonawcy)</w:t>
      </w:r>
    </w:p>
    <w:p w14:paraId="566B86AE" w14:textId="77777777"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eastAsia="pl-PL"/>
        </w:rPr>
      </w:pPr>
      <w:r w:rsidRPr="00221F69">
        <w:rPr>
          <w:rFonts w:ascii="Segoe UI Light" w:hAnsi="Segoe UI Light" w:cs="Segoe UI Light"/>
          <w:sz w:val="18"/>
          <w:szCs w:val="18"/>
          <w:lang w:eastAsia="pl-PL"/>
        </w:rPr>
        <w:t>REGON ...............................................</w:t>
      </w:r>
    </w:p>
    <w:p w14:paraId="761A961A" w14:textId="77777777" w:rsidR="0048732C" w:rsidRPr="00554038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NIP........................................................</w:t>
      </w: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ab/>
      </w:r>
    </w:p>
    <w:p w14:paraId="74FD5BED" w14:textId="12DB8376"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tel./fax ……………………..………………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….</w:t>
      </w:r>
    </w:p>
    <w:p w14:paraId="36BC964C" w14:textId="4D037250"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e-mail ………………………..…….……....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...</w:t>
      </w:r>
    </w:p>
    <w:p w14:paraId="0FED6D60" w14:textId="77777777" w:rsidR="009C4981" w:rsidRPr="00221F69" w:rsidRDefault="009C4981" w:rsidP="009C498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</w:p>
    <w:p w14:paraId="04204245" w14:textId="4F519F80" w:rsidR="0048732C" w:rsidRPr="00221F69" w:rsidRDefault="0048732C" w:rsidP="00E72BF1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W nawiązaniu do ogłoszenia o przetargu nieograniczonym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pn.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„</w:t>
      </w:r>
      <w:r w:rsidR="00E25C67" w:rsidRPr="00E25C67">
        <w:rPr>
          <w:rFonts w:ascii="Segoe UI Light" w:hAnsi="Segoe UI Light" w:cs="Segoe UI Light"/>
          <w:i/>
          <w:sz w:val="20"/>
          <w:szCs w:val="20"/>
          <w:lang w:eastAsia="pl-PL"/>
        </w:rPr>
        <w:t>Dostawa sprzętu komputerowego oraz oprogramowania niezbędnego do realizacji e-Usług wraz z usługą wdrożenia i szkolenia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>”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14:paraId="1D888E3C" w14:textId="77777777" w:rsidR="00E25C67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</w:p>
    <w:p w14:paraId="590636A4" w14:textId="4B51D5EC" w:rsidR="00E25C67" w:rsidRPr="00E25C67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  <w:r w:rsidRPr="00E25C67">
        <w:rPr>
          <w:rFonts w:ascii="Segoe UI Light" w:hAnsi="Segoe UI Light" w:cs="Segoe UI Light"/>
          <w:b/>
          <w:sz w:val="20"/>
          <w:szCs w:val="20"/>
          <w:u w:val="single"/>
        </w:rPr>
        <w:t>ZADANIE 1:</w:t>
      </w:r>
    </w:p>
    <w:p w14:paraId="2A117A80" w14:textId="757BEF6B" w:rsidR="0048732C" w:rsidRPr="00E25C67" w:rsidRDefault="0048732C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25C67">
        <w:rPr>
          <w:rFonts w:ascii="Segoe UI Light" w:hAnsi="Segoe UI Light" w:cs="Segoe UI Light"/>
          <w:sz w:val="20"/>
          <w:szCs w:val="20"/>
        </w:rPr>
        <w:t xml:space="preserve">Oferujemy wykonanie przedmiotu zamówienia opisanego w pkt. </w:t>
      </w:r>
      <w:r w:rsidR="001D0523" w:rsidRPr="00E25C67">
        <w:rPr>
          <w:rFonts w:ascii="Segoe UI Light" w:hAnsi="Segoe UI Light" w:cs="Segoe UI Light"/>
          <w:sz w:val="20"/>
          <w:szCs w:val="20"/>
        </w:rPr>
        <w:t>I</w:t>
      </w:r>
      <w:r w:rsidR="002A7C37" w:rsidRPr="00E25C67">
        <w:rPr>
          <w:rFonts w:ascii="Segoe UI Light" w:hAnsi="Segoe UI Light" w:cs="Segoe UI Light"/>
          <w:sz w:val="20"/>
          <w:szCs w:val="20"/>
        </w:rPr>
        <w:t>II</w:t>
      </w:r>
      <w:r w:rsidRPr="00E25C67">
        <w:rPr>
          <w:rFonts w:ascii="Segoe UI Light" w:hAnsi="Segoe UI Light" w:cs="Segoe UI Light"/>
          <w:sz w:val="20"/>
          <w:szCs w:val="20"/>
        </w:rPr>
        <w:t xml:space="preserve"> SIWZ </w:t>
      </w:r>
      <w:r w:rsidR="001D0523" w:rsidRPr="00E25C67">
        <w:rPr>
          <w:rFonts w:ascii="Segoe UI Light" w:hAnsi="Segoe UI Light" w:cs="Segoe UI Light"/>
          <w:sz w:val="20"/>
          <w:szCs w:val="20"/>
        </w:rPr>
        <w:t xml:space="preserve">oraz Załączniku nr </w:t>
      </w:r>
      <w:r w:rsidR="00BE69F0" w:rsidRPr="00E25C67">
        <w:rPr>
          <w:rFonts w:ascii="Segoe UI Light" w:hAnsi="Segoe UI Light" w:cs="Segoe UI Light"/>
          <w:sz w:val="20"/>
          <w:szCs w:val="20"/>
        </w:rPr>
        <w:t>2</w:t>
      </w:r>
      <w:r w:rsidR="00E25C67" w:rsidRPr="00E25C67">
        <w:rPr>
          <w:rFonts w:ascii="Segoe UI Light" w:hAnsi="Segoe UI Light" w:cs="Segoe UI Light"/>
          <w:sz w:val="20"/>
          <w:szCs w:val="20"/>
        </w:rPr>
        <w:t xml:space="preserve">a </w:t>
      </w:r>
      <w:r w:rsidR="001D0523" w:rsidRPr="00E25C67">
        <w:rPr>
          <w:rFonts w:ascii="Segoe UI Light" w:hAnsi="Segoe UI Light" w:cs="Segoe UI Light"/>
          <w:sz w:val="20"/>
          <w:szCs w:val="20"/>
        </w:rPr>
        <w:t>do SIWZ</w:t>
      </w:r>
      <w:r w:rsidR="00E25C67" w:rsidRPr="00E25C67">
        <w:rPr>
          <w:rFonts w:ascii="Segoe UI Light" w:hAnsi="Segoe UI Light" w:cs="Segoe UI Light"/>
          <w:sz w:val="20"/>
          <w:szCs w:val="20"/>
        </w:rPr>
        <w:t xml:space="preserve"> </w:t>
      </w:r>
      <w:r w:rsidRPr="00E25C67">
        <w:rPr>
          <w:rFonts w:ascii="Segoe UI Light" w:hAnsi="Segoe UI Light" w:cs="Segoe UI Light"/>
          <w:sz w:val="20"/>
          <w:szCs w:val="20"/>
        </w:rPr>
        <w:t>zgodnie</w:t>
      </w:r>
      <w:r w:rsidRPr="00E25C67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z wymaganiami specyfikacji istotnych warunków zamówienia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>, oraz na warunkach przedstawionych we wzorze umowy, za wynagrodzeniem ryczałtowym w wysokości: ………………………………..……………</w:t>
      </w:r>
      <w:r w:rsidR="00515B6D"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>zł</w:t>
      </w:r>
      <w:r w:rsidR="00515B6D"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brutto</w:t>
      </w:r>
      <w:r w:rsidR="00A73415" w:rsidRPr="00221F69">
        <w:rPr>
          <w:rStyle w:val="Odwoanieprzypisudolnego"/>
          <w:rFonts w:ascii="Segoe UI Light" w:hAnsi="Segoe UI Light" w:cs="Segoe UI Light"/>
          <w:lang w:eastAsia="pl-PL"/>
        </w:rPr>
        <w:footnoteReference w:id="1"/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E25C67"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>(słownie…………………………………………………………….……………………)</w:t>
      </w:r>
      <w:r w:rsidR="00515B6D" w:rsidRPr="00E25C67">
        <w:rPr>
          <w:rFonts w:ascii="Segoe UI Light" w:hAnsi="Segoe UI Light" w:cs="Segoe UI Light"/>
          <w:sz w:val="20"/>
          <w:szCs w:val="20"/>
          <w:lang w:eastAsia="pl-PL"/>
        </w:rPr>
        <w:t>, na które składają się:  …………………………. zł netto oraz ……………………………………………. zł podatku VAT.</w:t>
      </w:r>
    </w:p>
    <w:p w14:paraId="57895FC9" w14:textId="13AF19CC" w:rsidR="00084F72" w:rsidRDefault="00084F72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59ECF1DA" w14:textId="33B2E409" w:rsidR="009F2EA0" w:rsidRPr="00221F69" w:rsidRDefault="00210693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>Standardowo wymagana 36-cio miesięczna</w:t>
      </w:r>
      <w:r w:rsidR="00A73415" w:rsidRPr="00221F69">
        <w:rPr>
          <w:rFonts w:ascii="Segoe UI Light" w:hAnsi="Segoe UI Light" w:cs="Segoe UI Light"/>
          <w:sz w:val="20"/>
          <w:szCs w:val="20"/>
        </w:rPr>
        <w:t xml:space="preserve"> </w:t>
      </w:r>
      <w:r w:rsidR="00A73415" w:rsidRPr="00221F69">
        <w:rPr>
          <w:rFonts w:ascii="Segoe UI Light" w:hAnsi="Segoe UI Light" w:cs="Segoe UI Light"/>
          <w:b/>
          <w:sz w:val="20"/>
          <w:szCs w:val="20"/>
        </w:rPr>
        <w:t xml:space="preserve">gwarancja zostanie wydłużona </w:t>
      </w:r>
      <w:r w:rsidR="00A73415" w:rsidRPr="00221F69">
        <w:rPr>
          <w:rFonts w:ascii="Segoe UI Light" w:hAnsi="Segoe UI Light" w:cs="Segoe UI Light"/>
          <w:sz w:val="20"/>
          <w:szCs w:val="20"/>
        </w:rPr>
        <w:t xml:space="preserve">o </w:t>
      </w:r>
      <w:r w:rsidR="00126997" w:rsidRPr="00221F69">
        <w:rPr>
          <w:rFonts w:ascii="Segoe UI Light" w:hAnsi="Segoe UI Light" w:cs="Segoe UI Light"/>
          <w:sz w:val="20"/>
          <w:szCs w:val="20"/>
        </w:rPr>
        <w:t xml:space="preserve">…….. miesięcy. (co 6 </w:t>
      </w:r>
      <w:proofErr w:type="spellStart"/>
      <w:r w:rsidR="00126997"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126997" w:rsidRPr="00221F69">
        <w:rPr>
          <w:rFonts w:ascii="Segoe UI Light" w:hAnsi="Segoe UI Light" w:cs="Segoe UI Light"/>
          <w:sz w:val="20"/>
          <w:szCs w:val="20"/>
        </w:rPr>
        <w:t xml:space="preserve">. łącznie do max 60 </w:t>
      </w:r>
      <w:proofErr w:type="spellStart"/>
      <w:r w:rsidR="00126997"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126997" w:rsidRPr="00221F69">
        <w:rPr>
          <w:rFonts w:ascii="Segoe UI Light" w:hAnsi="Segoe UI Light" w:cs="Segoe UI Light"/>
          <w:sz w:val="20"/>
          <w:szCs w:val="20"/>
        </w:rPr>
        <w:t>)</w:t>
      </w:r>
    </w:p>
    <w:p w14:paraId="6F186FD4" w14:textId="445A2F65" w:rsidR="001B6E60" w:rsidRDefault="00947C33" w:rsidP="001B6E60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i przyzna 0 pkt.</w:t>
      </w:r>
      <w:r>
        <w:rPr>
          <w:rFonts w:ascii="Segoe UI Light" w:hAnsi="Segoe UI Light" w:cs="Segoe UI Light"/>
          <w:sz w:val="20"/>
          <w:szCs w:val="20"/>
        </w:rPr>
        <w:t xml:space="preserve"> W przypadku wskazania dłuższego terminu niż 60 miesięcy Zamawiający wpisze do umowy termin wskazany przez Wykonawcę a do obliczenia wartości punktowej przyjmie 60 </w:t>
      </w:r>
      <w:proofErr w:type="spellStart"/>
      <w:r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B552DD" w:rsidRPr="00221F69">
        <w:rPr>
          <w:rFonts w:ascii="Segoe UI Light" w:hAnsi="Segoe UI Light" w:cs="Segoe UI Light"/>
          <w:sz w:val="20"/>
          <w:szCs w:val="20"/>
        </w:rPr>
        <w:t>.</w:t>
      </w:r>
    </w:p>
    <w:p w14:paraId="56569ADD" w14:textId="77777777" w:rsidR="00554038" w:rsidRPr="00221F69" w:rsidRDefault="00554038" w:rsidP="001B6E60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5B48D6CD" w14:textId="2782D514" w:rsidR="00554038" w:rsidRPr="00554038" w:rsidRDefault="00554038" w:rsidP="00554038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/>
        <w:jc w:val="both"/>
        <w:rPr>
          <w:rFonts w:ascii="Segoe UI Light" w:eastAsia="Arial Unicode MS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Oferujemy </w:t>
      </w:r>
      <w:r w:rsidRPr="00554038">
        <w:rPr>
          <w:rFonts w:ascii="Segoe UI Light" w:hAnsi="Segoe UI Light" w:cs="Segoe UI Light"/>
          <w:b/>
          <w:sz w:val="20"/>
          <w:lang w:val="pl-PL"/>
        </w:rPr>
        <w:t>skrócenie</w:t>
      </w:r>
      <w:r>
        <w:rPr>
          <w:rFonts w:ascii="Segoe UI Light" w:hAnsi="Segoe UI Light" w:cs="Segoe UI Light"/>
          <w:sz w:val="20"/>
          <w:lang w:val="pl-PL"/>
        </w:rPr>
        <w:t xml:space="preserve"> </w:t>
      </w:r>
      <w:r w:rsidRPr="00221F69">
        <w:rPr>
          <w:rFonts w:ascii="Segoe UI Light" w:hAnsi="Segoe UI Light" w:cs="Segoe UI Light"/>
          <w:b/>
          <w:sz w:val="20"/>
          <w:lang w:val="pl-PL"/>
        </w:rPr>
        <w:t>czas</w:t>
      </w:r>
      <w:r>
        <w:rPr>
          <w:rFonts w:ascii="Segoe UI Light" w:hAnsi="Segoe UI Light" w:cs="Segoe UI Light"/>
          <w:b/>
          <w:sz w:val="20"/>
          <w:lang w:val="pl-PL"/>
        </w:rPr>
        <w:t>u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</w:t>
      </w:r>
      <w:r>
        <w:rPr>
          <w:rFonts w:ascii="Segoe UI Light" w:hAnsi="Segoe UI Light" w:cs="Segoe UI Light"/>
          <w:b/>
          <w:sz w:val="20"/>
          <w:lang w:val="pl-PL"/>
        </w:rPr>
        <w:t xml:space="preserve">wykonania zamówienia </w:t>
      </w:r>
      <w:r>
        <w:rPr>
          <w:rFonts w:ascii="Segoe UI Light" w:hAnsi="Segoe UI Light" w:cs="Segoe UI Light"/>
          <w:sz w:val="20"/>
          <w:lang w:val="pl-PL"/>
        </w:rPr>
        <w:t>o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>
        <w:rPr>
          <w:rFonts w:ascii="Segoe UI Light" w:hAnsi="Segoe UI Light" w:cs="Segoe UI Light"/>
          <w:sz w:val="18"/>
          <w:lang w:val="pl-PL"/>
        </w:rPr>
        <w:t xml:space="preserve">…….. </w:t>
      </w:r>
      <w:r w:rsidRPr="00554038">
        <w:rPr>
          <w:rFonts w:ascii="Segoe UI Light" w:hAnsi="Segoe UI Light" w:cs="Segoe UI Light"/>
          <w:sz w:val="20"/>
          <w:lang w:val="pl-PL"/>
        </w:rPr>
        <w:t>dni</w:t>
      </w:r>
      <w:r>
        <w:rPr>
          <w:rFonts w:ascii="Segoe UI Light" w:hAnsi="Segoe UI Light" w:cs="Segoe UI Light"/>
          <w:sz w:val="20"/>
          <w:lang w:val="pl-PL"/>
        </w:rPr>
        <w:t>.</w:t>
      </w:r>
    </w:p>
    <w:p w14:paraId="56E3B187" w14:textId="4A554C31" w:rsidR="00554038" w:rsidRPr="00554038" w:rsidRDefault="00554038" w:rsidP="00554038">
      <w:pPr>
        <w:pStyle w:val="Akapitzlist"/>
        <w:suppressAutoHyphens w:val="0"/>
        <w:spacing w:line="360" w:lineRule="auto"/>
        <w:ind w:left="284"/>
        <w:jc w:val="both"/>
        <w:rPr>
          <w:rFonts w:ascii="Segoe UI Light" w:eastAsia="Arial Unicode MS" w:hAnsi="Segoe UI Light" w:cs="Segoe UI Light"/>
          <w:sz w:val="20"/>
          <w:lang w:val="pl-PL"/>
        </w:rPr>
      </w:pPr>
      <w:r w:rsidRPr="00554038">
        <w:rPr>
          <w:rFonts w:ascii="Segoe UI Light" w:eastAsia="Arial Unicode MS" w:hAnsi="Segoe UI Light" w:cs="Segoe UI Light"/>
          <w:sz w:val="20"/>
          <w:lang w:val="pl-PL"/>
        </w:rPr>
        <w:t xml:space="preserve">W przypadku braku wskazania Zamawiający przyjmie rozwiązania wskazane w </w:t>
      </w:r>
      <w:proofErr w:type="spellStart"/>
      <w:r w:rsidRPr="00554038">
        <w:rPr>
          <w:rFonts w:ascii="Segoe UI Light" w:eastAsia="Arial Unicode MS" w:hAnsi="Segoe UI Light" w:cs="Segoe UI Light"/>
          <w:sz w:val="20"/>
          <w:lang w:val="pl-PL"/>
        </w:rPr>
        <w:t>SzOPZ</w:t>
      </w:r>
      <w:proofErr w:type="spellEnd"/>
      <w:r w:rsidRPr="00554038">
        <w:rPr>
          <w:rFonts w:ascii="Segoe UI Light" w:eastAsia="Arial Unicode MS" w:hAnsi="Segoe UI Light" w:cs="Segoe UI Light"/>
          <w:sz w:val="20"/>
          <w:lang w:val="pl-PL"/>
        </w:rPr>
        <w:t xml:space="preserve"> i przyzna 0 pkt</w:t>
      </w:r>
      <w:r>
        <w:rPr>
          <w:rFonts w:ascii="Segoe UI Light" w:eastAsia="Arial Unicode MS" w:hAnsi="Segoe UI Light" w:cs="Segoe UI Light"/>
          <w:sz w:val="20"/>
          <w:lang w:val="pl-PL"/>
        </w:rPr>
        <w:t>, w przypadku wskazania więcej niż 32 dni Zamawiający wpisze w umowie wskazany termin ale przyzna nie więcej niż maksymalną ilość punktów w tym kryterium</w:t>
      </w:r>
      <w:r w:rsidRPr="00554038">
        <w:rPr>
          <w:rFonts w:ascii="Segoe UI Light" w:eastAsia="Arial Unicode MS" w:hAnsi="Segoe UI Light" w:cs="Segoe UI Light"/>
          <w:sz w:val="20"/>
          <w:lang w:val="pl-PL"/>
        </w:rPr>
        <w:t>.</w:t>
      </w:r>
    </w:p>
    <w:p w14:paraId="363BEE60" w14:textId="77777777" w:rsidR="00554038" w:rsidRDefault="00554038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14:paraId="5ED0DA80" w14:textId="2EB67428" w:rsidR="00357954" w:rsidRPr="00E25C67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  <w:r>
        <w:rPr>
          <w:rFonts w:ascii="Segoe UI Light" w:hAnsi="Segoe UI Light" w:cs="Segoe UI Light"/>
          <w:b/>
          <w:sz w:val="20"/>
          <w:szCs w:val="20"/>
          <w:u w:val="single"/>
        </w:rPr>
        <w:t>ZADANIE 2</w:t>
      </w:r>
      <w:r w:rsidRPr="00E25C67">
        <w:rPr>
          <w:rFonts w:ascii="Segoe UI Light" w:hAnsi="Segoe UI Light" w:cs="Segoe UI Light"/>
          <w:b/>
          <w:sz w:val="20"/>
          <w:szCs w:val="20"/>
          <w:u w:val="single"/>
        </w:rPr>
        <w:t>:</w:t>
      </w:r>
    </w:p>
    <w:p w14:paraId="0E3D2A4E" w14:textId="18BD7649" w:rsidR="00357954" w:rsidRPr="00E25C67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25C67">
        <w:rPr>
          <w:rFonts w:ascii="Segoe UI Light" w:hAnsi="Segoe UI Light" w:cs="Segoe UI Light"/>
          <w:sz w:val="20"/>
          <w:szCs w:val="20"/>
        </w:rPr>
        <w:t>Oferujemy wykonanie przedmiotu zamówienia opisanego w pkt. III SIWZ oraz Załączniku nr 2</w:t>
      </w:r>
      <w:r w:rsidR="005B24CA">
        <w:rPr>
          <w:rFonts w:ascii="Segoe UI Light" w:hAnsi="Segoe UI Light" w:cs="Segoe UI Light"/>
          <w:sz w:val="20"/>
          <w:szCs w:val="20"/>
        </w:rPr>
        <w:t>b</w:t>
      </w:r>
      <w:r w:rsidRPr="00E25C67">
        <w:rPr>
          <w:rFonts w:ascii="Segoe UI Light" w:hAnsi="Segoe UI Light" w:cs="Segoe UI Light"/>
          <w:sz w:val="20"/>
          <w:szCs w:val="20"/>
        </w:rPr>
        <w:t xml:space="preserve"> do SIWZ zgodnie</w:t>
      </w:r>
      <w:r w:rsidRPr="00E25C67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z wymaganiami specyfikacji istotnych warunków zamówienia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, oraz na warunkach przedstawionych we wzorze 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lastRenderedPageBreak/>
        <w:t>umowy, za wynagrodzeniem ryczałtowym w wysokości: ………………………………..…………… zł brutto</w:t>
      </w:r>
      <w:r w:rsidRPr="00221F69">
        <w:rPr>
          <w:rStyle w:val="Odwoanieprzypisudolnego"/>
          <w:rFonts w:ascii="Segoe UI Light" w:hAnsi="Segoe UI Light" w:cs="Segoe UI Light"/>
          <w:lang w:eastAsia="pl-PL"/>
        </w:rPr>
        <w:footnoteReference w:id="2"/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 (słownie…………………………………………………………….……………………), na które składają się:  …………………………. zł netto oraz ……………………………………………. zł podatku VAT.</w:t>
      </w:r>
    </w:p>
    <w:p w14:paraId="5B8C99BF" w14:textId="77777777" w:rsidR="00357954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BF3230E" w14:textId="77777777" w:rsidR="00357954" w:rsidRPr="00221F69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Standardowo wymagana 36-cio miesięczna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gwarancja zostanie wydłużona </w:t>
      </w:r>
      <w:r w:rsidRPr="00221F69">
        <w:rPr>
          <w:rFonts w:ascii="Segoe UI Light" w:hAnsi="Segoe UI Light" w:cs="Segoe UI Light"/>
          <w:sz w:val="20"/>
          <w:szCs w:val="20"/>
        </w:rPr>
        <w:t xml:space="preserve">o …….. miesięcy. (co 6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. łącznie do max 60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>)</w:t>
      </w:r>
    </w:p>
    <w:p w14:paraId="7994B4C9" w14:textId="37456DE1" w:rsidR="00357954" w:rsidRPr="00221F69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i przyzna 0 pkt.</w:t>
      </w:r>
      <w:r w:rsidR="004D3B6E">
        <w:rPr>
          <w:rFonts w:ascii="Segoe UI Light" w:hAnsi="Segoe UI Light" w:cs="Segoe UI Light"/>
          <w:sz w:val="20"/>
          <w:szCs w:val="20"/>
        </w:rPr>
        <w:t xml:space="preserve"> W przypadku wskazania dłuższego terminu niż 60 miesięcy Zamawiający wpisze do umowy termin wskazany przez Wykonawcę a do obliczenia wartości punktowej przyjmie 60 </w:t>
      </w:r>
      <w:proofErr w:type="spellStart"/>
      <w:r w:rsidR="004D3B6E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4D3B6E">
        <w:rPr>
          <w:rFonts w:ascii="Segoe UI Light" w:hAnsi="Segoe UI Light" w:cs="Segoe UI Light"/>
          <w:sz w:val="20"/>
          <w:szCs w:val="20"/>
        </w:rPr>
        <w:t>.</w:t>
      </w:r>
    </w:p>
    <w:p w14:paraId="54CF196E" w14:textId="77777777" w:rsidR="00554038" w:rsidRPr="00221F69" w:rsidRDefault="00554038" w:rsidP="00554038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80F8194" w14:textId="77777777"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zastosowanych rozwiązania wirtualizacji </w:t>
      </w:r>
      <w:r w:rsidRPr="00221F69">
        <w:rPr>
          <w:rFonts w:ascii="Segoe UI Light" w:hAnsi="Segoe UI Light" w:cs="Segoe UI Light"/>
          <w:sz w:val="20"/>
          <w:szCs w:val="20"/>
        </w:rPr>
        <w:t>będzie zapewniało:</w:t>
      </w:r>
    </w:p>
    <w:p w14:paraId="75EAE4D4" w14:textId="77777777"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optymalizację rozwiązania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 xml:space="preserve">: </w:t>
      </w:r>
    </w:p>
    <w:p w14:paraId="4F597F98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ograniczającego ilość przydzielonej pamięci wirtualnej RAM lub wirtualnych CPU do fizycznych zasobów serwera, bez dynamicznego zarządzania</w:t>
      </w:r>
    </w:p>
    <w:p w14:paraId="3780B752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umożliwiającego dynamiczną relokację przydzielonej pamięci wirtualnej RAM i rdzeni procesorów [większych niż fizyczna wielkość pamięci RAM i ilość rdzeni serwera fizycznego] bardziej potrzebującym maszynom</w:t>
      </w:r>
    </w:p>
    <w:p w14:paraId="60059B1B" w14:textId="77777777"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serwerów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14:paraId="521C3E3D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- kopia VM na serwerach fizycznych i uruchomienie w trybie HA Active-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Passive</w:t>
      </w:r>
      <w:proofErr w:type="spellEnd"/>
    </w:p>
    <w:p w14:paraId="208C856D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- automatyczna relokacja VM w przypadku awarii serwera fizycznego w ramach klastra serwerów</w:t>
      </w:r>
    </w:p>
    <w:p w14:paraId="49E76337" w14:textId="77777777"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macierzy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14:paraId="4CD60CCC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jednego dysku nie powoduje utraty danych ani wydajności</w:t>
      </w:r>
    </w:p>
    <w:p w14:paraId="4AB5C374" w14:textId="77777777"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więcej niż jednego dysku nie powoduje utraty danych ani wydajności</w:t>
      </w:r>
    </w:p>
    <w:p w14:paraId="3A180EB6" w14:textId="77777777"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14:paraId="47F9203A" w14:textId="77777777" w:rsidR="00554038" w:rsidRPr="00221F69" w:rsidRDefault="00554038" w:rsidP="00554038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14:paraId="3B562F2E" w14:textId="77777777"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bezpieczeństwa systemów </w:t>
      </w:r>
      <w:r w:rsidRPr="00221F69">
        <w:rPr>
          <w:rFonts w:ascii="Segoe UI Light" w:hAnsi="Segoe UI Light" w:cs="Segoe UI Light"/>
          <w:sz w:val="20"/>
          <w:szCs w:val="20"/>
        </w:rPr>
        <w:t>będzie zapewniało</w:t>
      </w:r>
      <w:r w:rsidRPr="00221F69">
        <w:rPr>
          <w:rFonts w:ascii="Segoe UI Light" w:hAnsi="Segoe UI Light" w:cs="Segoe UI Light"/>
          <w:sz w:val="20"/>
        </w:rPr>
        <w:t xml:space="preserve"> </w:t>
      </w:r>
      <w:r w:rsidRPr="00221F69">
        <w:rPr>
          <w:rFonts w:ascii="Segoe UI Light" w:hAnsi="Segoe UI Light" w:cs="Segoe UI Light"/>
          <w:sz w:val="18"/>
        </w:rPr>
        <w:t>(zaznaczyć jedną opcję)</w:t>
      </w:r>
      <w:r w:rsidRPr="00221F69">
        <w:rPr>
          <w:rFonts w:ascii="Segoe UI Light" w:hAnsi="Segoe UI Light" w:cs="Segoe UI Light"/>
          <w:sz w:val="20"/>
          <w:szCs w:val="20"/>
        </w:rPr>
        <w:t>:</w:t>
      </w:r>
    </w:p>
    <w:p w14:paraId="745CD6F1" w14:textId="77777777"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bezpieczeństwo systemów - backup: </w:t>
      </w:r>
    </w:p>
    <w:p w14:paraId="28AED696" w14:textId="77777777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ręczny danych wykonywany przez operatora</w:t>
      </w:r>
    </w:p>
    <w:p w14:paraId="566AF5DB" w14:textId="361AFA35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wykonywany przez skrypty [np.: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bash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powershell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itp.] zapisujące dane na dyskach lokalnych wirtualnych maszyn </w:t>
      </w:r>
    </w:p>
    <w:p w14:paraId="6066C9B1" w14:textId="77777777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C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danych zawartych na wirtualnych maszynach z użyciem dedykowanego systemu do backupu</w:t>
      </w:r>
    </w:p>
    <w:p w14:paraId="62548429" w14:textId="77777777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D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zarówno całych maszyn wirtualnych jak i danych zawartych na tych maszynach z użyciem dedykowanego systemu do backupu i dedykowanych wirtualnych maszyn</w:t>
      </w:r>
    </w:p>
    <w:p w14:paraId="5F5EF235" w14:textId="77777777"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bezpieczeństwo systemów – usługi sieciowe:</w:t>
      </w:r>
    </w:p>
    <w:p w14:paraId="587EC8DF" w14:textId="77777777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bezpieczeństwa usług na poziomie minimalnym wymaganym przez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</w:p>
    <w:p w14:paraId="12ED0940" w14:textId="77777777"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rozwiązań zapewniających ciągłość usługi bezpieczeństwa sieci na poziomie NBD w okresie </w:t>
      </w:r>
      <w:r w:rsidRPr="0053213B">
        <w:rPr>
          <w:rFonts w:ascii="Segoe UI Light" w:hAnsi="Segoe UI Light" w:cs="Segoe UI Light"/>
          <w:b/>
          <w:sz w:val="20"/>
          <w:szCs w:val="20"/>
        </w:rPr>
        <w:t>60</w:t>
      </w:r>
      <w:r w:rsidRPr="00221F69">
        <w:rPr>
          <w:rFonts w:ascii="Segoe UI Light" w:hAnsi="Segoe UI Light" w:cs="Segoe UI Light"/>
          <w:sz w:val="20"/>
          <w:szCs w:val="20"/>
        </w:rPr>
        <w:t xml:space="preserve"> miesięcy</w:t>
      </w:r>
    </w:p>
    <w:p w14:paraId="2A88A7DB" w14:textId="77777777"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lastRenderedPageBreak/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14:paraId="579C3A99" w14:textId="77777777" w:rsidR="00554038" w:rsidRPr="00221F69" w:rsidRDefault="00554038" w:rsidP="00554038">
      <w:pPr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szCs w:val="20"/>
        </w:rPr>
      </w:pPr>
    </w:p>
    <w:p w14:paraId="0261C414" w14:textId="752D9CFD" w:rsidR="00554038" w:rsidRPr="0053213B" w:rsidRDefault="00554038" w:rsidP="0053213B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Oferujemy </w:t>
      </w:r>
      <w:r w:rsidR="0053213B">
        <w:rPr>
          <w:rFonts w:ascii="Segoe UI Light" w:hAnsi="Segoe UI Light" w:cs="Segoe UI Light"/>
          <w:b/>
          <w:sz w:val="20"/>
          <w:lang w:val="pl-PL"/>
        </w:rPr>
        <w:t>termin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dostawy i instalacji sprzętu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="0053213B">
        <w:rPr>
          <w:rFonts w:ascii="Segoe UI Light" w:hAnsi="Segoe UI Light" w:cs="Segoe UI Light"/>
          <w:sz w:val="20"/>
          <w:lang w:val="pl-PL"/>
        </w:rPr>
        <w:t xml:space="preserve">:  …………….. dni </w:t>
      </w:r>
      <w:r w:rsidRPr="00221F69">
        <w:rPr>
          <w:rFonts w:ascii="Segoe UI Light" w:hAnsi="Segoe UI Light" w:cs="Segoe UI Light"/>
          <w:sz w:val="18"/>
          <w:lang w:val="pl-PL"/>
        </w:rPr>
        <w:t>(</w:t>
      </w:r>
      <w:r w:rsidR="0053213B">
        <w:rPr>
          <w:rFonts w:ascii="Segoe UI Light" w:hAnsi="Segoe UI Light" w:cs="Segoe UI Light"/>
          <w:sz w:val="18"/>
          <w:lang w:val="pl-PL"/>
        </w:rPr>
        <w:t>w przedziale od 30 do 45 z dokładnością do 1 dnia</w:t>
      </w:r>
      <w:r w:rsidRPr="00221F69">
        <w:rPr>
          <w:rFonts w:ascii="Segoe UI Light" w:hAnsi="Segoe UI Light" w:cs="Segoe UI Light"/>
          <w:sz w:val="18"/>
          <w:lang w:val="pl-PL"/>
        </w:rPr>
        <w:t>)</w:t>
      </w:r>
    </w:p>
    <w:p w14:paraId="7BABE324" w14:textId="40FCF9E0" w:rsidR="00554038" w:rsidRPr="00221F69" w:rsidRDefault="00554038" w:rsidP="000462A5">
      <w:pPr>
        <w:tabs>
          <w:tab w:val="num" w:pos="0"/>
        </w:tabs>
        <w:suppressAutoHyphens w:val="0"/>
        <w:spacing w:before="120"/>
        <w:jc w:val="both"/>
        <w:rPr>
          <w:rFonts w:ascii="Segoe UI Light" w:eastAsia="Arial Unicode MS" w:hAnsi="Segoe UI Light" w:cs="Segoe UI Light"/>
          <w:sz w:val="20"/>
        </w:rPr>
      </w:pPr>
      <w:r w:rsidRPr="00221F69">
        <w:rPr>
          <w:rFonts w:ascii="Segoe UI Light" w:eastAsia="Arial Unicode MS" w:hAnsi="Segoe UI Light" w:cs="Segoe UI Light"/>
          <w:sz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</w:rPr>
        <w:t xml:space="preserve"> i przyzna 0 pkt.</w:t>
      </w:r>
      <w:r w:rsidR="0053213B">
        <w:rPr>
          <w:rFonts w:ascii="Segoe UI Light" w:eastAsia="Arial Unicode MS" w:hAnsi="Segoe UI Light" w:cs="Segoe UI Light"/>
          <w:sz w:val="20"/>
        </w:rPr>
        <w:t xml:space="preserve"> W przypadku wskazania krótszego niż 30 dni terminu Zamawiający wpisze do umowy termin wskazany przez Wykonawcę </w:t>
      </w:r>
      <w:r w:rsidR="000462A5">
        <w:rPr>
          <w:rFonts w:ascii="Segoe UI Light" w:eastAsia="Arial Unicode MS" w:hAnsi="Segoe UI Light" w:cs="Segoe UI Light"/>
          <w:sz w:val="20"/>
        </w:rPr>
        <w:t>a</w:t>
      </w:r>
      <w:r w:rsidR="0053213B">
        <w:rPr>
          <w:rFonts w:ascii="Segoe UI Light" w:eastAsia="Arial Unicode MS" w:hAnsi="Segoe UI Light" w:cs="Segoe UI Light"/>
          <w:sz w:val="20"/>
        </w:rPr>
        <w:t xml:space="preserve"> do obliczenia wartości punktowej przyjmie wartość 30 dni. </w:t>
      </w:r>
    </w:p>
    <w:p w14:paraId="79FF7F98" w14:textId="18026E5A"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14:paraId="305022E0" w14:textId="77777777"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14:paraId="76EFFC6D" w14:textId="4E92475B"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  <w:r>
        <w:rPr>
          <w:rFonts w:ascii="Segoe UI Light" w:hAnsi="Segoe UI Light" w:cs="Segoe UI Light"/>
          <w:b/>
          <w:sz w:val="20"/>
        </w:rPr>
        <w:t>ZADANIA 1 i 2:</w:t>
      </w:r>
    </w:p>
    <w:p w14:paraId="696F9732" w14:textId="77777777" w:rsidR="00E25C67" w:rsidRPr="00221F69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Informujemy, że wybór naszej oferty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nie prowadzi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/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prowadzi</w:t>
      </w:r>
      <w:r w:rsidRPr="00221F69">
        <w:rPr>
          <w:rStyle w:val="Odwoanieprzypisudolnego"/>
          <w:rFonts w:ascii="Segoe UI Light" w:hAnsi="Segoe UI Light" w:cs="Segoe UI Light"/>
          <w:color w:val="000000" w:themeColor="text1"/>
          <w:u w:val="single"/>
          <w:lang w:eastAsia="pl-PL"/>
        </w:rPr>
        <w:footnoteReference w:id="3"/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do powstania u zamawiającego obowiązku podatkowego w następującym zakresie (UWAGA: </w:t>
      </w:r>
      <w:r w:rsidRPr="00221F69">
        <w:rPr>
          <w:rFonts w:ascii="Segoe UI Light" w:hAnsi="Segoe UI Light" w:cs="Segoe UI Light"/>
          <w:i/>
          <w:color w:val="000000" w:themeColor="text1"/>
          <w:sz w:val="20"/>
          <w:szCs w:val="20"/>
          <w:u w:val="single"/>
          <w:lang w:eastAsia="pl-PL"/>
        </w:rPr>
        <w:t>wykonawca zobowiązany jest wypełnić poniższe informacje w przypadku powstania obowiązku podatkowego. Nazwa (rodzaj) towaru lub usługi powinna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14:paraId="79084595" w14:textId="77777777"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14:paraId="4D625EF6" w14:textId="77777777"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14:paraId="6AEA5E86" w14:textId="77777777" w:rsidR="00E25C67" w:rsidRPr="00221F69" w:rsidRDefault="00E25C67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14:paraId="125C8483" w14:textId="1CA7633A" w:rsidR="00AD5B83" w:rsidRPr="00221F69" w:rsidRDefault="00AD5B83" w:rsidP="00170D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Deklarujemy</w:t>
      </w:r>
      <w:r w:rsidR="00D462C2" w:rsidRPr="00221F69">
        <w:rPr>
          <w:rFonts w:ascii="Segoe UI Light" w:hAnsi="Segoe UI Light" w:cs="Segoe UI Light"/>
          <w:sz w:val="20"/>
          <w:lang w:val="pl-PL"/>
        </w:rPr>
        <w:t>,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że do realizacji zamówienia w zakresie wdrażania rozwiązań 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przekażemy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os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o</w:t>
      </w:r>
      <w:r w:rsidRPr="00221F69">
        <w:rPr>
          <w:rFonts w:ascii="Segoe UI Light" w:hAnsi="Segoe UI Light" w:cs="Segoe UI Light"/>
          <w:b/>
          <w:sz w:val="20"/>
          <w:lang w:val="pl-PL"/>
        </w:rPr>
        <w:t>b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y wskazane w Załączniku nr </w:t>
      </w:r>
      <w:r w:rsidR="00E25C67">
        <w:rPr>
          <w:rFonts w:ascii="Segoe UI Light" w:hAnsi="Segoe UI Light" w:cs="Segoe UI Light"/>
          <w:b/>
          <w:sz w:val="20"/>
          <w:lang w:val="pl-PL"/>
        </w:rPr>
        <w:t>6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 do SIWZ</w:t>
      </w:r>
      <w:r w:rsidRPr="00221F69">
        <w:rPr>
          <w:rFonts w:ascii="Segoe UI Light" w:hAnsi="Segoe UI Light" w:cs="Segoe UI Light"/>
          <w:sz w:val="20"/>
          <w:lang w:val="pl-PL"/>
        </w:rPr>
        <w:t>.</w:t>
      </w:r>
    </w:p>
    <w:p w14:paraId="02544E8A" w14:textId="77777777" w:rsidR="001B6E60" w:rsidRPr="00221F69" w:rsidRDefault="001B6E60" w:rsidP="001B6E60">
      <w:pPr>
        <w:pStyle w:val="Akapitzlist"/>
        <w:suppressAutoHyphens w:val="0"/>
        <w:spacing w:line="360" w:lineRule="auto"/>
        <w:ind w:left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</w:p>
    <w:p w14:paraId="1A7C8EAF" w14:textId="65BFD017" w:rsidR="00C16BD9" w:rsidRPr="00221F69" w:rsidRDefault="00AD5B83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40" w:line="360" w:lineRule="auto"/>
        <w:ind w:right="70" w:hanging="7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Wadium w kwocie 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</w:t>
      </w:r>
      <w:r w:rsidR="003B1E0B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…….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……….</w:t>
      </w:r>
      <w:r w:rsidR="00C16BD9" w:rsidRPr="00221F69">
        <w:rPr>
          <w:rFonts w:ascii="Segoe UI Light" w:hAnsi="Segoe UI Light" w:cs="Segoe UI Light"/>
          <w:b/>
          <w:sz w:val="20"/>
          <w:szCs w:val="20"/>
          <w:lang w:eastAsia="pl-PL"/>
        </w:rPr>
        <w:t xml:space="preserve"> zł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zostało uisz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czone w dniu …………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>……</w:t>
      </w:r>
      <w:r w:rsidR="003B1E0B" w:rsidRPr="00221F69">
        <w:rPr>
          <w:rFonts w:ascii="Segoe UI Light" w:hAnsi="Segoe UI Light" w:cs="Segoe UI Light"/>
          <w:sz w:val="20"/>
          <w:szCs w:val="20"/>
          <w:lang w:eastAsia="pl-PL"/>
        </w:rPr>
        <w:t>……..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.. </w:t>
      </w:r>
      <w:r w:rsidR="00DE0804" w:rsidRPr="00221F69">
        <w:rPr>
          <w:rFonts w:ascii="Segoe UI Light" w:hAnsi="Segoe UI Light" w:cs="Segoe UI Light"/>
          <w:sz w:val="20"/>
          <w:szCs w:val="20"/>
          <w:lang w:eastAsia="pl-PL"/>
        </w:rPr>
        <w:t>w formie: ……………………………….</w:t>
      </w:r>
    </w:p>
    <w:p w14:paraId="377A903D" w14:textId="77777777" w:rsidR="001B6E60" w:rsidRPr="00221F69" w:rsidRDefault="00C16BD9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Dokument potwierdzający wniesienie wadium załączamy do oferty. Wadium wpłacone w pieniądzu prosimy zwrócić na rachunek bankowy: ……………………………….………</w:t>
      </w:r>
      <w:r w:rsidR="00AD5B83"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…………………..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………………………</w:t>
      </w:r>
    </w:p>
    <w:p w14:paraId="73FC44A1" w14:textId="77777777"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2FE1D7D7" w14:textId="7F63DACC"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Uważam (-y) się za związanyc</w:t>
      </w:r>
      <w:r w:rsidR="00D462C2" w:rsidRPr="00221F69">
        <w:rPr>
          <w:rFonts w:ascii="Segoe UI Light" w:hAnsi="Segoe UI Light" w:cs="Segoe UI Light"/>
          <w:sz w:val="20"/>
          <w:szCs w:val="20"/>
          <w:lang w:eastAsia="pl-PL"/>
        </w:rPr>
        <w:t>h niniejszą ofertą przez okres 6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0 dni. Bieg terminu rozpoczyna się wraz z upływem terminu składania ofert.</w:t>
      </w:r>
    </w:p>
    <w:p w14:paraId="0622169F" w14:textId="77777777"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64CA7820" w14:textId="77777777"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221F69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14:paraId="466F3D77" w14:textId="77777777" w:rsidR="001B6E60" w:rsidRPr="00221F69" w:rsidRDefault="001B6E60" w:rsidP="001B6E60">
      <w:pPr>
        <w:suppressAutoHyphens w:val="0"/>
        <w:spacing w:after="40" w:line="360" w:lineRule="auto"/>
        <w:ind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3495CFE7" w14:textId="0A027F26"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70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Zostałem/zostaliśmy poinformowany (-i), że nie później niż w terminie składania ofert mogę/możemy 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zgodnie z</w:t>
      </w:r>
      <w:r w:rsid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art. 8 ust. 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3 ustawy z dnia 29 stycznia 2004r. – Prawo zamówień publicznych (Dz. U. z 2015, poz. 2164 z </w:t>
      </w:r>
      <w:proofErr w:type="spellStart"/>
      <w:r w:rsidRPr="00221F69">
        <w:rPr>
          <w:rFonts w:ascii="Segoe UI Light" w:hAnsi="Segoe UI Light" w:cs="Segoe UI Light"/>
          <w:sz w:val="20"/>
          <w:szCs w:val="20"/>
          <w:lang w:eastAsia="pl-PL"/>
        </w:rPr>
        <w:t>późn</w:t>
      </w:r>
      <w:proofErr w:type="spellEnd"/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 zm.) zastrzec, iż Zamawiający nie będzie mógł udostępnić informacji stanowiących tajemnicę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przedsiębiorstwa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lastRenderedPageBreak/>
        <w:t>w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rozumieniu przepisów o zwalczaniu nieuczciwej konkurencji, po uprzednim wykazaniu przeze mnie/nas, nie później jednak niż w terminie składania ofert, że zastrzeżone informację stanowią tajemnicę przedsiębiorstwa.</w:t>
      </w:r>
    </w:p>
    <w:p w14:paraId="7255AA4E" w14:textId="77777777" w:rsidR="001B6E60" w:rsidRPr="00221F69" w:rsidRDefault="001B6E60" w:rsidP="001B6E60">
      <w:pPr>
        <w:suppressAutoHyphens w:val="0"/>
        <w:spacing w:line="360" w:lineRule="auto"/>
        <w:ind w:right="70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14:paraId="415D402C" w14:textId="77777777" w:rsidR="00C16BD9" w:rsidRPr="00221F6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W przypadku odstąpienia przez nas od zawarcia umowy nie będziemy rościć pretensji do wpłaconego wadium.</w:t>
      </w:r>
    </w:p>
    <w:p w14:paraId="3173B905" w14:textId="77777777" w:rsidR="001B6E60" w:rsidRPr="00221F69" w:rsidRDefault="001B6E60" w:rsidP="001B6E60">
      <w:pPr>
        <w:suppressAutoHyphens w:val="0"/>
        <w:spacing w:line="360" w:lineRule="auto"/>
        <w:ind w:right="68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14:paraId="3F8DB0E9" w14:textId="7D495C33" w:rsidR="00C16BD9" w:rsidRPr="00221F6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Nie będziemy rościć pretensji w przypadku zatrzymania przez Zamawiającego wadium wraz z odsetkami, jeżeli w odpowiedzi na wezwanie, o którym mowa w art. 26 ust. 3 i 3a ustawy </w:t>
      </w:r>
      <w:proofErr w:type="spellStart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Pzp</w:t>
      </w:r>
      <w:proofErr w:type="spellEnd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, z przyczyn leżących po naszej stronie, nie złożymy oświadczeń lub dokumentów potwierdzających okoliczności, o których mowa w art. 25 ust. 1, oświadczenia, o którym mowa w art. 25a ust. 1, pełnomocnictw lub nie wyrazimy zgody na poprawienie omyłki, o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której mowa w art. 87 ust. 2 pkt 3, co będzie powodowało brak możliwości wybrania złożonej przez nas oferty jako najkorzystniejszej.</w:t>
      </w:r>
    </w:p>
    <w:p w14:paraId="39C8A80C" w14:textId="77777777" w:rsidR="00856B23" w:rsidRPr="00221F69" w:rsidRDefault="00856B23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14:paraId="61E3A02F" w14:textId="79EB282E" w:rsidR="00856B23" w:rsidRPr="00221F69" w:rsidRDefault="005837A0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eastAsiaTheme="minorEastAsia" w:hAnsi="Segoe UI Light" w:cs="Segoe UI Light"/>
          <w:sz w:val="20"/>
          <w:szCs w:val="20"/>
        </w:rPr>
        <w:t>N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ie zamierzam(y) powierzać do </w:t>
      </w:r>
      <w:proofErr w:type="spellStart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podwykonania</w:t>
      </w:r>
      <w:proofErr w:type="spellEnd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B07BB9" w:rsidRPr="00221F69">
        <w:rPr>
          <w:rFonts w:ascii="Segoe UI Light" w:eastAsiaTheme="minorEastAsia" w:hAnsi="Segoe UI Light" w:cs="Segoe UI Light"/>
          <w:sz w:val="20"/>
          <w:szCs w:val="20"/>
          <w:vertAlign w:val="superscript"/>
        </w:rPr>
        <w:t>2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33"/>
        <w:gridCol w:w="9711"/>
      </w:tblGrid>
      <w:tr w:rsidR="00856B23" w:rsidRPr="00221F69" w14:paraId="76B47912" w14:textId="77777777" w:rsidTr="00215DB5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2D1A05D" w14:textId="77777777"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b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01E4D5" w14:textId="77777777"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56B23" w:rsidRPr="00221F69" w14:paraId="21B07294" w14:textId="77777777" w:rsidTr="00215DB5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5A280" w14:textId="77777777"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ED2" w14:textId="77777777"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</w:p>
        </w:tc>
      </w:tr>
    </w:tbl>
    <w:p w14:paraId="09286E03" w14:textId="77777777" w:rsidR="00856B23" w:rsidRPr="00221F69" w:rsidRDefault="00856B23" w:rsidP="0048732C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eastAsia="pl-PL"/>
        </w:rPr>
      </w:pPr>
    </w:p>
    <w:p w14:paraId="5449C310" w14:textId="645EB5DE" w:rsidR="0048732C" w:rsidRPr="00221F69" w:rsidRDefault="0048732C" w:rsidP="0033603A">
      <w:pPr>
        <w:suppressAutoHyphens w:val="0"/>
        <w:spacing w:line="360" w:lineRule="auto"/>
        <w:ind w:left="284" w:right="68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14:paraId="2CCD0F76" w14:textId="77777777"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14:paraId="51D6E2C1" w14:textId="77777777"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14:paraId="3BC5EB7E" w14:textId="77777777" w:rsidR="0048732C" w:rsidRPr="00221F69" w:rsidRDefault="0048732C" w:rsidP="00D1118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</w:t>
      </w:r>
      <w:r w:rsidR="00BD04C7" w:rsidRPr="00221F69">
        <w:rPr>
          <w:rFonts w:ascii="Segoe UI Light" w:hAnsi="Segoe UI Light" w:cs="Segoe UI Light"/>
          <w:sz w:val="14"/>
          <w:szCs w:val="14"/>
          <w:lang w:eastAsia="pl-PL"/>
        </w:rPr>
        <w:t>ej do reprezentowania wykonawcy</w:t>
      </w:r>
      <w:r w:rsidR="006B5ED7" w:rsidRPr="00221F69">
        <w:rPr>
          <w:rFonts w:ascii="Segoe UI Light" w:hAnsi="Segoe UI Light" w:cs="Segoe UI Light"/>
          <w:sz w:val="14"/>
          <w:szCs w:val="14"/>
          <w:lang w:eastAsia="pl-PL"/>
        </w:rPr>
        <w:t>)</w:t>
      </w:r>
    </w:p>
    <w:p w14:paraId="32E81166" w14:textId="356CC20D" w:rsidR="0048732C" w:rsidRPr="00221F69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14:paraId="7FFC5197" w14:textId="77777777"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14:paraId="1D55F221" w14:textId="77777777" w:rsidR="005F4C6C" w:rsidRPr="00221F69" w:rsidRDefault="005F4C6C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  <w:sectPr w:rsidR="005F4C6C" w:rsidRPr="00221F69" w:rsidSect="00880E79">
          <w:headerReference w:type="default" r:id="rId8"/>
          <w:footerReference w:type="default" r:id="rId9"/>
          <w:pgSz w:w="11906" w:h="16838"/>
          <w:pgMar w:top="1418" w:right="1106" w:bottom="851" w:left="1077" w:header="284" w:footer="210" w:gutter="0"/>
          <w:cols w:space="708"/>
          <w:docGrid w:linePitch="360"/>
        </w:sectPr>
      </w:pPr>
    </w:p>
    <w:p w14:paraId="76A0D23E" w14:textId="6A46130E" w:rsidR="00E33282" w:rsidRPr="00221F69" w:rsidRDefault="00E33282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285D3927" w14:textId="237686E1" w:rsidR="00E33282" w:rsidRPr="00221F69" w:rsidRDefault="00856D31" w:rsidP="00E33282">
      <w:pPr>
        <w:widowControl w:val="0"/>
        <w:suppressAutoHyphens w:val="0"/>
        <w:autoSpaceDE w:val="0"/>
        <w:ind w:right="70"/>
        <w:jc w:val="right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16"/>
          <w:szCs w:val="16"/>
          <w:lang w:eastAsia="pl-PL"/>
        </w:rPr>
        <w:t>Załącznik nr 1 do Formularza oferty</w:t>
      </w:r>
    </w:p>
    <w:p w14:paraId="51BA44A1" w14:textId="23A3F6CA"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23EFCA2D" w14:textId="77777777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14:paraId="643F6D43" w14:textId="7063137E" w:rsidR="00E33282" w:rsidRPr="00221F69" w:rsidRDefault="00856D31" w:rsidP="00856D31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</w:pPr>
      <w:r w:rsidRPr="00221F69"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  <w:t>Wykaz oferowanego sprzętu i oprogramowania</w:t>
      </w:r>
    </w:p>
    <w:p w14:paraId="2B222FFE" w14:textId="02C9C51D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14:paraId="0BA5F5E3" w14:textId="05700FEF"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następujący sprzęt spełniający kryteria minimalne opisane w 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4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Zwykatabela1"/>
        <w:tblW w:w="15163" w:type="dxa"/>
        <w:tblLook w:val="0420" w:firstRow="1" w:lastRow="0" w:firstColumn="0" w:lastColumn="0" w:noHBand="0" w:noVBand="1"/>
      </w:tblPr>
      <w:tblGrid>
        <w:gridCol w:w="562"/>
        <w:gridCol w:w="2835"/>
        <w:gridCol w:w="2127"/>
        <w:gridCol w:w="1984"/>
        <w:gridCol w:w="1418"/>
        <w:gridCol w:w="1417"/>
        <w:gridCol w:w="1701"/>
        <w:gridCol w:w="1418"/>
        <w:gridCol w:w="1701"/>
      </w:tblGrid>
      <w:tr w:rsidR="005F4C6C" w:rsidRPr="00221F69" w14:paraId="2841E676" w14:textId="0B64DAA5" w:rsidTr="005F4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57AE852D" w14:textId="2A4A1350" w:rsidR="005F4C6C" w:rsidRPr="00221F69" w:rsidRDefault="005F4C6C" w:rsidP="00B82068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835" w:type="dxa"/>
          </w:tcPr>
          <w:p w14:paraId="5D37E849" w14:textId="49A92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Zamawiany sprzęt</w:t>
            </w:r>
          </w:p>
        </w:tc>
        <w:tc>
          <w:tcPr>
            <w:tcW w:w="2127" w:type="dxa"/>
          </w:tcPr>
          <w:p w14:paraId="44D729A9" w14:textId="558DB3CB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Producent</w:t>
            </w:r>
          </w:p>
        </w:tc>
        <w:tc>
          <w:tcPr>
            <w:tcW w:w="1984" w:type="dxa"/>
          </w:tcPr>
          <w:p w14:paraId="0D661CE0" w14:textId="570B17B3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</w:t>
            </w:r>
          </w:p>
        </w:tc>
        <w:tc>
          <w:tcPr>
            <w:tcW w:w="1418" w:type="dxa"/>
          </w:tcPr>
          <w:p w14:paraId="1ECA7C6F" w14:textId="5649411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</w:tcPr>
          <w:p w14:paraId="24374C15" w14:textId="7808B2C6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14:paraId="35A0C639" w14:textId="5DC26C4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14:paraId="37249886" w14:textId="780D69CD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14:paraId="11FC2972" w14:textId="379505F2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14:paraId="57734FF5" w14:textId="11CEA8F3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0332F392" w14:textId="75F22AEB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54B6CC14" w14:textId="2B488C96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Serwery aplikacyjne</w:t>
            </w:r>
          </w:p>
        </w:tc>
        <w:tc>
          <w:tcPr>
            <w:tcW w:w="2127" w:type="dxa"/>
          </w:tcPr>
          <w:p w14:paraId="03C00346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784A3D0A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2D28F48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440D5643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5CC9AAC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0341E09" w14:textId="73E15025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A711C1B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63ACE820" w14:textId="505013AC" w:rsidTr="005F4C6C">
        <w:tc>
          <w:tcPr>
            <w:tcW w:w="562" w:type="dxa"/>
          </w:tcPr>
          <w:p w14:paraId="343EE451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6BC9BFCE" w14:textId="7F506835" w:rsidR="005F4C6C" w:rsidRPr="00221F69" w:rsidRDefault="005F4C6C" w:rsidP="00B82068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Macierz</w:t>
            </w:r>
          </w:p>
        </w:tc>
        <w:tc>
          <w:tcPr>
            <w:tcW w:w="2127" w:type="dxa"/>
          </w:tcPr>
          <w:p w14:paraId="35D02D82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0E6EAED1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8B9A434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46CBEC0F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1F0F196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2B0F7B7D" w14:textId="35567C72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C012143" w14:textId="77777777"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6E5ADF4B" w14:textId="2265B952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B520BF5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15A1AB45" w14:textId="76AB77E9"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Komputer stacjonarny z akcesoriami</w:t>
            </w:r>
          </w:p>
        </w:tc>
        <w:tc>
          <w:tcPr>
            <w:tcW w:w="2127" w:type="dxa"/>
          </w:tcPr>
          <w:p w14:paraId="763433E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4BB7395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3666BA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647FCB1B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E8C7404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383382F" w14:textId="2370EEF8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C0F4228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1D973686" w14:textId="0069E5A2" w:rsidTr="005F4C6C">
        <w:tc>
          <w:tcPr>
            <w:tcW w:w="562" w:type="dxa"/>
          </w:tcPr>
          <w:p w14:paraId="2F353F1A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28C28FDB" w14:textId="0B486C75"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Firewall – UTM</w:t>
            </w:r>
          </w:p>
        </w:tc>
        <w:tc>
          <w:tcPr>
            <w:tcW w:w="2127" w:type="dxa"/>
          </w:tcPr>
          <w:p w14:paraId="4B157C0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12431C17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D427340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2A14739D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4BC0F2A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799B16F2" w14:textId="2D4B81B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DCC2A5D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35412A39" w14:textId="2C8221F4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4D13839A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00AC8B62" w14:textId="79CDFBF2"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 kopii</w:t>
            </w:r>
          </w:p>
        </w:tc>
        <w:tc>
          <w:tcPr>
            <w:tcW w:w="2127" w:type="dxa"/>
          </w:tcPr>
          <w:p w14:paraId="766BD94F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227C9A1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3E176D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4C139FA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7D08DAB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75D6443" w14:textId="7D9E953F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4DC10EA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57ECD7E6" w14:textId="3981D226" w:rsidTr="005F4C6C">
        <w:tc>
          <w:tcPr>
            <w:tcW w:w="562" w:type="dxa"/>
          </w:tcPr>
          <w:p w14:paraId="1FFD9BE9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5F52ECE5" w14:textId="4B6A4635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Monitory</w:t>
            </w:r>
          </w:p>
        </w:tc>
        <w:tc>
          <w:tcPr>
            <w:tcW w:w="2127" w:type="dxa"/>
          </w:tcPr>
          <w:p w14:paraId="0B56F053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214E5F8B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4CDF570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6A42724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C60D46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467E06F" w14:textId="26D7B5A9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019D9FD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73650235" w14:textId="5ACCACAE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58F53553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520B9C99" w14:textId="35D3B12A"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Przełącznik sieciowy </w:t>
            </w:r>
          </w:p>
        </w:tc>
        <w:tc>
          <w:tcPr>
            <w:tcW w:w="2127" w:type="dxa"/>
          </w:tcPr>
          <w:p w14:paraId="2283858E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2AA7689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71CABCD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7622748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BB131B5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79096D05" w14:textId="69C09215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9A84289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70647D0B" w14:textId="470D8D5C" w:rsidTr="005F4C6C">
        <w:tc>
          <w:tcPr>
            <w:tcW w:w="562" w:type="dxa"/>
          </w:tcPr>
          <w:p w14:paraId="522F4E2D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7BD6F813" w14:textId="4149C7DA"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Szafa serwerowa</w:t>
            </w:r>
          </w:p>
        </w:tc>
        <w:tc>
          <w:tcPr>
            <w:tcW w:w="2127" w:type="dxa"/>
          </w:tcPr>
          <w:p w14:paraId="00F7E80B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418D9A47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756E97A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12E3B2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20EB36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DF4EB8B" w14:textId="77CCACD1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7FD2DA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0C999EF4" w14:textId="76CC5652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5B4169D1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77854AC4" w14:textId="576589F1"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UPS</w:t>
            </w:r>
          </w:p>
        </w:tc>
        <w:tc>
          <w:tcPr>
            <w:tcW w:w="2127" w:type="dxa"/>
          </w:tcPr>
          <w:p w14:paraId="4F924B38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3A5C93A9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286E248B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2533F023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915D691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8188A04" w14:textId="090467FC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073899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4FCCBA79" w14:textId="6B72C417" w:rsidTr="005F4C6C">
        <w:tc>
          <w:tcPr>
            <w:tcW w:w="562" w:type="dxa"/>
          </w:tcPr>
          <w:p w14:paraId="166A3C15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14:paraId="048F9E37" w14:textId="5A849FDD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27" w:type="dxa"/>
          </w:tcPr>
          <w:p w14:paraId="14B55A62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0C591023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E1BF2B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8C7401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BB844A0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2CD99CD2" w14:textId="25D51CA2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361EA0C" w14:textId="77777777"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14:paraId="7B288FE9" w14:textId="1F646200"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69106FA4" w14:textId="6B45B1C1"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18B0EB24" w14:textId="4917B3D7" w:rsidR="00B82068" w:rsidRPr="00221F69" w:rsidRDefault="00B82068" w:rsidP="00B82068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następujące oprogramowanie spełniające kryteria minimalne opisane w 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5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Zwykatabela1"/>
        <w:tblW w:w="15163" w:type="dxa"/>
        <w:tblLook w:val="0420" w:firstRow="1" w:lastRow="0" w:firstColumn="0" w:lastColumn="0" w:noHBand="0" w:noVBand="1"/>
      </w:tblPr>
      <w:tblGrid>
        <w:gridCol w:w="576"/>
        <w:gridCol w:w="2657"/>
        <w:gridCol w:w="1980"/>
        <w:gridCol w:w="2295"/>
        <w:gridCol w:w="1418"/>
        <w:gridCol w:w="1417"/>
        <w:gridCol w:w="1701"/>
        <w:gridCol w:w="1418"/>
        <w:gridCol w:w="1701"/>
      </w:tblGrid>
      <w:tr w:rsidR="005F4C6C" w:rsidRPr="00221F69" w14:paraId="73932122" w14:textId="07C24D0F" w:rsidTr="005F4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6" w:type="dxa"/>
          </w:tcPr>
          <w:p w14:paraId="2797B5B0" w14:textId="77777777" w:rsidR="005F4C6C" w:rsidRPr="00221F69" w:rsidRDefault="005F4C6C" w:rsidP="005F4C6C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657" w:type="dxa"/>
          </w:tcPr>
          <w:p w14:paraId="0221EF2B" w14:textId="5885505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Rodzaj oprogramowania</w:t>
            </w:r>
          </w:p>
        </w:tc>
        <w:tc>
          <w:tcPr>
            <w:tcW w:w="1980" w:type="dxa"/>
          </w:tcPr>
          <w:p w14:paraId="6AE0EA02" w14:textId="42C9A6A2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Producent </w:t>
            </w:r>
          </w:p>
        </w:tc>
        <w:tc>
          <w:tcPr>
            <w:tcW w:w="2295" w:type="dxa"/>
          </w:tcPr>
          <w:p w14:paraId="517E4112" w14:textId="668ECFA0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 / rodzaj licencji</w:t>
            </w:r>
          </w:p>
        </w:tc>
        <w:tc>
          <w:tcPr>
            <w:tcW w:w="1418" w:type="dxa"/>
          </w:tcPr>
          <w:p w14:paraId="106ED87E" w14:textId="3CD9AD6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 licencji</w:t>
            </w:r>
          </w:p>
        </w:tc>
        <w:tc>
          <w:tcPr>
            <w:tcW w:w="1417" w:type="dxa"/>
          </w:tcPr>
          <w:p w14:paraId="0A5B5435" w14:textId="181C4AD0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14:paraId="6CBA29ED" w14:textId="46BE244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14:paraId="3CE75D89" w14:textId="0781EAC4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14:paraId="12FC351A" w14:textId="1E18178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14:paraId="024029FE" w14:textId="2772B7EF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6E6B0E22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686" w:right="70" w:hanging="686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1C0A2710" w14:textId="7047CB9D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do Wirtualizacji</w:t>
            </w:r>
          </w:p>
        </w:tc>
        <w:tc>
          <w:tcPr>
            <w:tcW w:w="1980" w:type="dxa"/>
          </w:tcPr>
          <w:p w14:paraId="4C895C4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4CA5732C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DDBF78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E2D160E" w14:textId="077425D4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2B3CD1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76D08396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854F83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0E4EC14E" w14:textId="62ADDC72" w:rsidTr="005F4C6C">
        <w:tc>
          <w:tcPr>
            <w:tcW w:w="576" w:type="dxa"/>
          </w:tcPr>
          <w:p w14:paraId="7297A1EE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3E2C0B31" w14:textId="516170C4" w:rsidR="005F4C6C" w:rsidRPr="00221F69" w:rsidRDefault="005F4C6C" w:rsidP="00F269A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Oprogramowanie 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Systemowe </w:t>
            </w: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serwerów Aplikacyjnych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 i Backupu</w:t>
            </w:r>
          </w:p>
        </w:tc>
        <w:tc>
          <w:tcPr>
            <w:tcW w:w="1980" w:type="dxa"/>
          </w:tcPr>
          <w:p w14:paraId="3AB63E9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7C8B7D31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B52405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16FC18AE" w14:textId="4AB2E04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04B8906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CD4A5C3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4E809FA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6678F593" w14:textId="614F936C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7E5A9497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74035B17" w14:textId="16DE01C3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systemowe komputera</w:t>
            </w:r>
          </w:p>
        </w:tc>
        <w:tc>
          <w:tcPr>
            <w:tcW w:w="1980" w:type="dxa"/>
          </w:tcPr>
          <w:p w14:paraId="3FCA7379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54BCB50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20CF29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EA3A54E" w14:textId="2D7BD0FB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7098F0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4C0FCBF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AAD193C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1D99B1C0" w14:textId="17BF9CE8" w:rsidTr="005F4C6C">
        <w:tc>
          <w:tcPr>
            <w:tcW w:w="576" w:type="dxa"/>
          </w:tcPr>
          <w:p w14:paraId="4971FF2A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3556C447" w14:textId="5DF64245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biurowe komputera</w:t>
            </w:r>
          </w:p>
        </w:tc>
        <w:tc>
          <w:tcPr>
            <w:tcW w:w="1980" w:type="dxa"/>
          </w:tcPr>
          <w:p w14:paraId="5CB49F59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18520515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2A1926F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03FEA39" w14:textId="45C28628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F094BDF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2B08893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9743A1C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6FA2EC75" w14:textId="063CA053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2C44D24A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67443BEB" w14:textId="3756340D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backupu</w:t>
            </w:r>
          </w:p>
        </w:tc>
        <w:tc>
          <w:tcPr>
            <w:tcW w:w="1980" w:type="dxa"/>
          </w:tcPr>
          <w:p w14:paraId="3FBB9ACF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1B2EDB6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7077412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3E746A5" w14:textId="1B7B9E5E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A8DD0DA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D921BC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940804E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4BF1377B" w14:textId="37D5F648" w:rsidTr="005F4C6C">
        <w:tc>
          <w:tcPr>
            <w:tcW w:w="576" w:type="dxa"/>
          </w:tcPr>
          <w:p w14:paraId="585624A3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7BC85CD9" w14:textId="0A2C6EC5"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zarządzania infrastrukturą serwerową i stacji roboczych</w:t>
            </w:r>
          </w:p>
        </w:tc>
        <w:tc>
          <w:tcPr>
            <w:tcW w:w="1980" w:type="dxa"/>
          </w:tcPr>
          <w:p w14:paraId="509EF6A7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7D694E63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64EDBE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25B5DF07" w14:textId="2A0B8089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D39D16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E234FA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BB3C7CE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566B665B" w14:textId="48981359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7FEA4BE9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5A6F2EDE" w14:textId="65AAA234"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System domeny</w:t>
            </w:r>
          </w:p>
        </w:tc>
        <w:tc>
          <w:tcPr>
            <w:tcW w:w="1980" w:type="dxa"/>
          </w:tcPr>
          <w:p w14:paraId="7665D2FC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3B5C13A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D06CA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DB50FA1" w14:textId="6A57792C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6255ABE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2172143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C63D2F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62369BE6" w14:textId="4A77F565" w:rsidTr="005F4C6C">
        <w:tc>
          <w:tcPr>
            <w:tcW w:w="576" w:type="dxa"/>
          </w:tcPr>
          <w:p w14:paraId="714285BA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20111427" w14:textId="269664BE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14:paraId="4A3EDF1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6900E3F8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D40530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C8EB8C3" w14:textId="2EE5B43D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A530B0C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EDBAF0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CD5F643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79484719" w14:textId="70900762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6407BB97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17B4856C" w14:textId="72A38332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14:paraId="036F337D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5C16FF2D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CB8C4BD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769D5828" w14:textId="67BD8589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D4BE7AD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403961D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8A2AE3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1621DEC6" w14:textId="7E554F83" w:rsidTr="005F4C6C">
        <w:tc>
          <w:tcPr>
            <w:tcW w:w="576" w:type="dxa"/>
          </w:tcPr>
          <w:p w14:paraId="64DC7D8B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79C93A40" w14:textId="05ECFB85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14:paraId="37CC93A6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3E491E72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BAA0EE7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36DE96C" w14:textId="07607D0D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AA09799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DE48760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632A2997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14:paraId="11334F4D" w14:textId="6AB86763" w:rsidTr="005F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6" w:type="dxa"/>
          </w:tcPr>
          <w:p w14:paraId="2C6BFFDD" w14:textId="77777777"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14:paraId="46438206" w14:textId="6F79D596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14:paraId="26DFF79F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14:paraId="792B67A0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867B5B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2EFAE83" w14:textId="660A69B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06A8A9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2A8149C4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CF7AD09" w14:textId="77777777"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14:paraId="6BC13AE3" w14:textId="3375316E"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31F609ED" w14:textId="022D586E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20A62438" w14:textId="2FAB56C0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4F05CF7A" w14:textId="77777777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14:paraId="3F2871D7" w14:textId="16145B2A" w:rsidR="00856D31" w:rsidRPr="00221F69" w:rsidRDefault="00856D31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Data    .................................................                                                                                                            </w:t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 ………….........................................................................................</w:t>
      </w:r>
    </w:p>
    <w:p w14:paraId="0DA4089F" w14:textId="0C1E5C1F"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14:paraId="68EB7920" w14:textId="3F62F1C4"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uprawnionej do reprezentowania wykonawcy)</w:t>
      </w:r>
    </w:p>
    <w:p w14:paraId="7D6CD805" w14:textId="77777777"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sectPr w:rsidR="00856D31" w:rsidRPr="00221F69" w:rsidSect="005F4C6C">
      <w:pgSz w:w="16838" w:h="11906" w:orient="landscape"/>
      <w:pgMar w:top="1106" w:right="993" w:bottom="1077" w:left="56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6489" w14:textId="77777777" w:rsidR="003C1BC6" w:rsidRDefault="003C1BC6">
      <w:r>
        <w:separator/>
      </w:r>
    </w:p>
  </w:endnote>
  <w:endnote w:type="continuationSeparator" w:id="0">
    <w:p w14:paraId="7953C29A" w14:textId="77777777" w:rsidR="003C1BC6" w:rsidRDefault="003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 w:cs="Segoe UI Light"/>
        <w:sz w:val="18"/>
        <w:szCs w:val="20"/>
      </w:rPr>
      <w:id w:val="-144899325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4B8CF1DC" w14:textId="07F62E63" w:rsidR="00E17312" w:rsidRPr="005F24D0" w:rsidRDefault="00E17312" w:rsidP="00E17312">
        <w:pPr>
          <w:pStyle w:val="Stopka"/>
          <w:jc w:val="center"/>
          <w:rPr>
            <w:rFonts w:ascii="Segoe UI Light" w:hAnsi="Segoe UI Light" w:cs="Segoe UI Light"/>
            <w:sz w:val="22"/>
          </w:rPr>
        </w:pPr>
        <w:r w:rsidRPr="005F24D0">
          <w:rPr>
            <w:rFonts w:ascii="Segoe UI Light" w:hAnsi="Segoe UI Light" w:cs="Segoe UI Light"/>
            <w:sz w:val="18"/>
            <w:szCs w:val="20"/>
          </w:rPr>
          <w:t xml:space="preserve">strona </w:t>
        </w:r>
        <w:r w:rsidRPr="005F24D0">
          <w:rPr>
            <w:rFonts w:ascii="Segoe UI Light" w:hAnsi="Segoe UI Light" w:cs="Segoe UI Light"/>
            <w:sz w:val="18"/>
            <w:szCs w:val="20"/>
          </w:rPr>
          <w:fldChar w:fldCharType="begin"/>
        </w:r>
        <w:r w:rsidRPr="005F24D0">
          <w:rPr>
            <w:rFonts w:ascii="Segoe UI Light" w:hAnsi="Segoe UI Light" w:cs="Segoe UI Light"/>
            <w:sz w:val="18"/>
            <w:szCs w:val="20"/>
          </w:rPr>
          <w:instrText xml:space="preserve"> PAGE    \* MERGEFORMAT </w:instrText>
        </w:r>
        <w:r w:rsidRPr="005F24D0">
          <w:rPr>
            <w:rFonts w:ascii="Segoe UI Light" w:hAnsi="Segoe UI Light" w:cs="Segoe UI Light"/>
            <w:sz w:val="18"/>
            <w:szCs w:val="20"/>
          </w:rPr>
          <w:fldChar w:fldCharType="separate"/>
        </w:r>
        <w:r w:rsidR="00880E79">
          <w:rPr>
            <w:rFonts w:ascii="Segoe UI Light" w:hAnsi="Segoe UI Light" w:cs="Segoe UI Light"/>
            <w:noProof/>
            <w:sz w:val="18"/>
            <w:szCs w:val="20"/>
          </w:rPr>
          <w:t>6</w:t>
        </w:r>
        <w:r w:rsidRPr="005F24D0">
          <w:rPr>
            <w:rFonts w:ascii="Segoe UI Light" w:hAnsi="Segoe UI Light" w:cs="Segoe UI Light"/>
            <w:sz w:val="18"/>
            <w:szCs w:val="20"/>
          </w:rPr>
          <w:fldChar w:fldCharType="end"/>
        </w:r>
      </w:p>
    </w:sdtContent>
  </w:sdt>
  <w:p w14:paraId="7927698C" w14:textId="77777777" w:rsidR="008E2D08" w:rsidRPr="00DD62A5" w:rsidRDefault="008E2D0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D316" w14:textId="77777777" w:rsidR="003C1BC6" w:rsidRDefault="003C1BC6">
      <w:r>
        <w:separator/>
      </w:r>
    </w:p>
  </w:footnote>
  <w:footnote w:type="continuationSeparator" w:id="0">
    <w:p w14:paraId="22D02CF8" w14:textId="77777777" w:rsidR="003C1BC6" w:rsidRDefault="003C1BC6">
      <w:r>
        <w:continuationSeparator/>
      </w:r>
    </w:p>
  </w:footnote>
  <w:footnote w:id="1">
    <w:p w14:paraId="0FA64A6D" w14:textId="5A3FB539" w:rsidR="00A73415" w:rsidRPr="00856D31" w:rsidRDefault="00B552DD">
      <w:pPr>
        <w:pStyle w:val="Tekstprzypisudolnego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 w:rsidR="00A73415" w:rsidRPr="00856D31">
        <w:rPr>
          <w:rFonts w:ascii="Segoe UI Light" w:hAnsi="Segoe UI Light" w:cs="Segoe UI Light"/>
        </w:rPr>
        <w:t xml:space="preserve"> </w:t>
      </w:r>
      <w:r w:rsidR="00A73415" w:rsidRPr="00856D31">
        <w:rPr>
          <w:rFonts w:ascii="Segoe UI Light" w:hAnsi="Segoe UI Light" w:cs="Segoe UI Light"/>
          <w:sz w:val="18"/>
          <w:szCs w:val="18"/>
        </w:rPr>
        <w:t xml:space="preserve">Cenę ofertową stanowi łączna cena jaką zamawiający jest obowiązany zapłacić wykonawcy za wykonanie czynności opisanych w SIWZ oraz </w:t>
      </w:r>
      <w:r w:rsidR="00C86F8B" w:rsidRPr="00C86F8B">
        <w:rPr>
          <w:rFonts w:ascii="Segoe UI Light" w:hAnsi="Segoe UI Light" w:cs="Segoe UI Light"/>
          <w:sz w:val="18"/>
          <w:szCs w:val="18"/>
        </w:rPr>
        <w:t xml:space="preserve">Załącznikach </w:t>
      </w:r>
      <w:r w:rsidR="00A73415" w:rsidRPr="00C86F8B">
        <w:rPr>
          <w:rFonts w:ascii="Segoe UI Light" w:hAnsi="Segoe UI Light" w:cs="Segoe UI Light"/>
          <w:sz w:val="18"/>
          <w:szCs w:val="18"/>
        </w:rPr>
        <w:t>do SIWZ</w:t>
      </w:r>
      <w:r w:rsidR="00A73415" w:rsidRPr="00856D31">
        <w:rPr>
          <w:rFonts w:ascii="Segoe UI Light" w:hAnsi="Segoe UI Light" w:cs="Segoe UI Light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</w:t>
      </w:r>
      <w:r w:rsidR="00A73415" w:rsidRPr="00856D31">
        <w:rPr>
          <w:rFonts w:ascii="Segoe UI Light" w:hAnsi="Segoe UI Light" w:cs="Segoe UI Light"/>
          <w:color w:val="000000" w:themeColor="text1"/>
          <w:sz w:val="18"/>
          <w:szCs w:val="18"/>
        </w:rPr>
        <w:t>akcyzowym.</w:t>
      </w:r>
    </w:p>
  </w:footnote>
  <w:footnote w:id="2">
    <w:p w14:paraId="58E88804" w14:textId="77777777" w:rsidR="00357954" w:rsidRPr="00856D31" w:rsidRDefault="00357954" w:rsidP="00357954">
      <w:pPr>
        <w:pStyle w:val="Tekstprzypisudolnego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856D31">
        <w:rPr>
          <w:rFonts w:ascii="Segoe UI Light" w:hAnsi="Segoe UI Light" w:cs="Segoe UI Light"/>
          <w:sz w:val="18"/>
          <w:szCs w:val="18"/>
        </w:rPr>
        <w:t xml:space="preserve">Cenę ofertową stanowi łączna cena jaką zamawiający jest obowiązany zapłacić wykonawcy za wykonanie czynności opisanych w SIWZ oraz </w:t>
      </w:r>
      <w:r w:rsidRPr="00C86F8B">
        <w:rPr>
          <w:rFonts w:ascii="Segoe UI Light" w:hAnsi="Segoe UI Light" w:cs="Segoe UI Light"/>
          <w:sz w:val="18"/>
          <w:szCs w:val="18"/>
        </w:rPr>
        <w:t>Załącznikach do SIWZ</w:t>
      </w:r>
      <w:r w:rsidRPr="00856D31">
        <w:rPr>
          <w:rFonts w:ascii="Segoe UI Light" w:hAnsi="Segoe UI Light" w:cs="Segoe UI Light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</w:t>
      </w:r>
      <w:r w:rsidRPr="00856D31">
        <w:rPr>
          <w:rFonts w:ascii="Segoe UI Light" w:hAnsi="Segoe UI Light" w:cs="Segoe UI Light"/>
          <w:color w:val="000000" w:themeColor="text1"/>
          <w:sz w:val="18"/>
          <w:szCs w:val="18"/>
        </w:rPr>
        <w:t>akcyzowym.</w:t>
      </w:r>
    </w:p>
  </w:footnote>
  <w:footnote w:id="3">
    <w:p w14:paraId="51E1EAB1" w14:textId="77777777" w:rsidR="00E25C67" w:rsidRPr="00856D31" w:rsidRDefault="00E25C67" w:rsidP="00E25C67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Niepotrzebne skreślić</w:t>
      </w:r>
    </w:p>
  </w:footnote>
  <w:footnote w:id="4">
    <w:p w14:paraId="371FF281" w14:textId="13F571F6" w:rsidR="00856D31" w:rsidRDefault="00856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wymieniony/dodatkowego sprzętu</w:t>
      </w:r>
    </w:p>
  </w:footnote>
  <w:footnote w:id="5">
    <w:p w14:paraId="2D5B2157" w14:textId="7BA6DD55" w:rsidR="00856D31" w:rsidRPr="00856D31" w:rsidRDefault="00856D31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wymienione/dodatkowego oprogramowania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4434" w14:textId="0A5FAD11" w:rsidR="008E2D08" w:rsidRDefault="00E25C67" w:rsidP="00F269A9">
    <w:pPr>
      <w:jc w:val="center"/>
    </w:pPr>
    <w:r>
      <w:rPr>
        <w:noProof/>
        <w:lang w:eastAsia="pl-PL"/>
      </w:rPr>
      <w:drawing>
        <wp:inline distT="0" distB="0" distL="0" distR="0" wp14:anchorId="137F2BFC" wp14:editId="10C72EFA">
          <wp:extent cx="576072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pStyle w:val="NUM-po1"/>
      <w:lvlText w:val="%1."/>
      <w:lvlJc w:val="left"/>
      <w:pPr>
        <w:tabs>
          <w:tab w:val="num" w:pos="1199"/>
        </w:tabs>
        <w:ind w:left="1199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29"/>
        </w:tabs>
        <w:ind w:left="3629" w:hanging="389"/>
      </w:pPr>
      <w:rPr>
        <w:b w:val="0"/>
        <w:i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cs="Symbol"/>
        <w:b w:val="0"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4862"/>
        </w:tabs>
        <w:ind w:left="4862" w:hanging="182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C6989"/>
    <w:multiLevelType w:val="hybridMultilevel"/>
    <w:tmpl w:val="508C630C"/>
    <w:lvl w:ilvl="0" w:tplc="532E6E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58867B8"/>
    <w:multiLevelType w:val="hybridMultilevel"/>
    <w:tmpl w:val="80B05498"/>
    <w:lvl w:ilvl="0" w:tplc="5E0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01B2E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22"/>
    <w:rsid w:val="00000100"/>
    <w:rsid w:val="000016D5"/>
    <w:rsid w:val="0000461F"/>
    <w:rsid w:val="00006928"/>
    <w:rsid w:val="000079D7"/>
    <w:rsid w:val="00011959"/>
    <w:rsid w:val="00013104"/>
    <w:rsid w:val="00014E1C"/>
    <w:rsid w:val="00020E5F"/>
    <w:rsid w:val="00020EA8"/>
    <w:rsid w:val="00023540"/>
    <w:rsid w:val="00031C47"/>
    <w:rsid w:val="00037371"/>
    <w:rsid w:val="00043485"/>
    <w:rsid w:val="0004581F"/>
    <w:rsid w:val="00045DA3"/>
    <w:rsid w:val="000462A5"/>
    <w:rsid w:val="00047C10"/>
    <w:rsid w:val="00051545"/>
    <w:rsid w:val="000516A5"/>
    <w:rsid w:val="00055AC2"/>
    <w:rsid w:val="00057992"/>
    <w:rsid w:val="00057DB2"/>
    <w:rsid w:val="0006092A"/>
    <w:rsid w:val="00060C52"/>
    <w:rsid w:val="00060ED9"/>
    <w:rsid w:val="00062576"/>
    <w:rsid w:val="000627CD"/>
    <w:rsid w:val="00063464"/>
    <w:rsid w:val="00064F9A"/>
    <w:rsid w:val="0006553D"/>
    <w:rsid w:val="00073021"/>
    <w:rsid w:val="0007519A"/>
    <w:rsid w:val="00075652"/>
    <w:rsid w:val="00076719"/>
    <w:rsid w:val="000818DD"/>
    <w:rsid w:val="00084494"/>
    <w:rsid w:val="00084F72"/>
    <w:rsid w:val="00085AA3"/>
    <w:rsid w:val="00086443"/>
    <w:rsid w:val="00087C3B"/>
    <w:rsid w:val="000901EC"/>
    <w:rsid w:val="000904E1"/>
    <w:rsid w:val="00094084"/>
    <w:rsid w:val="00095883"/>
    <w:rsid w:val="000960FF"/>
    <w:rsid w:val="00096AA4"/>
    <w:rsid w:val="000A50FB"/>
    <w:rsid w:val="000B0182"/>
    <w:rsid w:val="000B3944"/>
    <w:rsid w:val="000B3A46"/>
    <w:rsid w:val="000B3D5E"/>
    <w:rsid w:val="000B690F"/>
    <w:rsid w:val="000C006F"/>
    <w:rsid w:val="000C0812"/>
    <w:rsid w:val="000C1E18"/>
    <w:rsid w:val="000C4258"/>
    <w:rsid w:val="000C66C7"/>
    <w:rsid w:val="000C67B8"/>
    <w:rsid w:val="000C6ABE"/>
    <w:rsid w:val="000C74EA"/>
    <w:rsid w:val="000D315F"/>
    <w:rsid w:val="000E1A30"/>
    <w:rsid w:val="000E33D6"/>
    <w:rsid w:val="000E363C"/>
    <w:rsid w:val="000E5F73"/>
    <w:rsid w:val="000E7288"/>
    <w:rsid w:val="000E7397"/>
    <w:rsid w:val="000F0A51"/>
    <w:rsid w:val="000F4C4B"/>
    <w:rsid w:val="000F4F3D"/>
    <w:rsid w:val="000F77B3"/>
    <w:rsid w:val="00105B7D"/>
    <w:rsid w:val="00107AB8"/>
    <w:rsid w:val="00107C0C"/>
    <w:rsid w:val="0011223B"/>
    <w:rsid w:val="001126EF"/>
    <w:rsid w:val="0011306B"/>
    <w:rsid w:val="001132A0"/>
    <w:rsid w:val="00113CF8"/>
    <w:rsid w:val="00123C1C"/>
    <w:rsid w:val="001243C5"/>
    <w:rsid w:val="0012465E"/>
    <w:rsid w:val="00126997"/>
    <w:rsid w:val="00126E5E"/>
    <w:rsid w:val="0013290B"/>
    <w:rsid w:val="0013651C"/>
    <w:rsid w:val="00143EB9"/>
    <w:rsid w:val="0014579B"/>
    <w:rsid w:val="001472E5"/>
    <w:rsid w:val="0015041E"/>
    <w:rsid w:val="001505E1"/>
    <w:rsid w:val="0016019B"/>
    <w:rsid w:val="001607FE"/>
    <w:rsid w:val="001619C3"/>
    <w:rsid w:val="00165E88"/>
    <w:rsid w:val="00166482"/>
    <w:rsid w:val="001670AD"/>
    <w:rsid w:val="001701D5"/>
    <w:rsid w:val="001702CD"/>
    <w:rsid w:val="001708FF"/>
    <w:rsid w:val="00170D01"/>
    <w:rsid w:val="00173106"/>
    <w:rsid w:val="00175585"/>
    <w:rsid w:val="00177154"/>
    <w:rsid w:val="00177B8A"/>
    <w:rsid w:val="00180BD2"/>
    <w:rsid w:val="00190EEC"/>
    <w:rsid w:val="00195384"/>
    <w:rsid w:val="0019629A"/>
    <w:rsid w:val="00197C2B"/>
    <w:rsid w:val="001A1155"/>
    <w:rsid w:val="001A2602"/>
    <w:rsid w:val="001A404A"/>
    <w:rsid w:val="001A5F93"/>
    <w:rsid w:val="001B4A3C"/>
    <w:rsid w:val="001B6065"/>
    <w:rsid w:val="001B61EE"/>
    <w:rsid w:val="001B657C"/>
    <w:rsid w:val="001B6E60"/>
    <w:rsid w:val="001B70F1"/>
    <w:rsid w:val="001C1E6F"/>
    <w:rsid w:val="001C23B8"/>
    <w:rsid w:val="001C4338"/>
    <w:rsid w:val="001C54FD"/>
    <w:rsid w:val="001C5C82"/>
    <w:rsid w:val="001D0523"/>
    <w:rsid w:val="001D19BE"/>
    <w:rsid w:val="001D5462"/>
    <w:rsid w:val="001D605F"/>
    <w:rsid w:val="001D6683"/>
    <w:rsid w:val="001D7C77"/>
    <w:rsid w:val="001E4D87"/>
    <w:rsid w:val="001E57FB"/>
    <w:rsid w:val="001E646A"/>
    <w:rsid w:val="001F3E84"/>
    <w:rsid w:val="001F59EB"/>
    <w:rsid w:val="00201CFE"/>
    <w:rsid w:val="00202F49"/>
    <w:rsid w:val="0020385A"/>
    <w:rsid w:val="00207B70"/>
    <w:rsid w:val="00210463"/>
    <w:rsid w:val="00210693"/>
    <w:rsid w:val="00211ED2"/>
    <w:rsid w:val="00212E86"/>
    <w:rsid w:val="00213979"/>
    <w:rsid w:val="00217588"/>
    <w:rsid w:val="002212EF"/>
    <w:rsid w:val="00221D7A"/>
    <w:rsid w:val="00221F69"/>
    <w:rsid w:val="002308B8"/>
    <w:rsid w:val="002321F4"/>
    <w:rsid w:val="00237916"/>
    <w:rsid w:val="002402DF"/>
    <w:rsid w:val="00245791"/>
    <w:rsid w:val="002501EC"/>
    <w:rsid w:val="00250C5C"/>
    <w:rsid w:val="002510E9"/>
    <w:rsid w:val="00252843"/>
    <w:rsid w:val="00253BB3"/>
    <w:rsid w:val="0025432E"/>
    <w:rsid w:val="002557C0"/>
    <w:rsid w:val="00257710"/>
    <w:rsid w:val="002618E0"/>
    <w:rsid w:val="00265C2B"/>
    <w:rsid w:val="00265C4E"/>
    <w:rsid w:val="00266024"/>
    <w:rsid w:val="00270AF3"/>
    <w:rsid w:val="00272DDE"/>
    <w:rsid w:val="00274E97"/>
    <w:rsid w:val="00275795"/>
    <w:rsid w:val="002828AD"/>
    <w:rsid w:val="002843BE"/>
    <w:rsid w:val="00284871"/>
    <w:rsid w:val="00285997"/>
    <w:rsid w:val="002866BF"/>
    <w:rsid w:val="002867CA"/>
    <w:rsid w:val="00286F01"/>
    <w:rsid w:val="00287792"/>
    <w:rsid w:val="00290AAE"/>
    <w:rsid w:val="00293105"/>
    <w:rsid w:val="00295454"/>
    <w:rsid w:val="002959EF"/>
    <w:rsid w:val="00296F70"/>
    <w:rsid w:val="002A019B"/>
    <w:rsid w:val="002A027C"/>
    <w:rsid w:val="002A1895"/>
    <w:rsid w:val="002A2652"/>
    <w:rsid w:val="002A57B1"/>
    <w:rsid w:val="002A705C"/>
    <w:rsid w:val="002A7C37"/>
    <w:rsid w:val="002B192F"/>
    <w:rsid w:val="002B1D39"/>
    <w:rsid w:val="002B28F7"/>
    <w:rsid w:val="002B344E"/>
    <w:rsid w:val="002B3EFD"/>
    <w:rsid w:val="002B4700"/>
    <w:rsid w:val="002B6677"/>
    <w:rsid w:val="002B6B93"/>
    <w:rsid w:val="002B776F"/>
    <w:rsid w:val="002C1AA4"/>
    <w:rsid w:val="002C321A"/>
    <w:rsid w:val="002C402F"/>
    <w:rsid w:val="002C63F2"/>
    <w:rsid w:val="002C6A63"/>
    <w:rsid w:val="002D0977"/>
    <w:rsid w:val="002D1B97"/>
    <w:rsid w:val="002E0F49"/>
    <w:rsid w:val="002E36B9"/>
    <w:rsid w:val="002E451D"/>
    <w:rsid w:val="002F0B59"/>
    <w:rsid w:val="002F4206"/>
    <w:rsid w:val="002F5BF9"/>
    <w:rsid w:val="002F6315"/>
    <w:rsid w:val="002F6D9F"/>
    <w:rsid w:val="00300AF1"/>
    <w:rsid w:val="00301E07"/>
    <w:rsid w:val="00304B04"/>
    <w:rsid w:val="003054CD"/>
    <w:rsid w:val="003054EF"/>
    <w:rsid w:val="0030556E"/>
    <w:rsid w:val="00305EF5"/>
    <w:rsid w:val="00306511"/>
    <w:rsid w:val="003066ED"/>
    <w:rsid w:val="00310B3A"/>
    <w:rsid w:val="00311EED"/>
    <w:rsid w:val="003132C6"/>
    <w:rsid w:val="00315303"/>
    <w:rsid w:val="00316342"/>
    <w:rsid w:val="00320966"/>
    <w:rsid w:val="00322CD6"/>
    <w:rsid w:val="003230A1"/>
    <w:rsid w:val="00325C53"/>
    <w:rsid w:val="00325FAE"/>
    <w:rsid w:val="00327C93"/>
    <w:rsid w:val="003315BD"/>
    <w:rsid w:val="00335684"/>
    <w:rsid w:val="0033603A"/>
    <w:rsid w:val="003429C7"/>
    <w:rsid w:val="00344CF4"/>
    <w:rsid w:val="0034682E"/>
    <w:rsid w:val="0034738B"/>
    <w:rsid w:val="0035005B"/>
    <w:rsid w:val="00351E5F"/>
    <w:rsid w:val="00354F37"/>
    <w:rsid w:val="00357000"/>
    <w:rsid w:val="00357954"/>
    <w:rsid w:val="00362EDE"/>
    <w:rsid w:val="00362FE5"/>
    <w:rsid w:val="003637BA"/>
    <w:rsid w:val="00366E39"/>
    <w:rsid w:val="003673D0"/>
    <w:rsid w:val="00371444"/>
    <w:rsid w:val="00371705"/>
    <w:rsid w:val="0037185D"/>
    <w:rsid w:val="00372247"/>
    <w:rsid w:val="00377327"/>
    <w:rsid w:val="003774BF"/>
    <w:rsid w:val="00382940"/>
    <w:rsid w:val="0038487D"/>
    <w:rsid w:val="00386311"/>
    <w:rsid w:val="00386DE1"/>
    <w:rsid w:val="003871F7"/>
    <w:rsid w:val="00387242"/>
    <w:rsid w:val="00393553"/>
    <w:rsid w:val="003939F3"/>
    <w:rsid w:val="0039427F"/>
    <w:rsid w:val="003942E8"/>
    <w:rsid w:val="00395E97"/>
    <w:rsid w:val="003A0E49"/>
    <w:rsid w:val="003A193B"/>
    <w:rsid w:val="003A4647"/>
    <w:rsid w:val="003A702C"/>
    <w:rsid w:val="003B0A91"/>
    <w:rsid w:val="003B1E0B"/>
    <w:rsid w:val="003B1E2D"/>
    <w:rsid w:val="003B2A84"/>
    <w:rsid w:val="003B48F3"/>
    <w:rsid w:val="003B4F63"/>
    <w:rsid w:val="003B7829"/>
    <w:rsid w:val="003C093B"/>
    <w:rsid w:val="003C1BC6"/>
    <w:rsid w:val="003C234F"/>
    <w:rsid w:val="003C2992"/>
    <w:rsid w:val="003C344C"/>
    <w:rsid w:val="003C5C72"/>
    <w:rsid w:val="003C6888"/>
    <w:rsid w:val="003C6FA3"/>
    <w:rsid w:val="003D00F6"/>
    <w:rsid w:val="003D02C3"/>
    <w:rsid w:val="003D0777"/>
    <w:rsid w:val="003D136F"/>
    <w:rsid w:val="003D30F8"/>
    <w:rsid w:val="003D578D"/>
    <w:rsid w:val="003D594A"/>
    <w:rsid w:val="003D7644"/>
    <w:rsid w:val="003D7CA2"/>
    <w:rsid w:val="003E1CF0"/>
    <w:rsid w:val="003E30FF"/>
    <w:rsid w:val="003F07C1"/>
    <w:rsid w:val="003F0B42"/>
    <w:rsid w:val="003F5F7B"/>
    <w:rsid w:val="003F7413"/>
    <w:rsid w:val="00401D52"/>
    <w:rsid w:val="004029B4"/>
    <w:rsid w:val="00404165"/>
    <w:rsid w:val="004059AC"/>
    <w:rsid w:val="00411209"/>
    <w:rsid w:val="004156AA"/>
    <w:rsid w:val="00417284"/>
    <w:rsid w:val="00417B26"/>
    <w:rsid w:val="00417FF8"/>
    <w:rsid w:val="00423184"/>
    <w:rsid w:val="004231F1"/>
    <w:rsid w:val="00423A48"/>
    <w:rsid w:val="00426E8F"/>
    <w:rsid w:val="00426EE4"/>
    <w:rsid w:val="00430D94"/>
    <w:rsid w:val="004314EA"/>
    <w:rsid w:val="004327C0"/>
    <w:rsid w:val="004341E5"/>
    <w:rsid w:val="00435ABB"/>
    <w:rsid w:val="00444766"/>
    <w:rsid w:val="00446B2E"/>
    <w:rsid w:val="00446CBB"/>
    <w:rsid w:val="00454821"/>
    <w:rsid w:val="00457D39"/>
    <w:rsid w:val="00457E66"/>
    <w:rsid w:val="0046592C"/>
    <w:rsid w:val="00466AD6"/>
    <w:rsid w:val="00467D09"/>
    <w:rsid w:val="00475E0F"/>
    <w:rsid w:val="00482E71"/>
    <w:rsid w:val="004840D2"/>
    <w:rsid w:val="0048732C"/>
    <w:rsid w:val="0049207A"/>
    <w:rsid w:val="00492422"/>
    <w:rsid w:val="00493E74"/>
    <w:rsid w:val="00494FB7"/>
    <w:rsid w:val="004957A6"/>
    <w:rsid w:val="004959D7"/>
    <w:rsid w:val="00495B1E"/>
    <w:rsid w:val="004964E1"/>
    <w:rsid w:val="004978EA"/>
    <w:rsid w:val="004A097F"/>
    <w:rsid w:val="004A3375"/>
    <w:rsid w:val="004A64E7"/>
    <w:rsid w:val="004A7EEA"/>
    <w:rsid w:val="004B0E27"/>
    <w:rsid w:val="004B113C"/>
    <w:rsid w:val="004B1435"/>
    <w:rsid w:val="004B3FC9"/>
    <w:rsid w:val="004B4034"/>
    <w:rsid w:val="004B4996"/>
    <w:rsid w:val="004B4C39"/>
    <w:rsid w:val="004B75C0"/>
    <w:rsid w:val="004C0900"/>
    <w:rsid w:val="004C0A47"/>
    <w:rsid w:val="004C2EA9"/>
    <w:rsid w:val="004C3537"/>
    <w:rsid w:val="004D07F7"/>
    <w:rsid w:val="004D1346"/>
    <w:rsid w:val="004D2768"/>
    <w:rsid w:val="004D2FBF"/>
    <w:rsid w:val="004D340A"/>
    <w:rsid w:val="004D3A4E"/>
    <w:rsid w:val="004D3B6E"/>
    <w:rsid w:val="004D4F5A"/>
    <w:rsid w:val="004E7FB3"/>
    <w:rsid w:val="004F004F"/>
    <w:rsid w:val="004F01A2"/>
    <w:rsid w:val="004F1ED1"/>
    <w:rsid w:val="004F327A"/>
    <w:rsid w:val="004F437F"/>
    <w:rsid w:val="004F5A51"/>
    <w:rsid w:val="004F60EE"/>
    <w:rsid w:val="004F6B09"/>
    <w:rsid w:val="004F7170"/>
    <w:rsid w:val="005039EC"/>
    <w:rsid w:val="005107E4"/>
    <w:rsid w:val="00511328"/>
    <w:rsid w:val="005117D9"/>
    <w:rsid w:val="005140B3"/>
    <w:rsid w:val="00514FE5"/>
    <w:rsid w:val="0051513C"/>
    <w:rsid w:val="00515B6D"/>
    <w:rsid w:val="005179F3"/>
    <w:rsid w:val="005235B6"/>
    <w:rsid w:val="005253C6"/>
    <w:rsid w:val="005256BE"/>
    <w:rsid w:val="0053213B"/>
    <w:rsid w:val="00535074"/>
    <w:rsid w:val="00536944"/>
    <w:rsid w:val="00545FA5"/>
    <w:rsid w:val="00546BA2"/>
    <w:rsid w:val="00547F6E"/>
    <w:rsid w:val="0055030A"/>
    <w:rsid w:val="005504C6"/>
    <w:rsid w:val="00551A6C"/>
    <w:rsid w:val="00554038"/>
    <w:rsid w:val="005545E6"/>
    <w:rsid w:val="005606AD"/>
    <w:rsid w:val="00566F87"/>
    <w:rsid w:val="00570BEC"/>
    <w:rsid w:val="00572AB4"/>
    <w:rsid w:val="00577F27"/>
    <w:rsid w:val="0058177B"/>
    <w:rsid w:val="00581C5A"/>
    <w:rsid w:val="00582120"/>
    <w:rsid w:val="005829E8"/>
    <w:rsid w:val="00582BF7"/>
    <w:rsid w:val="005837A0"/>
    <w:rsid w:val="00585420"/>
    <w:rsid w:val="00585D72"/>
    <w:rsid w:val="00587067"/>
    <w:rsid w:val="00590270"/>
    <w:rsid w:val="005918C8"/>
    <w:rsid w:val="00596454"/>
    <w:rsid w:val="00597373"/>
    <w:rsid w:val="005A0BE2"/>
    <w:rsid w:val="005A1133"/>
    <w:rsid w:val="005A1C15"/>
    <w:rsid w:val="005A431F"/>
    <w:rsid w:val="005A4C22"/>
    <w:rsid w:val="005A52AC"/>
    <w:rsid w:val="005A6338"/>
    <w:rsid w:val="005A644C"/>
    <w:rsid w:val="005A690B"/>
    <w:rsid w:val="005A7592"/>
    <w:rsid w:val="005B01F6"/>
    <w:rsid w:val="005B0C5D"/>
    <w:rsid w:val="005B1CCE"/>
    <w:rsid w:val="005B24CA"/>
    <w:rsid w:val="005B2B68"/>
    <w:rsid w:val="005B30F0"/>
    <w:rsid w:val="005B353F"/>
    <w:rsid w:val="005B4BF7"/>
    <w:rsid w:val="005B592C"/>
    <w:rsid w:val="005C06B8"/>
    <w:rsid w:val="005C0859"/>
    <w:rsid w:val="005C2770"/>
    <w:rsid w:val="005C5EC6"/>
    <w:rsid w:val="005C6936"/>
    <w:rsid w:val="005C69FE"/>
    <w:rsid w:val="005D5013"/>
    <w:rsid w:val="005D5AE4"/>
    <w:rsid w:val="005D6FE9"/>
    <w:rsid w:val="005D7E70"/>
    <w:rsid w:val="005E229C"/>
    <w:rsid w:val="005E260B"/>
    <w:rsid w:val="005E36C7"/>
    <w:rsid w:val="005F08DD"/>
    <w:rsid w:val="005F18F4"/>
    <w:rsid w:val="005F1A7B"/>
    <w:rsid w:val="005F24D0"/>
    <w:rsid w:val="005F4C6C"/>
    <w:rsid w:val="005F6557"/>
    <w:rsid w:val="005F664D"/>
    <w:rsid w:val="005F7882"/>
    <w:rsid w:val="0061205F"/>
    <w:rsid w:val="0061318C"/>
    <w:rsid w:val="0061327D"/>
    <w:rsid w:val="00615109"/>
    <w:rsid w:val="00617E0F"/>
    <w:rsid w:val="006207B5"/>
    <w:rsid w:val="00621A04"/>
    <w:rsid w:val="00621B96"/>
    <w:rsid w:val="006222CC"/>
    <w:rsid w:val="006222FB"/>
    <w:rsid w:val="006229BB"/>
    <w:rsid w:val="0062502B"/>
    <w:rsid w:val="00625839"/>
    <w:rsid w:val="006264C1"/>
    <w:rsid w:val="006275B3"/>
    <w:rsid w:val="00630046"/>
    <w:rsid w:val="00632E4B"/>
    <w:rsid w:val="00632FD1"/>
    <w:rsid w:val="00633B2F"/>
    <w:rsid w:val="00637AAE"/>
    <w:rsid w:val="0064124B"/>
    <w:rsid w:val="0064159B"/>
    <w:rsid w:val="0064242D"/>
    <w:rsid w:val="006439D5"/>
    <w:rsid w:val="006439DC"/>
    <w:rsid w:val="006519C9"/>
    <w:rsid w:val="00651D18"/>
    <w:rsid w:val="00657AF8"/>
    <w:rsid w:val="006601F8"/>
    <w:rsid w:val="00660AEB"/>
    <w:rsid w:val="00663B4C"/>
    <w:rsid w:val="00663C72"/>
    <w:rsid w:val="00665CE1"/>
    <w:rsid w:val="00665F63"/>
    <w:rsid w:val="006662EC"/>
    <w:rsid w:val="00670AFB"/>
    <w:rsid w:val="00671277"/>
    <w:rsid w:val="00671D07"/>
    <w:rsid w:val="00673150"/>
    <w:rsid w:val="0067358D"/>
    <w:rsid w:val="006741EA"/>
    <w:rsid w:val="006755C1"/>
    <w:rsid w:val="00675628"/>
    <w:rsid w:val="00677E39"/>
    <w:rsid w:val="006874BB"/>
    <w:rsid w:val="00691DFB"/>
    <w:rsid w:val="006934BB"/>
    <w:rsid w:val="006945E1"/>
    <w:rsid w:val="006948A6"/>
    <w:rsid w:val="00695FCC"/>
    <w:rsid w:val="006A0194"/>
    <w:rsid w:val="006A033C"/>
    <w:rsid w:val="006A0BC8"/>
    <w:rsid w:val="006A39B9"/>
    <w:rsid w:val="006A3CEF"/>
    <w:rsid w:val="006A4A64"/>
    <w:rsid w:val="006A5595"/>
    <w:rsid w:val="006A5D17"/>
    <w:rsid w:val="006A7EF4"/>
    <w:rsid w:val="006B0F99"/>
    <w:rsid w:val="006B3E44"/>
    <w:rsid w:val="006B5ED7"/>
    <w:rsid w:val="006B6F4E"/>
    <w:rsid w:val="006C140B"/>
    <w:rsid w:val="006C5390"/>
    <w:rsid w:val="006C6418"/>
    <w:rsid w:val="006C6D01"/>
    <w:rsid w:val="006C7921"/>
    <w:rsid w:val="006D22A1"/>
    <w:rsid w:val="006D7336"/>
    <w:rsid w:val="006D755B"/>
    <w:rsid w:val="006E0CB2"/>
    <w:rsid w:val="006E36FD"/>
    <w:rsid w:val="006E62EC"/>
    <w:rsid w:val="006E74F8"/>
    <w:rsid w:val="006E7B9F"/>
    <w:rsid w:val="006F5101"/>
    <w:rsid w:val="007031BA"/>
    <w:rsid w:val="00707719"/>
    <w:rsid w:val="0070778D"/>
    <w:rsid w:val="007101ED"/>
    <w:rsid w:val="00712B0B"/>
    <w:rsid w:val="00712C02"/>
    <w:rsid w:val="00712F3C"/>
    <w:rsid w:val="007137E4"/>
    <w:rsid w:val="00715FB1"/>
    <w:rsid w:val="007173AC"/>
    <w:rsid w:val="00720376"/>
    <w:rsid w:val="0072116C"/>
    <w:rsid w:val="0072473A"/>
    <w:rsid w:val="00724B83"/>
    <w:rsid w:val="007250ED"/>
    <w:rsid w:val="00726D5C"/>
    <w:rsid w:val="00731EAA"/>
    <w:rsid w:val="007336DD"/>
    <w:rsid w:val="00735655"/>
    <w:rsid w:val="007360DE"/>
    <w:rsid w:val="00737E8C"/>
    <w:rsid w:val="00741AEB"/>
    <w:rsid w:val="00741B01"/>
    <w:rsid w:val="00742A18"/>
    <w:rsid w:val="0074452A"/>
    <w:rsid w:val="00745869"/>
    <w:rsid w:val="007512EE"/>
    <w:rsid w:val="00751974"/>
    <w:rsid w:val="00751AB0"/>
    <w:rsid w:val="0075499C"/>
    <w:rsid w:val="00755500"/>
    <w:rsid w:val="00755746"/>
    <w:rsid w:val="00755AC5"/>
    <w:rsid w:val="00757F0B"/>
    <w:rsid w:val="00760961"/>
    <w:rsid w:val="00762B6E"/>
    <w:rsid w:val="00765788"/>
    <w:rsid w:val="00765A7D"/>
    <w:rsid w:val="00765F8C"/>
    <w:rsid w:val="0077173A"/>
    <w:rsid w:val="00773FAE"/>
    <w:rsid w:val="0077591E"/>
    <w:rsid w:val="007763D4"/>
    <w:rsid w:val="0077736C"/>
    <w:rsid w:val="00780CEA"/>
    <w:rsid w:val="00786457"/>
    <w:rsid w:val="00786EE4"/>
    <w:rsid w:val="00791FAB"/>
    <w:rsid w:val="00792C38"/>
    <w:rsid w:val="0079738D"/>
    <w:rsid w:val="007A0C54"/>
    <w:rsid w:val="007A11CA"/>
    <w:rsid w:val="007B091E"/>
    <w:rsid w:val="007B1138"/>
    <w:rsid w:val="007B16F4"/>
    <w:rsid w:val="007B2010"/>
    <w:rsid w:val="007B2ACB"/>
    <w:rsid w:val="007B3A91"/>
    <w:rsid w:val="007B4178"/>
    <w:rsid w:val="007C1FE0"/>
    <w:rsid w:val="007C4122"/>
    <w:rsid w:val="007C41EA"/>
    <w:rsid w:val="007C503D"/>
    <w:rsid w:val="007C5A9F"/>
    <w:rsid w:val="007C612D"/>
    <w:rsid w:val="007D19AF"/>
    <w:rsid w:val="007D4223"/>
    <w:rsid w:val="007D5C89"/>
    <w:rsid w:val="007D5CE5"/>
    <w:rsid w:val="007E0C52"/>
    <w:rsid w:val="007E111A"/>
    <w:rsid w:val="007E2CE2"/>
    <w:rsid w:val="007E4CCC"/>
    <w:rsid w:val="007E5012"/>
    <w:rsid w:val="007E5DD8"/>
    <w:rsid w:val="007F111A"/>
    <w:rsid w:val="007F70C2"/>
    <w:rsid w:val="007F7FF2"/>
    <w:rsid w:val="008035F1"/>
    <w:rsid w:val="00805B1B"/>
    <w:rsid w:val="00806716"/>
    <w:rsid w:val="00806A7E"/>
    <w:rsid w:val="008147EE"/>
    <w:rsid w:val="00814A32"/>
    <w:rsid w:val="00816D68"/>
    <w:rsid w:val="00817A07"/>
    <w:rsid w:val="008231EC"/>
    <w:rsid w:val="00824675"/>
    <w:rsid w:val="0082577E"/>
    <w:rsid w:val="00832DF2"/>
    <w:rsid w:val="00832E13"/>
    <w:rsid w:val="00833014"/>
    <w:rsid w:val="008337C4"/>
    <w:rsid w:val="008345EB"/>
    <w:rsid w:val="008347FD"/>
    <w:rsid w:val="00834AFC"/>
    <w:rsid w:val="00846341"/>
    <w:rsid w:val="00847671"/>
    <w:rsid w:val="008502F0"/>
    <w:rsid w:val="008545A1"/>
    <w:rsid w:val="00854781"/>
    <w:rsid w:val="00856B23"/>
    <w:rsid w:val="00856D31"/>
    <w:rsid w:val="00863AF4"/>
    <w:rsid w:val="00865021"/>
    <w:rsid w:val="00866BE4"/>
    <w:rsid w:val="00867656"/>
    <w:rsid w:val="0087052E"/>
    <w:rsid w:val="00880DFA"/>
    <w:rsid w:val="00880E79"/>
    <w:rsid w:val="0088349F"/>
    <w:rsid w:val="00883593"/>
    <w:rsid w:val="00886E33"/>
    <w:rsid w:val="00895F2D"/>
    <w:rsid w:val="00897567"/>
    <w:rsid w:val="00897890"/>
    <w:rsid w:val="008A033B"/>
    <w:rsid w:val="008A07E5"/>
    <w:rsid w:val="008A134C"/>
    <w:rsid w:val="008A266A"/>
    <w:rsid w:val="008A2D36"/>
    <w:rsid w:val="008A5361"/>
    <w:rsid w:val="008B0468"/>
    <w:rsid w:val="008B18D0"/>
    <w:rsid w:val="008B2163"/>
    <w:rsid w:val="008B2935"/>
    <w:rsid w:val="008B382F"/>
    <w:rsid w:val="008B5BB8"/>
    <w:rsid w:val="008B76BA"/>
    <w:rsid w:val="008B7A1C"/>
    <w:rsid w:val="008C0056"/>
    <w:rsid w:val="008C1211"/>
    <w:rsid w:val="008C4167"/>
    <w:rsid w:val="008C46B5"/>
    <w:rsid w:val="008C496A"/>
    <w:rsid w:val="008C7611"/>
    <w:rsid w:val="008C7C78"/>
    <w:rsid w:val="008D0196"/>
    <w:rsid w:val="008D142D"/>
    <w:rsid w:val="008D19ED"/>
    <w:rsid w:val="008D27F4"/>
    <w:rsid w:val="008D2FBE"/>
    <w:rsid w:val="008D39ED"/>
    <w:rsid w:val="008D45DD"/>
    <w:rsid w:val="008D4687"/>
    <w:rsid w:val="008D59E8"/>
    <w:rsid w:val="008E2D08"/>
    <w:rsid w:val="008E3067"/>
    <w:rsid w:val="008E5079"/>
    <w:rsid w:val="008E53E6"/>
    <w:rsid w:val="008E58DF"/>
    <w:rsid w:val="008E5D0F"/>
    <w:rsid w:val="008E6109"/>
    <w:rsid w:val="008F011D"/>
    <w:rsid w:val="008F3695"/>
    <w:rsid w:val="008F3B6B"/>
    <w:rsid w:val="008F4410"/>
    <w:rsid w:val="008F6177"/>
    <w:rsid w:val="008F7A9B"/>
    <w:rsid w:val="0090102F"/>
    <w:rsid w:val="00903DBD"/>
    <w:rsid w:val="00904003"/>
    <w:rsid w:val="0090407D"/>
    <w:rsid w:val="0090490B"/>
    <w:rsid w:val="00904FD0"/>
    <w:rsid w:val="00906EA3"/>
    <w:rsid w:val="00910841"/>
    <w:rsid w:val="00914BBA"/>
    <w:rsid w:val="00914C93"/>
    <w:rsid w:val="009169B6"/>
    <w:rsid w:val="00917E42"/>
    <w:rsid w:val="00920DE8"/>
    <w:rsid w:val="00922D65"/>
    <w:rsid w:val="00923E92"/>
    <w:rsid w:val="00923EEA"/>
    <w:rsid w:val="009305C9"/>
    <w:rsid w:val="00931DEB"/>
    <w:rsid w:val="00933C4E"/>
    <w:rsid w:val="009367CA"/>
    <w:rsid w:val="00946799"/>
    <w:rsid w:val="00947C33"/>
    <w:rsid w:val="00947CBA"/>
    <w:rsid w:val="009517CC"/>
    <w:rsid w:val="00953CBE"/>
    <w:rsid w:val="00963702"/>
    <w:rsid w:val="00967463"/>
    <w:rsid w:val="00971739"/>
    <w:rsid w:val="00972F69"/>
    <w:rsid w:val="00973345"/>
    <w:rsid w:val="0097353E"/>
    <w:rsid w:val="00976E3C"/>
    <w:rsid w:val="00976FAA"/>
    <w:rsid w:val="00977A34"/>
    <w:rsid w:val="0098245B"/>
    <w:rsid w:val="009828CC"/>
    <w:rsid w:val="0098292C"/>
    <w:rsid w:val="00982F51"/>
    <w:rsid w:val="009873C1"/>
    <w:rsid w:val="00987FC4"/>
    <w:rsid w:val="00990E53"/>
    <w:rsid w:val="00991565"/>
    <w:rsid w:val="0099228F"/>
    <w:rsid w:val="00992BEA"/>
    <w:rsid w:val="00993A68"/>
    <w:rsid w:val="00995442"/>
    <w:rsid w:val="009A08E2"/>
    <w:rsid w:val="009A112C"/>
    <w:rsid w:val="009A326F"/>
    <w:rsid w:val="009A32FA"/>
    <w:rsid w:val="009A3BDD"/>
    <w:rsid w:val="009A5A38"/>
    <w:rsid w:val="009A5DE5"/>
    <w:rsid w:val="009A6EA9"/>
    <w:rsid w:val="009A7E82"/>
    <w:rsid w:val="009B0039"/>
    <w:rsid w:val="009B00AC"/>
    <w:rsid w:val="009B2A7B"/>
    <w:rsid w:val="009B2E1A"/>
    <w:rsid w:val="009B69BF"/>
    <w:rsid w:val="009C1B35"/>
    <w:rsid w:val="009C37D3"/>
    <w:rsid w:val="009C4981"/>
    <w:rsid w:val="009C51E0"/>
    <w:rsid w:val="009C5AAD"/>
    <w:rsid w:val="009C68D8"/>
    <w:rsid w:val="009D57D2"/>
    <w:rsid w:val="009D5871"/>
    <w:rsid w:val="009D6B35"/>
    <w:rsid w:val="009E2A93"/>
    <w:rsid w:val="009E2BB4"/>
    <w:rsid w:val="009E3CD5"/>
    <w:rsid w:val="009E4B0A"/>
    <w:rsid w:val="009E5391"/>
    <w:rsid w:val="009F15AD"/>
    <w:rsid w:val="009F2EA0"/>
    <w:rsid w:val="009F33CA"/>
    <w:rsid w:val="009F6598"/>
    <w:rsid w:val="009F66D3"/>
    <w:rsid w:val="009F6F35"/>
    <w:rsid w:val="009F7B6A"/>
    <w:rsid w:val="00A0395F"/>
    <w:rsid w:val="00A044D4"/>
    <w:rsid w:val="00A0477F"/>
    <w:rsid w:val="00A102BB"/>
    <w:rsid w:val="00A1308E"/>
    <w:rsid w:val="00A15D48"/>
    <w:rsid w:val="00A16616"/>
    <w:rsid w:val="00A16E3E"/>
    <w:rsid w:val="00A217BA"/>
    <w:rsid w:val="00A224CF"/>
    <w:rsid w:val="00A22D40"/>
    <w:rsid w:val="00A26406"/>
    <w:rsid w:val="00A26A57"/>
    <w:rsid w:val="00A277C0"/>
    <w:rsid w:val="00A3051C"/>
    <w:rsid w:val="00A30E42"/>
    <w:rsid w:val="00A328C9"/>
    <w:rsid w:val="00A348D1"/>
    <w:rsid w:val="00A37713"/>
    <w:rsid w:val="00A40244"/>
    <w:rsid w:val="00A40AF2"/>
    <w:rsid w:val="00A41031"/>
    <w:rsid w:val="00A41377"/>
    <w:rsid w:val="00A41778"/>
    <w:rsid w:val="00A431CC"/>
    <w:rsid w:val="00A433C0"/>
    <w:rsid w:val="00A44BE2"/>
    <w:rsid w:val="00A50D0B"/>
    <w:rsid w:val="00A51636"/>
    <w:rsid w:val="00A53041"/>
    <w:rsid w:val="00A53F3E"/>
    <w:rsid w:val="00A55D19"/>
    <w:rsid w:val="00A6121C"/>
    <w:rsid w:val="00A612B9"/>
    <w:rsid w:val="00A64808"/>
    <w:rsid w:val="00A65D0A"/>
    <w:rsid w:val="00A67289"/>
    <w:rsid w:val="00A70938"/>
    <w:rsid w:val="00A71309"/>
    <w:rsid w:val="00A718A4"/>
    <w:rsid w:val="00A71938"/>
    <w:rsid w:val="00A73415"/>
    <w:rsid w:val="00A74689"/>
    <w:rsid w:val="00A7592D"/>
    <w:rsid w:val="00A7607C"/>
    <w:rsid w:val="00A775E9"/>
    <w:rsid w:val="00A830B8"/>
    <w:rsid w:val="00A8328D"/>
    <w:rsid w:val="00A83457"/>
    <w:rsid w:val="00A848AA"/>
    <w:rsid w:val="00A85606"/>
    <w:rsid w:val="00A86E51"/>
    <w:rsid w:val="00A92720"/>
    <w:rsid w:val="00A94E7C"/>
    <w:rsid w:val="00AA12DE"/>
    <w:rsid w:val="00AA528E"/>
    <w:rsid w:val="00AA62FE"/>
    <w:rsid w:val="00AA6485"/>
    <w:rsid w:val="00AA6EDD"/>
    <w:rsid w:val="00AA7342"/>
    <w:rsid w:val="00AB008B"/>
    <w:rsid w:val="00AB0E34"/>
    <w:rsid w:val="00AB118B"/>
    <w:rsid w:val="00AB2894"/>
    <w:rsid w:val="00AC0773"/>
    <w:rsid w:val="00AC588E"/>
    <w:rsid w:val="00AC6DC0"/>
    <w:rsid w:val="00AD5B83"/>
    <w:rsid w:val="00AD6A8B"/>
    <w:rsid w:val="00AD784A"/>
    <w:rsid w:val="00AE1441"/>
    <w:rsid w:val="00AE6958"/>
    <w:rsid w:val="00AF59EB"/>
    <w:rsid w:val="00B00FCA"/>
    <w:rsid w:val="00B03F3C"/>
    <w:rsid w:val="00B06B74"/>
    <w:rsid w:val="00B07BB9"/>
    <w:rsid w:val="00B07DF8"/>
    <w:rsid w:val="00B12088"/>
    <w:rsid w:val="00B12209"/>
    <w:rsid w:val="00B12E0C"/>
    <w:rsid w:val="00B13B06"/>
    <w:rsid w:val="00B142B5"/>
    <w:rsid w:val="00B167F7"/>
    <w:rsid w:val="00B178C6"/>
    <w:rsid w:val="00B233BF"/>
    <w:rsid w:val="00B25209"/>
    <w:rsid w:val="00B25D06"/>
    <w:rsid w:val="00B2685B"/>
    <w:rsid w:val="00B26DDC"/>
    <w:rsid w:val="00B27918"/>
    <w:rsid w:val="00B302B3"/>
    <w:rsid w:val="00B306BE"/>
    <w:rsid w:val="00B3166B"/>
    <w:rsid w:val="00B348C0"/>
    <w:rsid w:val="00B35480"/>
    <w:rsid w:val="00B359E5"/>
    <w:rsid w:val="00B36686"/>
    <w:rsid w:val="00B406D8"/>
    <w:rsid w:val="00B42861"/>
    <w:rsid w:val="00B42FEC"/>
    <w:rsid w:val="00B4327D"/>
    <w:rsid w:val="00B44C1B"/>
    <w:rsid w:val="00B4596F"/>
    <w:rsid w:val="00B47057"/>
    <w:rsid w:val="00B54F9C"/>
    <w:rsid w:val="00B552DD"/>
    <w:rsid w:val="00B60CA2"/>
    <w:rsid w:val="00B620AF"/>
    <w:rsid w:val="00B64159"/>
    <w:rsid w:val="00B666F1"/>
    <w:rsid w:val="00B66734"/>
    <w:rsid w:val="00B67A94"/>
    <w:rsid w:val="00B67CB4"/>
    <w:rsid w:val="00B7325D"/>
    <w:rsid w:val="00B73FAA"/>
    <w:rsid w:val="00B75CD7"/>
    <w:rsid w:val="00B767C2"/>
    <w:rsid w:val="00B76ACD"/>
    <w:rsid w:val="00B7764F"/>
    <w:rsid w:val="00B80ECC"/>
    <w:rsid w:val="00B82068"/>
    <w:rsid w:val="00B84082"/>
    <w:rsid w:val="00B84273"/>
    <w:rsid w:val="00B85FBE"/>
    <w:rsid w:val="00B9041E"/>
    <w:rsid w:val="00B91478"/>
    <w:rsid w:val="00B933C7"/>
    <w:rsid w:val="00B9372E"/>
    <w:rsid w:val="00B96AFF"/>
    <w:rsid w:val="00BA0F8B"/>
    <w:rsid w:val="00BA3EC9"/>
    <w:rsid w:val="00BA6EF4"/>
    <w:rsid w:val="00BC1C5E"/>
    <w:rsid w:val="00BC4472"/>
    <w:rsid w:val="00BC56F1"/>
    <w:rsid w:val="00BC5C0A"/>
    <w:rsid w:val="00BD04C7"/>
    <w:rsid w:val="00BD47D2"/>
    <w:rsid w:val="00BE173A"/>
    <w:rsid w:val="00BE33D8"/>
    <w:rsid w:val="00BE36A9"/>
    <w:rsid w:val="00BE4C96"/>
    <w:rsid w:val="00BE4F51"/>
    <w:rsid w:val="00BE69F0"/>
    <w:rsid w:val="00BF35FE"/>
    <w:rsid w:val="00BF7C64"/>
    <w:rsid w:val="00C0050E"/>
    <w:rsid w:val="00C03198"/>
    <w:rsid w:val="00C0394C"/>
    <w:rsid w:val="00C11FA3"/>
    <w:rsid w:val="00C13E29"/>
    <w:rsid w:val="00C156DF"/>
    <w:rsid w:val="00C1601A"/>
    <w:rsid w:val="00C16BD9"/>
    <w:rsid w:val="00C17994"/>
    <w:rsid w:val="00C206D7"/>
    <w:rsid w:val="00C212AD"/>
    <w:rsid w:val="00C2605D"/>
    <w:rsid w:val="00C26AD0"/>
    <w:rsid w:val="00C26D7F"/>
    <w:rsid w:val="00C279E5"/>
    <w:rsid w:val="00C27EAC"/>
    <w:rsid w:val="00C33508"/>
    <w:rsid w:val="00C348CE"/>
    <w:rsid w:val="00C4011F"/>
    <w:rsid w:val="00C4028A"/>
    <w:rsid w:val="00C43768"/>
    <w:rsid w:val="00C439A5"/>
    <w:rsid w:val="00C460A7"/>
    <w:rsid w:val="00C5091A"/>
    <w:rsid w:val="00C534F2"/>
    <w:rsid w:val="00C5429B"/>
    <w:rsid w:val="00C545DA"/>
    <w:rsid w:val="00C54C01"/>
    <w:rsid w:val="00C55B4F"/>
    <w:rsid w:val="00C57BBD"/>
    <w:rsid w:val="00C62688"/>
    <w:rsid w:val="00C6433C"/>
    <w:rsid w:val="00C66ACC"/>
    <w:rsid w:val="00C66B77"/>
    <w:rsid w:val="00C66E73"/>
    <w:rsid w:val="00C67A28"/>
    <w:rsid w:val="00C716B9"/>
    <w:rsid w:val="00C71A06"/>
    <w:rsid w:val="00C72EFB"/>
    <w:rsid w:val="00C73D71"/>
    <w:rsid w:val="00C7682F"/>
    <w:rsid w:val="00C778AA"/>
    <w:rsid w:val="00C8006F"/>
    <w:rsid w:val="00C809BC"/>
    <w:rsid w:val="00C82D16"/>
    <w:rsid w:val="00C83F8B"/>
    <w:rsid w:val="00C853F7"/>
    <w:rsid w:val="00C86F8B"/>
    <w:rsid w:val="00C9396D"/>
    <w:rsid w:val="00C95AF0"/>
    <w:rsid w:val="00CA1206"/>
    <w:rsid w:val="00CA2109"/>
    <w:rsid w:val="00CA2DFB"/>
    <w:rsid w:val="00CA58C1"/>
    <w:rsid w:val="00CA64A6"/>
    <w:rsid w:val="00CA6B21"/>
    <w:rsid w:val="00CA76C3"/>
    <w:rsid w:val="00CB7FD7"/>
    <w:rsid w:val="00CC25D7"/>
    <w:rsid w:val="00CC2E8A"/>
    <w:rsid w:val="00CC32DD"/>
    <w:rsid w:val="00CC5C03"/>
    <w:rsid w:val="00CC69D6"/>
    <w:rsid w:val="00CD19FD"/>
    <w:rsid w:val="00CD2FBF"/>
    <w:rsid w:val="00CD3A23"/>
    <w:rsid w:val="00CD71D3"/>
    <w:rsid w:val="00CE0CC0"/>
    <w:rsid w:val="00CE3141"/>
    <w:rsid w:val="00CE39EE"/>
    <w:rsid w:val="00CE3FF3"/>
    <w:rsid w:val="00CE48D8"/>
    <w:rsid w:val="00CE6A45"/>
    <w:rsid w:val="00CE7492"/>
    <w:rsid w:val="00CE74E3"/>
    <w:rsid w:val="00CE7E18"/>
    <w:rsid w:val="00CF0440"/>
    <w:rsid w:val="00CF1722"/>
    <w:rsid w:val="00CF1D9A"/>
    <w:rsid w:val="00CF48B3"/>
    <w:rsid w:val="00CF5475"/>
    <w:rsid w:val="00CF63FE"/>
    <w:rsid w:val="00D00DDD"/>
    <w:rsid w:val="00D01F21"/>
    <w:rsid w:val="00D022FA"/>
    <w:rsid w:val="00D0322F"/>
    <w:rsid w:val="00D05A6A"/>
    <w:rsid w:val="00D05F93"/>
    <w:rsid w:val="00D06FDA"/>
    <w:rsid w:val="00D07176"/>
    <w:rsid w:val="00D07F24"/>
    <w:rsid w:val="00D10853"/>
    <w:rsid w:val="00D1118A"/>
    <w:rsid w:val="00D230AD"/>
    <w:rsid w:val="00D2380F"/>
    <w:rsid w:val="00D27E68"/>
    <w:rsid w:val="00D3020A"/>
    <w:rsid w:val="00D30606"/>
    <w:rsid w:val="00D31F5A"/>
    <w:rsid w:val="00D32AB0"/>
    <w:rsid w:val="00D32BD6"/>
    <w:rsid w:val="00D33943"/>
    <w:rsid w:val="00D35AFD"/>
    <w:rsid w:val="00D433E0"/>
    <w:rsid w:val="00D43498"/>
    <w:rsid w:val="00D43BC0"/>
    <w:rsid w:val="00D444FD"/>
    <w:rsid w:val="00D45F79"/>
    <w:rsid w:val="00D462C2"/>
    <w:rsid w:val="00D46729"/>
    <w:rsid w:val="00D51841"/>
    <w:rsid w:val="00D530DA"/>
    <w:rsid w:val="00D55A3E"/>
    <w:rsid w:val="00D5765A"/>
    <w:rsid w:val="00D604FF"/>
    <w:rsid w:val="00D60F52"/>
    <w:rsid w:val="00D613AA"/>
    <w:rsid w:val="00D616C0"/>
    <w:rsid w:val="00D619A4"/>
    <w:rsid w:val="00D621E1"/>
    <w:rsid w:val="00D634B4"/>
    <w:rsid w:val="00D64FBA"/>
    <w:rsid w:val="00D658DD"/>
    <w:rsid w:val="00D679F1"/>
    <w:rsid w:val="00D72AB7"/>
    <w:rsid w:val="00D7382F"/>
    <w:rsid w:val="00D75340"/>
    <w:rsid w:val="00D7734F"/>
    <w:rsid w:val="00D827ED"/>
    <w:rsid w:val="00D8464E"/>
    <w:rsid w:val="00D86752"/>
    <w:rsid w:val="00D9418D"/>
    <w:rsid w:val="00D95B2B"/>
    <w:rsid w:val="00D96689"/>
    <w:rsid w:val="00D96C1C"/>
    <w:rsid w:val="00DA122E"/>
    <w:rsid w:val="00DA60CD"/>
    <w:rsid w:val="00DA66FE"/>
    <w:rsid w:val="00DB0DB2"/>
    <w:rsid w:val="00DB19EA"/>
    <w:rsid w:val="00DB22BF"/>
    <w:rsid w:val="00DB2B68"/>
    <w:rsid w:val="00DB2DD5"/>
    <w:rsid w:val="00DB31A0"/>
    <w:rsid w:val="00DB4D35"/>
    <w:rsid w:val="00DB528D"/>
    <w:rsid w:val="00DB5C97"/>
    <w:rsid w:val="00DB74FC"/>
    <w:rsid w:val="00DC6801"/>
    <w:rsid w:val="00DD3A62"/>
    <w:rsid w:val="00DD40E4"/>
    <w:rsid w:val="00DD4F5B"/>
    <w:rsid w:val="00DD62A5"/>
    <w:rsid w:val="00DE0804"/>
    <w:rsid w:val="00DE1419"/>
    <w:rsid w:val="00DE1693"/>
    <w:rsid w:val="00DE506B"/>
    <w:rsid w:val="00DE5962"/>
    <w:rsid w:val="00DE5A80"/>
    <w:rsid w:val="00DE7469"/>
    <w:rsid w:val="00DE7495"/>
    <w:rsid w:val="00DE7BE5"/>
    <w:rsid w:val="00DF321F"/>
    <w:rsid w:val="00DF6618"/>
    <w:rsid w:val="00DF76E9"/>
    <w:rsid w:val="00E00197"/>
    <w:rsid w:val="00E016EB"/>
    <w:rsid w:val="00E0176A"/>
    <w:rsid w:val="00E059A2"/>
    <w:rsid w:val="00E06594"/>
    <w:rsid w:val="00E114A4"/>
    <w:rsid w:val="00E1567B"/>
    <w:rsid w:val="00E17312"/>
    <w:rsid w:val="00E21610"/>
    <w:rsid w:val="00E25C67"/>
    <w:rsid w:val="00E26BEB"/>
    <w:rsid w:val="00E26F69"/>
    <w:rsid w:val="00E301C6"/>
    <w:rsid w:val="00E33282"/>
    <w:rsid w:val="00E35ADE"/>
    <w:rsid w:val="00E412CE"/>
    <w:rsid w:val="00E42891"/>
    <w:rsid w:val="00E43198"/>
    <w:rsid w:val="00E43AE7"/>
    <w:rsid w:val="00E44527"/>
    <w:rsid w:val="00E45CE3"/>
    <w:rsid w:val="00E46C18"/>
    <w:rsid w:val="00E506C9"/>
    <w:rsid w:val="00E519FD"/>
    <w:rsid w:val="00E52918"/>
    <w:rsid w:val="00E53C49"/>
    <w:rsid w:val="00E55022"/>
    <w:rsid w:val="00E55213"/>
    <w:rsid w:val="00E56E98"/>
    <w:rsid w:val="00E57857"/>
    <w:rsid w:val="00E60BB8"/>
    <w:rsid w:val="00E60C04"/>
    <w:rsid w:val="00E60CC4"/>
    <w:rsid w:val="00E6293C"/>
    <w:rsid w:val="00E640CC"/>
    <w:rsid w:val="00E66149"/>
    <w:rsid w:val="00E70C2E"/>
    <w:rsid w:val="00E71982"/>
    <w:rsid w:val="00E72283"/>
    <w:rsid w:val="00E72510"/>
    <w:rsid w:val="00E72BF1"/>
    <w:rsid w:val="00E80C5F"/>
    <w:rsid w:val="00E80E43"/>
    <w:rsid w:val="00E812C8"/>
    <w:rsid w:val="00E81874"/>
    <w:rsid w:val="00E81D83"/>
    <w:rsid w:val="00E82332"/>
    <w:rsid w:val="00E91E83"/>
    <w:rsid w:val="00E95FAE"/>
    <w:rsid w:val="00EA0EF8"/>
    <w:rsid w:val="00EA1708"/>
    <w:rsid w:val="00EA2286"/>
    <w:rsid w:val="00EA47DA"/>
    <w:rsid w:val="00EB4758"/>
    <w:rsid w:val="00EB4DD2"/>
    <w:rsid w:val="00EB60AD"/>
    <w:rsid w:val="00EB7416"/>
    <w:rsid w:val="00EC3894"/>
    <w:rsid w:val="00EC609F"/>
    <w:rsid w:val="00EC6A37"/>
    <w:rsid w:val="00ED0A26"/>
    <w:rsid w:val="00ED3F0D"/>
    <w:rsid w:val="00ED4029"/>
    <w:rsid w:val="00ED482D"/>
    <w:rsid w:val="00ED4DEB"/>
    <w:rsid w:val="00ED5421"/>
    <w:rsid w:val="00EE33DA"/>
    <w:rsid w:val="00EE3D47"/>
    <w:rsid w:val="00EF07C4"/>
    <w:rsid w:val="00EF2A6B"/>
    <w:rsid w:val="00EF598A"/>
    <w:rsid w:val="00EF63DF"/>
    <w:rsid w:val="00EF6A74"/>
    <w:rsid w:val="00F02D91"/>
    <w:rsid w:val="00F0640E"/>
    <w:rsid w:val="00F070A7"/>
    <w:rsid w:val="00F115C7"/>
    <w:rsid w:val="00F2145F"/>
    <w:rsid w:val="00F223B4"/>
    <w:rsid w:val="00F239F6"/>
    <w:rsid w:val="00F2526E"/>
    <w:rsid w:val="00F26050"/>
    <w:rsid w:val="00F269A9"/>
    <w:rsid w:val="00F305CA"/>
    <w:rsid w:val="00F31BE5"/>
    <w:rsid w:val="00F32388"/>
    <w:rsid w:val="00F33EE9"/>
    <w:rsid w:val="00F3503D"/>
    <w:rsid w:val="00F3566E"/>
    <w:rsid w:val="00F36291"/>
    <w:rsid w:val="00F375E3"/>
    <w:rsid w:val="00F3769C"/>
    <w:rsid w:val="00F402FC"/>
    <w:rsid w:val="00F407CD"/>
    <w:rsid w:val="00F43871"/>
    <w:rsid w:val="00F43C87"/>
    <w:rsid w:val="00F478B5"/>
    <w:rsid w:val="00F50345"/>
    <w:rsid w:val="00F50AF1"/>
    <w:rsid w:val="00F53C2D"/>
    <w:rsid w:val="00F56146"/>
    <w:rsid w:val="00F56970"/>
    <w:rsid w:val="00F60A64"/>
    <w:rsid w:val="00F621AE"/>
    <w:rsid w:val="00F621BC"/>
    <w:rsid w:val="00F62AD5"/>
    <w:rsid w:val="00F637D2"/>
    <w:rsid w:val="00F74A4C"/>
    <w:rsid w:val="00F753E5"/>
    <w:rsid w:val="00F825D9"/>
    <w:rsid w:val="00F82C10"/>
    <w:rsid w:val="00F85A95"/>
    <w:rsid w:val="00F85D82"/>
    <w:rsid w:val="00F87307"/>
    <w:rsid w:val="00F87EDC"/>
    <w:rsid w:val="00F934F2"/>
    <w:rsid w:val="00F94346"/>
    <w:rsid w:val="00F9436B"/>
    <w:rsid w:val="00FA3048"/>
    <w:rsid w:val="00FA5C8B"/>
    <w:rsid w:val="00FA6CCB"/>
    <w:rsid w:val="00FA7913"/>
    <w:rsid w:val="00FB3951"/>
    <w:rsid w:val="00FB5AE2"/>
    <w:rsid w:val="00FB7CB8"/>
    <w:rsid w:val="00FC1814"/>
    <w:rsid w:val="00FC29EB"/>
    <w:rsid w:val="00FC2E50"/>
    <w:rsid w:val="00FC632C"/>
    <w:rsid w:val="00FD1E9E"/>
    <w:rsid w:val="00FD20A2"/>
    <w:rsid w:val="00FD4F23"/>
    <w:rsid w:val="00FD55B5"/>
    <w:rsid w:val="00FD57EB"/>
    <w:rsid w:val="00FD6A3B"/>
    <w:rsid w:val="00FD7274"/>
    <w:rsid w:val="00FE5126"/>
    <w:rsid w:val="00FE66C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D8BA8"/>
  <w15:docId w15:val="{C29F1B52-5697-46E7-B3F0-6BA17CE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51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C66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3z0">
    <w:name w:val="WW8Num3z0"/>
    <w:rsid w:val="000C66C7"/>
    <w:rPr>
      <w:rFonts w:ascii="Symbol" w:hAnsi="Symbol" w:cs="Symbol"/>
    </w:rPr>
  </w:style>
  <w:style w:type="character" w:customStyle="1" w:styleId="WW8Num3z1">
    <w:name w:val="WW8Num3z1"/>
    <w:rsid w:val="000C66C7"/>
    <w:rPr>
      <w:b w:val="0"/>
    </w:rPr>
  </w:style>
  <w:style w:type="character" w:customStyle="1" w:styleId="WW8Num3z2">
    <w:name w:val="WW8Num3z2"/>
    <w:rsid w:val="000C66C7"/>
    <w:rPr>
      <w:rFonts w:ascii="Wingdings" w:hAnsi="Wingdings" w:cs="Wingdings"/>
    </w:rPr>
  </w:style>
  <w:style w:type="character" w:customStyle="1" w:styleId="WW8Num3z4">
    <w:name w:val="WW8Num3z4"/>
    <w:rsid w:val="000C66C7"/>
    <w:rPr>
      <w:rFonts w:ascii="Courier New" w:hAnsi="Courier New" w:cs="Courier New"/>
    </w:rPr>
  </w:style>
  <w:style w:type="character" w:customStyle="1" w:styleId="WW8Num4z0">
    <w:name w:val="WW8Num4z0"/>
    <w:rsid w:val="000C66C7"/>
    <w:rPr>
      <w:rFonts w:ascii="Symbol" w:hAnsi="Symbol" w:cs="Symbol"/>
    </w:rPr>
  </w:style>
  <w:style w:type="character" w:customStyle="1" w:styleId="WW8Num4z1">
    <w:name w:val="WW8Num4z1"/>
    <w:rsid w:val="000C66C7"/>
    <w:rPr>
      <w:rFonts w:ascii="Courier New" w:hAnsi="Courier New" w:cs="Courier New"/>
    </w:rPr>
  </w:style>
  <w:style w:type="character" w:customStyle="1" w:styleId="WW8Num4z2">
    <w:name w:val="WW8Num4z2"/>
    <w:rsid w:val="000C66C7"/>
    <w:rPr>
      <w:rFonts w:ascii="Wingdings" w:hAnsi="Wingdings" w:cs="Wingdings"/>
    </w:rPr>
  </w:style>
  <w:style w:type="character" w:customStyle="1" w:styleId="WW8Num6z0">
    <w:name w:val="WW8Num6z0"/>
    <w:rsid w:val="000C66C7"/>
    <w:rPr>
      <w:b/>
      <w:i w:val="0"/>
      <w:color w:val="auto"/>
      <w:sz w:val="20"/>
      <w:szCs w:val="22"/>
    </w:rPr>
  </w:style>
  <w:style w:type="character" w:customStyle="1" w:styleId="WW8Num6z1">
    <w:name w:val="WW8Num6z1"/>
    <w:rsid w:val="000C66C7"/>
    <w:rPr>
      <w:rFonts w:ascii="Neo Sans Pro" w:eastAsia="Times New Roman" w:hAnsi="Neo Sans Pro" w:cs="Arial"/>
      <w:b w:val="0"/>
      <w:i w:val="0"/>
    </w:rPr>
  </w:style>
  <w:style w:type="character" w:customStyle="1" w:styleId="WW8Num6z2">
    <w:name w:val="WW8Num6z2"/>
    <w:rsid w:val="000C66C7"/>
    <w:rPr>
      <w:b/>
      <w:i w:val="0"/>
    </w:rPr>
  </w:style>
  <w:style w:type="character" w:customStyle="1" w:styleId="WW8Num7z0">
    <w:name w:val="WW8Num7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7z4">
    <w:name w:val="WW8Num7z4"/>
    <w:rsid w:val="000C66C7"/>
    <w:rPr>
      <w:b w:val="0"/>
      <w:i w:val="0"/>
      <w:sz w:val="22"/>
      <w:szCs w:val="22"/>
    </w:rPr>
  </w:style>
  <w:style w:type="character" w:customStyle="1" w:styleId="WW8Num7z5">
    <w:name w:val="WW8Num7z5"/>
    <w:rsid w:val="000C66C7"/>
    <w:rPr>
      <w:rFonts w:ascii="Symbol" w:hAnsi="Symbol" w:cs="Symbol"/>
      <w:b w:val="0"/>
      <w:i w:val="0"/>
      <w:sz w:val="22"/>
      <w:szCs w:val="22"/>
    </w:rPr>
  </w:style>
  <w:style w:type="character" w:customStyle="1" w:styleId="WW8Num7z6">
    <w:name w:val="WW8Num7z6"/>
    <w:rsid w:val="000C66C7"/>
    <w:rPr>
      <w:rFonts w:ascii="Arial" w:hAnsi="Arial" w:cs="Arial"/>
      <w:b w:val="0"/>
      <w:i w:val="0"/>
      <w:sz w:val="22"/>
      <w:szCs w:val="22"/>
    </w:rPr>
  </w:style>
  <w:style w:type="character" w:customStyle="1" w:styleId="WW8Num9z0">
    <w:name w:val="WW8Num9z0"/>
    <w:rsid w:val="000C66C7"/>
    <w:rPr>
      <w:rFonts w:ascii="Arial" w:eastAsia="Times New Roman" w:hAnsi="Arial" w:cs="Arial"/>
      <w:b w:val="0"/>
    </w:rPr>
  </w:style>
  <w:style w:type="character" w:customStyle="1" w:styleId="WW8Num9z1">
    <w:name w:val="WW8Num9z1"/>
    <w:rsid w:val="000C66C7"/>
    <w:rPr>
      <w:b w:val="0"/>
    </w:rPr>
  </w:style>
  <w:style w:type="character" w:customStyle="1" w:styleId="WW8Num10z0">
    <w:name w:val="WW8Num10z0"/>
    <w:rsid w:val="000C66C7"/>
    <w:rPr>
      <w:b w:val="0"/>
    </w:rPr>
  </w:style>
  <w:style w:type="character" w:customStyle="1" w:styleId="WW8Num10z1">
    <w:name w:val="WW8Num10z1"/>
    <w:rsid w:val="000C66C7"/>
    <w:rPr>
      <w:rFonts w:ascii="Wingdings" w:hAnsi="Wingdings" w:cs="Wingdings"/>
      <w:b w:val="0"/>
    </w:rPr>
  </w:style>
  <w:style w:type="character" w:customStyle="1" w:styleId="WW8Num12z0">
    <w:name w:val="WW8Num12z0"/>
    <w:rsid w:val="000C66C7"/>
    <w:rPr>
      <w:rFonts w:ascii="Symbol" w:hAnsi="Symbol" w:cs="Symbol"/>
    </w:rPr>
  </w:style>
  <w:style w:type="character" w:customStyle="1" w:styleId="WW8Num12z1">
    <w:name w:val="WW8Num12z1"/>
    <w:rsid w:val="000C66C7"/>
    <w:rPr>
      <w:rFonts w:ascii="Courier New" w:hAnsi="Courier New" w:cs="Courier New"/>
    </w:rPr>
  </w:style>
  <w:style w:type="character" w:customStyle="1" w:styleId="WW8Num12z2">
    <w:name w:val="WW8Num12z2"/>
    <w:rsid w:val="000C66C7"/>
    <w:rPr>
      <w:rFonts w:ascii="Wingdings" w:hAnsi="Wingdings" w:cs="Wingdings"/>
    </w:rPr>
  </w:style>
  <w:style w:type="character" w:customStyle="1" w:styleId="WW8Num13z0">
    <w:name w:val="WW8Num13z0"/>
    <w:rsid w:val="000C66C7"/>
    <w:rPr>
      <w:rFonts w:ascii="Neo Sans Pro" w:hAnsi="Neo Sans Pro" w:cs="Neo Sans Pro"/>
      <w:b w:val="0"/>
      <w:bCs/>
      <w:i w:val="0"/>
      <w:iCs w:val="0"/>
      <w:sz w:val="20"/>
      <w:szCs w:val="20"/>
    </w:rPr>
  </w:style>
  <w:style w:type="character" w:customStyle="1" w:styleId="WW8Num13z1">
    <w:name w:val="WW8Num13z1"/>
    <w:rsid w:val="000C66C7"/>
    <w:rPr>
      <w:rFonts w:cs="Times New Roman"/>
    </w:rPr>
  </w:style>
  <w:style w:type="character" w:customStyle="1" w:styleId="Domylnaczcionkaakapitu1">
    <w:name w:val="Domyślna czcionka akapitu1"/>
    <w:rsid w:val="000C66C7"/>
  </w:style>
  <w:style w:type="character" w:customStyle="1" w:styleId="dane1">
    <w:name w:val="dane1"/>
    <w:uiPriority w:val="99"/>
    <w:rsid w:val="000C66C7"/>
    <w:rPr>
      <w:color w:val="0000CD"/>
    </w:rPr>
  </w:style>
  <w:style w:type="character" w:styleId="Uwydatnienie">
    <w:name w:val="Emphasis"/>
    <w:qFormat/>
    <w:rsid w:val="000C66C7"/>
    <w:rPr>
      <w:i/>
      <w:iCs/>
    </w:rPr>
  </w:style>
  <w:style w:type="character" w:styleId="Hipercze">
    <w:name w:val="Hyperlink"/>
    <w:rsid w:val="000C66C7"/>
    <w:rPr>
      <w:color w:val="0000FF"/>
      <w:u w:val="single"/>
    </w:rPr>
  </w:style>
  <w:style w:type="character" w:styleId="Numerstrony">
    <w:name w:val="page number"/>
    <w:basedOn w:val="Domylnaczcionkaakapitu1"/>
    <w:rsid w:val="000C66C7"/>
  </w:style>
  <w:style w:type="character" w:customStyle="1" w:styleId="Znakiprzypiswdolnych">
    <w:name w:val="Znaki przypisów dolnych"/>
    <w:rsid w:val="000C66C7"/>
    <w:rPr>
      <w:sz w:val="20"/>
      <w:szCs w:val="20"/>
      <w:vertAlign w:val="superscript"/>
    </w:rPr>
  </w:style>
  <w:style w:type="character" w:customStyle="1" w:styleId="Znakiprzypiswkocowych">
    <w:name w:val="Znaki przypisów końcowych"/>
    <w:rsid w:val="000C66C7"/>
    <w:rPr>
      <w:vertAlign w:val="superscript"/>
    </w:rPr>
  </w:style>
  <w:style w:type="character" w:customStyle="1" w:styleId="style-type-bold">
    <w:name w:val="style-type-bold"/>
    <w:basedOn w:val="Domylnaczcionkaakapitu1"/>
    <w:rsid w:val="000C66C7"/>
  </w:style>
  <w:style w:type="character" w:customStyle="1" w:styleId="TekstpodstawowywcityZnak">
    <w:name w:val="Tekst podstawowy wcięty Znak"/>
    <w:rsid w:val="000C66C7"/>
    <w:rPr>
      <w:lang w:val="pl-PL" w:eastAsia="ar-SA" w:bidi="ar-SA"/>
    </w:rPr>
  </w:style>
  <w:style w:type="character" w:customStyle="1" w:styleId="NagwekZnak">
    <w:name w:val="Nagłówek Znak"/>
    <w:aliases w:val="Nagłówek strony Znak"/>
    <w:uiPriority w:val="99"/>
    <w:rsid w:val="000C66C7"/>
    <w:rPr>
      <w:sz w:val="24"/>
      <w:szCs w:val="24"/>
    </w:rPr>
  </w:style>
  <w:style w:type="character" w:customStyle="1" w:styleId="treeserch0">
    <w:name w:val="tree_serch_0"/>
    <w:basedOn w:val="Domylnaczcionkaakapitu1"/>
    <w:rsid w:val="000C66C7"/>
  </w:style>
  <w:style w:type="paragraph" w:customStyle="1" w:styleId="Nagwek1">
    <w:name w:val="Nagłówek1"/>
    <w:basedOn w:val="Normalny"/>
    <w:next w:val="Tekstpodstawowy"/>
    <w:rsid w:val="000C66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C66C7"/>
    <w:pPr>
      <w:spacing w:after="120"/>
    </w:pPr>
  </w:style>
  <w:style w:type="paragraph" w:styleId="Lista">
    <w:name w:val="List"/>
    <w:basedOn w:val="Tekstpodstawowy"/>
    <w:rsid w:val="000C66C7"/>
    <w:rPr>
      <w:rFonts w:cs="Mangal"/>
    </w:rPr>
  </w:style>
  <w:style w:type="paragraph" w:customStyle="1" w:styleId="Podpis1">
    <w:name w:val="Podpis1"/>
    <w:basedOn w:val="Normalny"/>
    <w:rsid w:val="000C66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C66C7"/>
    <w:pPr>
      <w:suppressLineNumbers/>
    </w:pPr>
    <w:rPr>
      <w:rFonts w:cs="Mangal"/>
    </w:rPr>
  </w:style>
  <w:style w:type="paragraph" w:styleId="Zagicieodgryformularza">
    <w:name w:val="HTML Top of Form"/>
    <w:basedOn w:val="Normalny"/>
    <w:next w:val="Normalny"/>
    <w:rsid w:val="000C66C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rsid w:val="000C66C7"/>
    <w:pPr>
      <w:spacing w:before="280" w:after="280"/>
    </w:pPr>
  </w:style>
  <w:style w:type="paragraph" w:styleId="Zagicieoddouformularza">
    <w:name w:val="HTML Bottom of Form"/>
    <w:basedOn w:val="Normalny"/>
    <w:next w:val="Normalny"/>
    <w:rsid w:val="000C66C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C66C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rsid w:val="000C66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sid w:val="000C66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0C66C7"/>
    <w:rPr>
      <w:sz w:val="20"/>
      <w:szCs w:val="20"/>
    </w:rPr>
  </w:style>
  <w:style w:type="paragraph" w:customStyle="1" w:styleId="NUM-po1">
    <w:name w:val="NUM - po 1."/>
    <w:basedOn w:val="Normalny"/>
    <w:rsid w:val="000C66C7"/>
    <w:pPr>
      <w:numPr>
        <w:numId w:val="2"/>
      </w:numPr>
    </w:pPr>
    <w:rPr>
      <w:sz w:val="20"/>
      <w:szCs w:val="20"/>
    </w:rPr>
  </w:style>
  <w:style w:type="paragraph" w:customStyle="1" w:styleId="p">
    <w:name w:val="p"/>
    <w:basedOn w:val="Normalny"/>
    <w:rsid w:val="000C66C7"/>
    <w:pPr>
      <w:spacing w:before="280" w:after="280"/>
    </w:pPr>
  </w:style>
  <w:style w:type="paragraph" w:styleId="Tekstpodstawowywcity">
    <w:name w:val="Body Text Indent"/>
    <w:basedOn w:val="Normalny"/>
    <w:rsid w:val="000C66C7"/>
    <w:pPr>
      <w:spacing w:after="120"/>
      <w:ind w:left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0C66C7"/>
  </w:style>
  <w:style w:type="character" w:customStyle="1" w:styleId="nomark">
    <w:name w:val="nomark"/>
    <w:rsid w:val="007E0C52"/>
  </w:style>
  <w:style w:type="character" w:customStyle="1" w:styleId="timark">
    <w:name w:val="timark"/>
    <w:rsid w:val="007E0C52"/>
  </w:style>
  <w:style w:type="paragraph" w:customStyle="1" w:styleId="addr">
    <w:name w:val="addr"/>
    <w:basedOn w:val="Normalny"/>
    <w:rsid w:val="007E0C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forms-group">
    <w:name w:val="xforms-group"/>
    <w:rsid w:val="007E0C52"/>
  </w:style>
  <w:style w:type="character" w:customStyle="1" w:styleId="StopkaZnak">
    <w:name w:val="Stopka Znak"/>
    <w:link w:val="Stopka"/>
    <w:uiPriority w:val="99"/>
    <w:rsid w:val="00DD62A5"/>
    <w:rPr>
      <w:sz w:val="24"/>
      <w:szCs w:val="24"/>
      <w:lang w:eastAsia="ar-SA"/>
    </w:rPr>
  </w:style>
  <w:style w:type="paragraph" w:customStyle="1" w:styleId="Domylnie">
    <w:name w:val="Domyślnie"/>
    <w:uiPriority w:val="99"/>
    <w:rsid w:val="003673D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omark5">
    <w:name w:val="nomark5"/>
    <w:rsid w:val="00F94346"/>
    <w:rPr>
      <w:vanish w:val="0"/>
      <w:webHidden w:val="0"/>
      <w:specVanish/>
    </w:rPr>
  </w:style>
  <w:style w:type="character" w:customStyle="1" w:styleId="timark5">
    <w:name w:val="timark5"/>
    <w:rsid w:val="00F94346"/>
    <w:rPr>
      <w:b/>
      <w:bCs/>
      <w:vanish w:val="0"/>
      <w:webHidden w:val="0"/>
      <w:specVanish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1205F"/>
    <w:pPr>
      <w:ind w:left="720"/>
      <w:contextualSpacing/>
    </w:pPr>
    <w:rPr>
      <w:sz w:val="26"/>
      <w:szCs w:val="20"/>
      <w:lang w:val="en-GB"/>
    </w:rPr>
  </w:style>
  <w:style w:type="paragraph" w:styleId="Tytu">
    <w:name w:val="Title"/>
    <w:basedOn w:val="Normalny"/>
    <w:next w:val="Podtytu"/>
    <w:link w:val="TytuZnak"/>
    <w:qFormat/>
    <w:rsid w:val="000B3D5E"/>
    <w:pPr>
      <w:jc w:val="center"/>
    </w:pPr>
    <w:rPr>
      <w:b/>
      <w:bCs/>
      <w:sz w:val="32"/>
      <w:szCs w:val="32"/>
      <w:u w:val="double"/>
    </w:rPr>
  </w:style>
  <w:style w:type="character" w:customStyle="1" w:styleId="TytuZnak">
    <w:name w:val="Tytuł Znak"/>
    <w:link w:val="Tytu"/>
    <w:rsid w:val="000B3D5E"/>
    <w:rPr>
      <w:b/>
      <w:bCs/>
      <w:sz w:val="32"/>
      <w:szCs w:val="32"/>
      <w:u w:val="doub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D5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B3D5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3065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26DDC"/>
    <w:pPr>
      <w:ind w:left="720"/>
    </w:pPr>
    <w:rPr>
      <w:sz w:val="20"/>
      <w:szCs w:val="20"/>
      <w:lang w:eastAsia="zh-CN"/>
    </w:rPr>
  </w:style>
  <w:style w:type="paragraph" w:customStyle="1" w:styleId="Styl">
    <w:name w:val="Styl"/>
    <w:rsid w:val="002867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8732C"/>
  </w:style>
  <w:style w:type="character" w:customStyle="1" w:styleId="FooterChar">
    <w:name w:val="Footer Char"/>
    <w:semiHidden/>
    <w:locked/>
    <w:rsid w:val="0048732C"/>
    <w:rPr>
      <w:sz w:val="20"/>
      <w:szCs w:val="20"/>
    </w:rPr>
  </w:style>
  <w:style w:type="character" w:customStyle="1" w:styleId="HeaderChar">
    <w:name w:val="Header Char"/>
    <w:aliases w:val="Nagłówek strony Char"/>
    <w:semiHidden/>
    <w:locked/>
    <w:rsid w:val="0048732C"/>
    <w:rPr>
      <w:sz w:val="20"/>
      <w:szCs w:val="20"/>
    </w:rPr>
  </w:style>
  <w:style w:type="character" w:styleId="Odwoanieprzypisudolnego">
    <w:name w:val="footnote reference"/>
    <w:uiPriority w:val="99"/>
    <w:semiHidden/>
    <w:rsid w:val="0048732C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873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48732C"/>
    <w:rPr>
      <w:lang w:eastAsia="ar-SA"/>
    </w:rPr>
  </w:style>
  <w:style w:type="character" w:customStyle="1" w:styleId="FootnoteTextChar">
    <w:name w:val="Footnote Text Char"/>
    <w:aliases w:val="Tekst przypisu Char"/>
    <w:semiHidden/>
    <w:locked/>
    <w:rsid w:val="0048732C"/>
    <w:rPr>
      <w:sz w:val="20"/>
      <w:szCs w:val="20"/>
    </w:rPr>
  </w:style>
  <w:style w:type="character" w:customStyle="1" w:styleId="BodyTextChar">
    <w:name w:val="Body Text Char"/>
    <w:semiHidden/>
    <w:locked/>
    <w:rsid w:val="0048732C"/>
    <w:rPr>
      <w:sz w:val="20"/>
      <w:szCs w:val="20"/>
    </w:rPr>
  </w:style>
  <w:style w:type="character" w:customStyle="1" w:styleId="TekstpodstawowyZnak">
    <w:name w:val="Tekst podstawowy Znak"/>
    <w:locked/>
    <w:rsid w:val="0048732C"/>
    <w:rPr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48732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semiHidden/>
    <w:locked/>
    <w:rsid w:val="0048732C"/>
    <w:rPr>
      <w:sz w:val="2"/>
      <w:szCs w:val="2"/>
    </w:rPr>
  </w:style>
  <w:style w:type="character" w:customStyle="1" w:styleId="PlandokumentuZnak">
    <w:name w:val="Plan dokumentu Znak"/>
    <w:semiHidden/>
    <w:locked/>
    <w:rsid w:val="0048732C"/>
    <w:rPr>
      <w:sz w:val="2"/>
      <w:szCs w:val="2"/>
    </w:rPr>
  </w:style>
  <w:style w:type="paragraph" w:styleId="Tekstpodstawowy2">
    <w:name w:val="Body Text 2"/>
    <w:basedOn w:val="Normalny"/>
    <w:link w:val="Tekstpodstawowy2Znak"/>
    <w:rsid w:val="0048732C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732C"/>
  </w:style>
  <w:style w:type="character" w:customStyle="1" w:styleId="BodyText2Char">
    <w:name w:val="Body Text 2 Char"/>
    <w:semiHidden/>
    <w:locked/>
    <w:rsid w:val="0048732C"/>
    <w:rPr>
      <w:sz w:val="20"/>
      <w:szCs w:val="20"/>
    </w:rPr>
  </w:style>
  <w:style w:type="character" w:customStyle="1" w:styleId="BalloonTextChar">
    <w:name w:val="Balloon Text Char"/>
    <w:semiHidden/>
    <w:locked/>
    <w:rsid w:val="0048732C"/>
    <w:rPr>
      <w:sz w:val="2"/>
      <w:szCs w:val="2"/>
    </w:rPr>
  </w:style>
  <w:style w:type="character" w:customStyle="1" w:styleId="TekstdymkaZnak">
    <w:name w:val="Tekst dymka Znak"/>
    <w:uiPriority w:val="99"/>
    <w:locked/>
    <w:rsid w:val="0048732C"/>
    <w:rPr>
      <w:sz w:val="2"/>
      <w:szCs w:val="2"/>
    </w:rPr>
  </w:style>
  <w:style w:type="character" w:styleId="Pogrubienie">
    <w:name w:val="Strong"/>
    <w:qFormat/>
    <w:rsid w:val="0048732C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48732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732C"/>
    <w:rPr>
      <w:sz w:val="16"/>
      <w:szCs w:val="16"/>
    </w:rPr>
  </w:style>
  <w:style w:type="character" w:customStyle="1" w:styleId="BodyText3Char">
    <w:name w:val="Body Text 3 Char"/>
    <w:semiHidden/>
    <w:locked/>
    <w:rsid w:val="0048732C"/>
    <w:rPr>
      <w:sz w:val="16"/>
      <w:szCs w:val="16"/>
    </w:rPr>
  </w:style>
  <w:style w:type="paragraph" w:customStyle="1" w:styleId="ZnakZnakZnakZnak">
    <w:name w:val="Znak Znak Znak Znak"/>
    <w:basedOn w:val="Normalny"/>
    <w:rsid w:val="0048732C"/>
    <w:pPr>
      <w:suppressAutoHyphens w:val="0"/>
    </w:pPr>
    <w:rPr>
      <w:lang w:eastAsia="pl-PL"/>
    </w:rPr>
  </w:style>
  <w:style w:type="paragraph" w:customStyle="1" w:styleId="western">
    <w:name w:val="western"/>
    <w:basedOn w:val="Normalny"/>
    <w:rsid w:val="0048732C"/>
    <w:pPr>
      <w:spacing w:before="280" w:after="119"/>
    </w:pPr>
    <w:rPr>
      <w:color w:val="000000"/>
    </w:rPr>
  </w:style>
  <w:style w:type="paragraph" w:customStyle="1" w:styleId="ZnakZnakZnakZnak1">
    <w:name w:val="Znak Znak Znak Znak1"/>
    <w:basedOn w:val="Normalny"/>
    <w:rsid w:val="0048732C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semiHidden/>
    <w:rsid w:val="0048732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32C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48732C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48732C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48732C"/>
    <w:pPr>
      <w:suppressAutoHyphens w:val="0"/>
    </w:pPr>
    <w:rPr>
      <w:lang w:eastAsia="pl-PL"/>
    </w:rPr>
  </w:style>
  <w:style w:type="character" w:customStyle="1" w:styleId="EndnoteTextChar">
    <w:name w:val="Endnote Text Char"/>
    <w:semiHidden/>
    <w:locked/>
    <w:rsid w:val="0048732C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48732C"/>
    <w:rPr>
      <w:sz w:val="20"/>
      <w:szCs w:val="20"/>
    </w:rPr>
  </w:style>
  <w:style w:type="character" w:styleId="Odwoanieprzypisukocowego">
    <w:name w:val="endnote reference"/>
    <w:semiHidden/>
    <w:rsid w:val="0048732C"/>
    <w:rPr>
      <w:vertAlign w:val="superscript"/>
    </w:rPr>
  </w:style>
  <w:style w:type="character" w:customStyle="1" w:styleId="text">
    <w:name w:val="text"/>
    <w:basedOn w:val="Domylnaczcionkaakapitu"/>
    <w:rsid w:val="0048732C"/>
  </w:style>
  <w:style w:type="character" w:customStyle="1" w:styleId="apple-style-span">
    <w:name w:val="apple-style-span"/>
    <w:rsid w:val="0048732C"/>
    <w:rPr>
      <w:rFonts w:cs="Times New Roman"/>
    </w:rPr>
  </w:style>
  <w:style w:type="paragraph" w:styleId="Bezodstpw">
    <w:name w:val="No Spacing"/>
    <w:link w:val="BezodstpwZnak"/>
    <w:uiPriority w:val="1"/>
    <w:qFormat/>
    <w:rsid w:val="0048732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732C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8732C"/>
    <w:rPr>
      <w:sz w:val="26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732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732C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48732C"/>
  </w:style>
  <w:style w:type="character" w:customStyle="1" w:styleId="MapadokumentuZnak">
    <w:name w:val="Mapa dokumentu Znak"/>
    <w:link w:val="a"/>
    <w:uiPriority w:val="99"/>
    <w:semiHidden/>
    <w:rsid w:val="0048732C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48732C"/>
    <w:rPr>
      <w:rFonts w:ascii="Arial" w:hAnsi="Arial" w:cs="Arial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unhideWhenUsed/>
    <w:rsid w:val="0048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32C"/>
    <w:pPr>
      <w:widowControl w:val="0"/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32C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7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8732C"/>
    <w:rPr>
      <w:rFonts w:ascii="Calibri" w:eastAsia="Calibri" w:hAnsi="Calibri"/>
      <w:b/>
      <w:bCs/>
      <w:lang w:val="en-US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48732C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48732C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8732C"/>
    <w:rPr>
      <w:rFonts w:ascii="Segoe UI" w:hAnsi="Segoe UI" w:cs="Segoe UI"/>
      <w:sz w:val="16"/>
      <w:szCs w:val="16"/>
      <w:lang w:eastAsia="ar-SA"/>
    </w:rPr>
  </w:style>
  <w:style w:type="paragraph" w:customStyle="1" w:styleId="pkt">
    <w:name w:val="pkt"/>
    <w:basedOn w:val="Normalny"/>
    <w:rsid w:val="005C69F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332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92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A554-5352-4A58-8CC6-77402569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/>
  <LinksUpToDate>false</LinksUpToDate>
  <CharactersWithSpaces>9839</CharactersWithSpaces>
  <SharedDoc>false</SharedDoc>
  <HLinks>
    <vt:vector size="24" baseType="variant">
      <vt:variant>
        <vt:i4>196709</vt:i4>
      </vt:variant>
      <vt:variant>
        <vt:i4>9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creator>user</dc:creator>
  <cp:lastModifiedBy>Kamil Zembrzuski</cp:lastModifiedBy>
  <cp:revision>47</cp:revision>
  <cp:lastPrinted>2017-01-03T20:06:00Z</cp:lastPrinted>
  <dcterms:created xsi:type="dcterms:W3CDTF">2017-10-04T21:55:00Z</dcterms:created>
  <dcterms:modified xsi:type="dcterms:W3CDTF">2019-03-04T20:58:00Z</dcterms:modified>
</cp:coreProperties>
</file>