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271A" w14:textId="57EAB691" w:rsidR="00722564" w:rsidRPr="00FF7B1E" w:rsidRDefault="00722564" w:rsidP="00722564">
      <w:pPr>
        <w:jc w:val="right"/>
        <w:rPr>
          <w:bCs/>
          <w:i/>
          <w:iCs/>
          <w:color w:val="000000"/>
          <w:sz w:val="24"/>
          <w:szCs w:val="24"/>
        </w:rPr>
      </w:pPr>
      <w:r w:rsidRPr="00FF7B1E">
        <w:rPr>
          <w:bCs/>
          <w:i/>
          <w:iCs/>
          <w:color w:val="000000"/>
          <w:sz w:val="24"/>
          <w:szCs w:val="24"/>
        </w:rPr>
        <w:t xml:space="preserve">Załącznik nr </w:t>
      </w:r>
      <w:r w:rsidR="00FE367D">
        <w:rPr>
          <w:bCs/>
          <w:i/>
          <w:iCs/>
          <w:color w:val="000000"/>
          <w:sz w:val="24"/>
          <w:szCs w:val="24"/>
        </w:rPr>
        <w:t>8</w:t>
      </w:r>
      <w:r w:rsidRPr="00FF7B1E">
        <w:rPr>
          <w:bCs/>
          <w:i/>
          <w:iCs/>
          <w:color w:val="000000"/>
          <w:sz w:val="24"/>
          <w:szCs w:val="24"/>
        </w:rPr>
        <w:t xml:space="preserve"> do SWZ</w:t>
      </w:r>
    </w:p>
    <w:p w14:paraId="4F557767" w14:textId="77777777" w:rsidR="00722564" w:rsidRPr="00FF7B1E" w:rsidRDefault="00722564" w:rsidP="00722564">
      <w:pPr>
        <w:pStyle w:val="NormalnyWeb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B1E">
        <w:rPr>
          <w:rFonts w:ascii="Times New Roman" w:hAnsi="Times New Roman"/>
          <w:b/>
          <w:bCs/>
          <w:sz w:val="24"/>
          <w:szCs w:val="24"/>
        </w:rPr>
        <w:t>Prawa i obowiązki KOORDYNATORA BHP</w:t>
      </w:r>
    </w:p>
    <w:p w14:paraId="1CD298A4" w14:textId="77777777" w:rsidR="00694B6C" w:rsidRPr="00FF7B1E" w:rsidRDefault="00694B6C" w:rsidP="00722564">
      <w:pPr>
        <w:pStyle w:val="NormalnyWeb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56368679" w14:textId="64F5A3D4" w:rsidR="00694B6C" w:rsidRPr="00FF7B1E" w:rsidRDefault="00694B6C" w:rsidP="00D30770">
      <w:pPr>
        <w:pStyle w:val="NormalnyWeb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Koordynator bhp sprawujący nadzór nad bezpieczeństwem i higieną pracy na budowie, powołany został zgodnie z wymaganiem określonym w art. 208 § 1 pkt 2 ustawy z dnia 26 czerwca 1974 r. Kodeks </w:t>
      </w:r>
      <w:r w:rsidR="00685668">
        <w:rPr>
          <w:rFonts w:ascii="Times New Roman" w:hAnsi="Times New Roman"/>
          <w:sz w:val="24"/>
          <w:szCs w:val="24"/>
        </w:rPr>
        <w:t>p</w:t>
      </w:r>
      <w:r w:rsidRPr="00FF7B1E">
        <w:rPr>
          <w:rFonts w:ascii="Times New Roman" w:hAnsi="Times New Roman"/>
          <w:sz w:val="24"/>
          <w:szCs w:val="24"/>
        </w:rPr>
        <w:t>racy (Dz. U. z 20</w:t>
      </w:r>
      <w:r w:rsidR="00A850B4" w:rsidRPr="00FF7B1E">
        <w:rPr>
          <w:rFonts w:ascii="Times New Roman" w:hAnsi="Times New Roman"/>
          <w:sz w:val="24"/>
          <w:szCs w:val="24"/>
        </w:rPr>
        <w:t>2</w:t>
      </w:r>
      <w:r w:rsidR="00D02071">
        <w:rPr>
          <w:rFonts w:ascii="Times New Roman" w:hAnsi="Times New Roman"/>
          <w:sz w:val="24"/>
          <w:szCs w:val="24"/>
        </w:rPr>
        <w:t>3</w:t>
      </w:r>
      <w:r w:rsidRPr="00FF7B1E">
        <w:rPr>
          <w:rFonts w:ascii="Times New Roman" w:hAnsi="Times New Roman"/>
          <w:sz w:val="24"/>
          <w:szCs w:val="24"/>
        </w:rPr>
        <w:t xml:space="preserve"> r. poz. </w:t>
      </w:r>
      <w:r w:rsidR="00D02071">
        <w:rPr>
          <w:rFonts w:ascii="Times New Roman" w:hAnsi="Times New Roman"/>
          <w:sz w:val="24"/>
          <w:szCs w:val="24"/>
        </w:rPr>
        <w:t>1465</w:t>
      </w:r>
      <w:r w:rsidRPr="00FF7B1E">
        <w:rPr>
          <w:rFonts w:ascii="Times New Roman" w:hAnsi="Times New Roman"/>
          <w:sz w:val="24"/>
          <w:szCs w:val="24"/>
        </w:rPr>
        <w:t>), w związku z wykonywaniem prac dla Gminy Luzino.</w:t>
      </w:r>
    </w:p>
    <w:p w14:paraId="04D1A0F5" w14:textId="15472285" w:rsidR="00694B6C" w:rsidRPr="00FF7B1E" w:rsidRDefault="00694B6C" w:rsidP="00D30770">
      <w:pPr>
        <w:pStyle w:val="NormalnyWeb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Koordynator bhp będzie sprawował nadzór nad bezpieczeństwem pracy wszystkich pracowników zatrudnionych w miejscu prowadzenia prac (określonym i przekazanym Wykonawcy jako teren </w:t>
      </w:r>
      <w:r w:rsidR="00FE367D">
        <w:rPr>
          <w:rFonts w:ascii="Times New Roman" w:hAnsi="Times New Roman"/>
          <w:sz w:val="24"/>
          <w:szCs w:val="24"/>
        </w:rPr>
        <w:t>wykonywania usługi</w:t>
      </w:r>
      <w:r w:rsidRPr="00FF7B1E">
        <w:rPr>
          <w:rFonts w:ascii="Times New Roman" w:hAnsi="Times New Roman"/>
          <w:sz w:val="24"/>
          <w:szCs w:val="24"/>
        </w:rPr>
        <w:t>), a podlegających różnym pracodawcom.</w:t>
      </w:r>
    </w:p>
    <w:p w14:paraId="7918980A" w14:textId="77777777" w:rsidR="00694B6C" w:rsidRPr="00FF7B1E" w:rsidRDefault="00694B6C" w:rsidP="00D30770">
      <w:pPr>
        <w:pStyle w:val="NormalnyWeb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Uprawnienia koordynatora bhp:</w:t>
      </w:r>
    </w:p>
    <w:p w14:paraId="3F8DAAF3" w14:textId="1779BAB7" w:rsidR="00694B6C" w:rsidRPr="00FF7B1E" w:rsidRDefault="00694B6C" w:rsidP="00D30770">
      <w:pPr>
        <w:pStyle w:val="NormalnyWeb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kontrolowanie wszystkich pracowników </w:t>
      </w:r>
      <w:r w:rsidR="00D30770">
        <w:rPr>
          <w:rFonts w:ascii="Times New Roman" w:hAnsi="Times New Roman"/>
          <w:sz w:val="24"/>
          <w:szCs w:val="24"/>
        </w:rPr>
        <w:t>realizujących przedmiot umowy</w:t>
      </w:r>
      <w:r w:rsidRPr="00FF7B1E">
        <w:rPr>
          <w:rFonts w:ascii="Times New Roman" w:hAnsi="Times New Roman"/>
          <w:sz w:val="24"/>
          <w:szCs w:val="24"/>
        </w:rPr>
        <w:t>,</w:t>
      </w:r>
    </w:p>
    <w:p w14:paraId="38E3F4BC" w14:textId="77777777" w:rsidR="00694B6C" w:rsidRPr="00FF7B1E" w:rsidRDefault="00694B6C" w:rsidP="00D30770">
      <w:pPr>
        <w:pStyle w:val="NormalnyWeb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wydawanie poleceń w zakresie poprawy warunków pracy oraz przestrzegania przepisów i zasad bhp,</w:t>
      </w:r>
    </w:p>
    <w:p w14:paraId="1C309C94" w14:textId="5066F186" w:rsidR="00694B6C" w:rsidRPr="00FF7B1E" w:rsidRDefault="00694B6C" w:rsidP="00D30770">
      <w:pPr>
        <w:pStyle w:val="NormalnyWeb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kontrolowanie stanu bhp,</w:t>
      </w:r>
    </w:p>
    <w:p w14:paraId="0FF389CC" w14:textId="77777777" w:rsidR="00694B6C" w:rsidRPr="00FF7B1E" w:rsidRDefault="00694B6C" w:rsidP="00D30770">
      <w:pPr>
        <w:pStyle w:val="NormalnyWeb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wydawanie zaleceń usunięcia stwierdzonych zagrożeń wypadkowych i uchybień w zakresie bhp,</w:t>
      </w:r>
    </w:p>
    <w:p w14:paraId="0CFA1B26" w14:textId="184C8410" w:rsidR="00694B6C" w:rsidRPr="00FF7B1E" w:rsidRDefault="00694B6C" w:rsidP="00D30770">
      <w:pPr>
        <w:pStyle w:val="NormalnyWeb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wstrzymanie prac w przypadku niedotrzymania warunków bezpieczeństwa ustalonych uprzednio z wykonawcami</w:t>
      </w:r>
      <w:r w:rsidR="00D30770">
        <w:rPr>
          <w:rFonts w:ascii="Times New Roman" w:hAnsi="Times New Roman"/>
          <w:sz w:val="24"/>
          <w:szCs w:val="24"/>
        </w:rPr>
        <w:t>,</w:t>
      </w:r>
      <w:r w:rsidRPr="00FF7B1E">
        <w:rPr>
          <w:rFonts w:ascii="Times New Roman" w:hAnsi="Times New Roman"/>
          <w:sz w:val="24"/>
          <w:szCs w:val="24"/>
        </w:rPr>
        <w:t xml:space="preserve"> lub gdy praca taka zagraża życiu lub zdrowiu pracowników,</w:t>
      </w:r>
    </w:p>
    <w:p w14:paraId="71F03195" w14:textId="77777777" w:rsidR="00694B6C" w:rsidRPr="00FF7B1E" w:rsidRDefault="00694B6C" w:rsidP="00D30770">
      <w:pPr>
        <w:pStyle w:val="NormalnyWeb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wstrzymanie pracy maszyny lub urządzenia w razie stwierdzenia wystąpienia bezpośredniego zagrożenia życia albo zdrowia pracownika lub innej osoby,</w:t>
      </w:r>
    </w:p>
    <w:p w14:paraId="26AB047C" w14:textId="77777777" w:rsidR="00694B6C" w:rsidRPr="00FF7B1E" w:rsidRDefault="00694B6C" w:rsidP="00D30770">
      <w:pPr>
        <w:pStyle w:val="NormalnyWeb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odsunięcie od pracy pracownika zatrudnionego przy pracach wzbronionych lub w przypadku stwierdzenia u pracownika stanu uniemożliwiającego świadczenie pracy,</w:t>
      </w:r>
    </w:p>
    <w:p w14:paraId="09D7DD7F" w14:textId="77777777" w:rsidR="00694B6C" w:rsidRPr="00FF7B1E" w:rsidRDefault="00694B6C" w:rsidP="00D30770">
      <w:pPr>
        <w:pStyle w:val="NormalnyWeb"/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p w14:paraId="3958F973" w14:textId="77777777" w:rsidR="00694B6C" w:rsidRPr="00FF7B1E" w:rsidRDefault="00694B6C" w:rsidP="00D30770">
      <w:pPr>
        <w:pStyle w:val="NormalnyWeb"/>
        <w:spacing w:before="120" w:after="12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IV.       Obowiązki koordynatora bhp: </w:t>
      </w:r>
    </w:p>
    <w:p w14:paraId="25667FFA" w14:textId="77777777" w:rsidR="00694B6C" w:rsidRPr="00FF7B1E" w:rsidRDefault="00694B6C" w:rsidP="00D30770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ujawnianie ewentualnych zagrożeń dla życia i zdrowia zatrudnionych pracowników, określonych w planach bioz oraz organizacja prac poszczególnych firm wykonujących jednocześnie prace w tym samym miejscu, </w:t>
      </w:r>
    </w:p>
    <w:p w14:paraId="6848736F" w14:textId="77777777" w:rsidR="00694B6C" w:rsidRPr="00FF7B1E" w:rsidRDefault="00694B6C" w:rsidP="00D30770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egzekwowanie wymagań nałożonych dla prac o znaczących aspektach bezpieczeństwa,</w:t>
      </w:r>
    </w:p>
    <w:p w14:paraId="3E814C74" w14:textId="77777777" w:rsidR="00694B6C" w:rsidRPr="00FF7B1E" w:rsidRDefault="00694B6C" w:rsidP="00D30770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egzekwowanie spełnienia wymagań kwalifikacyjnych i zdrowotnych od uczestników procesu inwestycyjnego</w:t>
      </w:r>
    </w:p>
    <w:p w14:paraId="015EE3E6" w14:textId="6BD3E7AA" w:rsidR="00694B6C" w:rsidRPr="00FF7B1E" w:rsidRDefault="00694B6C" w:rsidP="00D30770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egzekwowanie rozmieszczenia na terenie wykonywanych prac znaków bezpieczeństwa, informacyjnych, ostrzegawczych </w:t>
      </w:r>
      <w:r w:rsidR="00D30770">
        <w:rPr>
          <w:rFonts w:ascii="Times New Roman" w:hAnsi="Times New Roman"/>
          <w:sz w:val="24"/>
          <w:szCs w:val="24"/>
        </w:rPr>
        <w:t>itp. (jeżeli dotyczy)</w:t>
      </w:r>
      <w:r w:rsidRPr="00FF7B1E">
        <w:rPr>
          <w:rFonts w:ascii="Times New Roman" w:hAnsi="Times New Roman"/>
          <w:sz w:val="24"/>
          <w:szCs w:val="24"/>
        </w:rPr>
        <w:t>,</w:t>
      </w:r>
    </w:p>
    <w:p w14:paraId="3059954B" w14:textId="77777777" w:rsidR="00694B6C" w:rsidRPr="00FF7B1E" w:rsidRDefault="00694B6C" w:rsidP="00D30770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niezwłoczne informowanie pracodawców o stwierdzonych uchybieniach w zakresie bhp oraz wydanych w związku z tym poleceniach,</w:t>
      </w:r>
    </w:p>
    <w:p w14:paraId="77C13490" w14:textId="77777777" w:rsidR="00694B6C" w:rsidRPr="00FF7B1E" w:rsidRDefault="00694B6C" w:rsidP="00D30770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gromadzenie dokumentacji w sprawach związanych z bhp (z wyłączeniem dokumentacji powypadkowej)</w:t>
      </w:r>
    </w:p>
    <w:p w14:paraId="4A0A673E" w14:textId="77777777" w:rsidR="00694B6C" w:rsidRPr="00FF7B1E" w:rsidRDefault="00694B6C" w:rsidP="00D30770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udostępnianie informacji dot. bhp i innych wymagań obowiązujących w miejscu wykonywania robót</w:t>
      </w:r>
    </w:p>
    <w:p w14:paraId="76D8486D" w14:textId="590F2FC5" w:rsidR="00FF7B1E" w:rsidRDefault="00694B6C" w:rsidP="00F05084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</w:pPr>
      <w:r w:rsidRPr="00D30770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sectPr w:rsidR="00FF7B1E" w:rsidSect="00065011">
      <w:footerReference w:type="default" r:id="rId7"/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970C" w14:textId="77777777" w:rsidR="008B3924" w:rsidRDefault="008B3924" w:rsidP="00873CD5">
      <w:pPr>
        <w:spacing w:before="0" w:after="0"/>
      </w:pPr>
      <w:r>
        <w:separator/>
      </w:r>
    </w:p>
  </w:endnote>
  <w:endnote w:type="continuationSeparator" w:id="0">
    <w:p w14:paraId="2A6C4297" w14:textId="77777777" w:rsidR="008B3924" w:rsidRDefault="008B3924" w:rsidP="00873C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63FF" w14:textId="6AAA5C7E" w:rsidR="00FE367D" w:rsidRDefault="00FE367D" w:rsidP="00FE367D">
    <w:pPr>
      <w:pStyle w:val="Stopka"/>
      <w:pBdr>
        <w:top w:val="thinThickSmallGap" w:sz="24" w:space="1" w:color="622423" w:themeColor="accent2" w:themeShade="7F"/>
      </w:pBdr>
      <w:rPr>
        <w:sz w:val="24"/>
        <w:szCs w:val="24"/>
      </w:rPr>
    </w:pPr>
    <w:r w:rsidRPr="00E70205">
      <w:rPr>
        <w:sz w:val="24"/>
        <w:szCs w:val="24"/>
      </w:rPr>
      <w:t xml:space="preserve">Postępowanie o udzielenia zamówienia publicznego prowadzone wg SWZ nr </w:t>
    </w:r>
    <w:r w:rsidR="00D02071">
      <w:rPr>
        <w:sz w:val="24"/>
        <w:szCs w:val="24"/>
      </w:rPr>
      <w:t>25.2023</w:t>
    </w:r>
  </w:p>
  <w:p w14:paraId="1380582E" w14:textId="708687A3" w:rsidR="00873CD5" w:rsidRPr="00FE367D" w:rsidRDefault="00873CD5" w:rsidP="00FE367D">
    <w:pPr>
      <w:pStyle w:val="Stopka"/>
      <w:pBdr>
        <w:top w:val="thinThickSmallGap" w:sz="24" w:space="1" w:color="622423" w:themeColor="accent2" w:themeShade="7F"/>
      </w:pBdr>
      <w:jc w:val="right"/>
      <w:rPr>
        <w:sz w:val="24"/>
        <w:szCs w:val="24"/>
      </w:rPr>
    </w:pPr>
    <w:r w:rsidRPr="00FE367D">
      <w:rPr>
        <w:sz w:val="24"/>
        <w:szCs w:val="24"/>
      </w:rPr>
      <w:t xml:space="preserve">Strona </w:t>
    </w:r>
    <w:r w:rsidR="008737FB" w:rsidRPr="00FE367D">
      <w:rPr>
        <w:sz w:val="24"/>
        <w:szCs w:val="24"/>
      </w:rPr>
      <w:fldChar w:fldCharType="begin"/>
    </w:r>
    <w:r w:rsidR="008737FB" w:rsidRPr="00FE367D">
      <w:rPr>
        <w:sz w:val="24"/>
        <w:szCs w:val="24"/>
      </w:rPr>
      <w:instrText xml:space="preserve"> PAGE   \* MERGEFORMAT </w:instrText>
    </w:r>
    <w:r w:rsidR="008737FB" w:rsidRPr="00FE367D">
      <w:rPr>
        <w:sz w:val="24"/>
        <w:szCs w:val="24"/>
      </w:rPr>
      <w:fldChar w:fldCharType="separate"/>
    </w:r>
    <w:r w:rsidR="009C226C" w:rsidRPr="00FE367D">
      <w:rPr>
        <w:noProof/>
        <w:sz w:val="24"/>
        <w:szCs w:val="24"/>
      </w:rPr>
      <w:t>1</w:t>
    </w:r>
    <w:r w:rsidR="008737FB" w:rsidRPr="00FE367D">
      <w:rPr>
        <w:noProof/>
        <w:sz w:val="24"/>
        <w:szCs w:val="24"/>
      </w:rPr>
      <w:fldChar w:fldCharType="end"/>
    </w:r>
  </w:p>
  <w:p w14:paraId="3DC3A937" w14:textId="77777777" w:rsidR="00873CD5" w:rsidRDefault="00873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6F80" w14:textId="77777777" w:rsidR="008B3924" w:rsidRDefault="008B3924" w:rsidP="00873CD5">
      <w:pPr>
        <w:spacing w:before="0" w:after="0"/>
      </w:pPr>
      <w:r>
        <w:separator/>
      </w:r>
    </w:p>
  </w:footnote>
  <w:footnote w:type="continuationSeparator" w:id="0">
    <w:p w14:paraId="148F436D" w14:textId="77777777" w:rsidR="008B3924" w:rsidRDefault="008B3924" w:rsidP="00873C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F5C"/>
    <w:multiLevelType w:val="hybridMultilevel"/>
    <w:tmpl w:val="1E2611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CA7A67"/>
    <w:multiLevelType w:val="multilevel"/>
    <w:tmpl w:val="251AE2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F54D7"/>
    <w:multiLevelType w:val="multilevel"/>
    <w:tmpl w:val="2D9C02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786C0B8A"/>
    <w:multiLevelType w:val="multilevel"/>
    <w:tmpl w:val="A84E588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227889134">
    <w:abstractNumId w:val="1"/>
  </w:num>
  <w:num w:numId="2" w16cid:durableId="1677027146">
    <w:abstractNumId w:val="3"/>
  </w:num>
  <w:num w:numId="3" w16cid:durableId="2097554479">
    <w:abstractNumId w:val="0"/>
  </w:num>
  <w:num w:numId="4" w16cid:durableId="1600334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564"/>
    <w:rsid w:val="00030EAC"/>
    <w:rsid w:val="00050B24"/>
    <w:rsid w:val="00065011"/>
    <w:rsid w:val="00083518"/>
    <w:rsid w:val="00131D0A"/>
    <w:rsid w:val="001478CA"/>
    <w:rsid w:val="001C06E7"/>
    <w:rsid w:val="001C4AF1"/>
    <w:rsid w:val="00214082"/>
    <w:rsid w:val="00236BAE"/>
    <w:rsid w:val="00252822"/>
    <w:rsid w:val="00287A70"/>
    <w:rsid w:val="00296BC5"/>
    <w:rsid w:val="002B03F9"/>
    <w:rsid w:val="003011AD"/>
    <w:rsid w:val="0032203A"/>
    <w:rsid w:val="00357796"/>
    <w:rsid w:val="00481EDB"/>
    <w:rsid w:val="004912AE"/>
    <w:rsid w:val="004A4F7A"/>
    <w:rsid w:val="005060FA"/>
    <w:rsid w:val="00537480"/>
    <w:rsid w:val="00542BB8"/>
    <w:rsid w:val="00563A10"/>
    <w:rsid w:val="005B4342"/>
    <w:rsid w:val="005B62F9"/>
    <w:rsid w:val="00654DBC"/>
    <w:rsid w:val="006639C1"/>
    <w:rsid w:val="00685668"/>
    <w:rsid w:val="00694B6C"/>
    <w:rsid w:val="006958C7"/>
    <w:rsid w:val="00722564"/>
    <w:rsid w:val="00762916"/>
    <w:rsid w:val="007A1EE9"/>
    <w:rsid w:val="00864642"/>
    <w:rsid w:val="008737FB"/>
    <w:rsid w:val="00873CD5"/>
    <w:rsid w:val="008B3924"/>
    <w:rsid w:val="008C456D"/>
    <w:rsid w:val="00910DA2"/>
    <w:rsid w:val="00996E07"/>
    <w:rsid w:val="009C226C"/>
    <w:rsid w:val="009C7BDD"/>
    <w:rsid w:val="009D2EBE"/>
    <w:rsid w:val="00A26D5D"/>
    <w:rsid w:val="00A57BA4"/>
    <w:rsid w:val="00A850B4"/>
    <w:rsid w:val="00AA5D3D"/>
    <w:rsid w:val="00AF4DB4"/>
    <w:rsid w:val="00B0440C"/>
    <w:rsid w:val="00B051D9"/>
    <w:rsid w:val="00B86BD7"/>
    <w:rsid w:val="00BE7666"/>
    <w:rsid w:val="00BE778F"/>
    <w:rsid w:val="00CC05AF"/>
    <w:rsid w:val="00CE6FEE"/>
    <w:rsid w:val="00D02071"/>
    <w:rsid w:val="00D30770"/>
    <w:rsid w:val="00F33E69"/>
    <w:rsid w:val="00F41D2B"/>
    <w:rsid w:val="00FE367D"/>
    <w:rsid w:val="00FF39E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5320"/>
  <w15:docId w15:val="{F8D68D8C-82C1-486D-8CCC-0DF077D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2564"/>
    <w:pPr>
      <w:spacing w:before="65" w:after="65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F7B1E"/>
    <w:pPr>
      <w:autoSpaceDE w:val="0"/>
      <w:autoSpaceDN w:val="0"/>
      <w:adjustRightInd w:val="0"/>
      <w:spacing w:before="0" w:after="0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42</cp:revision>
  <cp:lastPrinted>2022-11-21T12:28:00Z</cp:lastPrinted>
  <dcterms:created xsi:type="dcterms:W3CDTF">2016-07-29T12:33:00Z</dcterms:created>
  <dcterms:modified xsi:type="dcterms:W3CDTF">2023-10-10T08:21:00Z</dcterms:modified>
</cp:coreProperties>
</file>