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8D" w:rsidRPr="00A25296" w:rsidRDefault="00A25B8D" w:rsidP="00A25B8D">
      <w:pPr>
        <w:pStyle w:val="Tekstpodstawowy"/>
        <w:jc w:val="right"/>
        <w:rPr>
          <w:b/>
          <w:bCs/>
          <w:i/>
          <w:iCs/>
        </w:rPr>
      </w:pPr>
      <w:r w:rsidRPr="00A25296">
        <w:rPr>
          <w:b/>
          <w:bCs/>
          <w:i/>
          <w:iCs/>
        </w:rPr>
        <w:t xml:space="preserve">Załącznik nr </w:t>
      </w:r>
      <w:r w:rsidR="004628F2">
        <w:rPr>
          <w:b/>
          <w:bCs/>
          <w:i/>
          <w:iCs/>
        </w:rPr>
        <w:t>6</w:t>
      </w:r>
      <w:r>
        <w:rPr>
          <w:b/>
          <w:bCs/>
          <w:i/>
          <w:iCs/>
        </w:rPr>
        <w:t>.1</w:t>
      </w:r>
      <w:r w:rsidR="002F3D27">
        <w:rPr>
          <w:b/>
          <w:bCs/>
          <w:i/>
          <w:iCs/>
        </w:rPr>
        <w:t xml:space="preserve"> do S</w:t>
      </w:r>
      <w:r w:rsidRPr="00A25296">
        <w:rPr>
          <w:b/>
          <w:bCs/>
          <w:i/>
          <w:iCs/>
        </w:rPr>
        <w:t>WZ</w:t>
      </w:r>
    </w:p>
    <w:p w:rsidR="00A25B8D" w:rsidRPr="00A25296" w:rsidRDefault="00A25B8D" w:rsidP="00A25B8D">
      <w:pPr>
        <w:pStyle w:val="Tekstpodstawowy"/>
        <w:jc w:val="right"/>
        <w:rPr>
          <w:b/>
          <w:bCs/>
          <w:i/>
          <w:iCs/>
        </w:rPr>
      </w:pPr>
      <w:r w:rsidRPr="00A25296">
        <w:rPr>
          <w:b/>
          <w:bCs/>
          <w:i/>
          <w:iCs/>
        </w:rPr>
        <w:t xml:space="preserve">Nr sprawy </w:t>
      </w:r>
      <w:proofErr w:type="spellStart"/>
      <w:r w:rsidRPr="00A25296">
        <w:rPr>
          <w:b/>
          <w:bCs/>
          <w:i/>
          <w:iCs/>
        </w:rPr>
        <w:t>Szp</w:t>
      </w:r>
      <w:proofErr w:type="spellEnd"/>
      <w:r w:rsidRPr="00A25296">
        <w:rPr>
          <w:b/>
          <w:bCs/>
          <w:i/>
          <w:iCs/>
        </w:rPr>
        <w:t xml:space="preserve">/FZ – </w:t>
      </w:r>
      <w:r w:rsidR="00CF7ED0">
        <w:rPr>
          <w:b/>
          <w:bCs/>
          <w:i/>
          <w:iCs/>
        </w:rPr>
        <w:t>33</w:t>
      </w:r>
      <w:r w:rsidR="00A470C5">
        <w:rPr>
          <w:b/>
          <w:bCs/>
          <w:i/>
          <w:iCs/>
        </w:rPr>
        <w:t>A</w:t>
      </w:r>
      <w:r>
        <w:rPr>
          <w:b/>
          <w:bCs/>
          <w:i/>
          <w:iCs/>
        </w:rPr>
        <w:t>/20</w:t>
      </w:r>
      <w:r w:rsidR="00CF7ED0">
        <w:rPr>
          <w:b/>
          <w:bCs/>
          <w:i/>
          <w:iCs/>
        </w:rPr>
        <w:t>21</w:t>
      </w:r>
    </w:p>
    <w:p w:rsidR="00A25B8D" w:rsidRDefault="00A25B8D" w:rsidP="00A25B8D">
      <w:pPr>
        <w:keepLines/>
        <w:ind w:right="567"/>
        <w:rPr>
          <w:sz w:val="22"/>
          <w:szCs w:val="22"/>
        </w:rPr>
      </w:pPr>
    </w:p>
    <w:p w:rsidR="009B7DB6" w:rsidRDefault="009B7DB6" w:rsidP="009B7DB6">
      <w:pPr>
        <w:keepLines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10" w:color="000001"/>
        </w:pBdr>
        <w:shd w:val="clear" w:color="auto" w:fill="E0E0E0"/>
        <w:ind w:left="284" w:right="567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SZCZEGÓŁOWY WYKAZ CZYNNOŚCI SERWISOWYCH</w:t>
      </w:r>
    </w:p>
    <w:p w:rsidR="009B7DB6" w:rsidRDefault="009B7DB6" w:rsidP="009B7DB6">
      <w:pPr>
        <w:keepLines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10" w:color="000001"/>
        </w:pBdr>
        <w:shd w:val="clear" w:color="auto" w:fill="E0E0E0"/>
        <w:ind w:left="284" w:right="567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STANOWIĄCYCH PRZEGLĄD TECHNICZNY</w:t>
      </w:r>
    </w:p>
    <w:p w:rsidR="009B7DB6" w:rsidRDefault="009B7DB6" w:rsidP="009B7DB6">
      <w:pPr>
        <w:tabs>
          <w:tab w:val="left" w:pos="1903"/>
        </w:tabs>
        <w:rPr>
          <w:sz w:val="22"/>
          <w:szCs w:val="22"/>
        </w:rPr>
      </w:pPr>
    </w:p>
    <w:p w:rsidR="00E340F3" w:rsidRDefault="00E340F3" w:rsidP="00165099">
      <w:pPr>
        <w:tabs>
          <w:tab w:val="left" w:pos="1903"/>
        </w:tabs>
        <w:jc w:val="center"/>
        <w:rPr>
          <w:b/>
          <w:sz w:val="22"/>
          <w:szCs w:val="22"/>
        </w:rPr>
      </w:pPr>
    </w:p>
    <w:p w:rsidR="009B7DB6" w:rsidRPr="002E71B7" w:rsidRDefault="002E71B7" w:rsidP="00165099">
      <w:pPr>
        <w:tabs>
          <w:tab w:val="left" w:pos="1903"/>
        </w:tabs>
        <w:jc w:val="center"/>
        <w:rPr>
          <w:b/>
          <w:sz w:val="22"/>
          <w:szCs w:val="22"/>
        </w:rPr>
      </w:pPr>
      <w:r w:rsidRPr="002E71B7">
        <w:rPr>
          <w:b/>
          <w:sz w:val="22"/>
          <w:szCs w:val="22"/>
        </w:rPr>
        <w:t>Zadanie nr 1</w:t>
      </w:r>
      <w:r w:rsidR="00A470C5">
        <w:rPr>
          <w:b/>
          <w:sz w:val="22"/>
          <w:szCs w:val="22"/>
        </w:rPr>
        <w:t xml:space="preserve"> - 10</w:t>
      </w:r>
    </w:p>
    <w:p w:rsidR="002E71B7" w:rsidRDefault="002E71B7" w:rsidP="009B7DB6">
      <w:pPr>
        <w:tabs>
          <w:tab w:val="left" w:pos="1903"/>
        </w:tabs>
        <w:rPr>
          <w:sz w:val="22"/>
          <w:szCs w:val="22"/>
        </w:rPr>
      </w:pPr>
    </w:p>
    <w:p w:rsidR="00A25B8D" w:rsidRPr="00D36DE1" w:rsidRDefault="00A25B8D" w:rsidP="00A25B8D">
      <w:pPr>
        <w:tabs>
          <w:tab w:val="left" w:pos="1903"/>
        </w:tabs>
        <w:rPr>
          <w:sz w:val="22"/>
          <w:szCs w:val="22"/>
        </w:rPr>
      </w:pPr>
    </w:p>
    <w:p w:rsidR="00165099" w:rsidRPr="00CB3A57" w:rsidRDefault="00165099" w:rsidP="000B733B">
      <w:pPr>
        <w:shd w:val="clear" w:color="auto" w:fill="FFFFFF"/>
        <w:suppressAutoHyphens w:val="0"/>
        <w:ind w:left="284"/>
        <w:jc w:val="both"/>
        <w:rPr>
          <w:rFonts w:cs="Tahoma"/>
          <w:b/>
          <w:strike/>
          <w:color w:val="FF0000"/>
          <w:lang w:eastAsia="pl-PL"/>
        </w:rPr>
      </w:pPr>
      <w:r w:rsidRPr="00CB3A57">
        <w:rPr>
          <w:rFonts w:cs="Tahoma"/>
          <w:b/>
          <w:strike/>
          <w:color w:val="FF0000"/>
          <w:lang w:eastAsia="pl-PL"/>
        </w:rPr>
        <w:t>Wykonania przeglądów technicznych (</w:t>
      </w:r>
      <w:r w:rsidRPr="00CB3A57">
        <w:rPr>
          <w:rFonts w:cs="Tahoma"/>
          <w:b/>
          <w:strike/>
          <w:color w:val="FF0000"/>
          <w:spacing w:val="-2"/>
          <w:lang w:eastAsia="pl-PL"/>
        </w:rPr>
        <w:t>planowane czynności konserwacyjne), które są realizowane zgodnie z zaleceniami producenta</w:t>
      </w:r>
      <w:r w:rsidRPr="00CB3A57">
        <w:rPr>
          <w:rFonts w:cs="Tahoma"/>
          <w:b/>
          <w:strike/>
          <w:color w:val="FF0000"/>
          <w:lang w:eastAsia="pl-PL"/>
        </w:rPr>
        <w:t xml:space="preserve">, wynikają ze specyfiki użytkowanego wyrobu i obejmują w szczególności: </w:t>
      </w:r>
    </w:p>
    <w:p w:rsidR="00E340F3" w:rsidRPr="00CB3A57" w:rsidRDefault="00E340F3" w:rsidP="000B733B">
      <w:pPr>
        <w:shd w:val="clear" w:color="auto" w:fill="FFFFFF"/>
        <w:suppressAutoHyphens w:val="0"/>
        <w:ind w:left="284"/>
        <w:jc w:val="both"/>
        <w:rPr>
          <w:b/>
          <w:strike/>
          <w:color w:val="FF0000"/>
        </w:rPr>
      </w:pPr>
    </w:p>
    <w:p w:rsidR="00165099" w:rsidRPr="00CB3A57" w:rsidRDefault="00165099" w:rsidP="00165099">
      <w:pPr>
        <w:widowControl w:val="0"/>
        <w:numPr>
          <w:ilvl w:val="0"/>
          <w:numId w:val="10"/>
        </w:numPr>
        <w:shd w:val="clear" w:color="auto" w:fill="FFFFFF"/>
        <w:tabs>
          <w:tab w:val="left" w:pos="336"/>
        </w:tabs>
        <w:suppressAutoHyphens w:val="0"/>
        <w:ind w:right="10"/>
        <w:jc w:val="both"/>
        <w:rPr>
          <w:rFonts w:cs="Tahoma"/>
          <w:b/>
          <w:strike/>
          <w:color w:val="FF0000"/>
          <w:lang w:eastAsia="pl-PL"/>
        </w:rPr>
      </w:pPr>
      <w:r w:rsidRPr="00CB3A57">
        <w:rPr>
          <w:rFonts w:cs="Tahoma"/>
          <w:b/>
          <w:strike/>
          <w:color w:val="FF0000"/>
          <w:lang w:eastAsia="pl-PL"/>
        </w:rPr>
        <w:t>Kontrole wizualną:</w:t>
      </w:r>
    </w:p>
    <w:p w:rsidR="00165099" w:rsidRPr="00CB3A57" w:rsidRDefault="00165099" w:rsidP="00165099">
      <w:pPr>
        <w:ind w:left="709"/>
        <w:rPr>
          <w:b/>
          <w:strike/>
          <w:color w:val="FF0000"/>
        </w:rPr>
      </w:pPr>
      <w:r w:rsidRPr="00CB3A57">
        <w:rPr>
          <w:b/>
          <w:strike/>
          <w:color w:val="FF0000"/>
        </w:rPr>
        <w:t>- ocenę stanu wizualnego</w:t>
      </w:r>
    </w:p>
    <w:p w:rsidR="00165099" w:rsidRPr="00CB3A57" w:rsidRDefault="00165099" w:rsidP="00165099">
      <w:pPr>
        <w:ind w:left="709"/>
        <w:rPr>
          <w:b/>
          <w:strike/>
          <w:color w:val="FF0000"/>
        </w:rPr>
      </w:pPr>
      <w:r w:rsidRPr="00CB3A57">
        <w:rPr>
          <w:b/>
          <w:strike/>
          <w:color w:val="FF0000"/>
        </w:rPr>
        <w:t>- ocenę stanu przewodów</w:t>
      </w:r>
    </w:p>
    <w:p w:rsidR="00165099" w:rsidRPr="00CB3A57" w:rsidRDefault="00165099" w:rsidP="00165099">
      <w:pPr>
        <w:ind w:left="709"/>
        <w:rPr>
          <w:b/>
          <w:strike/>
          <w:color w:val="FF0000"/>
        </w:rPr>
      </w:pPr>
      <w:r w:rsidRPr="00CB3A57">
        <w:rPr>
          <w:b/>
          <w:strike/>
          <w:color w:val="FF0000"/>
        </w:rPr>
        <w:t>- ocenę stanu uziemienia</w:t>
      </w:r>
    </w:p>
    <w:p w:rsidR="00165099" w:rsidRPr="00CB3A57" w:rsidRDefault="00165099" w:rsidP="00165099">
      <w:pPr>
        <w:ind w:left="709"/>
        <w:rPr>
          <w:b/>
          <w:strike/>
          <w:color w:val="FF0000"/>
        </w:rPr>
      </w:pPr>
      <w:r w:rsidRPr="00CB3A57">
        <w:rPr>
          <w:b/>
          <w:strike/>
          <w:color w:val="FF0000"/>
        </w:rPr>
        <w:t>- ocenę stanu wyposażenia</w:t>
      </w:r>
    </w:p>
    <w:p w:rsidR="00165099" w:rsidRPr="00CB3A57" w:rsidRDefault="00165099" w:rsidP="00165099">
      <w:pPr>
        <w:widowControl w:val="0"/>
        <w:numPr>
          <w:ilvl w:val="0"/>
          <w:numId w:val="10"/>
        </w:numPr>
        <w:shd w:val="clear" w:color="auto" w:fill="FFFFFF"/>
        <w:tabs>
          <w:tab w:val="left" w:pos="336"/>
        </w:tabs>
        <w:suppressAutoHyphens w:val="0"/>
        <w:ind w:right="10"/>
        <w:jc w:val="both"/>
        <w:rPr>
          <w:rFonts w:cs="Tahoma"/>
          <w:b/>
          <w:strike/>
          <w:color w:val="FF0000"/>
          <w:lang w:eastAsia="pl-PL"/>
        </w:rPr>
      </w:pPr>
      <w:r w:rsidRPr="00CB3A57">
        <w:rPr>
          <w:rFonts w:cs="Tahoma"/>
          <w:b/>
          <w:strike/>
          <w:color w:val="FF0000"/>
          <w:lang w:eastAsia="pl-PL"/>
        </w:rPr>
        <w:t>Czyszczenie podzespołów wewnętrznych urządzenia z kurzu i zabrudzeń</w:t>
      </w:r>
    </w:p>
    <w:p w:rsidR="00165099" w:rsidRPr="00CB3A57" w:rsidRDefault="00165099" w:rsidP="00165099">
      <w:pPr>
        <w:widowControl w:val="0"/>
        <w:numPr>
          <w:ilvl w:val="0"/>
          <w:numId w:val="10"/>
        </w:numPr>
        <w:shd w:val="clear" w:color="auto" w:fill="FFFFFF"/>
        <w:tabs>
          <w:tab w:val="left" w:pos="336"/>
        </w:tabs>
        <w:suppressAutoHyphens w:val="0"/>
        <w:ind w:right="10"/>
        <w:jc w:val="both"/>
        <w:rPr>
          <w:rFonts w:cs="Tahoma"/>
          <w:b/>
          <w:strike/>
          <w:color w:val="FF0000"/>
          <w:lang w:eastAsia="pl-PL"/>
        </w:rPr>
      </w:pPr>
      <w:r w:rsidRPr="00CB3A57">
        <w:rPr>
          <w:rFonts w:cs="Tahoma"/>
          <w:b/>
          <w:strike/>
          <w:color w:val="FF0000"/>
          <w:lang w:eastAsia="pl-PL"/>
        </w:rPr>
        <w:t>Wymianę wszystkich części zgodnie z wymogiem producenta (w tym filtru powietrza, czujnika tlenowego, akumulatora)</w:t>
      </w:r>
    </w:p>
    <w:p w:rsidR="00165099" w:rsidRPr="00CB3A57" w:rsidRDefault="00165099" w:rsidP="00165099">
      <w:pPr>
        <w:widowControl w:val="0"/>
        <w:numPr>
          <w:ilvl w:val="0"/>
          <w:numId w:val="10"/>
        </w:numPr>
        <w:shd w:val="clear" w:color="auto" w:fill="FFFFFF"/>
        <w:tabs>
          <w:tab w:val="left" w:pos="336"/>
        </w:tabs>
        <w:suppressAutoHyphens w:val="0"/>
        <w:ind w:right="10"/>
        <w:jc w:val="both"/>
        <w:rPr>
          <w:rFonts w:cs="Tahoma"/>
          <w:b/>
          <w:strike/>
          <w:color w:val="FF0000"/>
          <w:lang w:eastAsia="pl-PL"/>
        </w:rPr>
      </w:pPr>
      <w:r w:rsidRPr="00CB3A57">
        <w:rPr>
          <w:b/>
          <w:strike/>
          <w:color w:val="FF0000"/>
        </w:rPr>
        <w:t>Wykonanie regulacji i kalibracji serwisowych</w:t>
      </w:r>
    </w:p>
    <w:p w:rsidR="00165099" w:rsidRPr="00CB3A57" w:rsidRDefault="00165099" w:rsidP="00165099">
      <w:pPr>
        <w:widowControl w:val="0"/>
        <w:numPr>
          <w:ilvl w:val="0"/>
          <w:numId w:val="10"/>
        </w:numPr>
        <w:shd w:val="clear" w:color="auto" w:fill="FFFFFF"/>
        <w:tabs>
          <w:tab w:val="left" w:pos="336"/>
        </w:tabs>
        <w:suppressAutoHyphens w:val="0"/>
        <w:ind w:right="10"/>
        <w:jc w:val="both"/>
        <w:rPr>
          <w:rFonts w:cs="Tahoma"/>
          <w:b/>
          <w:strike/>
          <w:color w:val="FF0000"/>
          <w:lang w:eastAsia="pl-PL"/>
        </w:rPr>
      </w:pPr>
      <w:r w:rsidRPr="00CB3A57">
        <w:rPr>
          <w:b/>
          <w:strike/>
          <w:color w:val="FF0000"/>
        </w:rPr>
        <w:t>Wykonanie testów serwisowych</w:t>
      </w:r>
    </w:p>
    <w:p w:rsidR="00165099" w:rsidRPr="00CB3A57" w:rsidRDefault="00165099" w:rsidP="00165099">
      <w:pPr>
        <w:widowControl w:val="0"/>
        <w:numPr>
          <w:ilvl w:val="0"/>
          <w:numId w:val="10"/>
        </w:numPr>
        <w:shd w:val="clear" w:color="auto" w:fill="FFFFFF"/>
        <w:tabs>
          <w:tab w:val="left" w:pos="336"/>
        </w:tabs>
        <w:suppressAutoHyphens w:val="0"/>
        <w:ind w:right="10"/>
        <w:jc w:val="both"/>
        <w:rPr>
          <w:rFonts w:cs="Tahoma"/>
          <w:b/>
          <w:strike/>
          <w:color w:val="FF0000"/>
          <w:lang w:eastAsia="pl-PL"/>
        </w:rPr>
      </w:pPr>
      <w:r w:rsidRPr="00CB3A57">
        <w:rPr>
          <w:b/>
          <w:strike/>
          <w:color w:val="FF0000"/>
        </w:rPr>
        <w:t>Wykonanie testów funkcjonalnych</w:t>
      </w:r>
    </w:p>
    <w:p w:rsidR="00165099" w:rsidRPr="00CB3A57" w:rsidRDefault="00165099" w:rsidP="00165099">
      <w:pPr>
        <w:widowControl w:val="0"/>
        <w:numPr>
          <w:ilvl w:val="0"/>
          <w:numId w:val="10"/>
        </w:numPr>
        <w:shd w:val="clear" w:color="auto" w:fill="FFFFFF"/>
        <w:tabs>
          <w:tab w:val="left" w:pos="336"/>
        </w:tabs>
        <w:suppressAutoHyphens w:val="0"/>
        <w:ind w:right="10"/>
        <w:jc w:val="both"/>
        <w:rPr>
          <w:rFonts w:cs="Tahoma"/>
          <w:b/>
          <w:strike/>
          <w:color w:val="FF0000"/>
          <w:lang w:eastAsia="pl-PL"/>
        </w:rPr>
      </w:pPr>
      <w:r w:rsidRPr="00CB3A57">
        <w:rPr>
          <w:b/>
          <w:strike/>
          <w:color w:val="FF0000"/>
        </w:rPr>
        <w:t>Wykonanie testów bezpieczeństwa elektrycznego</w:t>
      </w:r>
    </w:p>
    <w:p w:rsidR="00165099" w:rsidRPr="00CB3A57" w:rsidRDefault="00165099" w:rsidP="00165099">
      <w:pPr>
        <w:widowControl w:val="0"/>
        <w:numPr>
          <w:ilvl w:val="0"/>
          <w:numId w:val="10"/>
        </w:numPr>
        <w:shd w:val="clear" w:color="auto" w:fill="FFFFFF"/>
        <w:tabs>
          <w:tab w:val="left" w:pos="336"/>
        </w:tabs>
        <w:suppressAutoHyphens w:val="0"/>
        <w:ind w:right="10"/>
        <w:jc w:val="both"/>
        <w:rPr>
          <w:rFonts w:cs="Tahoma"/>
          <w:b/>
          <w:strike/>
          <w:color w:val="FF0000"/>
          <w:lang w:eastAsia="pl-PL"/>
        </w:rPr>
      </w:pPr>
      <w:r w:rsidRPr="00CB3A57">
        <w:rPr>
          <w:b/>
          <w:strike/>
          <w:color w:val="FF0000"/>
        </w:rPr>
        <w:t>Wystawienie Raportu Serwisowego</w:t>
      </w:r>
    </w:p>
    <w:p w:rsidR="00165099" w:rsidRPr="00CB3A57" w:rsidRDefault="00165099" w:rsidP="00165099">
      <w:pPr>
        <w:widowControl w:val="0"/>
        <w:numPr>
          <w:ilvl w:val="0"/>
          <w:numId w:val="10"/>
        </w:numPr>
        <w:shd w:val="clear" w:color="auto" w:fill="FFFFFF"/>
        <w:tabs>
          <w:tab w:val="left" w:pos="336"/>
        </w:tabs>
        <w:suppressAutoHyphens w:val="0"/>
        <w:ind w:right="10"/>
        <w:jc w:val="both"/>
        <w:rPr>
          <w:rFonts w:cs="Tahoma"/>
          <w:b/>
          <w:strike/>
          <w:color w:val="FF0000"/>
          <w:lang w:eastAsia="pl-PL"/>
        </w:rPr>
      </w:pPr>
      <w:r w:rsidRPr="00CB3A57">
        <w:rPr>
          <w:b/>
          <w:strike/>
          <w:color w:val="FF0000"/>
        </w:rPr>
        <w:t>Wpis do Karty Technicznej Aparatu</w:t>
      </w:r>
    </w:p>
    <w:p w:rsidR="00165099" w:rsidRPr="00CB3A57" w:rsidRDefault="00165099" w:rsidP="00165099">
      <w:pPr>
        <w:widowControl w:val="0"/>
        <w:numPr>
          <w:ilvl w:val="0"/>
          <w:numId w:val="10"/>
        </w:numPr>
        <w:shd w:val="clear" w:color="auto" w:fill="FFFFFF"/>
        <w:tabs>
          <w:tab w:val="left" w:pos="336"/>
        </w:tabs>
        <w:suppressAutoHyphens w:val="0"/>
        <w:ind w:right="10"/>
        <w:jc w:val="both"/>
        <w:rPr>
          <w:rFonts w:cs="Tahoma"/>
          <w:b/>
          <w:strike/>
          <w:color w:val="FF0000"/>
          <w:lang w:eastAsia="pl-PL"/>
        </w:rPr>
      </w:pPr>
      <w:r w:rsidRPr="00CB3A57">
        <w:rPr>
          <w:rFonts w:cs="Tahoma"/>
          <w:b/>
          <w:strike/>
          <w:color w:val="FF0000"/>
          <w:lang w:eastAsia="pl-PL"/>
        </w:rPr>
        <w:t xml:space="preserve">Oznakowanie sprzętu naklejką z datą następnego przeglądu </w:t>
      </w:r>
    </w:p>
    <w:p w:rsidR="00B60F3D" w:rsidRDefault="00B60F3D"/>
    <w:p w:rsidR="00CB3A57" w:rsidRDefault="00CB3A57"/>
    <w:p w:rsidR="00CB3A57" w:rsidRDefault="00CB3A57" w:rsidP="00CB3A57">
      <w:pPr>
        <w:jc w:val="both"/>
        <w:rPr>
          <w:b/>
          <w:color w:val="FF0000"/>
          <w:sz w:val="22"/>
          <w:szCs w:val="22"/>
        </w:rPr>
      </w:pPr>
      <w:r w:rsidRPr="0005396A">
        <w:rPr>
          <w:b/>
          <w:color w:val="FF0000"/>
          <w:sz w:val="22"/>
          <w:szCs w:val="22"/>
        </w:rPr>
        <w:t>Przegląd techniczny ma być przeprowadzony wg zaleceń producenta. Jako przegląd techniczny rozumiemy przegląd urządzenia i ewentualną wymianę części zalecanych przez producenta.</w:t>
      </w:r>
    </w:p>
    <w:p w:rsidR="00CB3A57" w:rsidRPr="0005396A" w:rsidRDefault="00CB3A57" w:rsidP="00CB3A57">
      <w:pPr>
        <w:jc w:val="both"/>
        <w:rPr>
          <w:b/>
          <w:color w:val="FF0000"/>
          <w:sz w:val="22"/>
          <w:szCs w:val="22"/>
        </w:rPr>
      </w:pPr>
    </w:p>
    <w:p w:rsidR="00CB3A57" w:rsidRDefault="00CB3A57" w:rsidP="00CB3A57">
      <w:pPr>
        <w:jc w:val="both"/>
        <w:rPr>
          <w:b/>
          <w:color w:val="FF0000"/>
          <w:sz w:val="22"/>
          <w:szCs w:val="22"/>
          <w:u w:val="single"/>
        </w:rPr>
      </w:pPr>
      <w:r w:rsidRPr="0005396A">
        <w:rPr>
          <w:b/>
          <w:color w:val="FF0000"/>
          <w:sz w:val="22"/>
          <w:szCs w:val="22"/>
          <w:u w:val="single"/>
        </w:rPr>
        <w:t>Cena usługi przeglądu technicznego zawiera w sobie koszt usługi, wymianę akumulatora oraz dojazd serwisanta.</w:t>
      </w:r>
    </w:p>
    <w:p w:rsidR="00CB3A57" w:rsidRPr="0005396A" w:rsidRDefault="00CB3A57" w:rsidP="00CB3A57">
      <w:pPr>
        <w:jc w:val="both"/>
        <w:rPr>
          <w:b/>
          <w:color w:val="FF0000"/>
          <w:sz w:val="22"/>
          <w:szCs w:val="22"/>
          <w:u w:val="single"/>
        </w:rPr>
      </w:pPr>
      <w:bookmarkStart w:id="0" w:name="_GoBack"/>
      <w:bookmarkEnd w:id="0"/>
    </w:p>
    <w:p w:rsidR="00CB3A57" w:rsidRPr="0005396A" w:rsidRDefault="00CB3A57" w:rsidP="00CB3A57">
      <w:pPr>
        <w:numPr>
          <w:ilvl w:val="0"/>
          <w:numId w:val="11"/>
        </w:numPr>
        <w:jc w:val="both"/>
        <w:rPr>
          <w:b/>
          <w:color w:val="FF0000"/>
          <w:sz w:val="22"/>
          <w:szCs w:val="22"/>
        </w:rPr>
      </w:pPr>
      <w:r w:rsidRPr="0005396A">
        <w:rPr>
          <w:b/>
          <w:color w:val="FF0000"/>
          <w:sz w:val="22"/>
          <w:szCs w:val="22"/>
          <w:highlight w:val="white"/>
        </w:rPr>
        <w:t>Każdy inżynier serwisowy wykonujący prace serwisowe m</w:t>
      </w:r>
      <w:r>
        <w:rPr>
          <w:b/>
          <w:color w:val="FF0000"/>
          <w:highlight w:val="white"/>
        </w:rPr>
        <w:t>usi</w:t>
      </w:r>
      <w:r w:rsidRPr="0005396A">
        <w:rPr>
          <w:b/>
          <w:color w:val="FF0000"/>
          <w:sz w:val="22"/>
          <w:szCs w:val="22"/>
          <w:highlight w:val="white"/>
        </w:rPr>
        <w:t xml:space="preserve"> posiadać certyfikat ze szkolenia serwisowego </w:t>
      </w:r>
      <w:r w:rsidRPr="0005396A">
        <w:rPr>
          <w:b/>
          <w:color w:val="FF0000"/>
          <w:sz w:val="22"/>
          <w:szCs w:val="22"/>
        </w:rPr>
        <w:t>wydany przez producenta lub autoryzowany przez producenta ośrodek szkoleniowy.</w:t>
      </w:r>
    </w:p>
    <w:p w:rsidR="00CB3A57" w:rsidRPr="0005396A" w:rsidRDefault="00CB3A57" w:rsidP="00CB3A57">
      <w:pPr>
        <w:numPr>
          <w:ilvl w:val="0"/>
          <w:numId w:val="11"/>
        </w:numPr>
        <w:jc w:val="both"/>
        <w:rPr>
          <w:b/>
          <w:color w:val="FF0000"/>
          <w:sz w:val="22"/>
          <w:szCs w:val="22"/>
        </w:rPr>
      </w:pPr>
      <w:r w:rsidRPr="0005396A">
        <w:rPr>
          <w:b/>
          <w:color w:val="FF0000"/>
          <w:sz w:val="22"/>
          <w:szCs w:val="22"/>
          <w:highlight w:val="white"/>
        </w:rPr>
        <w:t>Wykonanie zalecanych przez producenta przeglądów technicznych z częstotliwością 1 raz do roku w siedzibie Zamawiającego</w:t>
      </w:r>
      <w:r w:rsidRPr="0005396A">
        <w:rPr>
          <w:b/>
          <w:color w:val="FF0000"/>
          <w:sz w:val="22"/>
          <w:szCs w:val="22"/>
        </w:rPr>
        <w:t>, zgodnie z harmonogramem przeglądów.</w:t>
      </w:r>
    </w:p>
    <w:p w:rsidR="00CB3A57" w:rsidRPr="0005396A" w:rsidRDefault="00CB3A57" w:rsidP="00CB3A57">
      <w:pPr>
        <w:numPr>
          <w:ilvl w:val="0"/>
          <w:numId w:val="11"/>
        </w:numPr>
        <w:jc w:val="both"/>
        <w:rPr>
          <w:b/>
          <w:color w:val="FF0000"/>
          <w:sz w:val="22"/>
          <w:szCs w:val="22"/>
        </w:rPr>
      </w:pPr>
      <w:r w:rsidRPr="0005396A">
        <w:rPr>
          <w:b/>
          <w:color w:val="FF0000"/>
          <w:sz w:val="22"/>
          <w:szCs w:val="22"/>
          <w:highlight w:val="white"/>
        </w:rPr>
        <w:t>Zakres czynności w ramach przeglądu:</w:t>
      </w:r>
    </w:p>
    <w:p w:rsidR="00CB3A57" w:rsidRPr="0005396A" w:rsidRDefault="00CB3A57" w:rsidP="00CB3A57">
      <w:pPr>
        <w:numPr>
          <w:ilvl w:val="0"/>
          <w:numId w:val="12"/>
        </w:numPr>
        <w:jc w:val="both"/>
        <w:rPr>
          <w:b/>
          <w:color w:val="FF0000"/>
          <w:sz w:val="22"/>
          <w:szCs w:val="22"/>
        </w:rPr>
      </w:pPr>
      <w:r w:rsidRPr="0005396A">
        <w:rPr>
          <w:b/>
          <w:color w:val="FF0000"/>
          <w:sz w:val="22"/>
          <w:szCs w:val="22"/>
        </w:rPr>
        <w:t>wymiana wymaganych przez producenta zestawów serwisowych (w tym czujnika tlenu, komplet filtrów)</w:t>
      </w:r>
    </w:p>
    <w:p w:rsidR="00CB3A57" w:rsidRPr="0005396A" w:rsidRDefault="00CB3A57" w:rsidP="00CB3A57">
      <w:pPr>
        <w:numPr>
          <w:ilvl w:val="0"/>
          <w:numId w:val="12"/>
        </w:numPr>
        <w:jc w:val="both"/>
        <w:rPr>
          <w:b/>
          <w:color w:val="FF0000"/>
          <w:sz w:val="22"/>
          <w:szCs w:val="22"/>
        </w:rPr>
      </w:pPr>
      <w:r w:rsidRPr="0005396A">
        <w:rPr>
          <w:b/>
          <w:color w:val="FF0000"/>
          <w:sz w:val="22"/>
          <w:szCs w:val="22"/>
        </w:rPr>
        <w:t>wymiana akumulatorów (częstotliwość zgodnie z zaleceniami producenta), (data produkcji akumulatorów od VI 2021 r.)</w:t>
      </w:r>
    </w:p>
    <w:p w:rsidR="00CB3A57" w:rsidRPr="0005396A" w:rsidRDefault="00CB3A57" w:rsidP="00CB3A57">
      <w:pPr>
        <w:numPr>
          <w:ilvl w:val="0"/>
          <w:numId w:val="12"/>
        </w:numPr>
        <w:jc w:val="both"/>
        <w:rPr>
          <w:b/>
          <w:color w:val="FF0000"/>
          <w:sz w:val="22"/>
          <w:szCs w:val="22"/>
        </w:rPr>
      </w:pPr>
      <w:r w:rsidRPr="0005396A">
        <w:rPr>
          <w:b/>
          <w:color w:val="FF0000"/>
          <w:sz w:val="22"/>
          <w:szCs w:val="22"/>
        </w:rPr>
        <w:t>wymiana akumulatora wewnętrznego</w:t>
      </w:r>
    </w:p>
    <w:p w:rsidR="00CB3A57" w:rsidRPr="0005396A" w:rsidRDefault="00CB3A57" w:rsidP="00CB3A57">
      <w:pPr>
        <w:numPr>
          <w:ilvl w:val="0"/>
          <w:numId w:val="12"/>
        </w:numPr>
        <w:jc w:val="both"/>
        <w:rPr>
          <w:b/>
          <w:color w:val="FF0000"/>
          <w:sz w:val="22"/>
          <w:szCs w:val="22"/>
        </w:rPr>
      </w:pPr>
      <w:r w:rsidRPr="0005396A">
        <w:rPr>
          <w:b/>
          <w:color w:val="FF0000"/>
          <w:sz w:val="22"/>
          <w:szCs w:val="22"/>
        </w:rPr>
        <w:t>testy funkcjonalne</w:t>
      </w:r>
    </w:p>
    <w:p w:rsidR="00CB3A57" w:rsidRPr="0005396A" w:rsidRDefault="00CB3A57" w:rsidP="00CB3A57">
      <w:pPr>
        <w:numPr>
          <w:ilvl w:val="0"/>
          <w:numId w:val="12"/>
        </w:numPr>
        <w:jc w:val="both"/>
        <w:rPr>
          <w:b/>
          <w:color w:val="FF0000"/>
          <w:sz w:val="22"/>
          <w:szCs w:val="22"/>
        </w:rPr>
      </w:pPr>
      <w:r w:rsidRPr="0005396A">
        <w:rPr>
          <w:b/>
          <w:color w:val="FF0000"/>
          <w:sz w:val="22"/>
          <w:szCs w:val="22"/>
        </w:rPr>
        <w:t>testy bezpieczeństwa elektrycznego</w:t>
      </w:r>
    </w:p>
    <w:p w:rsidR="00CB3A57" w:rsidRPr="0005396A" w:rsidRDefault="00CB3A57" w:rsidP="00CB3A57">
      <w:pPr>
        <w:numPr>
          <w:ilvl w:val="0"/>
          <w:numId w:val="12"/>
        </w:numPr>
        <w:jc w:val="both"/>
        <w:rPr>
          <w:b/>
          <w:color w:val="FF0000"/>
          <w:sz w:val="22"/>
          <w:szCs w:val="22"/>
        </w:rPr>
      </w:pPr>
      <w:r w:rsidRPr="0005396A">
        <w:rPr>
          <w:b/>
          <w:color w:val="FF0000"/>
          <w:sz w:val="22"/>
          <w:szCs w:val="22"/>
        </w:rPr>
        <w:t>sprawdzenie poprawności działania</w:t>
      </w:r>
    </w:p>
    <w:p w:rsidR="00CB3A57" w:rsidRPr="0005396A" w:rsidRDefault="00CB3A57" w:rsidP="00CB3A57">
      <w:pPr>
        <w:numPr>
          <w:ilvl w:val="0"/>
          <w:numId w:val="11"/>
        </w:numPr>
        <w:jc w:val="both"/>
        <w:rPr>
          <w:b/>
          <w:color w:val="FF0000"/>
          <w:sz w:val="22"/>
          <w:szCs w:val="22"/>
        </w:rPr>
      </w:pPr>
      <w:r w:rsidRPr="0005396A">
        <w:rPr>
          <w:b/>
          <w:color w:val="FF0000"/>
          <w:sz w:val="22"/>
          <w:szCs w:val="22"/>
        </w:rPr>
        <w:t xml:space="preserve">Po każdej czynności serwisowej wymagany </w:t>
      </w:r>
      <w:r>
        <w:rPr>
          <w:b/>
          <w:color w:val="FF0000"/>
        </w:rPr>
        <w:t xml:space="preserve">jest </w:t>
      </w:r>
      <w:r w:rsidRPr="0005396A">
        <w:rPr>
          <w:b/>
          <w:color w:val="FF0000"/>
          <w:sz w:val="22"/>
          <w:szCs w:val="22"/>
        </w:rPr>
        <w:t>wpis do Karty Technicznej Aparatu, zawierający datę wykonanej usługi, rodzaj wykonanej czynności, datę ważności przeglądu technicznego.</w:t>
      </w:r>
    </w:p>
    <w:p w:rsidR="00CB3A57" w:rsidRPr="0005396A" w:rsidRDefault="00CB3A57" w:rsidP="00CB3A57">
      <w:pPr>
        <w:numPr>
          <w:ilvl w:val="0"/>
          <w:numId w:val="11"/>
        </w:numPr>
        <w:jc w:val="both"/>
        <w:rPr>
          <w:b/>
          <w:color w:val="FF0000"/>
          <w:sz w:val="22"/>
          <w:szCs w:val="22"/>
        </w:rPr>
      </w:pPr>
      <w:r w:rsidRPr="0005396A">
        <w:rPr>
          <w:b/>
          <w:color w:val="FF0000"/>
          <w:sz w:val="22"/>
          <w:szCs w:val="22"/>
        </w:rPr>
        <w:t xml:space="preserve">Po każdej czynności serwisowej wymagane </w:t>
      </w:r>
      <w:r>
        <w:rPr>
          <w:b/>
          <w:color w:val="FF0000"/>
        </w:rPr>
        <w:t xml:space="preserve">jest </w:t>
      </w:r>
      <w:r w:rsidRPr="0005396A">
        <w:rPr>
          <w:b/>
          <w:color w:val="FF0000"/>
          <w:sz w:val="22"/>
          <w:szCs w:val="22"/>
        </w:rPr>
        <w:t>wystawienie raportu serwisowego i dostarczenie go do Sekcji Aparatury Medycznej.</w:t>
      </w:r>
    </w:p>
    <w:p w:rsidR="00CB3A57" w:rsidRPr="0005396A" w:rsidRDefault="00CB3A57" w:rsidP="00CB3A57">
      <w:pPr>
        <w:numPr>
          <w:ilvl w:val="0"/>
          <w:numId w:val="11"/>
        </w:numPr>
        <w:jc w:val="both"/>
        <w:rPr>
          <w:b/>
          <w:color w:val="FF0000"/>
          <w:sz w:val="22"/>
          <w:szCs w:val="22"/>
        </w:rPr>
      </w:pPr>
      <w:r w:rsidRPr="0005396A">
        <w:rPr>
          <w:b/>
          <w:color w:val="FF0000"/>
          <w:sz w:val="22"/>
          <w:szCs w:val="22"/>
        </w:rPr>
        <w:lastRenderedPageBreak/>
        <w:t>W przypadku naprawy urządzeń Zleceniodawca będzie zlecał usługę serwisową osobnym zleceniem, fakturowanym oddzielnie.</w:t>
      </w:r>
    </w:p>
    <w:p w:rsidR="00CB3A57" w:rsidRPr="0005396A" w:rsidRDefault="00CB3A57" w:rsidP="00CB3A57">
      <w:pPr>
        <w:numPr>
          <w:ilvl w:val="0"/>
          <w:numId w:val="11"/>
        </w:numPr>
        <w:jc w:val="both"/>
        <w:rPr>
          <w:b/>
          <w:color w:val="FF0000"/>
          <w:sz w:val="22"/>
          <w:szCs w:val="22"/>
        </w:rPr>
      </w:pPr>
      <w:r w:rsidRPr="0005396A">
        <w:rPr>
          <w:b/>
          <w:color w:val="FF0000"/>
          <w:sz w:val="22"/>
          <w:szCs w:val="22"/>
        </w:rPr>
        <w:t>Okres gwarancji na wymienione części: 6 miesięcy.</w:t>
      </w:r>
    </w:p>
    <w:p w:rsidR="00CB3A57" w:rsidRPr="0005396A" w:rsidRDefault="00CB3A57" w:rsidP="00CB3A57">
      <w:pPr>
        <w:numPr>
          <w:ilvl w:val="0"/>
          <w:numId w:val="11"/>
        </w:numPr>
        <w:jc w:val="both"/>
        <w:rPr>
          <w:b/>
          <w:color w:val="FF0000"/>
          <w:sz w:val="22"/>
          <w:szCs w:val="22"/>
        </w:rPr>
      </w:pPr>
      <w:r w:rsidRPr="0005396A">
        <w:rPr>
          <w:b/>
          <w:color w:val="FF0000"/>
          <w:sz w:val="22"/>
          <w:szCs w:val="22"/>
        </w:rPr>
        <w:t>Sposób zleceń: e-mail lub telefonicznie</w:t>
      </w:r>
    </w:p>
    <w:p w:rsidR="00CB3A57" w:rsidRPr="0005396A" w:rsidRDefault="00CB3A57" w:rsidP="00CB3A57">
      <w:pPr>
        <w:numPr>
          <w:ilvl w:val="0"/>
          <w:numId w:val="11"/>
        </w:numPr>
        <w:jc w:val="both"/>
        <w:rPr>
          <w:b/>
          <w:color w:val="FF0000"/>
          <w:sz w:val="22"/>
          <w:szCs w:val="22"/>
        </w:rPr>
      </w:pPr>
      <w:r w:rsidRPr="0005396A">
        <w:rPr>
          <w:b/>
          <w:color w:val="FF0000"/>
          <w:sz w:val="22"/>
          <w:szCs w:val="22"/>
        </w:rPr>
        <w:t xml:space="preserve">Przeglądy wykonywane </w:t>
      </w:r>
      <w:r>
        <w:rPr>
          <w:b/>
          <w:color w:val="FF0000"/>
        </w:rPr>
        <w:t>będą</w:t>
      </w:r>
      <w:r w:rsidRPr="0005396A">
        <w:rPr>
          <w:b/>
          <w:color w:val="FF0000"/>
          <w:sz w:val="22"/>
          <w:szCs w:val="22"/>
        </w:rPr>
        <w:t xml:space="preserve"> w siedzibie Zamawiającego. W przypadku konieczności transportu aparatu do siedziby serwisu technicznego Wykonawcy, koszt transportu pokrywa Wykonawca.</w:t>
      </w:r>
    </w:p>
    <w:p w:rsidR="00CB3A57" w:rsidRDefault="00CB3A57"/>
    <w:sectPr w:rsidR="00CB3A57" w:rsidSect="000B733B">
      <w:pgSz w:w="11906" w:h="16838"/>
      <w:pgMar w:top="720" w:right="1133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124EAE"/>
    <w:multiLevelType w:val="multilevel"/>
    <w:tmpl w:val="3EB03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21A21"/>
    <w:multiLevelType w:val="multilevel"/>
    <w:tmpl w:val="CEB44A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5733692"/>
    <w:multiLevelType w:val="hybridMultilevel"/>
    <w:tmpl w:val="1CFC7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309ACE">
      <w:start w:val="1"/>
      <w:numFmt w:val="decimal"/>
      <w:lvlText w:val="%2."/>
      <w:lvlJc w:val="center"/>
      <w:pPr>
        <w:tabs>
          <w:tab w:val="num" w:pos="1437"/>
        </w:tabs>
        <w:ind w:left="1437" w:hanging="35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F48914">
      <w:start w:val="10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17CFE"/>
    <w:multiLevelType w:val="hybridMultilevel"/>
    <w:tmpl w:val="05A49F26"/>
    <w:lvl w:ilvl="0" w:tplc="012C6532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FAC6EB5"/>
    <w:multiLevelType w:val="hybridMultilevel"/>
    <w:tmpl w:val="3F16C25E"/>
    <w:lvl w:ilvl="0" w:tplc="3FD8C432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B411E"/>
    <w:multiLevelType w:val="multilevel"/>
    <w:tmpl w:val="A9860910"/>
    <w:lvl w:ilvl="0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842390A"/>
    <w:multiLevelType w:val="hybridMultilevel"/>
    <w:tmpl w:val="EBE0A1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040655"/>
    <w:multiLevelType w:val="hybridMultilevel"/>
    <w:tmpl w:val="158E6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B3C3B"/>
    <w:multiLevelType w:val="multilevel"/>
    <w:tmpl w:val="BA0CF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6C350A87"/>
    <w:multiLevelType w:val="multilevel"/>
    <w:tmpl w:val="2AA8FB5A"/>
    <w:lvl w:ilvl="0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6A1961"/>
    <w:multiLevelType w:val="multilevel"/>
    <w:tmpl w:val="95266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center"/>
      <w:pPr>
        <w:tabs>
          <w:tab w:val="num" w:pos="1437"/>
        </w:tabs>
        <w:ind w:left="143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0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11"/>
  </w:num>
  <w:num w:numId="6">
    <w:abstractNumId w:val="10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18-04-09"/>
    <w:docVar w:name="LE_Links" w:val="{53AE6597-C98E-41F0-ACA3-7AB08521B088}"/>
  </w:docVars>
  <w:rsids>
    <w:rsidRoot w:val="00A25B8D"/>
    <w:rsid w:val="000B733B"/>
    <w:rsid w:val="00165099"/>
    <w:rsid w:val="00256CE8"/>
    <w:rsid w:val="002E71B7"/>
    <w:rsid w:val="002F3D27"/>
    <w:rsid w:val="004628F2"/>
    <w:rsid w:val="00506BA7"/>
    <w:rsid w:val="00577A24"/>
    <w:rsid w:val="006274B8"/>
    <w:rsid w:val="006865AA"/>
    <w:rsid w:val="008B7EDB"/>
    <w:rsid w:val="009B7DB6"/>
    <w:rsid w:val="00A25B8D"/>
    <w:rsid w:val="00A470C5"/>
    <w:rsid w:val="00B60F3D"/>
    <w:rsid w:val="00CB3A57"/>
    <w:rsid w:val="00CF7ED0"/>
    <w:rsid w:val="00D33FFC"/>
    <w:rsid w:val="00D72B99"/>
    <w:rsid w:val="00E340F3"/>
    <w:rsid w:val="00F3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B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A25B8D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A25B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locked/>
    <w:rsid w:val="00A25B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semiHidden/>
    <w:rsid w:val="00A25B8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25B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5B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B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B8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Domylnaczcionkaakapitu1">
    <w:name w:val="Domyślna czcionka akapitu1"/>
    <w:rsid w:val="008B7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B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A25B8D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A25B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locked/>
    <w:rsid w:val="00A25B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semiHidden/>
    <w:rsid w:val="00A25B8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25B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5B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B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B8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Domylnaczcionkaakapitu1">
    <w:name w:val="Domyślna czcionka akapitu1"/>
    <w:rsid w:val="008B7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3AE6597-C98E-41F0-ACA3-7AB08521B08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Banaszak</dc:creator>
  <cp:lastModifiedBy>Banaszak Jacek</cp:lastModifiedBy>
  <cp:revision>18</cp:revision>
  <dcterms:created xsi:type="dcterms:W3CDTF">2018-04-11T08:47:00Z</dcterms:created>
  <dcterms:modified xsi:type="dcterms:W3CDTF">2021-12-09T08:21:00Z</dcterms:modified>
</cp:coreProperties>
</file>