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337B1EB6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C86D88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0A34B5BF" w:rsidR="00A710D3" w:rsidRDefault="00A710D3" w:rsidP="00A710D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C86D88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961490">
        <w:rPr>
          <w:rFonts w:ascii="Arial" w:hAnsi="Arial" w:cs="Arial"/>
          <w:b/>
          <w:bCs/>
          <w:sz w:val="21"/>
          <w:szCs w:val="21"/>
        </w:rPr>
        <w:t>jednego</w:t>
      </w:r>
      <w:r w:rsidR="00C86D88">
        <w:rPr>
          <w:rFonts w:ascii="Arial" w:hAnsi="Arial" w:cs="Arial"/>
          <w:b/>
          <w:bCs/>
          <w:sz w:val="21"/>
          <w:szCs w:val="21"/>
        </w:rPr>
        <w:t xml:space="preserve"> fabrycznie now</w:t>
      </w:r>
      <w:r w:rsidR="00961490">
        <w:rPr>
          <w:rFonts w:ascii="Arial" w:hAnsi="Arial" w:cs="Arial"/>
          <w:b/>
          <w:bCs/>
          <w:sz w:val="21"/>
          <w:szCs w:val="21"/>
        </w:rPr>
        <w:t>ego</w:t>
      </w:r>
      <w:r w:rsidR="00C86D88">
        <w:rPr>
          <w:rFonts w:ascii="Arial" w:hAnsi="Arial" w:cs="Arial"/>
          <w:b/>
          <w:bCs/>
          <w:sz w:val="21"/>
          <w:szCs w:val="21"/>
        </w:rPr>
        <w:t xml:space="preserve"> samochod</w:t>
      </w:r>
      <w:r w:rsidR="00961490">
        <w:rPr>
          <w:rFonts w:ascii="Arial" w:hAnsi="Arial" w:cs="Arial"/>
          <w:b/>
          <w:bCs/>
          <w:sz w:val="21"/>
          <w:szCs w:val="21"/>
        </w:rPr>
        <w:t>u</w:t>
      </w:r>
      <w:r w:rsidR="00021A1A">
        <w:rPr>
          <w:rFonts w:ascii="Arial" w:hAnsi="Arial" w:cs="Arial"/>
          <w:b/>
          <w:bCs/>
          <w:sz w:val="21"/>
          <w:szCs w:val="21"/>
        </w:rPr>
        <w:t xml:space="preserve"> </w:t>
      </w:r>
      <w:r w:rsidR="00D36E73">
        <w:rPr>
          <w:rFonts w:ascii="Arial" w:hAnsi="Arial" w:cs="Arial"/>
          <w:b/>
          <w:bCs/>
          <w:sz w:val="21"/>
          <w:szCs w:val="21"/>
        </w:rPr>
        <w:t>osobowego</w:t>
      </w:r>
      <w:r w:rsidR="00C86D88">
        <w:rPr>
          <w:rFonts w:ascii="Arial" w:hAnsi="Arial" w:cs="Arial"/>
          <w:b/>
          <w:bCs/>
          <w:sz w:val="21"/>
          <w:szCs w:val="21"/>
        </w:rPr>
        <w:t xml:space="preserve"> do celów służbowych dla Zarządu Dróg Wojewódzkich w Opolu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BCD565" w14:textId="77777777" w:rsidR="0034334F" w:rsidRDefault="0034334F" w:rsidP="0034334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535CA1" w14:textId="77777777" w:rsidR="0034334F" w:rsidRDefault="0034334F" w:rsidP="0034334F">
      <w:pPr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1B157DA2" w14:textId="733D2731" w:rsidR="0034334F" w:rsidRDefault="0034334F" w:rsidP="0034334F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pełnomocnika) 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6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513438">
    <w:abstractNumId w:val="0"/>
  </w:num>
  <w:num w:numId="3" w16cid:durableId="640766267">
    <w:abstractNumId w:val="2"/>
  </w:num>
  <w:num w:numId="4" w16cid:durableId="650599465">
    <w:abstractNumId w:val="5"/>
  </w:num>
  <w:num w:numId="5" w16cid:durableId="1104424249">
    <w:abstractNumId w:val="3"/>
  </w:num>
  <w:num w:numId="6" w16cid:durableId="1791127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21A1A"/>
    <w:rsid w:val="00067539"/>
    <w:rsid w:val="0013445A"/>
    <w:rsid w:val="001A2415"/>
    <w:rsid w:val="001E15CC"/>
    <w:rsid w:val="0031154C"/>
    <w:rsid w:val="003266D5"/>
    <w:rsid w:val="0034334F"/>
    <w:rsid w:val="004D013C"/>
    <w:rsid w:val="005A6626"/>
    <w:rsid w:val="005B4395"/>
    <w:rsid w:val="007E7EC5"/>
    <w:rsid w:val="00961490"/>
    <w:rsid w:val="0098263A"/>
    <w:rsid w:val="00A710D3"/>
    <w:rsid w:val="00AB3538"/>
    <w:rsid w:val="00C86D88"/>
    <w:rsid w:val="00D36E73"/>
    <w:rsid w:val="00DB1835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Jarosław Sołtysek</cp:lastModifiedBy>
  <cp:revision>11</cp:revision>
  <dcterms:created xsi:type="dcterms:W3CDTF">2021-02-17T08:44:00Z</dcterms:created>
  <dcterms:modified xsi:type="dcterms:W3CDTF">2023-02-15T09:52:00Z</dcterms:modified>
</cp:coreProperties>
</file>