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E83A" w14:textId="25AAB18B" w:rsidR="00393980" w:rsidRPr="00576E67" w:rsidRDefault="00393980" w:rsidP="00576E67">
      <w:pPr>
        <w:spacing w:line="276" w:lineRule="auto"/>
        <w:jc w:val="right"/>
        <w:rPr>
          <w:rStyle w:val="rynqvb"/>
          <w:b/>
          <w:bCs/>
          <w:i/>
          <w:iCs/>
          <w:sz w:val="28"/>
          <w:szCs w:val="28"/>
          <w:lang w:val="pl-PL"/>
        </w:rPr>
      </w:pPr>
      <w:r w:rsidRPr="00576E67">
        <w:rPr>
          <w:rStyle w:val="rynqvb"/>
          <w:b/>
          <w:bCs/>
          <w:i/>
          <w:iCs/>
          <w:sz w:val="28"/>
          <w:szCs w:val="28"/>
          <w:lang w:val="pl-PL"/>
        </w:rPr>
        <w:t>Załącznik A</w:t>
      </w:r>
      <w:r w:rsidR="00576E67">
        <w:rPr>
          <w:rStyle w:val="rynqvb"/>
          <w:b/>
          <w:bCs/>
          <w:i/>
          <w:iCs/>
          <w:sz w:val="28"/>
          <w:szCs w:val="28"/>
          <w:lang w:val="pl-PL"/>
        </w:rPr>
        <w:t xml:space="preserve"> – 80.272.42.2024</w:t>
      </w:r>
    </w:p>
    <w:p w14:paraId="19806A96" w14:textId="77777777" w:rsidR="00576E67" w:rsidRDefault="00576E67" w:rsidP="00576E67">
      <w:pPr>
        <w:spacing w:line="276" w:lineRule="auto"/>
        <w:jc w:val="center"/>
        <w:rPr>
          <w:rStyle w:val="rynqvb"/>
          <w:b/>
          <w:bCs/>
          <w:sz w:val="28"/>
          <w:szCs w:val="28"/>
          <w:lang w:val="pl-PL"/>
        </w:rPr>
      </w:pPr>
    </w:p>
    <w:p w14:paraId="13731DE1" w14:textId="2069E4EF" w:rsidR="008353A8" w:rsidRPr="00393980" w:rsidRDefault="008353A8" w:rsidP="00576E67">
      <w:pPr>
        <w:spacing w:line="276" w:lineRule="auto"/>
        <w:jc w:val="center"/>
        <w:rPr>
          <w:rStyle w:val="rynqvb"/>
          <w:b/>
          <w:bCs/>
          <w:sz w:val="28"/>
          <w:szCs w:val="28"/>
          <w:lang w:val="pl-PL"/>
        </w:rPr>
      </w:pPr>
      <w:r w:rsidRPr="00393980">
        <w:rPr>
          <w:rStyle w:val="rynqvb"/>
          <w:b/>
          <w:bCs/>
          <w:sz w:val="28"/>
          <w:szCs w:val="28"/>
          <w:lang w:val="pl-PL"/>
        </w:rPr>
        <w:t>Opis Przedmiotu Zamówienia</w:t>
      </w:r>
    </w:p>
    <w:p w14:paraId="45D4FA2D" w14:textId="77777777" w:rsidR="008353A8" w:rsidRPr="00393980" w:rsidRDefault="008353A8" w:rsidP="005126C3">
      <w:pPr>
        <w:spacing w:line="276" w:lineRule="auto"/>
        <w:jc w:val="both"/>
        <w:rPr>
          <w:rStyle w:val="rynqvb"/>
          <w:sz w:val="28"/>
          <w:szCs w:val="28"/>
          <w:lang w:val="pl-PL"/>
        </w:rPr>
      </w:pPr>
    </w:p>
    <w:p w14:paraId="6F8CB09E" w14:textId="56285506" w:rsidR="008353A8" w:rsidRPr="00393980" w:rsidRDefault="008353A8" w:rsidP="005126C3">
      <w:pPr>
        <w:spacing w:line="276" w:lineRule="auto"/>
        <w:jc w:val="both"/>
        <w:rPr>
          <w:rStyle w:val="rynqvb"/>
          <w:b/>
          <w:bCs/>
          <w:sz w:val="28"/>
          <w:szCs w:val="28"/>
          <w:lang w:val="pl-PL"/>
        </w:rPr>
      </w:pPr>
      <w:r w:rsidRPr="00393980">
        <w:rPr>
          <w:rStyle w:val="rynqvb"/>
          <w:b/>
          <w:bCs/>
          <w:sz w:val="28"/>
          <w:szCs w:val="28"/>
          <w:lang w:val="pl-PL"/>
        </w:rPr>
        <w:t xml:space="preserve">System Odzyskiwania i Sprężania Helu w Narodowym Centrum Promieniowania Synchrotronowego SOLARIS </w:t>
      </w:r>
    </w:p>
    <w:p w14:paraId="29F2EC7E" w14:textId="77777777" w:rsidR="008353A8" w:rsidRPr="0032072E" w:rsidRDefault="008353A8" w:rsidP="005126C3">
      <w:pPr>
        <w:spacing w:line="276" w:lineRule="auto"/>
        <w:jc w:val="both"/>
        <w:rPr>
          <w:rStyle w:val="rynqvb"/>
          <w:b/>
          <w:bCs/>
          <w:lang w:val="pl-PL"/>
        </w:rPr>
      </w:pPr>
    </w:p>
    <w:p w14:paraId="064240C6" w14:textId="519E9EF4" w:rsidR="008353A8" w:rsidRPr="0033779D" w:rsidRDefault="008353A8" w:rsidP="005126C3">
      <w:pPr>
        <w:pStyle w:val="Akapitzlist"/>
        <w:numPr>
          <w:ilvl w:val="0"/>
          <w:numId w:val="32"/>
        </w:numPr>
        <w:spacing w:line="276" w:lineRule="auto"/>
        <w:jc w:val="both"/>
        <w:rPr>
          <w:rStyle w:val="rynqvb"/>
          <w:b/>
          <w:bCs/>
          <w:sz w:val="28"/>
          <w:szCs w:val="28"/>
          <w:lang w:val="pl-PL"/>
        </w:rPr>
      </w:pPr>
      <w:r w:rsidRPr="0033779D">
        <w:rPr>
          <w:rStyle w:val="rynqvb"/>
          <w:b/>
          <w:bCs/>
          <w:sz w:val="28"/>
          <w:szCs w:val="28"/>
          <w:lang w:val="pl-PL"/>
        </w:rPr>
        <w:t>Informacje ogólne</w:t>
      </w:r>
    </w:p>
    <w:p w14:paraId="55F09530" w14:textId="77777777" w:rsidR="008353A8" w:rsidRPr="0032072E" w:rsidRDefault="008353A8" w:rsidP="005126C3">
      <w:pPr>
        <w:spacing w:line="276" w:lineRule="auto"/>
        <w:jc w:val="both"/>
        <w:rPr>
          <w:rStyle w:val="rynqvb"/>
          <w:lang w:val="pl-PL"/>
        </w:rPr>
      </w:pPr>
    </w:p>
    <w:p w14:paraId="2175A090" w14:textId="77777777" w:rsidR="00890BD8" w:rsidRPr="0032072E" w:rsidRDefault="00890BD8" w:rsidP="005126C3">
      <w:pPr>
        <w:spacing w:line="276" w:lineRule="auto"/>
        <w:jc w:val="both"/>
        <w:rPr>
          <w:rStyle w:val="rynqvb"/>
          <w:lang w:val="pl-PL"/>
        </w:rPr>
      </w:pPr>
      <w:r w:rsidRPr="0032072E">
        <w:rPr>
          <w:rStyle w:val="rynqvb"/>
          <w:lang w:val="pl-PL"/>
        </w:rPr>
        <w:t xml:space="preserve">Przedmiotem postępowania jest zaprojektowanie, wykonanie, przetestowanie, dostawa, przeszkolenie i instalacja zestawu urządzeń tworzących system odzyskiwania i sprężania gazowego helu z urządzeń infrastruktury badawczej w Narodowym Centrum Promieniowaniu Synchrotronowym SOLARIS </w:t>
      </w:r>
      <w:r w:rsidR="008353A8" w:rsidRPr="0032072E">
        <w:rPr>
          <w:rStyle w:val="rynqvb"/>
          <w:lang w:val="pl-PL"/>
        </w:rPr>
        <w:t>(zwane dalej: SOLARIS).</w:t>
      </w:r>
    </w:p>
    <w:p w14:paraId="3B28E1FB" w14:textId="2C25F817" w:rsidR="00890BD8" w:rsidRPr="0032072E" w:rsidRDefault="008353A8" w:rsidP="005126C3">
      <w:pPr>
        <w:spacing w:line="276" w:lineRule="auto"/>
        <w:jc w:val="both"/>
        <w:rPr>
          <w:rStyle w:val="rynqvb"/>
          <w:lang w:val="pl-PL"/>
        </w:rPr>
      </w:pPr>
      <w:r w:rsidRPr="0032072E">
        <w:rPr>
          <w:rStyle w:val="rynqvb"/>
          <w:lang w:val="pl-PL"/>
        </w:rPr>
        <w:t xml:space="preserve">W ramach Umowy Wykonawca zobowiązany jest dostarczyć odpowiedni projekt systemu (wraz </w:t>
      </w:r>
      <w:r w:rsidR="00576E67">
        <w:rPr>
          <w:rStyle w:val="rynqvb"/>
          <w:lang w:val="pl-PL"/>
        </w:rPr>
        <w:br/>
      </w:r>
      <w:r w:rsidRPr="0032072E">
        <w:rPr>
          <w:rStyle w:val="rynqvb"/>
          <w:lang w:val="pl-PL"/>
        </w:rPr>
        <w:t>z dokumentacją) uwzględniający wymagane parametry i warunki brzegowe takie jak istniejąca infrastruktura.</w:t>
      </w:r>
    </w:p>
    <w:p w14:paraId="78291408" w14:textId="3B33811D" w:rsidR="00890BD8" w:rsidRPr="0032072E" w:rsidRDefault="008353A8" w:rsidP="005126C3">
      <w:pPr>
        <w:spacing w:line="276" w:lineRule="auto"/>
        <w:jc w:val="both"/>
        <w:rPr>
          <w:rStyle w:val="rynqvb"/>
          <w:lang w:val="pl-PL"/>
        </w:rPr>
      </w:pPr>
      <w:r w:rsidRPr="0032072E">
        <w:rPr>
          <w:rStyle w:val="rynqvb"/>
          <w:lang w:val="pl-PL"/>
        </w:rPr>
        <w:t xml:space="preserve">Synchrotron SOLARIS jest źródłem promieniowania elektromagnetycznego </w:t>
      </w:r>
      <w:r w:rsidR="00890BD8" w:rsidRPr="0032072E">
        <w:rPr>
          <w:rStyle w:val="rynqvb"/>
          <w:lang w:val="pl-PL"/>
        </w:rPr>
        <w:t>3.</w:t>
      </w:r>
      <w:r w:rsidRPr="0032072E">
        <w:rPr>
          <w:rStyle w:val="rynqvb"/>
          <w:lang w:val="pl-PL"/>
        </w:rPr>
        <w:t xml:space="preserve"> generacji bazującym na pierścieniu akumulacyjnym 1,5 </w:t>
      </w:r>
      <w:proofErr w:type="spellStart"/>
      <w:r w:rsidRPr="0032072E">
        <w:rPr>
          <w:rStyle w:val="rynqvb"/>
          <w:lang w:val="pl-PL"/>
        </w:rPr>
        <w:t>GeV</w:t>
      </w:r>
      <w:proofErr w:type="spellEnd"/>
      <w:r w:rsidRPr="0032072E">
        <w:rPr>
          <w:rStyle w:val="rynqvb"/>
          <w:lang w:val="pl-PL"/>
        </w:rPr>
        <w:t>.</w:t>
      </w:r>
      <w:r w:rsidRPr="0032072E">
        <w:rPr>
          <w:rStyle w:val="hwtze"/>
          <w:lang w:val="pl-PL"/>
        </w:rPr>
        <w:t xml:space="preserve"> </w:t>
      </w:r>
      <w:r w:rsidRPr="0032072E">
        <w:rPr>
          <w:rStyle w:val="rynqvb"/>
          <w:lang w:val="pl-PL"/>
        </w:rPr>
        <w:t xml:space="preserve">Charakteryzuje się niską emitancją wynoszącą 6 </w:t>
      </w:r>
      <w:proofErr w:type="spellStart"/>
      <w:r w:rsidRPr="0032072E">
        <w:rPr>
          <w:rStyle w:val="rynqvb"/>
          <w:lang w:val="pl-PL"/>
        </w:rPr>
        <w:t>nm∙rad</w:t>
      </w:r>
      <w:proofErr w:type="spellEnd"/>
      <w:r w:rsidRPr="0032072E">
        <w:rPr>
          <w:rStyle w:val="rynqvb"/>
          <w:lang w:val="pl-PL"/>
        </w:rPr>
        <w:t xml:space="preserve"> i maksymalnym prądem wiązki elektronów wynoszącym 500 </w:t>
      </w:r>
      <w:proofErr w:type="spellStart"/>
      <w:r w:rsidRPr="0032072E">
        <w:rPr>
          <w:rStyle w:val="rynqvb"/>
          <w:lang w:val="pl-PL"/>
        </w:rPr>
        <w:t>mA</w:t>
      </w:r>
      <w:proofErr w:type="spellEnd"/>
      <w:r w:rsidRPr="0032072E">
        <w:rPr>
          <w:rStyle w:val="rynqvb"/>
          <w:lang w:val="pl-PL"/>
        </w:rPr>
        <w:t xml:space="preserve">. </w:t>
      </w:r>
    </w:p>
    <w:p w14:paraId="234059F4" w14:textId="77777777" w:rsidR="00890BD8" w:rsidRPr="0032072E" w:rsidRDefault="00890BD8" w:rsidP="005126C3">
      <w:pPr>
        <w:spacing w:line="276" w:lineRule="auto"/>
        <w:jc w:val="both"/>
        <w:rPr>
          <w:rStyle w:val="rynqvb"/>
          <w:lang w:val="pl-PL"/>
        </w:rPr>
      </w:pPr>
    </w:p>
    <w:p w14:paraId="08CD406F" w14:textId="77777777" w:rsidR="00890BD8" w:rsidRPr="0032072E" w:rsidRDefault="008353A8" w:rsidP="005126C3">
      <w:pPr>
        <w:spacing w:line="276" w:lineRule="auto"/>
        <w:jc w:val="both"/>
        <w:rPr>
          <w:rStyle w:val="rynqvb"/>
          <w:b/>
          <w:bCs/>
          <w:lang w:val="pl-PL"/>
        </w:rPr>
      </w:pPr>
      <w:r w:rsidRPr="0032072E">
        <w:rPr>
          <w:rStyle w:val="rynqvb"/>
          <w:b/>
          <w:bCs/>
          <w:lang w:val="pl-PL"/>
        </w:rPr>
        <w:t>Ogólny opis</w:t>
      </w:r>
    </w:p>
    <w:p w14:paraId="7F0F9FB4" w14:textId="77777777" w:rsidR="00890BD8" w:rsidRPr="0032072E" w:rsidRDefault="00890BD8" w:rsidP="005126C3">
      <w:pPr>
        <w:spacing w:line="276" w:lineRule="auto"/>
        <w:jc w:val="both"/>
        <w:rPr>
          <w:rStyle w:val="rynqvb"/>
          <w:lang w:val="pl-PL"/>
        </w:rPr>
      </w:pPr>
    </w:p>
    <w:p w14:paraId="1C34ECF6" w14:textId="327E2388" w:rsidR="00890BD8" w:rsidRPr="0032072E" w:rsidRDefault="008353A8" w:rsidP="005126C3">
      <w:pPr>
        <w:spacing w:line="276" w:lineRule="auto"/>
        <w:jc w:val="both"/>
        <w:rPr>
          <w:rStyle w:val="rynqvb"/>
          <w:lang w:val="pl-PL"/>
        </w:rPr>
      </w:pPr>
      <w:r w:rsidRPr="0032072E">
        <w:rPr>
          <w:rStyle w:val="rynqvb"/>
          <w:lang w:val="pl-PL"/>
        </w:rPr>
        <w:t xml:space="preserve">Wykonawca zobowiązuje się dostarczyć Zamawiającemu kompletny system odzyskiwania </w:t>
      </w:r>
      <w:r w:rsidR="00576E67">
        <w:rPr>
          <w:rStyle w:val="rynqvb"/>
          <w:lang w:val="pl-PL"/>
        </w:rPr>
        <w:br/>
      </w:r>
      <w:r w:rsidRPr="0032072E">
        <w:rPr>
          <w:rStyle w:val="rynqvb"/>
          <w:lang w:val="pl-PL"/>
        </w:rPr>
        <w:t>i sprężania helu.</w:t>
      </w:r>
      <w:r w:rsidRPr="0032072E">
        <w:rPr>
          <w:rStyle w:val="hwtze"/>
          <w:lang w:val="pl-PL"/>
        </w:rPr>
        <w:t xml:space="preserve"> </w:t>
      </w:r>
      <w:r w:rsidRPr="0032072E">
        <w:rPr>
          <w:rStyle w:val="rynqvb"/>
          <w:lang w:val="pl-PL"/>
        </w:rPr>
        <w:t xml:space="preserve">Układ odzysku i sprężania powinien zawierać określone elementy i urządzenia (m.in.: rurociągi odzysku niskiego ciśnienia, zawory, przepływomierze, czujniki tlenu, </w:t>
      </w:r>
      <w:r w:rsidR="00890BD8" w:rsidRPr="0032072E">
        <w:rPr>
          <w:rStyle w:val="rynqvb"/>
          <w:lang w:val="pl-PL"/>
        </w:rPr>
        <w:t>balony</w:t>
      </w:r>
      <w:r w:rsidRPr="0032072E">
        <w:rPr>
          <w:rStyle w:val="rynqvb"/>
          <w:lang w:val="pl-PL"/>
        </w:rPr>
        <w:t xml:space="preserve"> gazowe</w:t>
      </w:r>
      <w:r w:rsidR="00890BD8" w:rsidRPr="0032072E">
        <w:rPr>
          <w:rStyle w:val="rynqvb"/>
          <w:lang w:val="pl-PL"/>
        </w:rPr>
        <w:t xml:space="preserve"> niskiego ciśnienia</w:t>
      </w:r>
      <w:r w:rsidRPr="0032072E">
        <w:rPr>
          <w:rStyle w:val="rynqvb"/>
          <w:lang w:val="pl-PL"/>
        </w:rPr>
        <w:t>, sprężarkę, rurociągi wysokiego ciśnienia, magazyny butli</w:t>
      </w:r>
      <w:r w:rsidR="00890BD8" w:rsidRPr="0032072E">
        <w:rPr>
          <w:rStyle w:val="rynqvb"/>
          <w:lang w:val="pl-PL"/>
        </w:rPr>
        <w:t>,</w:t>
      </w:r>
      <w:r w:rsidRPr="0032072E">
        <w:rPr>
          <w:rStyle w:val="rynqvb"/>
          <w:lang w:val="pl-PL"/>
        </w:rPr>
        <w:t xml:space="preserve"> itp.) umożliwiające podłączenie </w:t>
      </w:r>
      <w:r w:rsidR="00890BD8" w:rsidRPr="0032072E">
        <w:rPr>
          <w:rStyle w:val="rynqvb"/>
          <w:lang w:val="pl-PL"/>
        </w:rPr>
        <w:t>urządzeń pomiarowych d</w:t>
      </w:r>
      <w:r w:rsidRPr="0032072E">
        <w:rPr>
          <w:rStyle w:val="rynqvb"/>
          <w:lang w:val="pl-PL"/>
        </w:rPr>
        <w:t>o systemu, chroniąc odzyskany hel przed zanieczyszczeniem i skutecznie sprężając go do dedykowanych zestawów butli wysokociśnieniowych.</w:t>
      </w:r>
    </w:p>
    <w:p w14:paraId="23212E9A" w14:textId="77777777" w:rsidR="00890BD8" w:rsidRPr="0032072E" w:rsidRDefault="00890BD8" w:rsidP="005126C3">
      <w:pPr>
        <w:spacing w:line="276" w:lineRule="auto"/>
        <w:jc w:val="both"/>
        <w:rPr>
          <w:rStyle w:val="rynqvb"/>
          <w:lang w:val="pl-PL"/>
        </w:rPr>
      </w:pPr>
    </w:p>
    <w:p w14:paraId="38C1C1C0" w14:textId="77777777" w:rsidR="00890BD8" w:rsidRPr="0032072E" w:rsidRDefault="008353A8" w:rsidP="005126C3">
      <w:pPr>
        <w:spacing w:line="276" w:lineRule="auto"/>
        <w:jc w:val="both"/>
        <w:rPr>
          <w:rStyle w:val="rynqvb"/>
          <w:lang w:val="pl-PL"/>
        </w:rPr>
      </w:pPr>
      <w:r w:rsidRPr="0032072E">
        <w:rPr>
          <w:rStyle w:val="rynqvb"/>
          <w:lang w:val="pl-PL"/>
        </w:rPr>
        <w:t>Skróty:</w:t>
      </w:r>
    </w:p>
    <w:p w14:paraId="44B5CC9B" w14:textId="7DC966FE" w:rsidR="008353A8" w:rsidRPr="0032072E" w:rsidRDefault="008353A8" w:rsidP="005126C3">
      <w:pPr>
        <w:spacing w:line="276" w:lineRule="auto"/>
        <w:jc w:val="both"/>
        <w:rPr>
          <w:bCs/>
          <w:lang w:val="pl-PL"/>
        </w:rPr>
      </w:pPr>
      <w:r w:rsidRPr="0032072E">
        <w:rPr>
          <w:rStyle w:val="rynqvb"/>
          <w:lang w:val="pl-PL"/>
        </w:rPr>
        <w:t xml:space="preserve">EXPH – </w:t>
      </w:r>
      <w:r w:rsidR="00890BD8" w:rsidRPr="0032072E">
        <w:rPr>
          <w:rStyle w:val="rynqvb"/>
          <w:lang w:val="pl-PL"/>
        </w:rPr>
        <w:t>hala eksperymentalna</w:t>
      </w:r>
    </w:p>
    <w:p w14:paraId="4C18BB13" w14:textId="77777777" w:rsidR="008D4C96" w:rsidRPr="008C4709" w:rsidRDefault="008D4C96" w:rsidP="005126C3">
      <w:pPr>
        <w:spacing w:line="276" w:lineRule="auto"/>
        <w:jc w:val="both"/>
        <w:rPr>
          <w:lang w:val="pl-PL" w:eastAsia="pl-PL"/>
        </w:rPr>
      </w:pPr>
      <w:r w:rsidRPr="008C4709">
        <w:rPr>
          <w:lang w:val="pl-PL" w:eastAsia="pl-PL"/>
        </w:rPr>
        <w:t xml:space="preserve">PDR (ang. </w:t>
      </w:r>
      <w:proofErr w:type="spellStart"/>
      <w:r w:rsidRPr="008C4709">
        <w:rPr>
          <w:lang w:val="pl-PL" w:eastAsia="pl-PL"/>
        </w:rPr>
        <w:t>preliminary</w:t>
      </w:r>
      <w:proofErr w:type="spellEnd"/>
      <w:r w:rsidRPr="008C4709">
        <w:rPr>
          <w:lang w:val="pl-PL" w:eastAsia="pl-PL"/>
        </w:rPr>
        <w:t xml:space="preserve"> design </w:t>
      </w:r>
      <w:proofErr w:type="spellStart"/>
      <w:r w:rsidRPr="008C4709">
        <w:rPr>
          <w:lang w:val="pl-PL" w:eastAsia="pl-PL"/>
        </w:rPr>
        <w:t>review</w:t>
      </w:r>
      <w:proofErr w:type="spellEnd"/>
      <w:r w:rsidRPr="008C4709">
        <w:rPr>
          <w:lang w:val="pl-PL" w:eastAsia="pl-PL"/>
        </w:rPr>
        <w:t>) = wstępna weryfikacja projektu</w:t>
      </w:r>
    </w:p>
    <w:p w14:paraId="6BCDA662" w14:textId="77777777" w:rsidR="008D4C96" w:rsidRPr="00AB3689" w:rsidRDefault="008D4C96" w:rsidP="005126C3">
      <w:pPr>
        <w:spacing w:line="276" w:lineRule="auto"/>
        <w:jc w:val="both"/>
        <w:rPr>
          <w:lang w:eastAsia="pl-PL"/>
        </w:rPr>
      </w:pPr>
      <w:r w:rsidRPr="00AB3689">
        <w:rPr>
          <w:lang w:eastAsia="pl-PL"/>
        </w:rPr>
        <w:t xml:space="preserve">FDR (ang. final design review) = </w:t>
      </w:r>
      <w:proofErr w:type="spellStart"/>
      <w:r w:rsidRPr="00AB3689">
        <w:rPr>
          <w:lang w:eastAsia="pl-PL"/>
        </w:rPr>
        <w:t>końcowa</w:t>
      </w:r>
      <w:proofErr w:type="spellEnd"/>
      <w:r w:rsidRPr="00AB3689">
        <w:rPr>
          <w:lang w:eastAsia="pl-PL"/>
        </w:rPr>
        <w:t xml:space="preserve"> </w:t>
      </w:r>
      <w:proofErr w:type="spellStart"/>
      <w:r w:rsidRPr="00AB3689">
        <w:rPr>
          <w:lang w:eastAsia="pl-PL"/>
        </w:rPr>
        <w:t>weryfikacja</w:t>
      </w:r>
      <w:proofErr w:type="spellEnd"/>
      <w:r w:rsidRPr="00AB3689">
        <w:rPr>
          <w:lang w:eastAsia="pl-PL"/>
        </w:rPr>
        <w:t xml:space="preserve"> </w:t>
      </w:r>
      <w:proofErr w:type="spellStart"/>
      <w:r w:rsidRPr="00AB3689">
        <w:rPr>
          <w:lang w:eastAsia="pl-PL"/>
        </w:rPr>
        <w:t>projektu</w:t>
      </w:r>
      <w:proofErr w:type="spellEnd"/>
    </w:p>
    <w:p w14:paraId="4B74FFAD" w14:textId="77777777" w:rsidR="008D4C96" w:rsidRPr="00AB3689" w:rsidRDefault="008D4C96" w:rsidP="005126C3">
      <w:pPr>
        <w:spacing w:line="276" w:lineRule="auto"/>
        <w:jc w:val="both"/>
        <w:rPr>
          <w:lang w:eastAsia="pl-PL"/>
        </w:rPr>
      </w:pPr>
      <w:r w:rsidRPr="00AB3689">
        <w:rPr>
          <w:lang w:eastAsia="pl-PL"/>
        </w:rPr>
        <w:t xml:space="preserve">FAT (ang. factory acceptance test/tests) = </w:t>
      </w:r>
      <w:proofErr w:type="spellStart"/>
      <w:r w:rsidRPr="00AB3689">
        <w:rPr>
          <w:lang w:eastAsia="pl-PL"/>
        </w:rPr>
        <w:t>fabryczne</w:t>
      </w:r>
      <w:proofErr w:type="spellEnd"/>
      <w:r w:rsidRPr="00AB3689">
        <w:rPr>
          <w:lang w:eastAsia="pl-PL"/>
        </w:rPr>
        <w:t xml:space="preserve"> testy </w:t>
      </w:r>
      <w:proofErr w:type="spellStart"/>
      <w:r w:rsidRPr="00AB3689">
        <w:rPr>
          <w:lang w:eastAsia="pl-PL"/>
        </w:rPr>
        <w:t>odbiorcze</w:t>
      </w:r>
      <w:proofErr w:type="spellEnd"/>
    </w:p>
    <w:p w14:paraId="3A4D5485" w14:textId="62817646" w:rsidR="008353A8" w:rsidRDefault="008D4C96" w:rsidP="005126C3">
      <w:pPr>
        <w:spacing w:line="276" w:lineRule="auto"/>
        <w:jc w:val="both"/>
        <w:rPr>
          <w:lang w:val="pl-PL" w:eastAsia="pl-PL"/>
        </w:rPr>
      </w:pPr>
      <w:r w:rsidRPr="008C4709">
        <w:rPr>
          <w:lang w:val="pl-PL" w:eastAsia="pl-PL"/>
        </w:rPr>
        <w:t xml:space="preserve">SAT (ang. </w:t>
      </w:r>
      <w:proofErr w:type="spellStart"/>
      <w:r w:rsidRPr="008C4709">
        <w:rPr>
          <w:lang w:val="pl-PL" w:eastAsia="pl-PL"/>
        </w:rPr>
        <w:t>site</w:t>
      </w:r>
      <w:proofErr w:type="spellEnd"/>
      <w:r w:rsidRPr="008C4709">
        <w:rPr>
          <w:lang w:val="pl-PL" w:eastAsia="pl-PL"/>
        </w:rPr>
        <w:t xml:space="preserve"> </w:t>
      </w:r>
      <w:proofErr w:type="spellStart"/>
      <w:r w:rsidRPr="008C4709">
        <w:rPr>
          <w:lang w:val="pl-PL" w:eastAsia="pl-PL"/>
        </w:rPr>
        <w:t>acceptance</w:t>
      </w:r>
      <w:proofErr w:type="spellEnd"/>
      <w:r w:rsidRPr="008C4709">
        <w:rPr>
          <w:lang w:val="pl-PL" w:eastAsia="pl-PL"/>
        </w:rPr>
        <w:t xml:space="preserve"> test/</w:t>
      </w:r>
      <w:proofErr w:type="spellStart"/>
      <w:r w:rsidRPr="008C4709">
        <w:rPr>
          <w:lang w:val="pl-PL" w:eastAsia="pl-PL"/>
        </w:rPr>
        <w:t>tests</w:t>
      </w:r>
      <w:proofErr w:type="spellEnd"/>
      <w:r w:rsidRPr="008C4709">
        <w:rPr>
          <w:lang w:val="pl-PL" w:eastAsia="pl-PL"/>
        </w:rPr>
        <w:t>) = testy odbiorcze na miejscu (w SOLARIS)</w:t>
      </w:r>
    </w:p>
    <w:p w14:paraId="068FF075" w14:textId="77777777" w:rsidR="008D4C96" w:rsidRDefault="008D4C96" w:rsidP="005126C3">
      <w:pPr>
        <w:spacing w:line="276" w:lineRule="auto"/>
        <w:jc w:val="both"/>
        <w:rPr>
          <w:bCs/>
          <w:lang w:val="pl-PL"/>
        </w:rPr>
      </w:pPr>
    </w:p>
    <w:p w14:paraId="184326D6" w14:textId="633590D2" w:rsidR="005126C3" w:rsidRDefault="005126C3">
      <w:pPr>
        <w:spacing w:after="160" w:line="259" w:lineRule="auto"/>
        <w:rPr>
          <w:bCs/>
          <w:lang w:val="pl-PL"/>
        </w:rPr>
      </w:pPr>
      <w:r>
        <w:rPr>
          <w:bCs/>
          <w:lang w:val="pl-PL"/>
        </w:rPr>
        <w:br w:type="page"/>
      </w:r>
    </w:p>
    <w:p w14:paraId="1D8C484A" w14:textId="4A4F754C" w:rsidR="0032072E" w:rsidRPr="0033779D" w:rsidRDefault="0032072E" w:rsidP="005126C3">
      <w:pPr>
        <w:pStyle w:val="Akapitzlist"/>
        <w:numPr>
          <w:ilvl w:val="0"/>
          <w:numId w:val="32"/>
        </w:numPr>
        <w:spacing w:line="276" w:lineRule="auto"/>
        <w:jc w:val="both"/>
        <w:rPr>
          <w:rStyle w:val="rynqvb"/>
          <w:b/>
          <w:bCs/>
          <w:sz w:val="28"/>
          <w:szCs w:val="28"/>
          <w:lang w:val="pl-PL"/>
        </w:rPr>
      </w:pPr>
      <w:r w:rsidRPr="0033779D">
        <w:rPr>
          <w:rStyle w:val="rynqvb"/>
          <w:b/>
          <w:bCs/>
          <w:sz w:val="28"/>
          <w:szCs w:val="28"/>
          <w:lang w:val="pl-PL"/>
        </w:rPr>
        <w:lastRenderedPageBreak/>
        <w:t xml:space="preserve">Specyfikacja techniczna układu odzyskiwania i sprężania. </w:t>
      </w:r>
    </w:p>
    <w:p w14:paraId="76EAC662" w14:textId="77777777" w:rsidR="0032072E" w:rsidRPr="0032072E" w:rsidRDefault="0032072E" w:rsidP="005126C3">
      <w:pPr>
        <w:spacing w:line="276" w:lineRule="auto"/>
        <w:jc w:val="both"/>
        <w:rPr>
          <w:rStyle w:val="rynqvb"/>
          <w:lang w:val="pl-PL"/>
        </w:rPr>
      </w:pPr>
    </w:p>
    <w:p w14:paraId="7D13B571" w14:textId="322C6650" w:rsidR="0032072E" w:rsidRPr="0033779D" w:rsidRDefault="0033779D" w:rsidP="005126C3">
      <w:pPr>
        <w:spacing w:line="276" w:lineRule="auto"/>
        <w:jc w:val="both"/>
        <w:rPr>
          <w:rStyle w:val="rynqvb"/>
          <w:b/>
          <w:bCs/>
          <w:lang w:val="pl-PL"/>
        </w:rPr>
      </w:pPr>
      <w:r w:rsidRPr="0033779D">
        <w:rPr>
          <w:rStyle w:val="rynqvb"/>
          <w:b/>
          <w:bCs/>
          <w:lang w:val="pl-PL"/>
        </w:rPr>
        <w:t xml:space="preserve">2.1 </w:t>
      </w:r>
      <w:r w:rsidR="0032072E" w:rsidRPr="0033779D">
        <w:rPr>
          <w:rStyle w:val="rynqvb"/>
          <w:b/>
          <w:bCs/>
          <w:lang w:val="pl-PL"/>
        </w:rPr>
        <w:t>Część układu niskiego ciśnienia</w:t>
      </w:r>
    </w:p>
    <w:p w14:paraId="3100B127" w14:textId="77777777" w:rsidR="0032072E" w:rsidRDefault="0032072E" w:rsidP="005126C3">
      <w:pPr>
        <w:spacing w:line="276" w:lineRule="auto"/>
        <w:jc w:val="both"/>
        <w:rPr>
          <w:rStyle w:val="rynqvb"/>
          <w:lang w:val="pl-PL"/>
        </w:rPr>
      </w:pPr>
    </w:p>
    <w:p w14:paraId="466EAFA9" w14:textId="6E85B416" w:rsidR="0032072E" w:rsidRDefault="0032072E" w:rsidP="005126C3">
      <w:pPr>
        <w:spacing w:line="276" w:lineRule="auto"/>
        <w:jc w:val="both"/>
        <w:rPr>
          <w:rStyle w:val="rynqvb"/>
          <w:lang w:val="pl-PL"/>
        </w:rPr>
      </w:pPr>
      <w:r w:rsidRPr="0032072E">
        <w:rPr>
          <w:rStyle w:val="rynqvb"/>
          <w:lang w:val="pl-PL"/>
        </w:rPr>
        <w:t xml:space="preserve">Zakładamy, że całkowita długość rurociągu niskociśnieniowego (rura 54 mm x 2 mm lub większa w zależności od zakładanego przepływu gazu i innych parametrów) w hali </w:t>
      </w:r>
      <w:r>
        <w:rPr>
          <w:rStyle w:val="rynqvb"/>
          <w:lang w:val="pl-PL"/>
        </w:rPr>
        <w:t>eksperymentalne</w:t>
      </w:r>
      <w:r w:rsidRPr="0032072E">
        <w:rPr>
          <w:rStyle w:val="rynqvb"/>
          <w:lang w:val="pl-PL"/>
        </w:rPr>
        <w:t>j</w:t>
      </w:r>
      <w:r>
        <w:rPr>
          <w:rStyle w:val="rynqvb"/>
          <w:lang w:val="pl-PL"/>
        </w:rPr>
        <w:t xml:space="preserve"> (EXPH)</w:t>
      </w:r>
      <w:r w:rsidRPr="0032072E">
        <w:rPr>
          <w:rStyle w:val="rynqvb"/>
          <w:lang w:val="pl-PL"/>
        </w:rPr>
        <w:t xml:space="preserve"> wynosi 340 m.</w:t>
      </w:r>
      <w:r w:rsidRPr="0032072E">
        <w:rPr>
          <w:rStyle w:val="hwtze"/>
          <w:lang w:val="pl-PL"/>
        </w:rPr>
        <w:t xml:space="preserve"> </w:t>
      </w:r>
      <w:r w:rsidR="0033779D">
        <w:rPr>
          <w:rStyle w:val="hwtze"/>
          <w:lang w:val="pl-PL"/>
        </w:rPr>
        <w:t xml:space="preserve">Orurowanie powinno być wykonane ze stali nierdzewnej. </w:t>
      </w:r>
      <w:r w:rsidR="00FE50A3">
        <w:rPr>
          <w:rStyle w:val="hwtze"/>
          <w:lang w:val="pl-PL"/>
        </w:rPr>
        <w:t>W czasie instalacji m</w:t>
      </w:r>
      <w:r w:rsidRPr="0032072E">
        <w:rPr>
          <w:rStyle w:val="rynqvb"/>
          <w:lang w:val="pl-PL"/>
        </w:rPr>
        <w:t xml:space="preserve">ożna </w:t>
      </w:r>
      <w:r w:rsidR="00FE50A3">
        <w:rPr>
          <w:rStyle w:val="rynqvb"/>
          <w:lang w:val="pl-PL"/>
        </w:rPr>
        <w:t>użyć</w:t>
      </w:r>
      <w:r w:rsidRPr="0032072E">
        <w:rPr>
          <w:rStyle w:val="rynqvb"/>
          <w:lang w:val="pl-PL"/>
        </w:rPr>
        <w:t xml:space="preserve"> uchwyty ścienne zamontowane w </w:t>
      </w:r>
      <w:r>
        <w:rPr>
          <w:rStyle w:val="rynqvb"/>
          <w:lang w:val="pl-PL"/>
        </w:rPr>
        <w:t>EXPH</w:t>
      </w:r>
      <w:r w:rsidRPr="0032072E">
        <w:rPr>
          <w:rStyle w:val="rynqvb"/>
          <w:lang w:val="pl-PL"/>
        </w:rPr>
        <w:t>.</w:t>
      </w:r>
      <w:r w:rsidRPr="0032072E">
        <w:rPr>
          <w:rStyle w:val="hwtze"/>
          <w:lang w:val="pl-PL"/>
        </w:rPr>
        <w:t xml:space="preserve"> </w:t>
      </w:r>
      <w:r>
        <w:rPr>
          <w:rStyle w:val="hwtze"/>
          <w:lang w:val="pl-PL"/>
        </w:rPr>
        <w:t>Uchwyty zam</w:t>
      </w:r>
      <w:r w:rsidRPr="0032072E">
        <w:rPr>
          <w:rStyle w:val="rynqvb"/>
          <w:lang w:val="pl-PL"/>
        </w:rPr>
        <w:t>ontowane są co 3 m.</w:t>
      </w:r>
      <w:r w:rsidRPr="0032072E">
        <w:rPr>
          <w:rStyle w:val="hwtze"/>
          <w:lang w:val="pl-PL"/>
        </w:rPr>
        <w:t xml:space="preserve"> </w:t>
      </w:r>
      <w:r w:rsidRPr="0032072E">
        <w:rPr>
          <w:rStyle w:val="rynqvb"/>
          <w:lang w:val="pl-PL"/>
        </w:rPr>
        <w:t>Można założyć, że już zainstalowan</w:t>
      </w:r>
      <w:r>
        <w:rPr>
          <w:rStyle w:val="rynqvb"/>
          <w:lang w:val="pl-PL"/>
        </w:rPr>
        <w:t>e uchwyty</w:t>
      </w:r>
      <w:r w:rsidRPr="0032072E">
        <w:rPr>
          <w:rStyle w:val="rynqvb"/>
          <w:lang w:val="pl-PL"/>
        </w:rPr>
        <w:t xml:space="preserve"> mo</w:t>
      </w:r>
      <w:r>
        <w:rPr>
          <w:rStyle w:val="rynqvb"/>
          <w:lang w:val="pl-PL"/>
        </w:rPr>
        <w:t>gą</w:t>
      </w:r>
      <w:r w:rsidRPr="0032072E">
        <w:rPr>
          <w:rStyle w:val="rynqvb"/>
          <w:lang w:val="pl-PL"/>
        </w:rPr>
        <w:t xml:space="preserve"> obsłużyć około 75% długości rury niskociśnieniowej.</w:t>
      </w:r>
      <w:r w:rsidRPr="0032072E">
        <w:rPr>
          <w:rStyle w:val="hwtze"/>
          <w:lang w:val="pl-PL"/>
        </w:rPr>
        <w:t xml:space="preserve"> </w:t>
      </w:r>
      <w:r w:rsidRPr="0032072E">
        <w:rPr>
          <w:rStyle w:val="rynqvb"/>
          <w:lang w:val="pl-PL"/>
        </w:rPr>
        <w:t>Reszta będzie wymagała prefabrykacji punktów podparcia przez Wykonawcę.</w:t>
      </w:r>
      <w:r w:rsidRPr="0032072E">
        <w:rPr>
          <w:rStyle w:val="hwtze"/>
          <w:lang w:val="pl-PL"/>
        </w:rPr>
        <w:t xml:space="preserve"> </w:t>
      </w:r>
      <w:r w:rsidRPr="0032072E">
        <w:rPr>
          <w:rStyle w:val="rynqvb"/>
          <w:lang w:val="pl-PL"/>
        </w:rPr>
        <w:t>Ostateczna długość i miejsca mocowania zostaną określone na etapie projekt</w:t>
      </w:r>
      <w:r>
        <w:rPr>
          <w:rStyle w:val="rynqvb"/>
          <w:lang w:val="pl-PL"/>
        </w:rPr>
        <w:t>u</w:t>
      </w:r>
      <w:r w:rsidRPr="0032072E">
        <w:rPr>
          <w:rStyle w:val="rynqvb"/>
          <w:lang w:val="pl-PL"/>
        </w:rPr>
        <w:t>.</w:t>
      </w:r>
      <w:r w:rsidRPr="0032072E">
        <w:rPr>
          <w:rStyle w:val="hwtze"/>
          <w:lang w:val="pl-PL"/>
        </w:rPr>
        <w:t xml:space="preserve"> </w:t>
      </w:r>
      <w:r w:rsidRPr="0032072E">
        <w:rPr>
          <w:rStyle w:val="rynqvb"/>
          <w:lang w:val="pl-PL"/>
        </w:rPr>
        <w:t>Dla każde</w:t>
      </w:r>
      <w:r>
        <w:rPr>
          <w:rStyle w:val="rynqvb"/>
          <w:lang w:val="pl-PL"/>
        </w:rPr>
        <w:t xml:space="preserve">j linii pomiarowej należy zamontować </w:t>
      </w:r>
      <w:r w:rsidRPr="0032072E">
        <w:rPr>
          <w:rStyle w:val="rynqvb"/>
          <w:lang w:val="pl-PL"/>
        </w:rPr>
        <w:t>gazomierz</w:t>
      </w:r>
      <w:r>
        <w:rPr>
          <w:rStyle w:val="rynqvb"/>
          <w:lang w:val="pl-PL"/>
        </w:rPr>
        <w:t xml:space="preserve">, </w:t>
      </w:r>
      <w:r w:rsidRPr="0032072E">
        <w:rPr>
          <w:rStyle w:val="rynqvb"/>
          <w:lang w:val="pl-PL"/>
        </w:rPr>
        <w:t xml:space="preserve">dodatkowe gazomierze </w:t>
      </w:r>
      <w:r>
        <w:rPr>
          <w:rStyle w:val="rynqvb"/>
          <w:lang w:val="pl-PL"/>
        </w:rPr>
        <w:t xml:space="preserve">powinny być zainstalowane </w:t>
      </w:r>
      <w:r w:rsidRPr="0032072E">
        <w:rPr>
          <w:rStyle w:val="rynqvb"/>
          <w:lang w:val="pl-PL"/>
        </w:rPr>
        <w:t>na głównej trasie rurociągów niskiego ciśnienia.</w:t>
      </w:r>
      <w:r w:rsidRPr="0032072E">
        <w:rPr>
          <w:rStyle w:val="hwtze"/>
          <w:lang w:val="pl-PL"/>
        </w:rPr>
        <w:t xml:space="preserve"> </w:t>
      </w:r>
      <w:r w:rsidRPr="0032072E">
        <w:rPr>
          <w:rStyle w:val="rynqvb"/>
          <w:lang w:val="pl-PL"/>
        </w:rPr>
        <w:t xml:space="preserve">Należy zainstalować kilka czujników tlenu </w:t>
      </w:r>
      <w:r w:rsidR="00576E67">
        <w:rPr>
          <w:rStyle w:val="rynqvb"/>
          <w:lang w:val="pl-PL"/>
        </w:rPr>
        <w:br/>
      </w:r>
      <w:r w:rsidRPr="0032072E">
        <w:rPr>
          <w:rStyle w:val="rynqvb"/>
          <w:lang w:val="pl-PL"/>
        </w:rPr>
        <w:t>w różnych miejscach instalacji.</w:t>
      </w:r>
    </w:p>
    <w:p w14:paraId="36AE5BA0" w14:textId="77777777" w:rsidR="0032072E" w:rsidRDefault="0032072E" w:rsidP="005126C3">
      <w:pPr>
        <w:spacing w:line="276" w:lineRule="auto"/>
        <w:jc w:val="both"/>
        <w:rPr>
          <w:rStyle w:val="rynqvb"/>
          <w:lang w:val="pl-PL"/>
        </w:rPr>
      </w:pPr>
    </w:p>
    <w:p w14:paraId="235FA6A9" w14:textId="77777777" w:rsidR="0032072E" w:rsidRDefault="0032072E" w:rsidP="005126C3">
      <w:pPr>
        <w:spacing w:line="276" w:lineRule="auto"/>
        <w:jc w:val="both"/>
        <w:rPr>
          <w:rStyle w:val="rynqvb"/>
          <w:lang w:val="pl-PL"/>
        </w:rPr>
      </w:pPr>
      <w:r w:rsidRPr="0032072E">
        <w:rPr>
          <w:rStyle w:val="rynqvb"/>
          <w:lang w:val="pl-PL"/>
        </w:rPr>
        <w:t xml:space="preserve">W </w:t>
      </w:r>
      <w:r>
        <w:rPr>
          <w:rStyle w:val="rynqvb"/>
          <w:lang w:val="pl-PL"/>
        </w:rPr>
        <w:t xml:space="preserve">podukładzie </w:t>
      </w:r>
      <w:r w:rsidRPr="0032072E">
        <w:rPr>
          <w:rStyle w:val="rynqvb"/>
          <w:lang w:val="pl-PL"/>
        </w:rPr>
        <w:t>niskiego ciśnienia należy zainstalować następujące komponenty:</w:t>
      </w:r>
    </w:p>
    <w:p w14:paraId="12FC7040" w14:textId="77777777" w:rsidR="0032072E" w:rsidRDefault="0032072E" w:rsidP="005126C3">
      <w:pPr>
        <w:spacing w:line="276" w:lineRule="auto"/>
        <w:jc w:val="both"/>
        <w:rPr>
          <w:rStyle w:val="rynqvb"/>
          <w:lang w:val="pl-PL"/>
        </w:rPr>
      </w:pPr>
    </w:p>
    <w:p w14:paraId="2623E6A7" w14:textId="1A5AA7A8" w:rsidR="0032072E" w:rsidRDefault="0033779D" w:rsidP="005126C3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t xml:space="preserve">a) </w:t>
      </w:r>
      <w:r w:rsidR="0032072E" w:rsidRPr="0032072E">
        <w:rPr>
          <w:rStyle w:val="rynqvb"/>
          <w:lang w:val="pl-PL"/>
        </w:rPr>
        <w:t>Rurociągi niskociśnieniowe z uchwytami</w:t>
      </w:r>
    </w:p>
    <w:p w14:paraId="3D721187" w14:textId="77777777" w:rsidR="0033779D" w:rsidRDefault="0033779D" w:rsidP="005126C3">
      <w:pPr>
        <w:spacing w:line="276" w:lineRule="auto"/>
        <w:jc w:val="both"/>
        <w:rPr>
          <w:rStyle w:val="rynqvb"/>
          <w:lang w:val="pl-PL"/>
        </w:rPr>
      </w:pPr>
    </w:p>
    <w:p w14:paraId="18975DF1" w14:textId="532494EC" w:rsidR="0032072E" w:rsidRDefault="0032072E" w:rsidP="005126C3">
      <w:pPr>
        <w:spacing w:line="276" w:lineRule="auto"/>
        <w:jc w:val="both"/>
        <w:rPr>
          <w:rStyle w:val="rynqvb"/>
          <w:lang w:val="pl-PL"/>
        </w:rPr>
      </w:pPr>
      <w:r w:rsidRPr="0032072E">
        <w:rPr>
          <w:rStyle w:val="rynqvb"/>
          <w:lang w:val="pl-PL"/>
        </w:rPr>
        <w:t xml:space="preserve">Należy zwrócić uwagę na trudności montażowe - ograniczony dostęp w rejonie linii, dostęp do przestrzeni nad konstrukcją dachu. </w:t>
      </w:r>
    </w:p>
    <w:p w14:paraId="2FAF296B" w14:textId="77777777" w:rsidR="0032072E" w:rsidRDefault="0032072E" w:rsidP="005126C3">
      <w:pPr>
        <w:spacing w:line="276" w:lineRule="auto"/>
        <w:jc w:val="both"/>
        <w:rPr>
          <w:rStyle w:val="rynqvb"/>
          <w:lang w:val="pl-PL"/>
        </w:rPr>
      </w:pPr>
    </w:p>
    <w:p w14:paraId="2E04BA7C" w14:textId="22DE8EA8" w:rsidR="0032072E" w:rsidRDefault="0033779D" w:rsidP="005126C3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t xml:space="preserve">b) </w:t>
      </w:r>
      <w:r w:rsidR="0032072E" w:rsidRPr="0032072E">
        <w:rPr>
          <w:rStyle w:val="rynqvb"/>
          <w:lang w:val="pl-PL"/>
        </w:rPr>
        <w:t>Porty przyłączeniowe</w:t>
      </w:r>
    </w:p>
    <w:p w14:paraId="58F034E3" w14:textId="77777777" w:rsidR="0033779D" w:rsidRDefault="0033779D" w:rsidP="005126C3">
      <w:pPr>
        <w:spacing w:line="276" w:lineRule="auto"/>
        <w:jc w:val="both"/>
        <w:rPr>
          <w:rStyle w:val="rynqvb"/>
          <w:lang w:val="pl-PL"/>
        </w:rPr>
      </w:pPr>
    </w:p>
    <w:p w14:paraId="4BE7C5BE" w14:textId="0CCE145F" w:rsidR="0032072E" w:rsidRDefault="0032072E" w:rsidP="005126C3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t xml:space="preserve">Zakłada się wykonanie </w:t>
      </w:r>
      <w:r w:rsidRPr="0032072E">
        <w:rPr>
          <w:rStyle w:val="rynqvb"/>
          <w:lang w:val="pl-PL"/>
        </w:rPr>
        <w:t xml:space="preserve">co najmniej 20 portów połączeniowych w obszarze EXPH </w:t>
      </w:r>
      <w:r>
        <w:rPr>
          <w:rStyle w:val="rynqvb"/>
          <w:lang w:val="pl-PL"/>
        </w:rPr>
        <w:t xml:space="preserve">oraz </w:t>
      </w:r>
      <w:r w:rsidRPr="0032072E">
        <w:rPr>
          <w:rStyle w:val="rynqvb"/>
          <w:lang w:val="pl-PL"/>
        </w:rPr>
        <w:t xml:space="preserve">10 dla </w:t>
      </w:r>
      <w:r>
        <w:rPr>
          <w:rStyle w:val="rynqvb"/>
          <w:lang w:val="pl-PL"/>
        </w:rPr>
        <w:t>zbiorników kriogenicznych (</w:t>
      </w:r>
      <w:proofErr w:type="spellStart"/>
      <w:r w:rsidRPr="0032072E">
        <w:rPr>
          <w:rStyle w:val="rynqvb"/>
          <w:lang w:val="pl-PL"/>
        </w:rPr>
        <w:t>Dewar</w:t>
      </w:r>
      <w:proofErr w:type="spellEnd"/>
      <w:r>
        <w:rPr>
          <w:rStyle w:val="rynqvb"/>
          <w:lang w:val="pl-PL"/>
        </w:rPr>
        <w:t xml:space="preserve">) w </w:t>
      </w:r>
      <w:r w:rsidRPr="0032072E">
        <w:rPr>
          <w:rStyle w:val="rynqvb"/>
          <w:lang w:val="pl-PL"/>
        </w:rPr>
        <w:t>obszar</w:t>
      </w:r>
      <w:r>
        <w:rPr>
          <w:rStyle w:val="rynqvb"/>
          <w:lang w:val="pl-PL"/>
        </w:rPr>
        <w:t>ze</w:t>
      </w:r>
      <w:r w:rsidRPr="0032072E">
        <w:rPr>
          <w:rStyle w:val="rynqvb"/>
          <w:lang w:val="pl-PL"/>
        </w:rPr>
        <w:t xml:space="preserve"> magazynowania.</w:t>
      </w:r>
      <w:r w:rsidRPr="0032072E">
        <w:rPr>
          <w:rStyle w:val="hwtze"/>
          <w:lang w:val="pl-PL"/>
        </w:rPr>
        <w:t xml:space="preserve"> </w:t>
      </w:r>
      <w:r w:rsidR="00C33C9C">
        <w:rPr>
          <w:rStyle w:val="hwtze"/>
          <w:lang w:val="pl-PL"/>
        </w:rPr>
        <w:t>K</w:t>
      </w:r>
      <w:r w:rsidRPr="0032072E">
        <w:rPr>
          <w:rStyle w:val="rynqvb"/>
          <w:lang w:val="pl-PL"/>
        </w:rPr>
        <w:t xml:space="preserve">ażdy </w:t>
      </w:r>
      <w:r w:rsidR="00C33C9C">
        <w:rPr>
          <w:rStyle w:val="rynqvb"/>
          <w:lang w:val="pl-PL"/>
        </w:rPr>
        <w:t xml:space="preserve">punkt </w:t>
      </w:r>
      <w:r w:rsidRPr="0032072E">
        <w:rPr>
          <w:rStyle w:val="rynqvb"/>
          <w:lang w:val="pl-PL"/>
        </w:rPr>
        <w:t xml:space="preserve">podłączenia powinien </w:t>
      </w:r>
      <w:r w:rsidR="00C33C9C">
        <w:rPr>
          <w:rStyle w:val="rynqvb"/>
          <w:lang w:val="pl-PL"/>
        </w:rPr>
        <w:t>posiadać:</w:t>
      </w:r>
      <w:r w:rsidRPr="0032072E">
        <w:rPr>
          <w:rStyle w:val="rynqvb"/>
          <w:lang w:val="pl-PL"/>
        </w:rPr>
        <w:t xml:space="preserve"> ręczny zawór otwierający/zamykający oraz armatur</w:t>
      </w:r>
      <w:r w:rsidR="00C33C9C">
        <w:rPr>
          <w:rStyle w:val="rynqvb"/>
          <w:lang w:val="pl-PL"/>
        </w:rPr>
        <w:t>ę</w:t>
      </w:r>
      <w:r w:rsidRPr="0032072E">
        <w:rPr>
          <w:rStyle w:val="rynqvb"/>
          <w:lang w:val="pl-PL"/>
        </w:rPr>
        <w:t xml:space="preserve"> z szybkozłączem samozamykającym.</w:t>
      </w:r>
      <w:r w:rsidRPr="0032072E">
        <w:rPr>
          <w:rStyle w:val="hwtze"/>
          <w:lang w:val="pl-PL"/>
        </w:rPr>
        <w:t xml:space="preserve"> </w:t>
      </w:r>
      <w:r w:rsidRPr="0032072E">
        <w:rPr>
          <w:rStyle w:val="rynqvb"/>
          <w:lang w:val="pl-PL"/>
        </w:rPr>
        <w:t xml:space="preserve">Dla </w:t>
      </w:r>
      <w:r w:rsidR="00C33C9C">
        <w:rPr>
          <w:rStyle w:val="rynqvb"/>
          <w:lang w:val="pl-PL"/>
        </w:rPr>
        <w:t>fragmentu</w:t>
      </w:r>
      <w:r w:rsidRPr="0032072E">
        <w:rPr>
          <w:rStyle w:val="rynqvb"/>
          <w:lang w:val="pl-PL"/>
        </w:rPr>
        <w:t xml:space="preserve"> linii niskiego ciśnienia </w:t>
      </w:r>
      <w:r w:rsidR="00C33C9C">
        <w:rPr>
          <w:rStyle w:val="rynqvb"/>
          <w:lang w:val="pl-PL"/>
        </w:rPr>
        <w:t xml:space="preserve">dla obszaru każdej linii pomiarowych </w:t>
      </w:r>
      <w:r w:rsidRPr="0032072E">
        <w:rPr>
          <w:rStyle w:val="rynqvb"/>
          <w:lang w:val="pl-PL"/>
        </w:rPr>
        <w:t>należy zamontować główny zawór odcinający.</w:t>
      </w:r>
      <w:r w:rsidRPr="0032072E">
        <w:rPr>
          <w:rStyle w:val="hwtze"/>
          <w:lang w:val="pl-PL"/>
        </w:rPr>
        <w:t xml:space="preserve"> </w:t>
      </w:r>
      <w:r w:rsidRPr="0032072E">
        <w:rPr>
          <w:rStyle w:val="rynqvb"/>
          <w:lang w:val="pl-PL"/>
        </w:rPr>
        <w:t xml:space="preserve">Dodatkowo na głównym rurociągu należy zamontować kilka zaworów odcinających w celach konserwacyjnych (aby nie wymuszać </w:t>
      </w:r>
      <w:r w:rsidR="00C33C9C">
        <w:rPr>
          <w:rStyle w:val="rynqvb"/>
          <w:lang w:val="pl-PL"/>
        </w:rPr>
        <w:t>zapowietrzania</w:t>
      </w:r>
      <w:r w:rsidRPr="0032072E">
        <w:rPr>
          <w:rStyle w:val="rynqvb"/>
          <w:lang w:val="pl-PL"/>
        </w:rPr>
        <w:t xml:space="preserve"> całej instalacji).</w:t>
      </w:r>
    </w:p>
    <w:p w14:paraId="01BC93A5" w14:textId="77777777" w:rsidR="003B25E1" w:rsidRDefault="003B25E1" w:rsidP="005126C3">
      <w:pPr>
        <w:spacing w:line="276" w:lineRule="auto"/>
        <w:jc w:val="both"/>
        <w:rPr>
          <w:rStyle w:val="rynqvb"/>
          <w:lang w:val="pl-PL"/>
        </w:rPr>
      </w:pPr>
    </w:p>
    <w:p w14:paraId="44328C45" w14:textId="002EADA9" w:rsidR="003911C5" w:rsidRPr="003911C5" w:rsidRDefault="0033779D" w:rsidP="005126C3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t>c)</w:t>
      </w:r>
      <w:r w:rsidR="00576E67">
        <w:rPr>
          <w:rStyle w:val="rynqvb"/>
          <w:lang w:val="pl-PL"/>
        </w:rPr>
        <w:t xml:space="preserve"> </w:t>
      </w:r>
      <w:r w:rsidR="003911C5" w:rsidRPr="003911C5">
        <w:rPr>
          <w:rStyle w:val="rynqvb"/>
          <w:lang w:val="pl-PL"/>
        </w:rPr>
        <w:t>Liczniki gazu</w:t>
      </w:r>
    </w:p>
    <w:p w14:paraId="623BF946" w14:textId="77777777" w:rsidR="003911C5" w:rsidRPr="003911C5" w:rsidRDefault="003911C5" w:rsidP="005126C3">
      <w:pPr>
        <w:spacing w:line="276" w:lineRule="auto"/>
        <w:jc w:val="both"/>
        <w:rPr>
          <w:rStyle w:val="rynqvb"/>
          <w:lang w:val="pl-PL"/>
        </w:rPr>
      </w:pPr>
    </w:p>
    <w:p w14:paraId="31D6D3D6" w14:textId="7CA812BF" w:rsidR="003911C5" w:rsidRPr="0033779D" w:rsidRDefault="003911C5" w:rsidP="005126C3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33779D">
        <w:rPr>
          <w:rStyle w:val="rynqvb"/>
          <w:lang w:val="pl-PL"/>
        </w:rPr>
        <w:t>Co najmniej 16 szt. gazomierze o zakresie pomiarowym co najmniej 0,060 –10 m3/h i dokładności w temperaturze 25°C co najmniej 2</w:t>
      </w:r>
      <w:r w:rsidR="00A9685B" w:rsidRPr="0033779D">
        <w:rPr>
          <w:rStyle w:val="rynqvb"/>
          <w:lang w:val="pl-PL"/>
        </w:rPr>
        <w:t xml:space="preserve"> </w:t>
      </w:r>
      <w:r w:rsidRPr="0033779D">
        <w:rPr>
          <w:rStyle w:val="rynqvb"/>
          <w:lang w:val="pl-PL"/>
        </w:rPr>
        <w:t xml:space="preserve">% FS, instalowane dla każdej potencjalnej linii </w:t>
      </w:r>
      <w:r w:rsidR="00A9685B" w:rsidRPr="0033779D">
        <w:rPr>
          <w:rStyle w:val="rynqvb"/>
          <w:lang w:val="pl-PL"/>
        </w:rPr>
        <w:t>pomiarowej</w:t>
      </w:r>
      <w:r w:rsidRPr="0033779D">
        <w:rPr>
          <w:rStyle w:val="rynqvb"/>
          <w:lang w:val="pl-PL"/>
        </w:rPr>
        <w:t xml:space="preserve"> w EXPH;</w:t>
      </w:r>
    </w:p>
    <w:p w14:paraId="198997AE" w14:textId="46B04E06" w:rsidR="003911C5" w:rsidRPr="0033779D" w:rsidRDefault="003911C5" w:rsidP="005126C3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33779D">
        <w:rPr>
          <w:rStyle w:val="rynqvb"/>
          <w:lang w:val="pl-PL"/>
        </w:rPr>
        <w:t>Co najmniej 3 szt. gazomierzy o zakresie pomiarowym co najmniej 0,250 – 40 m3/h i dokładności w temperaturze 25</w:t>
      </w:r>
      <w:r w:rsidR="00A9685B" w:rsidRPr="0033779D">
        <w:rPr>
          <w:rStyle w:val="rynqvb"/>
          <w:lang w:val="pl-PL"/>
        </w:rPr>
        <w:t xml:space="preserve"> </w:t>
      </w:r>
      <w:r w:rsidRPr="0033779D">
        <w:rPr>
          <w:rStyle w:val="rynqvb"/>
          <w:lang w:val="pl-PL"/>
        </w:rPr>
        <w:t>°C co najmniej 2</w:t>
      </w:r>
      <w:r w:rsidR="00A9685B" w:rsidRPr="0033779D">
        <w:rPr>
          <w:rStyle w:val="rynqvb"/>
          <w:lang w:val="pl-PL"/>
        </w:rPr>
        <w:t xml:space="preserve"> </w:t>
      </w:r>
      <w:r w:rsidRPr="0033779D">
        <w:rPr>
          <w:rStyle w:val="rynqvb"/>
          <w:lang w:val="pl-PL"/>
        </w:rPr>
        <w:t>% FS, zainstalowanych na głównym torze instalacji niskiego ciśnienia.</w:t>
      </w:r>
    </w:p>
    <w:p w14:paraId="4E8CA702" w14:textId="77777777" w:rsidR="003911C5" w:rsidRPr="003911C5" w:rsidRDefault="003911C5" w:rsidP="005126C3">
      <w:pPr>
        <w:spacing w:line="276" w:lineRule="auto"/>
        <w:jc w:val="both"/>
        <w:rPr>
          <w:rStyle w:val="rynqvb"/>
          <w:lang w:val="pl-PL"/>
        </w:rPr>
      </w:pPr>
    </w:p>
    <w:p w14:paraId="04EFC56E" w14:textId="19C8D755" w:rsidR="003911C5" w:rsidRPr="003911C5" w:rsidRDefault="0033779D" w:rsidP="005126C3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t xml:space="preserve">d) </w:t>
      </w:r>
      <w:r w:rsidR="003911C5" w:rsidRPr="003911C5">
        <w:rPr>
          <w:rStyle w:val="rynqvb"/>
          <w:lang w:val="pl-PL"/>
        </w:rPr>
        <w:t>Czujniki tlenu</w:t>
      </w:r>
    </w:p>
    <w:p w14:paraId="7D75CE4C" w14:textId="77777777" w:rsidR="003911C5" w:rsidRPr="003911C5" w:rsidRDefault="003911C5" w:rsidP="005126C3">
      <w:pPr>
        <w:spacing w:line="276" w:lineRule="auto"/>
        <w:jc w:val="both"/>
        <w:rPr>
          <w:rStyle w:val="rynqvb"/>
          <w:lang w:val="pl-PL"/>
        </w:rPr>
      </w:pPr>
    </w:p>
    <w:p w14:paraId="2B782270" w14:textId="68143B0E" w:rsidR="003911C5" w:rsidRPr="003911C5" w:rsidRDefault="003911C5" w:rsidP="005126C3">
      <w:pPr>
        <w:spacing w:line="276" w:lineRule="auto"/>
        <w:jc w:val="both"/>
        <w:rPr>
          <w:rStyle w:val="rynqvb"/>
          <w:lang w:val="pl-PL"/>
        </w:rPr>
      </w:pPr>
      <w:r w:rsidRPr="003911C5">
        <w:rPr>
          <w:rStyle w:val="rynqvb"/>
          <w:lang w:val="pl-PL"/>
        </w:rPr>
        <w:t>Co najmniej 5 czujników tlenu o zakresie pomiarowym co najmniej 0–62,85% obj. i dokładności w temperaturze 25 °C co najmniej 1 ± 0,05</w:t>
      </w:r>
      <w:r w:rsidR="00A9685B">
        <w:rPr>
          <w:rStyle w:val="rynqvb"/>
          <w:lang w:val="pl-PL"/>
        </w:rPr>
        <w:t xml:space="preserve"> </w:t>
      </w:r>
      <w:r w:rsidRPr="003911C5">
        <w:rPr>
          <w:rStyle w:val="rynqvb"/>
          <w:lang w:val="pl-PL"/>
        </w:rPr>
        <w:t>% obj.: 21 ± 0,2</w:t>
      </w:r>
      <w:r w:rsidR="00A9685B">
        <w:rPr>
          <w:rStyle w:val="rynqvb"/>
          <w:lang w:val="pl-PL"/>
        </w:rPr>
        <w:t xml:space="preserve"> </w:t>
      </w:r>
      <w:r w:rsidRPr="003911C5">
        <w:rPr>
          <w:rStyle w:val="rynqvb"/>
          <w:lang w:val="pl-PL"/>
        </w:rPr>
        <w:t>% obj. 50 ± 0,5</w:t>
      </w:r>
      <w:r w:rsidR="00A9685B">
        <w:rPr>
          <w:rStyle w:val="rynqvb"/>
          <w:lang w:val="pl-PL"/>
        </w:rPr>
        <w:t xml:space="preserve"> </w:t>
      </w:r>
      <w:r w:rsidRPr="003911C5">
        <w:rPr>
          <w:rStyle w:val="rynqvb"/>
          <w:lang w:val="pl-PL"/>
        </w:rPr>
        <w:t xml:space="preserve">% obj. </w:t>
      </w:r>
      <w:r w:rsidR="00A9685B">
        <w:rPr>
          <w:rStyle w:val="rynqvb"/>
          <w:lang w:val="pl-PL"/>
        </w:rPr>
        <w:t xml:space="preserve">Czujniki te będą wyzwalać zamknięcie </w:t>
      </w:r>
      <w:r w:rsidRPr="003911C5">
        <w:rPr>
          <w:rStyle w:val="rynqvb"/>
          <w:lang w:val="pl-PL"/>
        </w:rPr>
        <w:t>zaworów odcinających w celu uniknięcia zanieczyszczenia tlenem obwodu niskiego ciśnienia.</w:t>
      </w:r>
    </w:p>
    <w:p w14:paraId="3ACDDAA9" w14:textId="77777777" w:rsidR="003911C5" w:rsidRDefault="003911C5" w:rsidP="005126C3">
      <w:pPr>
        <w:spacing w:line="276" w:lineRule="auto"/>
        <w:jc w:val="both"/>
        <w:rPr>
          <w:rStyle w:val="rynqvb"/>
          <w:lang w:val="pl-PL"/>
        </w:rPr>
      </w:pPr>
    </w:p>
    <w:p w14:paraId="13BDFD77" w14:textId="48F98E6E" w:rsidR="003E5BAD" w:rsidRPr="003911C5" w:rsidRDefault="003E5BAD" w:rsidP="003E5BAD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t>e) Przepływomierz gazu</w:t>
      </w:r>
    </w:p>
    <w:p w14:paraId="7AB18569" w14:textId="77777777" w:rsidR="003E5BAD" w:rsidRPr="003911C5" w:rsidRDefault="003E5BAD" w:rsidP="003E5BAD">
      <w:pPr>
        <w:spacing w:line="276" w:lineRule="auto"/>
        <w:jc w:val="both"/>
        <w:rPr>
          <w:rStyle w:val="rynqvb"/>
          <w:lang w:val="pl-PL"/>
        </w:rPr>
      </w:pPr>
    </w:p>
    <w:p w14:paraId="0757FC6B" w14:textId="48FFFD11" w:rsidR="003E5BAD" w:rsidRPr="003911C5" w:rsidRDefault="003E5BAD" w:rsidP="003E5BAD">
      <w:pPr>
        <w:spacing w:line="276" w:lineRule="auto"/>
        <w:jc w:val="both"/>
        <w:rPr>
          <w:rStyle w:val="rynqvb"/>
          <w:lang w:val="pl-PL"/>
        </w:rPr>
      </w:pPr>
      <w:r w:rsidRPr="003911C5">
        <w:rPr>
          <w:rStyle w:val="rynqvb"/>
          <w:lang w:val="pl-PL"/>
        </w:rPr>
        <w:t xml:space="preserve">Co najmniej </w:t>
      </w:r>
      <w:r>
        <w:rPr>
          <w:rStyle w:val="rynqvb"/>
          <w:lang w:val="pl-PL"/>
        </w:rPr>
        <w:t>16 szt. przepływomierzy gazu</w:t>
      </w:r>
      <w:r w:rsidRPr="003E5BAD">
        <w:rPr>
          <w:rStyle w:val="rynqvb"/>
          <w:lang w:val="pl-PL"/>
        </w:rPr>
        <w:t xml:space="preserve"> </w:t>
      </w:r>
      <w:r w:rsidRPr="0033779D">
        <w:rPr>
          <w:rStyle w:val="rynqvb"/>
          <w:lang w:val="pl-PL"/>
        </w:rPr>
        <w:t>o zakresie pomiarowym co najmniej 0,</w:t>
      </w:r>
      <w:r>
        <w:rPr>
          <w:rStyle w:val="rynqvb"/>
          <w:lang w:val="pl-PL"/>
        </w:rPr>
        <w:t>1</w:t>
      </w:r>
      <w:r w:rsidRPr="0033779D">
        <w:rPr>
          <w:rStyle w:val="rynqvb"/>
          <w:lang w:val="pl-PL"/>
        </w:rPr>
        <w:t xml:space="preserve"> –</w:t>
      </w:r>
      <w:r>
        <w:rPr>
          <w:rStyle w:val="rynqvb"/>
          <w:lang w:val="pl-PL"/>
        </w:rPr>
        <w:t xml:space="preserve"> 5</w:t>
      </w:r>
      <w:r w:rsidRPr="0033779D">
        <w:rPr>
          <w:rStyle w:val="rynqvb"/>
          <w:lang w:val="pl-PL"/>
        </w:rPr>
        <w:t xml:space="preserve"> m3/h, instalowane dla każdej potencjalnej linii pomiarowej w EXPH</w:t>
      </w:r>
      <w:r w:rsidRPr="003911C5">
        <w:rPr>
          <w:rStyle w:val="rynqvb"/>
          <w:lang w:val="pl-PL"/>
        </w:rPr>
        <w:t>.</w:t>
      </w:r>
      <w:r>
        <w:rPr>
          <w:rStyle w:val="rynqvb"/>
          <w:lang w:val="pl-PL"/>
        </w:rPr>
        <w:t xml:space="preserve"> Przepływomierze gazu powinny być analogowe z wyraźną skalą umożliwiającą odczyt sumarycznego przepływy gazowej fazy helu z urządzeń danej linii.</w:t>
      </w:r>
    </w:p>
    <w:p w14:paraId="61F8756F" w14:textId="77777777" w:rsidR="003E5BAD" w:rsidRPr="003911C5" w:rsidRDefault="003E5BAD" w:rsidP="005126C3">
      <w:pPr>
        <w:spacing w:line="276" w:lineRule="auto"/>
        <w:jc w:val="both"/>
        <w:rPr>
          <w:rStyle w:val="rynqvb"/>
          <w:lang w:val="pl-PL"/>
        </w:rPr>
      </w:pPr>
    </w:p>
    <w:p w14:paraId="064A532D" w14:textId="28D9DCCC" w:rsidR="003911C5" w:rsidRPr="003911C5" w:rsidRDefault="003E5BAD" w:rsidP="005126C3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t>f</w:t>
      </w:r>
      <w:r w:rsidR="0033779D">
        <w:rPr>
          <w:rStyle w:val="rynqvb"/>
          <w:lang w:val="pl-PL"/>
        </w:rPr>
        <w:t xml:space="preserve">) </w:t>
      </w:r>
      <w:r w:rsidR="003911C5" w:rsidRPr="003911C5">
        <w:rPr>
          <w:rStyle w:val="rynqvb"/>
          <w:lang w:val="pl-PL"/>
        </w:rPr>
        <w:t>Magazynowanie gazu pod niskim ciśnieniem (balon)</w:t>
      </w:r>
    </w:p>
    <w:p w14:paraId="6C65874A" w14:textId="77777777" w:rsidR="003911C5" w:rsidRPr="003911C5" w:rsidRDefault="003911C5" w:rsidP="005126C3">
      <w:pPr>
        <w:spacing w:line="276" w:lineRule="auto"/>
        <w:jc w:val="both"/>
        <w:rPr>
          <w:rStyle w:val="rynqvb"/>
          <w:lang w:val="pl-PL"/>
        </w:rPr>
      </w:pPr>
    </w:p>
    <w:p w14:paraId="2F14CFB0" w14:textId="18B24CF0" w:rsidR="00D9265F" w:rsidRDefault="003911C5" w:rsidP="005126C3">
      <w:pPr>
        <w:spacing w:line="276" w:lineRule="auto"/>
        <w:jc w:val="both"/>
        <w:rPr>
          <w:rStyle w:val="rynqvb"/>
          <w:lang w:val="pl-PL"/>
        </w:rPr>
      </w:pPr>
      <w:r w:rsidRPr="003911C5">
        <w:rPr>
          <w:rStyle w:val="rynqvb"/>
          <w:lang w:val="pl-PL"/>
        </w:rPr>
        <w:t>Co najmniej 2 szt. balonów neoprenowych o pojemności 20 m</w:t>
      </w:r>
      <w:r w:rsidRPr="0033779D">
        <w:rPr>
          <w:rStyle w:val="rynqvb"/>
          <w:vertAlign w:val="superscript"/>
          <w:lang w:val="pl-PL"/>
        </w:rPr>
        <w:t>3</w:t>
      </w:r>
      <w:r w:rsidRPr="003911C5">
        <w:rPr>
          <w:rStyle w:val="rynqvb"/>
          <w:lang w:val="pl-PL"/>
        </w:rPr>
        <w:t xml:space="preserve"> i wytrzymałości na rozdarcie co najmniej ok. 3500 N/5 cm z ramą. Balony zostaną zainstalowane potencjalnie tuż pod dachem EXPH. Liczbę okuć/elementów montowanych nad konstrukcją dachu należy ograniczyć do minimum, aby ograniczyć problemy konserwacyjne. Instalacja nad konstrukcją dachu nie może wchodzić na tor </w:t>
      </w:r>
      <w:r w:rsidR="006C6508">
        <w:rPr>
          <w:rStyle w:val="rynqvb"/>
          <w:lang w:val="pl-PL"/>
        </w:rPr>
        <w:t xml:space="preserve">ruchu </w:t>
      </w:r>
      <w:r w:rsidRPr="003911C5">
        <w:rPr>
          <w:rStyle w:val="rynqvb"/>
          <w:lang w:val="pl-PL"/>
        </w:rPr>
        <w:t xml:space="preserve">suwnicy i ograniczać obszar pracy suwnicy. </w:t>
      </w:r>
      <w:r w:rsidR="006C6508">
        <w:rPr>
          <w:rStyle w:val="rynqvb"/>
          <w:lang w:val="pl-PL"/>
        </w:rPr>
        <w:t>Instalacja powinna c</w:t>
      </w:r>
      <w:r w:rsidRPr="003911C5">
        <w:rPr>
          <w:rStyle w:val="rynqvb"/>
          <w:lang w:val="pl-PL"/>
        </w:rPr>
        <w:t>hro</w:t>
      </w:r>
      <w:r w:rsidR="006C6508">
        <w:rPr>
          <w:rStyle w:val="rynqvb"/>
          <w:lang w:val="pl-PL"/>
        </w:rPr>
        <w:t>nić</w:t>
      </w:r>
      <w:r w:rsidRPr="003911C5">
        <w:rPr>
          <w:rStyle w:val="rynqvb"/>
          <w:lang w:val="pl-PL"/>
        </w:rPr>
        <w:t xml:space="preserve"> balon przed przebiciem i ścieraniem - zabezpieczenie wszelkich ostrych krawędzi, prętów gwintowanych, śrub itp. na wykonanej przez Wykonawcę instalacji, ale także na istniejącej konstrukcji dachowej.</w:t>
      </w:r>
    </w:p>
    <w:p w14:paraId="45BBF56F" w14:textId="77777777" w:rsidR="00B60D3B" w:rsidRDefault="00B60D3B" w:rsidP="005126C3">
      <w:pPr>
        <w:spacing w:line="276" w:lineRule="auto"/>
        <w:jc w:val="both"/>
        <w:rPr>
          <w:rStyle w:val="rynqvb"/>
          <w:lang w:val="pl-PL"/>
        </w:rPr>
      </w:pPr>
    </w:p>
    <w:p w14:paraId="762C4BDF" w14:textId="52C7DCC2" w:rsidR="009577A8" w:rsidRPr="0033779D" w:rsidRDefault="0033779D" w:rsidP="005126C3">
      <w:pPr>
        <w:spacing w:line="276" w:lineRule="auto"/>
        <w:jc w:val="both"/>
        <w:rPr>
          <w:rStyle w:val="rynqvb"/>
          <w:b/>
          <w:bCs/>
          <w:lang w:val="pl-PL"/>
        </w:rPr>
      </w:pPr>
      <w:r w:rsidRPr="0033779D">
        <w:rPr>
          <w:rStyle w:val="rynqvb"/>
          <w:b/>
          <w:bCs/>
          <w:lang w:val="pl-PL"/>
        </w:rPr>
        <w:t xml:space="preserve">2.2 </w:t>
      </w:r>
      <w:r w:rsidR="009577A8" w:rsidRPr="0033779D">
        <w:rPr>
          <w:rStyle w:val="rynqvb"/>
          <w:b/>
          <w:bCs/>
          <w:lang w:val="pl-PL"/>
        </w:rPr>
        <w:t>Część układu wysokiego ciśnienia,</w:t>
      </w:r>
      <w:r w:rsidR="00FE50A3" w:rsidRPr="0033779D">
        <w:rPr>
          <w:rStyle w:val="rynqvb"/>
          <w:b/>
          <w:bCs/>
          <w:lang w:val="pl-PL"/>
        </w:rPr>
        <w:t xml:space="preserve"> elementy</w:t>
      </w:r>
      <w:r w:rsidR="009577A8" w:rsidRPr="0033779D">
        <w:rPr>
          <w:rStyle w:val="rynqvb"/>
          <w:b/>
          <w:bCs/>
          <w:lang w:val="pl-PL"/>
        </w:rPr>
        <w:t xml:space="preserve"> układ sterowania</w:t>
      </w:r>
    </w:p>
    <w:p w14:paraId="1C67A413" w14:textId="77777777" w:rsidR="009577A8" w:rsidRPr="009577A8" w:rsidRDefault="009577A8" w:rsidP="005126C3">
      <w:pPr>
        <w:spacing w:line="276" w:lineRule="auto"/>
        <w:jc w:val="both"/>
        <w:rPr>
          <w:rStyle w:val="rynqvb"/>
          <w:lang w:val="pl-PL"/>
        </w:rPr>
      </w:pPr>
    </w:p>
    <w:p w14:paraId="4F0E1C55" w14:textId="48B49C97" w:rsidR="009577A8" w:rsidRPr="009577A8" w:rsidRDefault="009577A8" w:rsidP="005126C3">
      <w:pPr>
        <w:spacing w:line="276" w:lineRule="auto"/>
        <w:jc w:val="both"/>
        <w:rPr>
          <w:rStyle w:val="rynqvb"/>
          <w:lang w:val="pl-PL"/>
        </w:rPr>
      </w:pPr>
      <w:r w:rsidRPr="009577A8">
        <w:rPr>
          <w:rStyle w:val="rynqvb"/>
          <w:lang w:val="pl-PL"/>
        </w:rPr>
        <w:t xml:space="preserve">Zakładamy, że całkowita długość rurociągu wysokociśnieniowego (rura 17,2 mm x 1,5 mm lub większa w zależności od zakładanego przepływu gazu i innych parametrów) w hali </w:t>
      </w:r>
      <w:r w:rsidR="00FE50A3">
        <w:rPr>
          <w:rStyle w:val="rynqvb"/>
          <w:lang w:val="pl-PL"/>
        </w:rPr>
        <w:t>eksperymentalnej</w:t>
      </w:r>
      <w:r w:rsidRPr="009577A8">
        <w:rPr>
          <w:rStyle w:val="rynqvb"/>
          <w:lang w:val="pl-PL"/>
        </w:rPr>
        <w:t xml:space="preserve"> wyn</w:t>
      </w:r>
      <w:r w:rsidR="00FE50A3">
        <w:rPr>
          <w:rStyle w:val="rynqvb"/>
          <w:lang w:val="pl-PL"/>
        </w:rPr>
        <w:t>iesie</w:t>
      </w:r>
      <w:r w:rsidRPr="009577A8">
        <w:rPr>
          <w:rStyle w:val="rynqvb"/>
          <w:lang w:val="pl-PL"/>
        </w:rPr>
        <w:t xml:space="preserve"> 140 m. </w:t>
      </w:r>
      <w:r w:rsidR="0033779D">
        <w:rPr>
          <w:rStyle w:val="hwtze"/>
          <w:lang w:val="pl-PL"/>
        </w:rPr>
        <w:t xml:space="preserve">Orurowanie powinno być wykonane ze stali nierdzewnej. </w:t>
      </w:r>
      <w:r w:rsidR="0033779D">
        <w:rPr>
          <w:rStyle w:val="hwtze"/>
          <w:lang w:val="pl-PL"/>
        </w:rPr>
        <w:br/>
      </w:r>
      <w:r w:rsidR="00FE50A3">
        <w:rPr>
          <w:rStyle w:val="rynqvb"/>
          <w:lang w:val="pl-PL"/>
        </w:rPr>
        <w:t>W czasie instalacji m</w:t>
      </w:r>
      <w:r w:rsidRPr="009577A8">
        <w:rPr>
          <w:rStyle w:val="rynqvb"/>
          <w:lang w:val="pl-PL"/>
        </w:rPr>
        <w:t xml:space="preserve">ożna </w:t>
      </w:r>
      <w:r w:rsidR="00FE50A3">
        <w:rPr>
          <w:rStyle w:val="rynqvb"/>
          <w:lang w:val="pl-PL"/>
        </w:rPr>
        <w:t>użyć</w:t>
      </w:r>
      <w:r w:rsidRPr="009577A8">
        <w:rPr>
          <w:rStyle w:val="rynqvb"/>
          <w:lang w:val="pl-PL"/>
        </w:rPr>
        <w:t xml:space="preserve"> uchwyty ścienne zamontowane w hali </w:t>
      </w:r>
      <w:r w:rsidR="00FE50A3">
        <w:rPr>
          <w:rStyle w:val="rynqvb"/>
          <w:lang w:val="pl-PL"/>
        </w:rPr>
        <w:t>pomiarowej</w:t>
      </w:r>
      <w:r w:rsidR="003B608F">
        <w:rPr>
          <w:rStyle w:val="rynqvb"/>
          <w:lang w:val="pl-PL"/>
        </w:rPr>
        <w:t>. Z</w:t>
      </w:r>
      <w:r w:rsidR="0097432C">
        <w:rPr>
          <w:rStyle w:val="rynqvb"/>
          <w:lang w:val="pl-PL"/>
        </w:rPr>
        <w:t>am</w:t>
      </w:r>
      <w:r w:rsidRPr="009577A8">
        <w:rPr>
          <w:rStyle w:val="rynqvb"/>
          <w:lang w:val="pl-PL"/>
        </w:rPr>
        <w:t>ontowane są co 2 m. Można założyć, że już zainstalowan</w:t>
      </w:r>
      <w:r w:rsidR="003B608F">
        <w:rPr>
          <w:rStyle w:val="rynqvb"/>
          <w:lang w:val="pl-PL"/>
        </w:rPr>
        <w:t>e uchwyty</w:t>
      </w:r>
      <w:r w:rsidRPr="009577A8">
        <w:rPr>
          <w:rStyle w:val="rynqvb"/>
          <w:lang w:val="pl-PL"/>
        </w:rPr>
        <w:t xml:space="preserve"> mo</w:t>
      </w:r>
      <w:r w:rsidR="003B608F">
        <w:rPr>
          <w:rStyle w:val="rynqvb"/>
          <w:lang w:val="pl-PL"/>
        </w:rPr>
        <w:t>gą</w:t>
      </w:r>
      <w:r w:rsidRPr="009577A8">
        <w:rPr>
          <w:rStyle w:val="rynqvb"/>
          <w:lang w:val="pl-PL"/>
        </w:rPr>
        <w:t xml:space="preserve"> obsłużyć około 80% długości rury wysokiego ciśnienia. Reszta będzie wymagała prefabrykacji punktów podparcia przez Wykonawcę. Ostateczna długość i miejsca mocowania zostaną określone na etapie projektowania.</w:t>
      </w:r>
    </w:p>
    <w:p w14:paraId="6B61C1E4" w14:textId="77777777" w:rsidR="009577A8" w:rsidRPr="009577A8" w:rsidRDefault="009577A8" w:rsidP="005126C3">
      <w:pPr>
        <w:spacing w:line="276" w:lineRule="auto"/>
        <w:jc w:val="both"/>
        <w:rPr>
          <w:rStyle w:val="rynqvb"/>
          <w:lang w:val="pl-PL"/>
        </w:rPr>
      </w:pPr>
      <w:r w:rsidRPr="009577A8">
        <w:rPr>
          <w:rStyle w:val="rynqvb"/>
          <w:lang w:val="pl-PL"/>
        </w:rPr>
        <w:t xml:space="preserve"> </w:t>
      </w:r>
    </w:p>
    <w:p w14:paraId="20583FF1" w14:textId="77777777" w:rsidR="009577A8" w:rsidRPr="009577A8" w:rsidRDefault="009577A8" w:rsidP="005126C3">
      <w:pPr>
        <w:spacing w:line="276" w:lineRule="auto"/>
        <w:jc w:val="both"/>
        <w:rPr>
          <w:rStyle w:val="rynqvb"/>
          <w:lang w:val="pl-PL"/>
        </w:rPr>
      </w:pPr>
      <w:r w:rsidRPr="009577A8">
        <w:rPr>
          <w:rStyle w:val="rynqvb"/>
          <w:lang w:val="pl-PL"/>
        </w:rPr>
        <w:t>W podsystemach wysokiego ciśnienia należy zainstalować następujące komponenty:</w:t>
      </w:r>
    </w:p>
    <w:p w14:paraId="7499BA9E" w14:textId="77777777" w:rsidR="009577A8" w:rsidRPr="009577A8" w:rsidRDefault="009577A8" w:rsidP="005126C3">
      <w:pPr>
        <w:spacing w:line="276" w:lineRule="auto"/>
        <w:jc w:val="both"/>
        <w:rPr>
          <w:rStyle w:val="rynqvb"/>
          <w:lang w:val="pl-PL"/>
        </w:rPr>
      </w:pPr>
    </w:p>
    <w:p w14:paraId="489936D5" w14:textId="48F84B0F" w:rsidR="009577A8" w:rsidRPr="009577A8" w:rsidRDefault="0033779D" w:rsidP="005126C3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t xml:space="preserve">a) </w:t>
      </w:r>
      <w:r w:rsidR="009577A8" w:rsidRPr="009577A8">
        <w:rPr>
          <w:rStyle w:val="rynqvb"/>
          <w:lang w:val="pl-PL"/>
        </w:rPr>
        <w:t>Rurociągi wysokociśnieniowe z uchwytami</w:t>
      </w:r>
    </w:p>
    <w:p w14:paraId="38D977E6" w14:textId="77777777" w:rsidR="009577A8" w:rsidRDefault="009577A8" w:rsidP="005126C3">
      <w:pPr>
        <w:spacing w:line="276" w:lineRule="auto"/>
        <w:jc w:val="both"/>
        <w:rPr>
          <w:rStyle w:val="rynqvb"/>
          <w:lang w:val="pl-PL"/>
        </w:rPr>
      </w:pPr>
    </w:p>
    <w:p w14:paraId="4EE05359" w14:textId="77777777" w:rsidR="003E5BAD" w:rsidRPr="009577A8" w:rsidRDefault="003E5BAD" w:rsidP="005126C3">
      <w:pPr>
        <w:spacing w:line="276" w:lineRule="auto"/>
        <w:jc w:val="both"/>
        <w:rPr>
          <w:rStyle w:val="rynqvb"/>
          <w:lang w:val="pl-PL"/>
        </w:rPr>
      </w:pPr>
    </w:p>
    <w:p w14:paraId="09D98953" w14:textId="78646D31" w:rsidR="009577A8" w:rsidRPr="009577A8" w:rsidRDefault="0033779D" w:rsidP="005126C3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lastRenderedPageBreak/>
        <w:t xml:space="preserve">b) </w:t>
      </w:r>
      <w:r w:rsidR="009577A8" w:rsidRPr="009577A8">
        <w:rPr>
          <w:rStyle w:val="rynqvb"/>
          <w:lang w:val="pl-PL"/>
        </w:rPr>
        <w:t>Sprężarki</w:t>
      </w:r>
    </w:p>
    <w:p w14:paraId="7975F5AA" w14:textId="77777777" w:rsidR="009577A8" w:rsidRPr="009577A8" w:rsidRDefault="009577A8" w:rsidP="005126C3">
      <w:pPr>
        <w:spacing w:line="276" w:lineRule="auto"/>
        <w:jc w:val="both"/>
        <w:rPr>
          <w:rStyle w:val="rynqvb"/>
          <w:lang w:val="pl-PL"/>
        </w:rPr>
      </w:pPr>
    </w:p>
    <w:p w14:paraId="1E85E266" w14:textId="6FEA16BE" w:rsidR="009577A8" w:rsidRDefault="009577A8" w:rsidP="005126C3">
      <w:pPr>
        <w:spacing w:line="276" w:lineRule="auto"/>
        <w:jc w:val="both"/>
        <w:rPr>
          <w:rStyle w:val="rynqvb"/>
          <w:lang w:val="pl-PL"/>
        </w:rPr>
      </w:pPr>
      <w:r w:rsidRPr="009577A8">
        <w:rPr>
          <w:rStyle w:val="rynqvb"/>
          <w:lang w:val="pl-PL"/>
        </w:rPr>
        <w:t>Sprężarka powinna sprężać odzyskany hel z balonów do ciśnienia 200 barów. Wydajność sprężania powinna być większa niż 30 m</w:t>
      </w:r>
      <w:r w:rsidRPr="003E6054">
        <w:rPr>
          <w:rStyle w:val="rynqvb"/>
          <w:vertAlign w:val="superscript"/>
          <w:lang w:val="pl-PL"/>
        </w:rPr>
        <w:t>3</w:t>
      </w:r>
      <w:r w:rsidRPr="009577A8">
        <w:rPr>
          <w:rStyle w:val="rynqvb"/>
          <w:lang w:val="pl-PL"/>
        </w:rPr>
        <w:t xml:space="preserve">/h. Okres </w:t>
      </w:r>
      <w:r w:rsidR="003A742F">
        <w:rPr>
          <w:rStyle w:val="rynqvb"/>
          <w:lang w:val="pl-PL"/>
        </w:rPr>
        <w:t xml:space="preserve">pracy bez wymaganego serwisu </w:t>
      </w:r>
      <w:r w:rsidRPr="009577A8">
        <w:rPr>
          <w:rStyle w:val="rynqvb"/>
          <w:lang w:val="pl-PL"/>
        </w:rPr>
        <w:t xml:space="preserve">powinien wynosić ponad 4000 godzin. Sprężarka będzie zlokalizowana w wydzielonym pomieszczeniu ze specjalną podłogą, jednak Wykonawca będzie musiał zastosować </w:t>
      </w:r>
      <w:r w:rsidR="003A742F">
        <w:rPr>
          <w:rStyle w:val="rynqvb"/>
          <w:lang w:val="pl-PL"/>
        </w:rPr>
        <w:t>podstawki/podpory</w:t>
      </w:r>
      <w:r w:rsidRPr="009577A8">
        <w:rPr>
          <w:rStyle w:val="rynqvb"/>
          <w:lang w:val="pl-PL"/>
        </w:rPr>
        <w:t>, aby zminimalizować wibracje.</w:t>
      </w:r>
    </w:p>
    <w:p w14:paraId="59CA1206" w14:textId="77777777" w:rsidR="009577A8" w:rsidRDefault="009577A8" w:rsidP="005126C3">
      <w:pPr>
        <w:spacing w:line="276" w:lineRule="auto"/>
        <w:jc w:val="both"/>
        <w:rPr>
          <w:rStyle w:val="rynqvb"/>
          <w:lang w:val="pl-PL"/>
        </w:rPr>
      </w:pPr>
    </w:p>
    <w:p w14:paraId="76D24588" w14:textId="3FBDDC79" w:rsidR="009577A8" w:rsidRDefault="0033779D" w:rsidP="005126C3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t xml:space="preserve">c) </w:t>
      </w:r>
      <w:r w:rsidR="009577A8" w:rsidRPr="009577A8">
        <w:rPr>
          <w:rStyle w:val="rynqvb"/>
          <w:lang w:val="pl-PL"/>
        </w:rPr>
        <w:t>Separacja wody olejowej</w:t>
      </w:r>
    </w:p>
    <w:p w14:paraId="26352E24" w14:textId="77777777" w:rsidR="00340713" w:rsidRPr="009577A8" w:rsidRDefault="00340713" w:rsidP="005126C3">
      <w:pPr>
        <w:spacing w:line="276" w:lineRule="auto"/>
        <w:jc w:val="both"/>
        <w:rPr>
          <w:rStyle w:val="rynqvb"/>
          <w:lang w:val="pl-PL"/>
        </w:rPr>
      </w:pPr>
    </w:p>
    <w:p w14:paraId="7BC25CF3" w14:textId="77777777" w:rsidR="009577A8" w:rsidRPr="009577A8" w:rsidRDefault="009577A8" w:rsidP="005126C3">
      <w:pPr>
        <w:spacing w:line="276" w:lineRule="auto"/>
        <w:jc w:val="both"/>
        <w:rPr>
          <w:rStyle w:val="rynqvb"/>
          <w:lang w:val="pl-PL"/>
        </w:rPr>
      </w:pPr>
      <w:r w:rsidRPr="009577A8">
        <w:rPr>
          <w:rStyle w:val="rynqvb"/>
          <w:lang w:val="pl-PL"/>
        </w:rPr>
        <w:t xml:space="preserve">O wydajności separacji co najmniej 99,99995%, cząstkach stałych i ciekłych ≥ 0,01 </w:t>
      </w:r>
      <w:proofErr w:type="spellStart"/>
      <w:r w:rsidRPr="009577A8">
        <w:rPr>
          <w:rStyle w:val="rynqvb"/>
          <w:lang w:val="pl-PL"/>
        </w:rPr>
        <w:t>μΜ</w:t>
      </w:r>
      <w:proofErr w:type="spellEnd"/>
      <w:r w:rsidRPr="009577A8">
        <w:rPr>
          <w:rStyle w:val="rynqvb"/>
          <w:lang w:val="pl-PL"/>
        </w:rPr>
        <w:t xml:space="preserve"> i zawartości aerozolu resztkowego oleju ≤ 0,01 MG/M</w:t>
      </w:r>
      <w:r w:rsidRPr="00856AFD">
        <w:rPr>
          <w:rStyle w:val="rynqvb"/>
          <w:vertAlign w:val="superscript"/>
          <w:lang w:val="pl-PL"/>
        </w:rPr>
        <w:t>3</w:t>
      </w:r>
      <w:r w:rsidRPr="009577A8">
        <w:rPr>
          <w:rStyle w:val="rynqvb"/>
          <w:lang w:val="pl-PL"/>
        </w:rPr>
        <w:t>. Należy określić objętość skumulowanej wody. W pomieszczeniu znajduje się odpływ podłogowy, a nad sufitem instalacja kondensatu.</w:t>
      </w:r>
    </w:p>
    <w:p w14:paraId="6A74E1DE" w14:textId="77777777" w:rsidR="009577A8" w:rsidRPr="009577A8" w:rsidRDefault="009577A8" w:rsidP="005126C3">
      <w:pPr>
        <w:spacing w:line="276" w:lineRule="auto"/>
        <w:jc w:val="both"/>
        <w:rPr>
          <w:rStyle w:val="rynqvb"/>
          <w:lang w:val="pl-PL"/>
        </w:rPr>
      </w:pPr>
    </w:p>
    <w:p w14:paraId="2109EAC6" w14:textId="6A490D7C" w:rsidR="009577A8" w:rsidRDefault="0033779D" w:rsidP="005126C3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t xml:space="preserve">d) </w:t>
      </w:r>
      <w:r w:rsidR="009577A8" w:rsidRPr="009577A8">
        <w:rPr>
          <w:rStyle w:val="rynqvb"/>
          <w:lang w:val="pl-PL"/>
        </w:rPr>
        <w:t>Wiązka/zbiornik wysokociśnieniowy</w:t>
      </w:r>
    </w:p>
    <w:p w14:paraId="62B38813" w14:textId="77777777" w:rsidR="0033779D" w:rsidRPr="009577A8" w:rsidRDefault="0033779D" w:rsidP="005126C3">
      <w:pPr>
        <w:spacing w:line="276" w:lineRule="auto"/>
        <w:jc w:val="both"/>
        <w:rPr>
          <w:rStyle w:val="rynqvb"/>
          <w:lang w:val="pl-PL"/>
        </w:rPr>
      </w:pPr>
    </w:p>
    <w:p w14:paraId="148081B4" w14:textId="4BDC80B0" w:rsidR="009577A8" w:rsidRPr="00871B2B" w:rsidRDefault="009577A8" w:rsidP="005126C3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33779D">
        <w:rPr>
          <w:rStyle w:val="rynqvb"/>
          <w:lang w:val="pl-PL"/>
        </w:rPr>
        <w:t xml:space="preserve">Co najmniej 6 szt. wiązek wysokociśnieniowych 12x50 litrów o ciśnieniu 200 bar z </w:t>
      </w:r>
      <w:r w:rsidRPr="00871B2B">
        <w:rPr>
          <w:rStyle w:val="rynqvb"/>
          <w:lang w:val="pl-PL"/>
        </w:rPr>
        <w:t>certyfikatami i oznakowanymi znakami zgodnie z dyrektywami 2010/35/UE, 76/767/EWG, 84/525/EWG, 84/526/EWG, 84/527/EWG ,1999/36/WE, 2008/68/WE.</w:t>
      </w:r>
    </w:p>
    <w:p w14:paraId="20FC8CB7" w14:textId="2907F1FE" w:rsidR="009577A8" w:rsidRPr="0033779D" w:rsidRDefault="009577A8" w:rsidP="005126C3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33779D">
        <w:rPr>
          <w:rStyle w:val="rynqvb"/>
          <w:lang w:val="pl-PL"/>
        </w:rPr>
        <w:t xml:space="preserve">W pierwszym etapie (dla układu odzysku i sprężania) wiązki wysokiego ciśnienia będą zlokalizowane na zewnątrz budynku. Wymagane jest łatwe odłączanie i podłączanie zestawu wiązek od i do systemu głównego. Pakiety </w:t>
      </w:r>
      <w:r w:rsidR="00856AFD" w:rsidRPr="0033779D">
        <w:rPr>
          <w:rStyle w:val="rynqvb"/>
          <w:lang w:val="pl-PL"/>
        </w:rPr>
        <w:t>z</w:t>
      </w:r>
      <w:r w:rsidRPr="0033779D">
        <w:rPr>
          <w:rStyle w:val="rynqvb"/>
          <w:lang w:val="pl-PL"/>
        </w:rPr>
        <w:t xml:space="preserve"> butlami należy podłączyć do instalacji za pomocą węży elastycznych umożliwiających łatwe odłączenie i usunięcie pakietu. W każdym opakowaniu powinien znajdować się indywidualny zawór odcinający. W drugim etapie (skrap</w:t>
      </w:r>
      <w:r w:rsidR="00856AFD" w:rsidRPr="0033779D">
        <w:rPr>
          <w:rStyle w:val="rynqvb"/>
          <w:lang w:val="pl-PL"/>
        </w:rPr>
        <w:t>larka</w:t>
      </w:r>
      <w:r w:rsidRPr="0033779D">
        <w:rPr>
          <w:rStyle w:val="rynqvb"/>
          <w:lang w:val="pl-PL"/>
        </w:rPr>
        <w:t>) wiązki będą zlokalizowane w pomieszczeniu sprężarki. W tym celu rurociąg wysokociśnieniowy musi mieć możliwość przedłużenia.</w:t>
      </w:r>
    </w:p>
    <w:p w14:paraId="13AF1669" w14:textId="77777777" w:rsidR="009577A8" w:rsidRPr="009577A8" w:rsidRDefault="009577A8" w:rsidP="005126C3">
      <w:pPr>
        <w:spacing w:line="276" w:lineRule="auto"/>
        <w:jc w:val="both"/>
        <w:rPr>
          <w:rStyle w:val="rynqvb"/>
          <w:lang w:val="pl-PL"/>
        </w:rPr>
      </w:pPr>
    </w:p>
    <w:p w14:paraId="3EFB6A06" w14:textId="71BFE88B" w:rsidR="009577A8" w:rsidRPr="009577A8" w:rsidRDefault="0033779D" w:rsidP="005126C3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t xml:space="preserve">e) </w:t>
      </w:r>
      <w:r w:rsidR="009577A8" w:rsidRPr="009577A8">
        <w:rPr>
          <w:rStyle w:val="rynqvb"/>
          <w:lang w:val="pl-PL"/>
        </w:rPr>
        <w:t>Szafa sterownicza, panel rozdzielczy, system diagnostyczny i SCADA</w:t>
      </w:r>
    </w:p>
    <w:p w14:paraId="4E1F44A4" w14:textId="77777777" w:rsidR="009577A8" w:rsidRPr="009577A8" w:rsidRDefault="009577A8" w:rsidP="005126C3">
      <w:pPr>
        <w:spacing w:line="276" w:lineRule="auto"/>
        <w:jc w:val="both"/>
        <w:rPr>
          <w:rStyle w:val="rynqvb"/>
          <w:lang w:val="pl-PL"/>
        </w:rPr>
      </w:pPr>
    </w:p>
    <w:p w14:paraId="2E788DF9" w14:textId="52D645D4" w:rsidR="009577A8" w:rsidRDefault="00F430DC" w:rsidP="005126C3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t xml:space="preserve">Rozdystrybuowanie </w:t>
      </w:r>
      <w:r w:rsidR="009577A8" w:rsidRPr="009577A8">
        <w:rPr>
          <w:rStyle w:val="rynqvb"/>
          <w:lang w:val="pl-PL"/>
        </w:rPr>
        <w:t xml:space="preserve">helu </w:t>
      </w:r>
      <w:r>
        <w:rPr>
          <w:rStyle w:val="rynqvb"/>
          <w:lang w:val="pl-PL"/>
        </w:rPr>
        <w:t xml:space="preserve">pomiędzy </w:t>
      </w:r>
      <w:r w:rsidR="009577A8" w:rsidRPr="009577A8">
        <w:rPr>
          <w:rStyle w:val="rynqvb"/>
          <w:lang w:val="pl-PL"/>
        </w:rPr>
        <w:t>różn</w:t>
      </w:r>
      <w:r>
        <w:rPr>
          <w:rStyle w:val="rynqvb"/>
          <w:lang w:val="pl-PL"/>
        </w:rPr>
        <w:t>e</w:t>
      </w:r>
      <w:r w:rsidR="009577A8" w:rsidRPr="009577A8">
        <w:rPr>
          <w:rStyle w:val="rynqvb"/>
          <w:lang w:val="pl-PL"/>
        </w:rPr>
        <w:t xml:space="preserve"> grup</w:t>
      </w:r>
      <w:r>
        <w:rPr>
          <w:rStyle w:val="rynqvb"/>
          <w:lang w:val="pl-PL"/>
        </w:rPr>
        <w:t>y</w:t>
      </w:r>
      <w:r w:rsidR="009577A8" w:rsidRPr="009577A8">
        <w:rPr>
          <w:rStyle w:val="rynqvb"/>
          <w:lang w:val="pl-PL"/>
        </w:rPr>
        <w:t xml:space="preserve"> magazynowania powinien opierać się na ciśnieniu. Hel należy zbilansować pomiędzy grupami </w:t>
      </w:r>
      <w:r>
        <w:rPr>
          <w:rStyle w:val="rynqvb"/>
          <w:lang w:val="pl-PL"/>
        </w:rPr>
        <w:t>butli z</w:t>
      </w:r>
      <w:r w:rsidR="003D6A23">
        <w:rPr>
          <w:rStyle w:val="rynqvb"/>
          <w:lang w:val="pl-PL"/>
        </w:rPr>
        <w:t xml:space="preserve"> użyciem</w:t>
      </w:r>
      <w:r w:rsidR="009577A8" w:rsidRPr="009577A8">
        <w:rPr>
          <w:rStyle w:val="rynqvb"/>
          <w:lang w:val="pl-PL"/>
        </w:rPr>
        <w:t xml:space="preserve"> Panelu Dystrybucyjnego. Należy mierzyć jakość</w:t>
      </w:r>
      <w:r>
        <w:rPr>
          <w:rStyle w:val="rynqvb"/>
          <w:lang w:val="pl-PL"/>
        </w:rPr>
        <w:t>/czystość</w:t>
      </w:r>
      <w:r w:rsidR="009577A8" w:rsidRPr="009577A8">
        <w:rPr>
          <w:rStyle w:val="rynqvb"/>
          <w:lang w:val="pl-PL"/>
        </w:rPr>
        <w:t xml:space="preserve"> helu i wprowadzić go do pakietu kwarantannowego, jeśli poziom </w:t>
      </w:r>
      <w:r w:rsidR="003D6A23">
        <w:rPr>
          <w:rStyle w:val="rynqvb"/>
          <w:lang w:val="pl-PL"/>
        </w:rPr>
        <w:t>zanieczyszczenia</w:t>
      </w:r>
      <w:r w:rsidR="009577A8" w:rsidRPr="009577A8">
        <w:rPr>
          <w:rStyle w:val="rynqvb"/>
          <w:lang w:val="pl-PL"/>
        </w:rPr>
        <w:t xml:space="preserve"> jest zbyt wysoki. Zwiększa to dostępność systemu, ponieważ zanieczyszczenie helu jest szybko wykrywane i </w:t>
      </w:r>
      <w:r>
        <w:rPr>
          <w:rStyle w:val="rynqvb"/>
          <w:lang w:val="pl-PL"/>
        </w:rPr>
        <w:t xml:space="preserve">dzięki temu </w:t>
      </w:r>
      <w:r w:rsidR="009577A8" w:rsidRPr="009577A8">
        <w:rPr>
          <w:rStyle w:val="rynqvb"/>
          <w:lang w:val="pl-PL"/>
        </w:rPr>
        <w:t>zapobiega się przeciążeniu oczyszczacza zamrażającego. Gaz znajdujący się w wiązce kwarantannowej powinien być automatycznie dostarczany do balonu w odmierzonych ilościach, gdy stopień zanieczyszczenia nie będzie już miał wpływu na system i podzespoły.</w:t>
      </w:r>
      <w:r w:rsidR="0033779D">
        <w:rPr>
          <w:rStyle w:val="rynqvb"/>
          <w:lang w:val="pl-PL"/>
        </w:rPr>
        <w:t xml:space="preserve"> </w:t>
      </w:r>
      <w:r w:rsidR="009577A8" w:rsidRPr="009577A8">
        <w:rPr>
          <w:rStyle w:val="rynqvb"/>
          <w:lang w:val="pl-PL"/>
        </w:rPr>
        <w:t>Dzięki zastosowaniu gazomierzy automatyzacja procesu sprężania helu będzie sterowana w sposób zapewniający wydajną pracę, zapobiegający wyciekom i wykrywający je w krótkim czasie.</w:t>
      </w:r>
    </w:p>
    <w:p w14:paraId="78C1CBFE" w14:textId="77777777" w:rsidR="00F430DC" w:rsidRPr="009577A8" w:rsidRDefault="00F430DC" w:rsidP="005126C3">
      <w:pPr>
        <w:spacing w:line="276" w:lineRule="auto"/>
        <w:jc w:val="both"/>
        <w:rPr>
          <w:rStyle w:val="rynqvb"/>
          <w:lang w:val="pl-PL"/>
        </w:rPr>
      </w:pPr>
    </w:p>
    <w:p w14:paraId="65C50C2C" w14:textId="61EB64CB" w:rsidR="009577A8" w:rsidRDefault="009577A8" w:rsidP="005126C3">
      <w:pPr>
        <w:spacing w:line="276" w:lineRule="auto"/>
        <w:jc w:val="both"/>
        <w:rPr>
          <w:rStyle w:val="rynqvb"/>
          <w:lang w:val="pl-PL"/>
        </w:rPr>
      </w:pPr>
      <w:r w:rsidRPr="009577A8">
        <w:rPr>
          <w:rStyle w:val="rynqvb"/>
          <w:lang w:val="pl-PL"/>
        </w:rPr>
        <w:lastRenderedPageBreak/>
        <w:t>Rurociąg niskiego i wysokiego ciśnienia oraz inne podsystemy muszą mieć możliwość rozbudowy, aby umożliwić instalację wymaganych elementów przyszłego drugiego etapu, czyli skraplacza (takich jak bufor czystego gazu, system zarządzania gazem, skraplacz i inne).</w:t>
      </w:r>
    </w:p>
    <w:p w14:paraId="2F4927A1" w14:textId="77777777" w:rsidR="009577A8" w:rsidRDefault="009577A8" w:rsidP="005126C3">
      <w:pPr>
        <w:spacing w:line="276" w:lineRule="auto"/>
        <w:jc w:val="both"/>
        <w:rPr>
          <w:rStyle w:val="rynqvb"/>
          <w:lang w:val="pl-PL"/>
        </w:rPr>
      </w:pPr>
    </w:p>
    <w:p w14:paraId="0066E212" w14:textId="7D069A5C" w:rsidR="003B25E1" w:rsidRPr="00D13B04" w:rsidRDefault="00D13B04" w:rsidP="005126C3">
      <w:pPr>
        <w:spacing w:line="276" w:lineRule="auto"/>
        <w:jc w:val="both"/>
        <w:rPr>
          <w:rStyle w:val="rynqvb"/>
          <w:b/>
          <w:bCs/>
          <w:lang w:val="pl-PL"/>
        </w:rPr>
      </w:pPr>
      <w:r>
        <w:rPr>
          <w:rStyle w:val="rynqvb"/>
          <w:b/>
          <w:bCs/>
          <w:lang w:val="pl-PL"/>
        </w:rPr>
        <w:t xml:space="preserve">2.3 </w:t>
      </w:r>
      <w:r w:rsidR="003B25E1" w:rsidRPr="00D13B04">
        <w:rPr>
          <w:rStyle w:val="rynqvb"/>
          <w:b/>
          <w:bCs/>
          <w:lang w:val="pl-PL"/>
        </w:rPr>
        <w:t>Ośrodek SOLARIS</w:t>
      </w:r>
    </w:p>
    <w:p w14:paraId="1A292520" w14:textId="77777777" w:rsidR="003B25E1" w:rsidRDefault="003B25E1" w:rsidP="005126C3">
      <w:pPr>
        <w:spacing w:line="276" w:lineRule="auto"/>
        <w:jc w:val="both"/>
        <w:rPr>
          <w:rStyle w:val="rynqvb"/>
          <w:lang w:val="pl-PL"/>
        </w:rPr>
      </w:pPr>
    </w:p>
    <w:p w14:paraId="6C0D3113" w14:textId="40BE7ECE" w:rsidR="003B25E1" w:rsidRPr="003B25E1" w:rsidRDefault="003B25E1" w:rsidP="005126C3">
      <w:pPr>
        <w:spacing w:line="276" w:lineRule="auto"/>
        <w:jc w:val="both"/>
        <w:rPr>
          <w:rStyle w:val="rynqvb"/>
          <w:lang w:val="pl-PL"/>
        </w:rPr>
      </w:pPr>
      <w:r w:rsidRPr="003B25E1">
        <w:rPr>
          <w:rStyle w:val="rynqvb"/>
          <w:lang w:val="pl-PL"/>
        </w:rPr>
        <w:t xml:space="preserve">W tym dziale podajemy ogólne informacje dotyczące </w:t>
      </w:r>
      <w:r w:rsidR="00F430DC">
        <w:rPr>
          <w:rStyle w:val="rynqvb"/>
          <w:lang w:val="pl-PL"/>
        </w:rPr>
        <w:t>budynku ośrodka</w:t>
      </w:r>
      <w:r w:rsidRPr="003B25E1">
        <w:rPr>
          <w:rStyle w:val="rynqvb"/>
          <w:lang w:val="pl-PL"/>
        </w:rPr>
        <w:t>, założeń dotyczących tras rurociągów oraz pomieszczeń na urządzenia.</w:t>
      </w:r>
    </w:p>
    <w:p w14:paraId="0F98A63B" w14:textId="25FE9C34" w:rsidR="003B25E1" w:rsidRDefault="003B25E1" w:rsidP="005126C3">
      <w:pPr>
        <w:spacing w:line="276" w:lineRule="auto"/>
        <w:jc w:val="both"/>
        <w:rPr>
          <w:rStyle w:val="rynqvb"/>
          <w:lang w:val="pl-PL"/>
        </w:rPr>
      </w:pPr>
      <w:r w:rsidRPr="003B25E1">
        <w:rPr>
          <w:rStyle w:val="rynqvb"/>
          <w:lang w:val="pl-PL"/>
        </w:rPr>
        <w:t xml:space="preserve">Poniżej przedstawiono rzut </w:t>
      </w:r>
      <w:r w:rsidR="00F430DC">
        <w:rPr>
          <w:rStyle w:val="rynqvb"/>
          <w:lang w:val="pl-PL"/>
        </w:rPr>
        <w:t>ośrodka</w:t>
      </w:r>
      <w:r w:rsidRPr="003B25E1">
        <w:rPr>
          <w:rStyle w:val="rynqvb"/>
          <w:lang w:val="pl-PL"/>
        </w:rPr>
        <w:t xml:space="preserve"> na poziomie hali </w:t>
      </w:r>
      <w:r w:rsidR="00F430DC">
        <w:rPr>
          <w:rStyle w:val="rynqvb"/>
          <w:lang w:val="pl-PL"/>
        </w:rPr>
        <w:t>pomiarowej</w:t>
      </w:r>
      <w:r w:rsidRPr="003B25E1">
        <w:rPr>
          <w:rStyle w:val="rynqvb"/>
          <w:lang w:val="pl-PL"/>
        </w:rPr>
        <w:t>. Kolorem żółtym zaznaczono pomieszczenie przeznaczone na jednostkę sterującą i sprzęt, sprężarkę i przyszł</w:t>
      </w:r>
      <w:r w:rsidR="00F430DC">
        <w:rPr>
          <w:rStyle w:val="rynqvb"/>
          <w:lang w:val="pl-PL"/>
        </w:rPr>
        <w:t>ą skraplarkę</w:t>
      </w:r>
      <w:r w:rsidRPr="003B25E1">
        <w:rPr>
          <w:rStyle w:val="rynqvb"/>
          <w:lang w:val="pl-PL"/>
        </w:rPr>
        <w:t>. Na czerwono zaznaczono strefę zrzutu ciężkiego sprzętu.</w:t>
      </w:r>
    </w:p>
    <w:p w14:paraId="7BEC7B6F" w14:textId="77777777" w:rsidR="0028557C" w:rsidRDefault="0028557C" w:rsidP="005126C3">
      <w:pPr>
        <w:spacing w:line="276" w:lineRule="auto"/>
        <w:jc w:val="both"/>
        <w:rPr>
          <w:rStyle w:val="rynqvb"/>
          <w:lang w:val="pl-PL"/>
        </w:rPr>
      </w:pPr>
    </w:p>
    <w:p w14:paraId="4F9CBFAE" w14:textId="666875A8" w:rsidR="003B25E1" w:rsidRDefault="0028557C" w:rsidP="0028557C">
      <w:pPr>
        <w:spacing w:line="276" w:lineRule="auto"/>
        <w:jc w:val="center"/>
        <w:rPr>
          <w:rStyle w:val="rynqvb"/>
          <w:lang w:val="pl-PL"/>
        </w:rPr>
      </w:pPr>
      <w:r>
        <w:rPr>
          <w:noProof/>
        </w:rPr>
        <w:drawing>
          <wp:inline distT="0" distB="0" distL="0" distR="0" wp14:anchorId="50769342" wp14:editId="27700D74">
            <wp:extent cx="5735744" cy="2684933"/>
            <wp:effectExtent l="0" t="0" r="0" b="1270"/>
            <wp:docPr id="37355269" name="Obraz 1" descr="Obraz zawierający diagram, Plan, wykres, Rysunek tech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5269" name="Obraz 1" descr="Obraz zawierający diagram, Plan, wykres, Rysunek techn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38" cy="2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480D" w14:textId="446150D4" w:rsidR="003B25E1" w:rsidRDefault="003B25E1" w:rsidP="005126C3">
      <w:pPr>
        <w:spacing w:line="276" w:lineRule="auto"/>
        <w:jc w:val="center"/>
        <w:rPr>
          <w:rStyle w:val="rynqvb"/>
          <w:lang w:val="pl-PL"/>
        </w:rPr>
      </w:pPr>
      <w:r>
        <w:rPr>
          <w:rStyle w:val="rynqvb"/>
          <w:lang w:val="pl-PL"/>
        </w:rPr>
        <w:t>Rysunek 1. Widok poziomu hali dla całego budynku ośrodka SOLARIS</w:t>
      </w:r>
      <w:r w:rsidR="006A538C">
        <w:rPr>
          <w:rStyle w:val="rynqvb"/>
          <w:lang w:val="pl-PL"/>
        </w:rPr>
        <w:t xml:space="preserve"> wraz z zaznaczoną symbolicznie ścieżką orurowania</w:t>
      </w:r>
      <w:r>
        <w:rPr>
          <w:rStyle w:val="rynqvb"/>
          <w:lang w:val="pl-PL"/>
        </w:rPr>
        <w:t>.</w:t>
      </w:r>
    </w:p>
    <w:p w14:paraId="4E7A264C" w14:textId="77777777" w:rsidR="003B25E1" w:rsidRDefault="003B25E1" w:rsidP="005126C3">
      <w:pPr>
        <w:spacing w:line="276" w:lineRule="auto"/>
        <w:jc w:val="both"/>
        <w:rPr>
          <w:rStyle w:val="rynqvb"/>
          <w:lang w:val="pl-PL"/>
        </w:rPr>
      </w:pPr>
    </w:p>
    <w:p w14:paraId="1445DAAB" w14:textId="5D526A82" w:rsidR="003B25E1" w:rsidRDefault="003B25E1" w:rsidP="005126C3">
      <w:pPr>
        <w:spacing w:line="276" w:lineRule="auto"/>
        <w:jc w:val="both"/>
        <w:rPr>
          <w:rStyle w:val="rynqvb"/>
          <w:lang w:val="pl-PL"/>
        </w:rPr>
      </w:pPr>
      <w:r w:rsidRPr="003B25E1">
        <w:rPr>
          <w:rStyle w:val="rynqvb"/>
          <w:lang w:val="pl-PL"/>
        </w:rPr>
        <w:t>Przedstawiono plan rurociągów (w lepszej rozdzielczości plik pdf w załączniku</w:t>
      </w:r>
      <w:r w:rsidR="000E1171">
        <w:rPr>
          <w:rStyle w:val="rynqvb"/>
          <w:lang w:val="pl-PL"/>
        </w:rPr>
        <w:t>, Załącznik EXPH-top-</w:t>
      </w:r>
      <w:proofErr w:type="spellStart"/>
      <w:r w:rsidR="000E1171">
        <w:rPr>
          <w:rStyle w:val="rynqvb"/>
          <w:lang w:val="pl-PL"/>
        </w:rPr>
        <w:t>view</w:t>
      </w:r>
      <w:proofErr w:type="spellEnd"/>
      <w:r w:rsidRPr="003B25E1">
        <w:rPr>
          <w:rStyle w:val="rynqvb"/>
          <w:lang w:val="pl-PL"/>
        </w:rPr>
        <w:t xml:space="preserve">). Kolor niebieski przedstawia orurowanie wokół linii </w:t>
      </w:r>
      <w:r w:rsidR="00F430DC">
        <w:rPr>
          <w:rStyle w:val="rynqvb"/>
          <w:lang w:val="pl-PL"/>
        </w:rPr>
        <w:t>pomiarowych</w:t>
      </w:r>
      <w:r w:rsidRPr="003B25E1">
        <w:rPr>
          <w:rStyle w:val="rynqvb"/>
          <w:lang w:val="pl-PL"/>
        </w:rPr>
        <w:t xml:space="preserve">, w którym gromadzi się odparowany hel ze stacji doświadczalnych. </w:t>
      </w:r>
      <w:r w:rsidR="00F430DC">
        <w:rPr>
          <w:rStyle w:val="rynqvb"/>
          <w:lang w:val="pl-PL"/>
        </w:rPr>
        <w:t xml:space="preserve">Szacowana </w:t>
      </w:r>
      <w:r w:rsidRPr="003B25E1">
        <w:rPr>
          <w:rStyle w:val="rynqvb"/>
          <w:lang w:val="pl-PL"/>
        </w:rPr>
        <w:t>całkowita długość tych rurociągów wynosi około 340 metrów:</w:t>
      </w:r>
    </w:p>
    <w:p w14:paraId="3F202B34" w14:textId="77777777" w:rsidR="00F430DC" w:rsidRPr="003B25E1" w:rsidRDefault="00F430DC" w:rsidP="005126C3">
      <w:pPr>
        <w:spacing w:line="276" w:lineRule="auto"/>
        <w:jc w:val="both"/>
        <w:rPr>
          <w:rStyle w:val="rynqvb"/>
          <w:lang w:val="pl-PL"/>
        </w:rPr>
      </w:pPr>
    </w:p>
    <w:p w14:paraId="56E280A7" w14:textId="2C2BF1A8" w:rsidR="003B25E1" w:rsidRPr="00D13B04" w:rsidRDefault="003B25E1" w:rsidP="005126C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D13B04">
        <w:rPr>
          <w:rStyle w:val="rynqvb"/>
          <w:lang w:val="pl-PL"/>
        </w:rPr>
        <w:t xml:space="preserve">jako główny szkielet: ok. 160 m w sali </w:t>
      </w:r>
      <w:r w:rsidR="00F430DC" w:rsidRPr="00D13B04">
        <w:rPr>
          <w:rStyle w:val="rynqvb"/>
          <w:lang w:val="pl-PL"/>
        </w:rPr>
        <w:t>pomiarowej</w:t>
      </w:r>
      <w:r w:rsidRPr="00D13B04">
        <w:rPr>
          <w:rStyle w:val="rynqvb"/>
          <w:lang w:val="pl-PL"/>
        </w:rPr>
        <w:t xml:space="preserve"> z przygotowanymi uchwytami i ok. 60 m (w lewą stronę budynku - zaznaczona czerwoną strzałką) wzdłuż ściany żelbetowej, bez przygotowanych uchwytów;</w:t>
      </w:r>
    </w:p>
    <w:p w14:paraId="4A6E58CA" w14:textId="7BB3617B" w:rsidR="003B25E1" w:rsidRPr="00D13B04" w:rsidRDefault="003B25E1" w:rsidP="005126C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D13B04">
        <w:rPr>
          <w:rStyle w:val="rynqvb"/>
          <w:lang w:val="pl-PL"/>
        </w:rPr>
        <w:t xml:space="preserve">około 70 m jako wydzielone przedłużenia rurociągów w kierunku stacji </w:t>
      </w:r>
      <w:r w:rsidR="00F430DC" w:rsidRPr="00D13B04">
        <w:rPr>
          <w:rStyle w:val="rynqvb"/>
          <w:lang w:val="pl-PL"/>
        </w:rPr>
        <w:t xml:space="preserve">eksperymentalnych na liniach pomiarowych </w:t>
      </w:r>
      <w:r w:rsidRPr="00D13B04">
        <w:rPr>
          <w:rStyle w:val="rynqvb"/>
          <w:lang w:val="pl-PL"/>
        </w:rPr>
        <w:t>z przygotowanymi szynami montażowymi;</w:t>
      </w:r>
    </w:p>
    <w:p w14:paraId="06511A39" w14:textId="059C1846" w:rsidR="003B25E1" w:rsidRPr="00D13B04" w:rsidRDefault="003B25E1" w:rsidP="005126C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D13B04">
        <w:rPr>
          <w:rStyle w:val="rynqvb"/>
          <w:lang w:val="pl-PL"/>
        </w:rPr>
        <w:lastRenderedPageBreak/>
        <w:t>Przewiduje się, że długość podłączenia do balonów, któr</w:t>
      </w:r>
      <w:r w:rsidR="00F430DC" w:rsidRPr="00D13B04">
        <w:rPr>
          <w:rStyle w:val="rynqvb"/>
          <w:lang w:val="pl-PL"/>
        </w:rPr>
        <w:t>e</w:t>
      </w:r>
      <w:r w:rsidRPr="00D13B04">
        <w:rPr>
          <w:rStyle w:val="rynqvb"/>
          <w:lang w:val="pl-PL"/>
        </w:rPr>
        <w:t xml:space="preserve"> będ</w:t>
      </w:r>
      <w:r w:rsidR="00F430DC" w:rsidRPr="00D13B04">
        <w:rPr>
          <w:rStyle w:val="rynqvb"/>
          <w:lang w:val="pl-PL"/>
        </w:rPr>
        <w:t>ą</w:t>
      </w:r>
      <w:r w:rsidRPr="00D13B04">
        <w:rPr>
          <w:rStyle w:val="rynqvb"/>
          <w:lang w:val="pl-PL"/>
        </w:rPr>
        <w:t xml:space="preserve"> zamontowan</w:t>
      </w:r>
      <w:r w:rsidR="00F430DC" w:rsidRPr="00D13B04">
        <w:rPr>
          <w:rStyle w:val="rynqvb"/>
          <w:lang w:val="pl-PL"/>
        </w:rPr>
        <w:t>e</w:t>
      </w:r>
      <w:r w:rsidRPr="00D13B04">
        <w:rPr>
          <w:rStyle w:val="rynqvb"/>
          <w:lang w:val="pl-PL"/>
        </w:rPr>
        <w:t xml:space="preserve"> pod dachem wyn</w:t>
      </w:r>
      <w:r w:rsidR="00F430DC" w:rsidRPr="00D13B04">
        <w:rPr>
          <w:rStyle w:val="rynqvb"/>
          <w:lang w:val="pl-PL"/>
        </w:rPr>
        <w:t>iesie około</w:t>
      </w:r>
      <w:r w:rsidRPr="00D13B04">
        <w:rPr>
          <w:rStyle w:val="rynqvb"/>
          <w:lang w:val="pl-PL"/>
        </w:rPr>
        <w:t xml:space="preserve"> 30 m (</w:t>
      </w:r>
      <w:r w:rsidR="00F430DC" w:rsidRPr="00D13B04">
        <w:rPr>
          <w:rStyle w:val="rynqvb"/>
          <w:lang w:val="pl-PL"/>
        </w:rPr>
        <w:t xml:space="preserve">brak przygotowanych wsporników, </w:t>
      </w:r>
      <w:r w:rsidRPr="00D13B04">
        <w:rPr>
          <w:rStyle w:val="rynqvb"/>
          <w:lang w:val="pl-PL"/>
        </w:rPr>
        <w:t xml:space="preserve">do montażu instalacji prawdopodobnie potrzebne przygotowane </w:t>
      </w:r>
      <w:r w:rsidR="00F430DC" w:rsidRPr="00D13B04">
        <w:rPr>
          <w:rStyle w:val="rynqvb"/>
          <w:lang w:val="pl-PL"/>
        </w:rPr>
        <w:t xml:space="preserve">będzie </w:t>
      </w:r>
      <w:r w:rsidRPr="00D13B04">
        <w:rPr>
          <w:rStyle w:val="rynqvb"/>
          <w:lang w:val="pl-PL"/>
        </w:rPr>
        <w:t xml:space="preserve">rusztowanie </w:t>
      </w:r>
      <w:r w:rsidR="00F430DC" w:rsidRPr="00D13B04">
        <w:rPr>
          <w:rStyle w:val="rynqvb"/>
          <w:lang w:val="pl-PL"/>
        </w:rPr>
        <w:t>lub</w:t>
      </w:r>
      <w:r w:rsidRPr="00D13B04">
        <w:rPr>
          <w:rStyle w:val="rynqvb"/>
          <w:lang w:val="pl-PL"/>
        </w:rPr>
        <w:t xml:space="preserve"> platforma);</w:t>
      </w:r>
    </w:p>
    <w:p w14:paraId="7067B234" w14:textId="56DAC153" w:rsidR="003B25E1" w:rsidRPr="00D13B04" w:rsidRDefault="003B25E1" w:rsidP="005126C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D13B04">
        <w:rPr>
          <w:rStyle w:val="rynqvb"/>
          <w:lang w:val="pl-PL"/>
        </w:rPr>
        <w:t>około. 20 metrów bieżących do pomieszczeń przeznaczonych na sprężarkę, jednostki sterujące i inne główne podzespoły.</w:t>
      </w:r>
    </w:p>
    <w:p w14:paraId="552C6941" w14:textId="77777777" w:rsidR="003B25E1" w:rsidRPr="003B25E1" w:rsidRDefault="003B25E1" w:rsidP="005126C3">
      <w:pPr>
        <w:spacing w:line="276" w:lineRule="auto"/>
        <w:jc w:val="both"/>
        <w:rPr>
          <w:rStyle w:val="rynqvb"/>
          <w:lang w:val="pl-PL"/>
        </w:rPr>
      </w:pPr>
    </w:p>
    <w:p w14:paraId="23CEBFE7" w14:textId="3C8B5E85" w:rsidR="003B25E1" w:rsidRPr="003B25E1" w:rsidRDefault="003B25E1" w:rsidP="005126C3">
      <w:pPr>
        <w:spacing w:line="276" w:lineRule="auto"/>
        <w:jc w:val="both"/>
        <w:rPr>
          <w:rStyle w:val="rynqvb"/>
          <w:lang w:val="pl-PL"/>
        </w:rPr>
      </w:pPr>
      <w:r w:rsidRPr="003B25E1">
        <w:rPr>
          <w:rStyle w:val="rynqvb"/>
          <w:lang w:val="pl-PL"/>
        </w:rPr>
        <w:t xml:space="preserve">Kolor zielony przedstawia rurociągi wysokociśnieniowe, które są planowane do podłączenia butli/wiązek wysokociśnieniowych, a także butli z He dostarczonych z innych instytucji. </w:t>
      </w:r>
      <w:r w:rsidR="00F430DC">
        <w:rPr>
          <w:rStyle w:val="rynqvb"/>
          <w:lang w:val="pl-PL"/>
        </w:rPr>
        <w:t>C</w:t>
      </w:r>
      <w:r w:rsidRPr="003B25E1">
        <w:rPr>
          <w:rStyle w:val="rynqvb"/>
          <w:lang w:val="pl-PL"/>
        </w:rPr>
        <w:t>ałkowita długość tych rurociągów</w:t>
      </w:r>
      <w:r w:rsidR="00F430DC">
        <w:rPr>
          <w:rStyle w:val="rynqvb"/>
          <w:lang w:val="pl-PL"/>
        </w:rPr>
        <w:t xml:space="preserve"> szacowana jest na około</w:t>
      </w:r>
      <w:r w:rsidRPr="003B25E1">
        <w:rPr>
          <w:rStyle w:val="rynqvb"/>
          <w:lang w:val="pl-PL"/>
        </w:rPr>
        <w:t xml:space="preserve"> 140 m:</w:t>
      </w:r>
    </w:p>
    <w:p w14:paraId="4DA4B9DD" w14:textId="1F2763B4" w:rsidR="003B25E1" w:rsidRPr="00A5275B" w:rsidRDefault="003B25E1" w:rsidP="005126C3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A5275B">
        <w:rPr>
          <w:rStyle w:val="rynqvb"/>
          <w:lang w:val="pl-PL"/>
        </w:rPr>
        <w:t>około 110 m z przygotowanymi szynami montażowymi;</w:t>
      </w:r>
    </w:p>
    <w:p w14:paraId="3C2E895B" w14:textId="32412A72" w:rsidR="003B25E1" w:rsidRPr="00A5275B" w:rsidRDefault="003B25E1" w:rsidP="005126C3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A5275B">
        <w:rPr>
          <w:rStyle w:val="rynqvb"/>
          <w:lang w:val="pl-PL"/>
        </w:rPr>
        <w:t>około 30 m bez przygotowanych uchwytów (w tym ok. 10 m na zewnątrz)</w:t>
      </w:r>
    </w:p>
    <w:p w14:paraId="0A4D9E46" w14:textId="77777777" w:rsidR="005126C3" w:rsidRDefault="005126C3" w:rsidP="005126C3">
      <w:pPr>
        <w:spacing w:line="276" w:lineRule="auto"/>
        <w:ind w:left="426" w:hanging="426"/>
        <w:jc w:val="both"/>
        <w:rPr>
          <w:rStyle w:val="rynqvb"/>
          <w:lang w:val="pl-PL"/>
        </w:rPr>
      </w:pPr>
    </w:p>
    <w:p w14:paraId="08F511CD" w14:textId="0F974AF5" w:rsidR="00E90A75" w:rsidRDefault="00E90A75" w:rsidP="00E90A75">
      <w:pPr>
        <w:spacing w:line="276" w:lineRule="auto"/>
        <w:jc w:val="both"/>
        <w:rPr>
          <w:rStyle w:val="rynqvb"/>
          <w:lang w:val="pl-PL"/>
        </w:rPr>
      </w:pPr>
      <w:r w:rsidRPr="00E90A75">
        <w:rPr>
          <w:rStyle w:val="rynqvb"/>
          <w:lang w:val="pl-PL"/>
        </w:rPr>
        <w:t xml:space="preserve">Dodatkowo w odrębnym pliku (Załącznik INFRASTRUKTURA-01) przedstawiono dokumentację fotograficzną istniejącej infrastruktury Solaris pod kątem montażu rurociągów </w:t>
      </w:r>
      <w:r w:rsidR="00576E67">
        <w:rPr>
          <w:rStyle w:val="rynqvb"/>
          <w:lang w:val="pl-PL"/>
        </w:rPr>
        <w:br/>
      </w:r>
      <w:r w:rsidRPr="00E90A75">
        <w:rPr>
          <w:rStyle w:val="rynqvb"/>
          <w:lang w:val="pl-PL"/>
        </w:rPr>
        <w:t xml:space="preserve">i budowy </w:t>
      </w:r>
      <w:r>
        <w:rPr>
          <w:rStyle w:val="rynqvb"/>
          <w:lang w:val="pl-PL"/>
        </w:rPr>
        <w:t xml:space="preserve">konstrukcji </w:t>
      </w:r>
      <w:r w:rsidRPr="00E90A75">
        <w:rPr>
          <w:rStyle w:val="rynqvb"/>
          <w:lang w:val="pl-PL"/>
        </w:rPr>
        <w:t xml:space="preserve">dachu EXPH, </w:t>
      </w:r>
      <w:r>
        <w:rPr>
          <w:rStyle w:val="rynqvb"/>
          <w:lang w:val="pl-PL"/>
        </w:rPr>
        <w:t>w</w:t>
      </w:r>
      <w:r w:rsidRPr="00E90A75">
        <w:rPr>
          <w:rStyle w:val="rynqvb"/>
          <w:lang w:val="pl-PL"/>
        </w:rPr>
        <w:t xml:space="preserve"> którym możliwa jest lokalizacja magazynów gazu</w:t>
      </w:r>
      <w:r>
        <w:rPr>
          <w:rStyle w:val="rynqvb"/>
          <w:lang w:val="pl-PL"/>
        </w:rPr>
        <w:t xml:space="preserve"> (balonów)</w:t>
      </w:r>
      <w:r w:rsidRPr="00E90A75">
        <w:rPr>
          <w:rStyle w:val="rynqvb"/>
          <w:lang w:val="pl-PL"/>
        </w:rPr>
        <w:t>.</w:t>
      </w:r>
    </w:p>
    <w:p w14:paraId="072D9DA9" w14:textId="77777777" w:rsidR="00BC5BC3" w:rsidRDefault="00BC5BC3" w:rsidP="00BC5BC3">
      <w:pPr>
        <w:spacing w:line="276" w:lineRule="auto"/>
        <w:jc w:val="both"/>
        <w:rPr>
          <w:rStyle w:val="rynqvb"/>
          <w:lang w:val="pl-PL"/>
        </w:rPr>
      </w:pPr>
      <w:r>
        <w:rPr>
          <w:rStyle w:val="rynqvb"/>
          <w:lang w:val="pl-PL"/>
        </w:rPr>
        <w:t xml:space="preserve">Załącznik </w:t>
      </w:r>
      <w:r w:rsidRPr="00C844FD">
        <w:rPr>
          <w:rStyle w:val="rynqvb"/>
          <w:lang w:val="pl-PL"/>
        </w:rPr>
        <w:t>EL-rozdzielnica RHELDP</w:t>
      </w:r>
      <w:r>
        <w:rPr>
          <w:rStyle w:val="rynqvb"/>
          <w:lang w:val="pl-PL"/>
        </w:rPr>
        <w:t xml:space="preserve"> ukazuję dedykowaną istniejącą rozdzielnicę.</w:t>
      </w:r>
    </w:p>
    <w:p w14:paraId="135FD677" w14:textId="77777777" w:rsidR="00E90A75" w:rsidRDefault="00E90A75" w:rsidP="005126C3">
      <w:pPr>
        <w:spacing w:line="276" w:lineRule="auto"/>
        <w:ind w:left="426" w:hanging="426"/>
        <w:jc w:val="both"/>
        <w:rPr>
          <w:rStyle w:val="rynqvb"/>
          <w:lang w:val="pl-PL"/>
        </w:rPr>
      </w:pPr>
    </w:p>
    <w:p w14:paraId="0FFBD0C5" w14:textId="40CABE20" w:rsidR="003B25E1" w:rsidRPr="00340713" w:rsidRDefault="003B25E1" w:rsidP="005126C3">
      <w:pPr>
        <w:pStyle w:val="Akapitzlist"/>
        <w:numPr>
          <w:ilvl w:val="0"/>
          <w:numId w:val="32"/>
        </w:numPr>
        <w:spacing w:line="276" w:lineRule="auto"/>
        <w:jc w:val="both"/>
        <w:rPr>
          <w:rStyle w:val="rynqvb"/>
          <w:b/>
          <w:bCs/>
          <w:sz w:val="28"/>
          <w:szCs w:val="28"/>
          <w:lang w:val="pl-PL"/>
        </w:rPr>
      </w:pPr>
      <w:r w:rsidRPr="00340713">
        <w:rPr>
          <w:rStyle w:val="rynqvb"/>
          <w:b/>
          <w:bCs/>
          <w:sz w:val="28"/>
          <w:szCs w:val="28"/>
          <w:lang w:val="pl-PL"/>
        </w:rPr>
        <w:t>Dodatkowe warunki</w:t>
      </w:r>
    </w:p>
    <w:p w14:paraId="4A84E058" w14:textId="77777777" w:rsidR="003B25E1" w:rsidRPr="003B25E1" w:rsidRDefault="003B25E1" w:rsidP="005126C3">
      <w:pPr>
        <w:spacing w:line="276" w:lineRule="auto"/>
        <w:jc w:val="both"/>
        <w:rPr>
          <w:rStyle w:val="rynqvb"/>
          <w:lang w:val="pl-PL"/>
        </w:rPr>
      </w:pPr>
    </w:p>
    <w:p w14:paraId="669F7472" w14:textId="6A734CE7" w:rsidR="003B25E1" w:rsidRPr="00340713" w:rsidRDefault="00340713" w:rsidP="005126C3">
      <w:pPr>
        <w:spacing w:line="276" w:lineRule="auto"/>
        <w:jc w:val="both"/>
        <w:rPr>
          <w:rStyle w:val="rynqvb"/>
          <w:b/>
          <w:bCs/>
          <w:lang w:val="pl-PL"/>
        </w:rPr>
      </w:pPr>
      <w:r w:rsidRPr="00340713">
        <w:rPr>
          <w:rStyle w:val="rynqvb"/>
          <w:b/>
          <w:bCs/>
          <w:lang w:val="pl-PL"/>
        </w:rPr>
        <w:t xml:space="preserve">3.1 </w:t>
      </w:r>
      <w:r w:rsidR="003B25E1" w:rsidRPr="00340713">
        <w:rPr>
          <w:rStyle w:val="rynqvb"/>
          <w:b/>
          <w:bCs/>
          <w:lang w:val="pl-PL"/>
        </w:rPr>
        <w:t>Harmonogram (projekt, produkcja, dostawa, instalacja, uruchomienie)</w:t>
      </w:r>
    </w:p>
    <w:p w14:paraId="0E432983" w14:textId="77777777" w:rsidR="003B25E1" w:rsidRPr="003B25E1" w:rsidRDefault="003B25E1" w:rsidP="005126C3">
      <w:pPr>
        <w:spacing w:line="276" w:lineRule="auto"/>
        <w:jc w:val="both"/>
        <w:rPr>
          <w:rStyle w:val="rynqvb"/>
          <w:lang w:val="pl-PL"/>
        </w:rPr>
      </w:pPr>
    </w:p>
    <w:p w14:paraId="419C2FE0" w14:textId="3A23449D" w:rsidR="003B25E1" w:rsidRPr="003B25E1" w:rsidRDefault="003B25E1" w:rsidP="005126C3">
      <w:pPr>
        <w:spacing w:line="276" w:lineRule="auto"/>
        <w:jc w:val="both"/>
        <w:rPr>
          <w:rStyle w:val="rynqvb"/>
          <w:lang w:val="pl-PL"/>
        </w:rPr>
      </w:pPr>
      <w:r w:rsidRPr="003B25E1">
        <w:rPr>
          <w:rStyle w:val="rynqvb"/>
          <w:lang w:val="pl-PL"/>
        </w:rPr>
        <w:t xml:space="preserve">Wykonawca jest zobowiązany przedstawić szczegółowy harmonogram wszystkich działań, </w:t>
      </w:r>
      <w:r w:rsidR="00576E67">
        <w:rPr>
          <w:rStyle w:val="rynqvb"/>
          <w:lang w:val="pl-PL"/>
        </w:rPr>
        <w:br/>
      </w:r>
      <w:r w:rsidRPr="003B25E1">
        <w:rPr>
          <w:rStyle w:val="rynqvb"/>
          <w:lang w:val="pl-PL"/>
        </w:rPr>
        <w:t>o których mowa w niniejszym SWZ.</w:t>
      </w:r>
    </w:p>
    <w:p w14:paraId="1FE58170" w14:textId="485B7A19" w:rsidR="003B25E1" w:rsidRPr="00340713" w:rsidRDefault="003B25E1" w:rsidP="005126C3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340713">
        <w:rPr>
          <w:rStyle w:val="rynqvb"/>
          <w:lang w:val="pl-PL"/>
        </w:rPr>
        <w:t>Harmonogram powinien zawierać kamienie milowe (przeglądy projektu, testy i dostawę) oraz zapewniać ogólny przegląd procesu projektowania i produkcji, który umożliwia łatwą komunikację na temat postępu projektu.</w:t>
      </w:r>
    </w:p>
    <w:p w14:paraId="42A37017" w14:textId="6836A622" w:rsidR="003B25E1" w:rsidRPr="00340713" w:rsidRDefault="003B25E1" w:rsidP="005126C3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340713">
        <w:rPr>
          <w:rStyle w:val="rynqvb"/>
          <w:lang w:val="pl-PL"/>
        </w:rPr>
        <w:t>Harmonogram będzie zawierał daty dostaw itp. dla wszystkich części, które mają zostać dostarczone przez Kupującego.</w:t>
      </w:r>
    </w:p>
    <w:p w14:paraId="13100A5C" w14:textId="0A30549A" w:rsidR="003B25E1" w:rsidRPr="00340713" w:rsidRDefault="003B25E1" w:rsidP="005126C3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340713">
        <w:rPr>
          <w:rStyle w:val="rynqvb"/>
          <w:lang w:val="pl-PL"/>
        </w:rPr>
        <w:t>Harmonogram powinien zawierać daty/okresy spotkań, wizyt na miejscu itp.</w:t>
      </w:r>
    </w:p>
    <w:p w14:paraId="3508D65F" w14:textId="291A48F3" w:rsidR="003B25E1" w:rsidRPr="00340713" w:rsidRDefault="003B25E1" w:rsidP="005126C3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Style w:val="rynqvb"/>
          <w:lang w:val="pl-PL"/>
        </w:rPr>
      </w:pPr>
      <w:r w:rsidRPr="00340713">
        <w:rPr>
          <w:rStyle w:val="rynqvb"/>
          <w:lang w:val="pl-PL"/>
        </w:rPr>
        <w:t>Harmonogram powinien zawierać daty dostarczenia dokumentacji poprzedzającej kamienie milowe.</w:t>
      </w:r>
    </w:p>
    <w:p w14:paraId="57116EE6" w14:textId="77777777" w:rsidR="003B25E1" w:rsidRPr="006502D0" w:rsidRDefault="003B25E1" w:rsidP="005126C3">
      <w:pPr>
        <w:spacing w:line="276" w:lineRule="auto"/>
        <w:jc w:val="both"/>
        <w:rPr>
          <w:lang w:val="pl-PL"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19"/>
        <w:gridCol w:w="4111"/>
        <w:gridCol w:w="2268"/>
      </w:tblGrid>
      <w:tr w:rsidR="006502D0" w:rsidRPr="006502D0" w14:paraId="186D9CB8" w14:textId="77777777" w:rsidTr="00766B93">
        <w:tc>
          <w:tcPr>
            <w:tcW w:w="3119" w:type="dxa"/>
            <w:shd w:val="clear" w:color="auto" w:fill="FFFFFF" w:themeFill="background1"/>
          </w:tcPr>
          <w:p w14:paraId="118A04C1" w14:textId="77777777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b/>
                <w:bCs/>
                <w:lang w:val="pl-PL"/>
              </w:rPr>
              <w:t>Etap</w:t>
            </w:r>
          </w:p>
        </w:tc>
        <w:tc>
          <w:tcPr>
            <w:tcW w:w="4111" w:type="dxa"/>
            <w:shd w:val="clear" w:color="auto" w:fill="FFFFFF" w:themeFill="background1"/>
          </w:tcPr>
          <w:p w14:paraId="76E5275E" w14:textId="77777777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b/>
                <w:bCs/>
                <w:lang w:val="pl-PL"/>
              </w:rPr>
              <w:t>Elementy niezbędne do uznania etapu za zakończony</w:t>
            </w:r>
          </w:p>
        </w:tc>
        <w:tc>
          <w:tcPr>
            <w:tcW w:w="2268" w:type="dxa"/>
            <w:shd w:val="clear" w:color="auto" w:fill="FFFFFF" w:themeFill="background1"/>
          </w:tcPr>
          <w:p w14:paraId="50243762" w14:textId="77777777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b/>
                <w:bCs/>
                <w:lang w:val="pl-PL"/>
              </w:rPr>
              <w:t>Terminy zakończenia etapu</w:t>
            </w:r>
          </w:p>
        </w:tc>
      </w:tr>
      <w:tr w:rsidR="006502D0" w:rsidRPr="00576E67" w14:paraId="64377981" w14:textId="77777777" w:rsidTr="00766B93">
        <w:tc>
          <w:tcPr>
            <w:tcW w:w="3119" w:type="dxa"/>
            <w:shd w:val="clear" w:color="auto" w:fill="FFFFFF" w:themeFill="background1"/>
          </w:tcPr>
          <w:p w14:paraId="40220AD2" w14:textId="45174435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Spotkanie startowe/video konferencja w SOLARIS</w:t>
            </w:r>
          </w:p>
        </w:tc>
        <w:tc>
          <w:tcPr>
            <w:tcW w:w="4111" w:type="dxa"/>
            <w:shd w:val="clear" w:color="auto" w:fill="FFFFFF" w:themeFill="background1"/>
          </w:tcPr>
          <w:p w14:paraId="7505FB2B" w14:textId="77777777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Harmonogram</w:t>
            </w:r>
          </w:p>
        </w:tc>
        <w:tc>
          <w:tcPr>
            <w:tcW w:w="2268" w:type="dxa"/>
            <w:shd w:val="clear" w:color="auto" w:fill="FFFFFF" w:themeFill="background1"/>
          </w:tcPr>
          <w:p w14:paraId="01819B82" w14:textId="629956A0" w:rsidR="000D779A" w:rsidRPr="00BD5693" w:rsidRDefault="000D779A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Do 4 tygodni od podpisania umowy</w:t>
            </w:r>
          </w:p>
        </w:tc>
      </w:tr>
      <w:tr w:rsidR="006502D0" w:rsidRPr="00576E67" w14:paraId="2A9B8743" w14:textId="77777777" w:rsidTr="00766B93">
        <w:tc>
          <w:tcPr>
            <w:tcW w:w="3119" w:type="dxa"/>
            <w:shd w:val="clear" w:color="auto" w:fill="FFFFFF" w:themeFill="background1"/>
          </w:tcPr>
          <w:p w14:paraId="3F3D3B4E" w14:textId="77777777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PDR (Przegląd projektu wstępnego)</w:t>
            </w:r>
          </w:p>
        </w:tc>
        <w:tc>
          <w:tcPr>
            <w:tcW w:w="4111" w:type="dxa"/>
            <w:shd w:val="clear" w:color="auto" w:fill="FFFFFF" w:themeFill="background1"/>
          </w:tcPr>
          <w:p w14:paraId="2B1904CA" w14:textId="13E7AF5F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Wykonawca powinien zidentyfikować wszystkie kwestie techniczne i zaproponować rozwiązania techniczne.</w:t>
            </w:r>
          </w:p>
        </w:tc>
        <w:tc>
          <w:tcPr>
            <w:tcW w:w="2268" w:type="dxa"/>
            <w:shd w:val="clear" w:color="auto" w:fill="FFFFFF" w:themeFill="background1"/>
          </w:tcPr>
          <w:p w14:paraId="79D990F9" w14:textId="12E58B1E" w:rsidR="000D779A" w:rsidRPr="00BD5693" w:rsidRDefault="000D779A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Do 3 miesięcy od podpisania umowy</w:t>
            </w:r>
          </w:p>
        </w:tc>
      </w:tr>
      <w:tr w:rsidR="006502D0" w:rsidRPr="00576E67" w14:paraId="01A94596" w14:textId="77777777" w:rsidTr="00766B93">
        <w:tc>
          <w:tcPr>
            <w:tcW w:w="3119" w:type="dxa"/>
            <w:shd w:val="clear" w:color="auto" w:fill="FFFFFF" w:themeFill="background1"/>
          </w:tcPr>
          <w:p w14:paraId="2BA0D0E9" w14:textId="77777777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lastRenderedPageBreak/>
              <w:t>FDR (Przegląd projektu końcowego)</w:t>
            </w:r>
          </w:p>
        </w:tc>
        <w:tc>
          <w:tcPr>
            <w:tcW w:w="4111" w:type="dxa"/>
            <w:shd w:val="clear" w:color="auto" w:fill="FFFFFF" w:themeFill="background1"/>
          </w:tcPr>
          <w:p w14:paraId="537B3DA1" w14:textId="77777777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Zakończenie szczegółowego projektu. Akceptacja FDR przez SOLARIS daje zgodę na produkcję.</w:t>
            </w:r>
          </w:p>
        </w:tc>
        <w:tc>
          <w:tcPr>
            <w:tcW w:w="2268" w:type="dxa"/>
            <w:shd w:val="clear" w:color="auto" w:fill="FFFFFF" w:themeFill="background1"/>
          </w:tcPr>
          <w:p w14:paraId="39F8322A" w14:textId="74460CB7" w:rsidR="000D779A" w:rsidRPr="00BD5693" w:rsidRDefault="000D779A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Do 5 miesięcy od podpisania umowy</w:t>
            </w:r>
          </w:p>
        </w:tc>
      </w:tr>
      <w:tr w:rsidR="006502D0" w:rsidRPr="00576E67" w14:paraId="568E630B" w14:textId="77777777" w:rsidTr="00766B93">
        <w:tc>
          <w:tcPr>
            <w:tcW w:w="3119" w:type="dxa"/>
            <w:shd w:val="clear" w:color="auto" w:fill="FFFFFF" w:themeFill="background1"/>
          </w:tcPr>
          <w:p w14:paraId="6EE19463" w14:textId="6B0DDD9D" w:rsidR="006502D0" w:rsidRPr="00BD5693" w:rsidRDefault="006502D0" w:rsidP="005126C3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93">
              <w:rPr>
                <w:rFonts w:ascii="Times New Roman" w:hAnsi="Times New Roman" w:cs="Times New Roman"/>
                <w:sz w:val="24"/>
                <w:szCs w:val="24"/>
              </w:rPr>
              <w:t xml:space="preserve">FAT </w:t>
            </w:r>
            <w:r w:rsidRPr="00BD5693">
              <w:rPr>
                <w:rFonts w:ascii="Times New Roman" w:hAnsi="Times New Roman" w:cs="Times New Roman"/>
              </w:rPr>
              <w:t>(</w:t>
            </w:r>
            <w:r w:rsidRPr="00BD5693">
              <w:rPr>
                <w:rFonts w:ascii="Times New Roman" w:hAnsi="Times New Roman" w:cs="Times New Roman"/>
                <w:sz w:val="24"/>
                <w:szCs w:val="24"/>
              </w:rPr>
              <w:t>Odbiór techniczny, testy fabryczne u Wykonawcy)</w:t>
            </w:r>
          </w:p>
        </w:tc>
        <w:tc>
          <w:tcPr>
            <w:tcW w:w="4111" w:type="dxa"/>
            <w:shd w:val="clear" w:color="auto" w:fill="FFFFFF" w:themeFill="background1"/>
          </w:tcPr>
          <w:p w14:paraId="5F0690CD" w14:textId="20D01DA4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Uzgodnione testy powinny zostać wykonane przez Wykonawcę i zatwierdzone przez Zamawiającego.</w:t>
            </w:r>
          </w:p>
        </w:tc>
        <w:tc>
          <w:tcPr>
            <w:tcW w:w="2268" w:type="dxa"/>
            <w:shd w:val="clear" w:color="auto" w:fill="FFFFFF" w:themeFill="background1"/>
          </w:tcPr>
          <w:p w14:paraId="19EDE59C" w14:textId="15A950AD" w:rsidR="000D779A" w:rsidRPr="00BD5693" w:rsidRDefault="000D779A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Do 10 miesięcy od podpisania umowy</w:t>
            </w:r>
          </w:p>
        </w:tc>
      </w:tr>
      <w:tr w:rsidR="006502D0" w:rsidRPr="00576E67" w14:paraId="24BCB8F4" w14:textId="77777777" w:rsidTr="00766B93">
        <w:tc>
          <w:tcPr>
            <w:tcW w:w="3119" w:type="dxa"/>
            <w:shd w:val="clear" w:color="auto" w:fill="FFFFFF" w:themeFill="background1"/>
          </w:tcPr>
          <w:p w14:paraId="2F7A80E0" w14:textId="7F273136" w:rsidR="006502D0" w:rsidRPr="00BD5693" w:rsidRDefault="006502D0" w:rsidP="005126C3">
            <w:pPr>
              <w:pStyle w:val="Tekstblokowy"/>
              <w:spacing w:line="276" w:lineRule="auto"/>
              <w:ind w:left="0" w:right="0"/>
              <w:jc w:val="center"/>
              <w:rPr>
                <w:noProof w:val="0"/>
                <w:lang w:val="pl-PL"/>
              </w:rPr>
            </w:pPr>
            <w:r w:rsidRPr="00BD5693">
              <w:rPr>
                <w:noProof w:val="0"/>
                <w:lang w:val="pl-PL"/>
              </w:rPr>
              <w:t>Dostawa komponentów</w:t>
            </w:r>
          </w:p>
        </w:tc>
        <w:tc>
          <w:tcPr>
            <w:tcW w:w="4111" w:type="dxa"/>
            <w:shd w:val="clear" w:color="auto" w:fill="FFFFFF" w:themeFill="background1"/>
          </w:tcPr>
          <w:p w14:paraId="09AEF017" w14:textId="77777777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Elementy powinny być dostarczone pod wskazany adres i sprawdzone pod kątem ewentualnych uszkodzeń.</w:t>
            </w:r>
          </w:p>
        </w:tc>
        <w:tc>
          <w:tcPr>
            <w:tcW w:w="2268" w:type="dxa"/>
            <w:shd w:val="clear" w:color="auto" w:fill="FFFFFF" w:themeFill="background1"/>
          </w:tcPr>
          <w:p w14:paraId="173D4640" w14:textId="36D5305D" w:rsidR="000D779A" w:rsidRPr="00BD5693" w:rsidRDefault="000D779A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Do 10 miesięcy od podpisania umowy</w:t>
            </w:r>
          </w:p>
        </w:tc>
      </w:tr>
      <w:tr w:rsidR="006502D0" w:rsidRPr="00576E67" w14:paraId="195A59EC" w14:textId="77777777" w:rsidTr="00766B93">
        <w:tc>
          <w:tcPr>
            <w:tcW w:w="3119" w:type="dxa"/>
            <w:shd w:val="clear" w:color="auto" w:fill="FFFFFF" w:themeFill="background1"/>
          </w:tcPr>
          <w:p w14:paraId="313F75DC" w14:textId="6C8199DA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SAT (testy odbiorcze "na miejscu") instalacja, uruchomienie oraz szkolenie personelu</w:t>
            </w:r>
          </w:p>
          <w:p w14:paraId="41FC2696" w14:textId="77777777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E044B8B" w14:textId="31212570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 xml:space="preserve">Instalacja, uzgodnione testy powinny zostać wykonane oraz uruchomienie całości systemu powinno zostać wykonane przez </w:t>
            </w:r>
            <w:r w:rsidR="00BD5693">
              <w:rPr>
                <w:lang w:val="pl-PL"/>
              </w:rPr>
              <w:t>Wykonawcę.</w:t>
            </w:r>
          </w:p>
          <w:p w14:paraId="016117D8" w14:textId="60EE7233" w:rsidR="006502D0" w:rsidRPr="00BD5693" w:rsidRDefault="006502D0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W czasie uruchamiania Personel SOLARIS zostanie przeszkolony przez Wykonawcę w zakresie właściwego utrzymania i bezpiecznej eksploatacji dostarczonego sprzętu.</w:t>
            </w:r>
          </w:p>
        </w:tc>
        <w:tc>
          <w:tcPr>
            <w:tcW w:w="2268" w:type="dxa"/>
            <w:shd w:val="clear" w:color="auto" w:fill="FFFFFF" w:themeFill="background1"/>
          </w:tcPr>
          <w:p w14:paraId="04DC7AA9" w14:textId="525B5FC0" w:rsidR="000D779A" w:rsidRPr="00BD5693" w:rsidDel="002C465F" w:rsidRDefault="000D779A" w:rsidP="005126C3">
            <w:pPr>
              <w:spacing w:line="276" w:lineRule="auto"/>
              <w:jc w:val="center"/>
              <w:rPr>
                <w:lang w:val="pl-PL"/>
              </w:rPr>
            </w:pPr>
            <w:r w:rsidRPr="00BD5693">
              <w:rPr>
                <w:lang w:val="pl-PL"/>
              </w:rPr>
              <w:t>Do 13 miesięcy od podpisania umowy</w:t>
            </w:r>
          </w:p>
        </w:tc>
      </w:tr>
    </w:tbl>
    <w:p w14:paraId="26663B2B" w14:textId="72350621" w:rsidR="006502D0" w:rsidRPr="006502D0" w:rsidRDefault="006502D0" w:rsidP="005126C3">
      <w:pPr>
        <w:spacing w:line="276" w:lineRule="auto"/>
        <w:jc w:val="center"/>
        <w:rPr>
          <w:lang w:val="pl-PL" w:eastAsia="pl-PL"/>
        </w:rPr>
      </w:pPr>
      <w:r w:rsidRPr="006502D0">
        <w:rPr>
          <w:i/>
          <w:sz w:val="22"/>
          <w:szCs w:val="22"/>
          <w:lang w:val="pl-PL"/>
        </w:rPr>
        <w:t>Tabela 1. Tabela z głównymi etapami projektu</w:t>
      </w:r>
    </w:p>
    <w:p w14:paraId="2A76D37B" w14:textId="4E4BD6FD" w:rsidR="2839EA66" w:rsidRPr="006502D0" w:rsidRDefault="2839EA66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5A7AB15C" w14:textId="11D20661" w:rsidR="00250C2D" w:rsidRPr="006502D0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6502D0">
        <w:rPr>
          <w:rFonts w:eastAsia="Calibri"/>
          <w:color w:val="000000" w:themeColor="text1"/>
          <w:lang w:val="pl-PL"/>
        </w:rPr>
        <w:t xml:space="preserve">Wszelka komunikacja będzie prowadzona w języku angielskim. Wykonawca wyznaczy kierownika projektu, który w całym przedsięwzięciu będzie kluczową osobą kontaktową dla Zamawiającego. Spotkania mogą </w:t>
      </w:r>
      <w:r w:rsidR="00351996" w:rsidRPr="006502D0">
        <w:rPr>
          <w:rFonts w:eastAsia="Calibri"/>
          <w:color w:val="000000" w:themeColor="text1"/>
          <w:lang w:val="pl-PL"/>
        </w:rPr>
        <w:t xml:space="preserve">mieć miejsce </w:t>
      </w:r>
      <w:r w:rsidRPr="006502D0">
        <w:rPr>
          <w:rFonts w:eastAsia="Calibri"/>
          <w:color w:val="000000" w:themeColor="text1"/>
          <w:lang w:val="pl-PL"/>
        </w:rPr>
        <w:t>u Zamawiającego lub u Wykonawcy lub w formie wideokonferencji. Wszystkie strony pokrywają własne koszty podróży i hotelu i nie zostaną one zwrócone przez drugą stronę.</w:t>
      </w:r>
    </w:p>
    <w:p w14:paraId="2FF2EF83" w14:textId="77777777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15DB4D4F" w14:textId="6AB19177" w:rsidR="00250C2D" w:rsidRPr="00340713" w:rsidRDefault="00340713" w:rsidP="005126C3">
      <w:pPr>
        <w:spacing w:line="276" w:lineRule="auto"/>
        <w:jc w:val="both"/>
        <w:rPr>
          <w:rFonts w:eastAsia="Calibri"/>
          <w:b/>
          <w:bCs/>
          <w:color w:val="000000" w:themeColor="text1"/>
          <w:lang w:val="pl-PL"/>
        </w:rPr>
      </w:pPr>
      <w:r w:rsidRPr="00340713">
        <w:rPr>
          <w:rFonts w:eastAsia="Calibri"/>
          <w:b/>
          <w:bCs/>
          <w:color w:val="000000" w:themeColor="text1"/>
          <w:lang w:val="pl-PL"/>
        </w:rPr>
        <w:t xml:space="preserve">3.2 </w:t>
      </w:r>
      <w:r w:rsidR="00250C2D" w:rsidRPr="00340713">
        <w:rPr>
          <w:rFonts w:eastAsia="Calibri"/>
          <w:b/>
          <w:bCs/>
          <w:color w:val="000000" w:themeColor="text1"/>
          <w:lang w:val="pl-PL"/>
        </w:rPr>
        <w:t>Wstępna i końcowa recenzja projektu</w:t>
      </w:r>
    </w:p>
    <w:p w14:paraId="19318593" w14:textId="77777777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6A236200" w14:textId="4429915D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 xml:space="preserve">Przewiduje się wstępny przegląd projektu (PDR) i końcowy przegląd projektu (FDR). Zgoda zostanie udzielona w ciągu 3 tygodni od uzyskania wszystkich niezbędnych dokumentów związanych z danym przeglądem/kamieniem milowym. Zatwierdzenie </w:t>
      </w:r>
      <w:r w:rsidR="00351996">
        <w:rPr>
          <w:rFonts w:eastAsia="Calibri"/>
          <w:color w:val="000000" w:themeColor="text1"/>
          <w:lang w:val="pl-PL"/>
        </w:rPr>
        <w:t xml:space="preserve">przez </w:t>
      </w:r>
      <w:r w:rsidRPr="00250C2D">
        <w:rPr>
          <w:rFonts w:eastAsia="Calibri"/>
          <w:color w:val="000000" w:themeColor="text1"/>
          <w:lang w:val="pl-PL"/>
        </w:rPr>
        <w:t xml:space="preserve">SOLARIS będzie ograniczone do sprawdzenia projektu pod kątem wymagań określonych w specyfikacji technicznej </w:t>
      </w:r>
      <w:r w:rsidR="00351996">
        <w:rPr>
          <w:rFonts w:eastAsia="Calibri"/>
          <w:color w:val="000000" w:themeColor="text1"/>
          <w:lang w:val="pl-PL"/>
        </w:rPr>
        <w:t>P</w:t>
      </w:r>
      <w:r w:rsidRPr="00250C2D">
        <w:rPr>
          <w:rFonts w:eastAsia="Calibri"/>
          <w:color w:val="000000" w:themeColor="text1"/>
          <w:lang w:val="pl-PL"/>
        </w:rPr>
        <w:t>rzedmiotu zamówienia i ofer</w:t>
      </w:r>
      <w:r w:rsidR="00351996">
        <w:rPr>
          <w:rFonts w:eastAsia="Calibri"/>
          <w:color w:val="000000" w:themeColor="text1"/>
          <w:lang w:val="pl-PL"/>
        </w:rPr>
        <w:t>ty</w:t>
      </w:r>
      <w:r w:rsidRPr="00250C2D">
        <w:rPr>
          <w:rFonts w:eastAsia="Calibri"/>
          <w:color w:val="000000" w:themeColor="text1"/>
          <w:lang w:val="pl-PL"/>
        </w:rPr>
        <w:t xml:space="preserve"> Wykonawcy. Zatwierdzenie nie wpływa na odpowiedzialność Wykonawcy za całokształt wykonania i osiągnięcie wymaganych właściwości eksploatacyjnych.</w:t>
      </w:r>
    </w:p>
    <w:p w14:paraId="700F2D23" w14:textId="77777777" w:rsid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23FB8164" w14:textId="77777777" w:rsidR="00250C2D" w:rsidRPr="00340713" w:rsidRDefault="00250C2D" w:rsidP="005126C3">
      <w:pPr>
        <w:spacing w:line="276" w:lineRule="auto"/>
        <w:jc w:val="both"/>
        <w:rPr>
          <w:rFonts w:eastAsia="Calibri"/>
          <w:color w:val="000000" w:themeColor="text1"/>
          <w:u w:val="single"/>
          <w:lang w:val="pl-PL"/>
        </w:rPr>
      </w:pPr>
      <w:r w:rsidRPr="00340713">
        <w:rPr>
          <w:rFonts w:eastAsia="Calibri"/>
          <w:color w:val="000000" w:themeColor="text1"/>
          <w:u w:val="single"/>
          <w:lang w:val="pl-PL"/>
        </w:rPr>
        <w:t>Projekt wstępny powinien zawierać:</w:t>
      </w:r>
    </w:p>
    <w:p w14:paraId="029F962D" w14:textId="01EDBAB9" w:rsidR="00250C2D" w:rsidRPr="00340713" w:rsidRDefault="00250C2D" w:rsidP="005126C3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eastAsia="Calibri"/>
          <w:color w:val="000000" w:themeColor="text1"/>
          <w:lang w:val="pl-PL"/>
        </w:rPr>
      </w:pPr>
      <w:r w:rsidRPr="00340713">
        <w:rPr>
          <w:rFonts w:eastAsia="Calibri"/>
          <w:color w:val="000000" w:themeColor="text1"/>
          <w:lang w:val="pl-PL"/>
        </w:rPr>
        <w:t>Opis techniczny systemu i jego elementów,</w:t>
      </w:r>
    </w:p>
    <w:p w14:paraId="3F50DC58" w14:textId="335789B1" w:rsidR="00250C2D" w:rsidRPr="00340713" w:rsidRDefault="00250C2D" w:rsidP="005126C3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eastAsia="Calibri"/>
          <w:color w:val="000000" w:themeColor="text1"/>
          <w:lang w:val="pl-PL"/>
        </w:rPr>
      </w:pPr>
      <w:r w:rsidRPr="00340713">
        <w:rPr>
          <w:rFonts w:eastAsia="Calibri"/>
          <w:color w:val="000000" w:themeColor="text1"/>
          <w:lang w:val="pl-PL"/>
        </w:rPr>
        <w:t>Wstępny schemat instalacji rurociągów (niskiego i wysokiego ciśnienia),</w:t>
      </w:r>
    </w:p>
    <w:p w14:paraId="1C21E4F4" w14:textId="59F2216F" w:rsidR="00250C2D" w:rsidRPr="00340713" w:rsidRDefault="00250C2D" w:rsidP="005126C3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eastAsia="Calibri"/>
          <w:color w:val="000000" w:themeColor="text1"/>
          <w:lang w:val="pl-PL"/>
        </w:rPr>
      </w:pPr>
      <w:r w:rsidRPr="00340713">
        <w:rPr>
          <w:rFonts w:eastAsia="Calibri"/>
          <w:color w:val="000000" w:themeColor="text1"/>
          <w:lang w:val="pl-PL"/>
        </w:rPr>
        <w:t>Wstępny schemat instalacji elektrycznej dla wszystkich dostarczonych elementów wymagających zasilania,</w:t>
      </w:r>
    </w:p>
    <w:p w14:paraId="5B592BF9" w14:textId="2DCA9049" w:rsidR="00250C2D" w:rsidRPr="00340713" w:rsidRDefault="00250C2D" w:rsidP="005126C3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eastAsia="Calibri"/>
          <w:color w:val="000000" w:themeColor="text1"/>
          <w:lang w:val="pl-PL"/>
        </w:rPr>
      </w:pPr>
      <w:r w:rsidRPr="00340713">
        <w:rPr>
          <w:rFonts w:eastAsia="Calibri"/>
          <w:color w:val="000000" w:themeColor="text1"/>
          <w:lang w:val="pl-PL"/>
        </w:rPr>
        <w:lastRenderedPageBreak/>
        <w:t>Wstępny schemat wymaganej instalacji sprężonego powietrza (jeśli występuje),</w:t>
      </w:r>
    </w:p>
    <w:p w14:paraId="06F8C64D" w14:textId="1AAE3341" w:rsidR="00250C2D" w:rsidRPr="00340713" w:rsidRDefault="00250C2D" w:rsidP="005126C3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eastAsia="Calibri"/>
          <w:color w:val="000000" w:themeColor="text1"/>
          <w:lang w:val="pl-PL"/>
        </w:rPr>
      </w:pPr>
      <w:r w:rsidRPr="00340713">
        <w:rPr>
          <w:rFonts w:eastAsia="Calibri"/>
          <w:color w:val="000000" w:themeColor="text1"/>
          <w:lang w:val="pl-PL"/>
        </w:rPr>
        <w:t>Liczba i rodzaj punktów końcowych, przepływomierze i inn</w:t>
      </w:r>
      <w:r w:rsidR="00351996" w:rsidRPr="00340713">
        <w:rPr>
          <w:rFonts w:eastAsia="Calibri"/>
          <w:color w:val="000000" w:themeColor="text1"/>
          <w:lang w:val="pl-PL"/>
        </w:rPr>
        <w:t>ych</w:t>
      </w:r>
      <w:r w:rsidRPr="00340713">
        <w:rPr>
          <w:rFonts w:eastAsia="Calibri"/>
          <w:color w:val="000000" w:themeColor="text1"/>
          <w:lang w:val="pl-PL"/>
        </w:rPr>
        <w:t>.</w:t>
      </w:r>
    </w:p>
    <w:p w14:paraId="10DC3F75" w14:textId="77777777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 xml:space="preserve"> </w:t>
      </w:r>
    </w:p>
    <w:p w14:paraId="6C7B29EB" w14:textId="1641E9A0" w:rsidR="00250C2D" w:rsidRPr="00340713" w:rsidRDefault="00351996" w:rsidP="005126C3">
      <w:pPr>
        <w:spacing w:line="276" w:lineRule="auto"/>
        <w:jc w:val="both"/>
        <w:rPr>
          <w:rFonts w:eastAsia="Calibri"/>
          <w:color w:val="000000" w:themeColor="text1"/>
          <w:u w:val="single"/>
          <w:lang w:val="pl-PL"/>
        </w:rPr>
      </w:pPr>
      <w:r w:rsidRPr="00340713">
        <w:rPr>
          <w:rFonts w:eastAsia="Calibri"/>
          <w:color w:val="000000" w:themeColor="text1"/>
          <w:u w:val="single"/>
          <w:lang w:val="pl-PL"/>
        </w:rPr>
        <w:t>P</w:t>
      </w:r>
      <w:r w:rsidR="00250C2D" w:rsidRPr="00340713">
        <w:rPr>
          <w:rFonts w:eastAsia="Calibri"/>
          <w:color w:val="000000" w:themeColor="text1"/>
          <w:u w:val="single"/>
          <w:lang w:val="pl-PL"/>
        </w:rPr>
        <w:t xml:space="preserve">rojekt </w:t>
      </w:r>
      <w:r w:rsidRPr="00340713">
        <w:rPr>
          <w:rFonts w:eastAsia="Calibri"/>
          <w:color w:val="000000" w:themeColor="text1"/>
          <w:u w:val="single"/>
          <w:lang w:val="pl-PL"/>
        </w:rPr>
        <w:t xml:space="preserve">końcowy </w:t>
      </w:r>
      <w:r w:rsidR="00250C2D" w:rsidRPr="00340713">
        <w:rPr>
          <w:rFonts w:eastAsia="Calibri"/>
          <w:color w:val="000000" w:themeColor="text1"/>
          <w:u w:val="single"/>
          <w:lang w:val="pl-PL"/>
        </w:rPr>
        <w:t>powinien zawierać:</w:t>
      </w:r>
    </w:p>
    <w:p w14:paraId="4C0401F9" w14:textId="588C6BEF" w:rsidR="00250C2D" w:rsidRPr="00340713" w:rsidRDefault="00250C2D" w:rsidP="005126C3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eastAsia="Calibri"/>
          <w:color w:val="000000" w:themeColor="text1"/>
          <w:lang w:val="pl-PL"/>
        </w:rPr>
      </w:pPr>
      <w:r w:rsidRPr="00340713">
        <w:rPr>
          <w:rFonts w:eastAsia="Calibri"/>
          <w:color w:val="000000" w:themeColor="text1"/>
          <w:lang w:val="pl-PL"/>
        </w:rPr>
        <w:t>Szczegółowy opis techniczny podzespołów,</w:t>
      </w:r>
    </w:p>
    <w:p w14:paraId="50CC92FC" w14:textId="06A95193" w:rsidR="00250C2D" w:rsidRPr="00340713" w:rsidRDefault="00250C2D" w:rsidP="005126C3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eastAsia="Calibri"/>
          <w:color w:val="000000" w:themeColor="text1"/>
          <w:lang w:val="pl-PL"/>
        </w:rPr>
      </w:pPr>
      <w:r w:rsidRPr="00340713">
        <w:rPr>
          <w:rFonts w:eastAsia="Calibri"/>
          <w:color w:val="000000" w:themeColor="text1"/>
          <w:lang w:val="pl-PL"/>
        </w:rPr>
        <w:t xml:space="preserve">Model 2D i rysunki komponentów zawierające wszystkie elementy ze zdefiniowanym położeniem wszystkich wymaganych złączy (woda, sprężone powietrze, wtyczki zasilające, złącza kablowe, </w:t>
      </w:r>
      <w:proofErr w:type="spellStart"/>
      <w:r w:rsidRPr="00340713">
        <w:rPr>
          <w:rFonts w:eastAsia="Calibri"/>
          <w:color w:val="000000" w:themeColor="text1"/>
          <w:lang w:val="pl-PL"/>
        </w:rPr>
        <w:t>patch</w:t>
      </w:r>
      <w:proofErr w:type="spellEnd"/>
      <w:r w:rsidRPr="00340713">
        <w:rPr>
          <w:rFonts w:eastAsia="Calibri"/>
          <w:color w:val="000000" w:themeColor="text1"/>
          <w:lang w:val="pl-PL"/>
        </w:rPr>
        <w:t xml:space="preserve"> panele</w:t>
      </w:r>
      <w:r w:rsidR="00351996" w:rsidRPr="00340713">
        <w:rPr>
          <w:rFonts w:eastAsia="Calibri"/>
          <w:color w:val="000000" w:themeColor="text1"/>
          <w:lang w:val="pl-PL"/>
        </w:rPr>
        <w:t>,</w:t>
      </w:r>
      <w:r w:rsidRPr="00340713">
        <w:rPr>
          <w:rFonts w:eastAsia="Calibri"/>
          <w:color w:val="000000" w:themeColor="text1"/>
          <w:lang w:val="pl-PL"/>
        </w:rPr>
        <w:t xml:space="preserve"> itp.),</w:t>
      </w:r>
    </w:p>
    <w:p w14:paraId="532FAC1B" w14:textId="3324B993" w:rsidR="00250C2D" w:rsidRPr="00340713" w:rsidRDefault="00250C2D" w:rsidP="005126C3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eastAsia="Calibri"/>
          <w:color w:val="000000" w:themeColor="text1"/>
          <w:lang w:val="pl-PL"/>
        </w:rPr>
      </w:pPr>
      <w:r w:rsidRPr="00340713">
        <w:rPr>
          <w:rFonts w:eastAsia="Calibri"/>
          <w:color w:val="000000" w:themeColor="text1"/>
          <w:lang w:val="pl-PL"/>
        </w:rPr>
        <w:t>Szczegółowy schemat instalacji rurociągów (niskiego i wysokiego ciśnienia) ze wszystkimi podzespołami tej instalacji (punkty końcowe, zawory, przepływomierze gazu, czujniki itp.),</w:t>
      </w:r>
    </w:p>
    <w:p w14:paraId="66EA6A7D" w14:textId="471DFCBE" w:rsidR="00250C2D" w:rsidRPr="00340713" w:rsidRDefault="00250C2D" w:rsidP="005126C3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eastAsia="Calibri"/>
          <w:color w:val="000000" w:themeColor="text1"/>
          <w:lang w:val="pl-PL"/>
        </w:rPr>
      </w:pPr>
      <w:r w:rsidRPr="00340713">
        <w:rPr>
          <w:rFonts w:eastAsia="Calibri"/>
          <w:color w:val="000000" w:themeColor="text1"/>
          <w:lang w:val="pl-PL"/>
        </w:rPr>
        <w:t>Szczegółowy schemat okablowania i zasilania elektrycznego, dane dotyczące wymaganej mocy podzespołów do normalnej pracy,</w:t>
      </w:r>
    </w:p>
    <w:p w14:paraId="4A041FB7" w14:textId="41F3FE2D" w:rsidR="00250C2D" w:rsidRPr="00340713" w:rsidRDefault="00250C2D" w:rsidP="005126C3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eastAsia="Calibri"/>
          <w:color w:val="000000" w:themeColor="text1"/>
          <w:lang w:val="pl-PL"/>
        </w:rPr>
      </w:pPr>
      <w:r w:rsidRPr="00340713">
        <w:rPr>
          <w:rFonts w:eastAsia="Calibri"/>
          <w:color w:val="000000" w:themeColor="text1"/>
          <w:lang w:val="pl-PL"/>
        </w:rPr>
        <w:t>Szczegółowy schemat instalacji sprężonego powietrza dla wszystkich dostarczonych elementów wymagających sprężonego powietrza (jeśli występują),</w:t>
      </w:r>
    </w:p>
    <w:p w14:paraId="1B419550" w14:textId="2FB8D36E" w:rsidR="00250C2D" w:rsidRPr="00340713" w:rsidRDefault="00250C2D" w:rsidP="005126C3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eastAsia="Calibri"/>
          <w:color w:val="000000" w:themeColor="text1"/>
          <w:lang w:val="pl-PL"/>
        </w:rPr>
      </w:pPr>
      <w:r w:rsidRPr="00340713">
        <w:rPr>
          <w:rFonts w:eastAsia="Calibri"/>
          <w:color w:val="000000" w:themeColor="text1"/>
          <w:lang w:val="pl-PL"/>
        </w:rPr>
        <w:t>Wszystkie niezbędne informacje o systemie kontroli wewnętrznej,</w:t>
      </w:r>
    </w:p>
    <w:p w14:paraId="3E09CBC5" w14:textId="15FEA412" w:rsidR="00250C2D" w:rsidRPr="00340713" w:rsidRDefault="00250C2D" w:rsidP="005126C3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eastAsia="Calibri"/>
          <w:color w:val="000000" w:themeColor="text1"/>
          <w:lang w:val="pl-PL"/>
        </w:rPr>
      </w:pPr>
      <w:r w:rsidRPr="00340713">
        <w:rPr>
          <w:rFonts w:eastAsia="Calibri"/>
          <w:color w:val="000000" w:themeColor="text1"/>
          <w:lang w:val="pl-PL"/>
        </w:rPr>
        <w:t>Wykaz zakresu prac instalacyjnych dla obu Stron.</w:t>
      </w:r>
    </w:p>
    <w:p w14:paraId="18DB16C4" w14:textId="77777777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 xml:space="preserve"> </w:t>
      </w:r>
    </w:p>
    <w:p w14:paraId="4179925F" w14:textId="760C09EF" w:rsid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 xml:space="preserve">Zaakceptowanie FDR dla poszczególnych </w:t>
      </w:r>
      <w:r w:rsidR="00217828">
        <w:rPr>
          <w:rFonts w:eastAsia="Calibri"/>
          <w:color w:val="000000" w:themeColor="text1"/>
          <w:lang w:val="pl-PL"/>
        </w:rPr>
        <w:t>urządzeń</w:t>
      </w:r>
      <w:r w:rsidRPr="00250C2D">
        <w:rPr>
          <w:rFonts w:eastAsia="Calibri"/>
          <w:color w:val="000000" w:themeColor="text1"/>
          <w:lang w:val="pl-PL"/>
        </w:rPr>
        <w:t xml:space="preserve"> kompletnego systemu odzyskiwania </w:t>
      </w:r>
      <w:r w:rsidR="00576E67">
        <w:rPr>
          <w:rFonts w:eastAsia="Calibri"/>
          <w:color w:val="000000" w:themeColor="text1"/>
          <w:lang w:val="pl-PL"/>
        </w:rPr>
        <w:br/>
      </w:r>
      <w:r w:rsidRPr="00250C2D">
        <w:rPr>
          <w:rFonts w:eastAsia="Calibri"/>
          <w:color w:val="000000" w:themeColor="text1"/>
          <w:lang w:val="pl-PL"/>
        </w:rPr>
        <w:t>i sprężania helu przez Kupującego stanowi akceptację przed ich wyprodukowaniem.</w:t>
      </w:r>
    </w:p>
    <w:p w14:paraId="0E62062B" w14:textId="77777777" w:rsid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4B813F58" w14:textId="284EC6B7" w:rsidR="00250C2D" w:rsidRPr="00B3641B" w:rsidRDefault="00B3641B" w:rsidP="005126C3">
      <w:pPr>
        <w:spacing w:line="276" w:lineRule="auto"/>
        <w:jc w:val="both"/>
        <w:rPr>
          <w:rFonts w:eastAsia="Calibri"/>
          <w:b/>
          <w:bCs/>
          <w:color w:val="000000" w:themeColor="text1"/>
          <w:lang w:val="pl-PL"/>
        </w:rPr>
      </w:pPr>
      <w:r w:rsidRPr="00B3641B">
        <w:rPr>
          <w:rFonts w:eastAsia="Calibri"/>
          <w:b/>
          <w:bCs/>
          <w:color w:val="000000" w:themeColor="text1"/>
          <w:lang w:val="pl-PL"/>
        </w:rPr>
        <w:t xml:space="preserve">3.3 </w:t>
      </w:r>
      <w:r w:rsidR="00250C2D" w:rsidRPr="00B3641B">
        <w:rPr>
          <w:rFonts w:eastAsia="Calibri"/>
          <w:b/>
          <w:bCs/>
          <w:color w:val="000000" w:themeColor="text1"/>
          <w:lang w:val="pl-PL"/>
        </w:rPr>
        <w:t>Fabryczne testy odbiorcze</w:t>
      </w:r>
    </w:p>
    <w:p w14:paraId="3867F9D9" w14:textId="77777777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07E8BC5F" w14:textId="6F330F25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 xml:space="preserve">Należy przewidzieć </w:t>
      </w:r>
      <w:r w:rsidR="008D4C96">
        <w:rPr>
          <w:rFonts w:eastAsia="Calibri"/>
          <w:color w:val="000000" w:themeColor="text1"/>
          <w:lang w:val="pl-PL"/>
        </w:rPr>
        <w:t>końcowe testy fabryczne (</w:t>
      </w:r>
      <w:r w:rsidRPr="00250C2D">
        <w:rPr>
          <w:rFonts w:eastAsia="Calibri"/>
          <w:color w:val="000000" w:themeColor="text1"/>
          <w:lang w:val="pl-PL"/>
        </w:rPr>
        <w:t>FAT</w:t>
      </w:r>
      <w:r w:rsidR="008D4C96">
        <w:rPr>
          <w:rFonts w:eastAsia="Calibri"/>
          <w:color w:val="000000" w:themeColor="text1"/>
          <w:lang w:val="pl-PL"/>
        </w:rPr>
        <w:t>)</w:t>
      </w:r>
      <w:r w:rsidRPr="00250C2D">
        <w:rPr>
          <w:rFonts w:eastAsia="Calibri"/>
          <w:color w:val="000000" w:themeColor="text1"/>
          <w:lang w:val="pl-PL"/>
        </w:rPr>
        <w:t xml:space="preserve">. Zakres FAT zostanie uzgodniony na spotkaniu FDR. Wykonawca przedstawi </w:t>
      </w:r>
      <w:r w:rsidR="008D4C96">
        <w:rPr>
          <w:rFonts w:eastAsia="Calibri"/>
          <w:color w:val="000000" w:themeColor="text1"/>
          <w:lang w:val="pl-PL"/>
        </w:rPr>
        <w:t>zakres</w:t>
      </w:r>
      <w:r w:rsidRPr="00250C2D">
        <w:rPr>
          <w:rFonts w:eastAsia="Calibri"/>
          <w:color w:val="000000" w:themeColor="text1"/>
          <w:lang w:val="pl-PL"/>
        </w:rPr>
        <w:t xml:space="preserve"> </w:t>
      </w:r>
      <w:r w:rsidR="008D4C96">
        <w:rPr>
          <w:rFonts w:eastAsia="Calibri"/>
          <w:color w:val="000000" w:themeColor="text1"/>
          <w:lang w:val="pl-PL"/>
        </w:rPr>
        <w:t>prac wykonywanych zadań podczas</w:t>
      </w:r>
      <w:r w:rsidRPr="00250C2D">
        <w:rPr>
          <w:rFonts w:eastAsia="Calibri"/>
          <w:color w:val="000000" w:themeColor="text1"/>
          <w:lang w:val="pl-PL"/>
        </w:rPr>
        <w:t xml:space="preserve"> FAT.</w:t>
      </w:r>
    </w:p>
    <w:p w14:paraId="068F4761" w14:textId="77EE7B84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 xml:space="preserve">Podczas fabrycznych testów odbiorczych należy przeprowadzić wszystkie standardowe testy. Wykonawca jest zobowiązany zapewnić sprzęt i oprogramowanie niezbędne do wykonania wszystkich testów. Wszystkie elementy elektryczne należy przetestować </w:t>
      </w:r>
      <w:r w:rsidR="008D4C96">
        <w:rPr>
          <w:rFonts w:eastAsia="Calibri"/>
          <w:color w:val="000000" w:themeColor="text1"/>
          <w:lang w:val="pl-PL"/>
        </w:rPr>
        <w:t>podczas</w:t>
      </w:r>
      <w:r w:rsidRPr="00250C2D">
        <w:rPr>
          <w:rFonts w:eastAsia="Calibri"/>
          <w:color w:val="000000" w:themeColor="text1"/>
          <w:lang w:val="pl-PL"/>
        </w:rPr>
        <w:t xml:space="preserve"> FAT. Elementy układu odzyskiwania i sprężania helu należy przygotować do montażu.</w:t>
      </w:r>
    </w:p>
    <w:p w14:paraId="41B216ED" w14:textId="77777777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68264EE6" w14:textId="6B83C104" w:rsidR="00250C2D" w:rsidRPr="00B3641B" w:rsidRDefault="00B3641B" w:rsidP="005126C3">
      <w:pPr>
        <w:spacing w:line="276" w:lineRule="auto"/>
        <w:jc w:val="both"/>
        <w:rPr>
          <w:rFonts w:eastAsia="Calibri"/>
          <w:b/>
          <w:bCs/>
          <w:color w:val="000000" w:themeColor="text1"/>
          <w:lang w:val="pl-PL"/>
        </w:rPr>
      </w:pPr>
      <w:r w:rsidRPr="00B3641B">
        <w:rPr>
          <w:rFonts w:eastAsia="Calibri"/>
          <w:b/>
          <w:bCs/>
          <w:color w:val="000000" w:themeColor="text1"/>
          <w:lang w:val="pl-PL"/>
        </w:rPr>
        <w:t xml:space="preserve">3.4 </w:t>
      </w:r>
      <w:r w:rsidR="00250C2D" w:rsidRPr="00B3641B">
        <w:rPr>
          <w:rFonts w:eastAsia="Calibri"/>
          <w:b/>
          <w:bCs/>
          <w:color w:val="000000" w:themeColor="text1"/>
          <w:lang w:val="pl-PL"/>
        </w:rPr>
        <w:t>Instalacja i uruchamianie</w:t>
      </w:r>
    </w:p>
    <w:p w14:paraId="20ADAE5D" w14:textId="77777777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4206F356" w14:textId="67D2E65F" w:rsidR="00250C2D" w:rsidRPr="00250C2D" w:rsidRDefault="00250C2D" w:rsidP="00393980">
      <w:pPr>
        <w:spacing w:line="276" w:lineRule="auto"/>
        <w:ind w:firstLine="426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 xml:space="preserve">Wykonawca przeprowadzi instalację, SAT (testy odbiorcze na miejscu), </w:t>
      </w:r>
      <w:r w:rsidRPr="00871B2B">
        <w:rPr>
          <w:rFonts w:eastAsia="Calibri"/>
          <w:color w:val="000000" w:themeColor="text1"/>
          <w:lang w:val="pl-PL"/>
        </w:rPr>
        <w:t xml:space="preserve">uruchomienie </w:t>
      </w:r>
      <w:r w:rsidR="00576E67">
        <w:rPr>
          <w:rFonts w:eastAsia="Calibri"/>
          <w:color w:val="000000" w:themeColor="text1"/>
          <w:lang w:val="pl-PL"/>
        </w:rPr>
        <w:br/>
      </w:r>
      <w:r w:rsidRPr="00871B2B">
        <w:rPr>
          <w:rFonts w:eastAsia="Calibri"/>
          <w:color w:val="000000" w:themeColor="text1"/>
          <w:lang w:val="pl-PL"/>
        </w:rPr>
        <w:t xml:space="preserve">i szkolenie </w:t>
      </w:r>
      <w:r w:rsidR="00F3072F" w:rsidRPr="00871B2B">
        <w:rPr>
          <w:rFonts w:eastAsia="Calibri"/>
          <w:color w:val="000000" w:themeColor="text1"/>
          <w:lang w:val="pl-PL"/>
        </w:rPr>
        <w:t xml:space="preserve">pracowników SOLARIS </w:t>
      </w:r>
      <w:r w:rsidRPr="00871B2B">
        <w:rPr>
          <w:rFonts w:eastAsia="Calibri"/>
          <w:color w:val="000000" w:themeColor="text1"/>
          <w:lang w:val="pl-PL"/>
        </w:rPr>
        <w:t>po zaakceptowaniu zmontowanej dostawy. Wszystkie niezbędne</w:t>
      </w:r>
      <w:r w:rsidRPr="00250C2D">
        <w:rPr>
          <w:rFonts w:eastAsia="Calibri"/>
          <w:color w:val="000000" w:themeColor="text1"/>
          <w:lang w:val="pl-PL"/>
        </w:rPr>
        <w:t xml:space="preserve"> materiały eksploatacyjne niezbędne do montażu elementów układu odzysku i sprężania helu (śruby, podkładki, uszczelki, złączki, wymagane prefabrykaty obwodów wody chłodzącej </w:t>
      </w:r>
      <w:r w:rsidR="00576E67">
        <w:rPr>
          <w:rFonts w:eastAsia="Calibri"/>
          <w:color w:val="000000" w:themeColor="text1"/>
          <w:lang w:val="pl-PL"/>
        </w:rPr>
        <w:br/>
      </w:r>
      <w:r w:rsidRPr="00250C2D">
        <w:rPr>
          <w:rFonts w:eastAsia="Calibri"/>
          <w:color w:val="000000" w:themeColor="text1"/>
          <w:lang w:val="pl-PL"/>
        </w:rPr>
        <w:t xml:space="preserve">i sprężonego powietrza itp.) oraz wszelkie inne niestandardowe narzędzia zostaną dostarczone przez Wykonawcę. Program instalacji powinien zostać uzgodniony pomiędzy obiema Stronami </w:t>
      </w:r>
      <w:r w:rsidR="00576E67">
        <w:rPr>
          <w:rFonts w:eastAsia="Calibri"/>
          <w:color w:val="000000" w:themeColor="text1"/>
          <w:lang w:val="pl-PL"/>
        </w:rPr>
        <w:br/>
      </w:r>
      <w:r w:rsidRPr="00250C2D">
        <w:rPr>
          <w:rFonts w:eastAsia="Calibri"/>
          <w:color w:val="000000" w:themeColor="text1"/>
          <w:lang w:val="pl-PL"/>
        </w:rPr>
        <w:t>w zależności od obowiązków instalacyjnych.</w:t>
      </w:r>
    </w:p>
    <w:p w14:paraId="1FB20402" w14:textId="070E4F5B" w:rsidR="00250C2D" w:rsidRPr="00250C2D" w:rsidRDefault="00250C2D" w:rsidP="00393980">
      <w:pPr>
        <w:spacing w:line="276" w:lineRule="auto"/>
        <w:ind w:firstLine="426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 xml:space="preserve">Elementy objęte Zakresem dostawy </w:t>
      </w:r>
      <w:r w:rsidR="008D4C96">
        <w:rPr>
          <w:rFonts w:eastAsia="Calibri"/>
          <w:color w:val="000000" w:themeColor="text1"/>
          <w:lang w:val="pl-PL"/>
        </w:rPr>
        <w:t xml:space="preserve">powinny zostać </w:t>
      </w:r>
      <w:r w:rsidRPr="00250C2D">
        <w:rPr>
          <w:rFonts w:eastAsia="Calibri"/>
          <w:color w:val="000000" w:themeColor="text1"/>
          <w:lang w:val="pl-PL"/>
        </w:rPr>
        <w:t>zamontowa</w:t>
      </w:r>
      <w:r w:rsidR="008D4C96">
        <w:rPr>
          <w:rFonts w:eastAsia="Calibri"/>
          <w:color w:val="000000" w:themeColor="text1"/>
          <w:lang w:val="pl-PL"/>
        </w:rPr>
        <w:t xml:space="preserve">ne </w:t>
      </w:r>
      <w:r w:rsidRPr="00250C2D">
        <w:rPr>
          <w:rFonts w:eastAsia="Calibri"/>
          <w:color w:val="000000" w:themeColor="text1"/>
          <w:lang w:val="pl-PL"/>
        </w:rPr>
        <w:t>i podłącz</w:t>
      </w:r>
      <w:r w:rsidR="008D4C96">
        <w:rPr>
          <w:rFonts w:eastAsia="Calibri"/>
          <w:color w:val="000000" w:themeColor="text1"/>
          <w:lang w:val="pl-PL"/>
        </w:rPr>
        <w:t>one</w:t>
      </w:r>
      <w:r w:rsidRPr="00250C2D">
        <w:rPr>
          <w:rFonts w:eastAsia="Calibri"/>
          <w:color w:val="000000" w:themeColor="text1"/>
          <w:lang w:val="pl-PL"/>
        </w:rPr>
        <w:t xml:space="preserve"> </w:t>
      </w:r>
      <w:r w:rsidR="00576E67">
        <w:rPr>
          <w:rFonts w:eastAsia="Calibri"/>
          <w:color w:val="000000" w:themeColor="text1"/>
          <w:lang w:val="pl-PL"/>
        </w:rPr>
        <w:br/>
      </w:r>
      <w:r w:rsidRPr="00250C2D">
        <w:rPr>
          <w:rFonts w:eastAsia="Calibri"/>
          <w:color w:val="000000" w:themeColor="text1"/>
          <w:lang w:val="pl-PL"/>
        </w:rPr>
        <w:t xml:space="preserve">w wyznaczonych miejscach, zgodnie z ostateczną dokumentacją projektową </w:t>
      </w:r>
      <w:r w:rsidR="008D4C96">
        <w:rPr>
          <w:rFonts w:eastAsia="Calibri"/>
          <w:color w:val="000000" w:themeColor="text1"/>
          <w:lang w:val="pl-PL"/>
        </w:rPr>
        <w:t xml:space="preserve">przez </w:t>
      </w:r>
      <w:r w:rsidRPr="00250C2D">
        <w:rPr>
          <w:rFonts w:eastAsia="Calibri"/>
          <w:color w:val="000000" w:themeColor="text1"/>
          <w:lang w:val="pl-PL"/>
        </w:rPr>
        <w:t>Wykonawc</w:t>
      </w:r>
      <w:r w:rsidR="008D4C96">
        <w:rPr>
          <w:rFonts w:eastAsia="Calibri"/>
          <w:color w:val="000000" w:themeColor="text1"/>
          <w:lang w:val="pl-PL"/>
        </w:rPr>
        <w:t>ę</w:t>
      </w:r>
      <w:r w:rsidRPr="00250C2D">
        <w:rPr>
          <w:rFonts w:eastAsia="Calibri"/>
          <w:color w:val="000000" w:themeColor="text1"/>
          <w:lang w:val="pl-PL"/>
        </w:rPr>
        <w:t xml:space="preserve">. Obejmuje to robociznę, zestaw wsporników i materiał rurowy. Elementy zostaną umieszczone </w:t>
      </w:r>
      <w:r w:rsidR="00576E67">
        <w:rPr>
          <w:rFonts w:eastAsia="Calibri"/>
          <w:color w:val="000000" w:themeColor="text1"/>
          <w:lang w:val="pl-PL"/>
        </w:rPr>
        <w:br/>
      </w:r>
      <w:r w:rsidRPr="00250C2D">
        <w:rPr>
          <w:rFonts w:eastAsia="Calibri"/>
          <w:color w:val="000000" w:themeColor="text1"/>
          <w:lang w:val="pl-PL"/>
        </w:rPr>
        <w:lastRenderedPageBreak/>
        <w:t xml:space="preserve">w dwóch pomieszczeniach o wymiarach całkowitych 25 m x 5 m oraz na hali </w:t>
      </w:r>
      <w:r w:rsidR="0058436C">
        <w:rPr>
          <w:rFonts w:eastAsia="Calibri"/>
          <w:color w:val="000000" w:themeColor="text1"/>
          <w:lang w:val="pl-PL"/>
        </w:rPr>
        <w:t>eksperymentalnej</w:t>
      </w:r>
      <w:r w:rsidRPr="00250C2D">
        <w:rPr>
          <w:rFonts w:eastAsia="Calibri"/>
          <w:color w:val="000000" w:themeColor="text1"/>
          <w:lang w:val="pl-PL"/>
        </w:rPr>
        <w:t xml:space="preserve">. Instalacja elektryczna: SOLARIS przygotuje główną rozdzielnię elektryczną wraz </w:t>
      </w:r>
      <w:r w:rsidR="00576E67">
        <w:rPr>
          <w:rFonts w:eastAsia="Calibri"/>
          <w:color w:val="000000" w:themeColor="text1"/>
          <w:lang w:val="pl-PL"/>
        </w:rPr>
        <w:br/>
      </w:r>
      <w:r w:rsidRPr="00250C2D">
        <w:rPr>
          <w:rFonts w:eastAsia="Calibri"/>
          <w:color w:val="000000" w:themeColor="text1"/>
          <w:lang w:val="pl-PL"/>
        </w:rPr>
        <w:t xml:space="preserve">z </w:t>
      </w:r>
      <w:r w:rsidR="000D37F2">
        <w:rPr>
          <w:rFonts w:eastAsia="Calibri"/>
          <w:color w:val="000000" w:themeColor="text1"/>
          <w:lang w:val="pl-PL"/>
        </w:rPr>
        <w:t>bezpiecznikami</w:t>
      </w:r>
      <w:r w:rsidRPr="00250C2D">
        <w:rPr>
          <w:rFonts w:eastAsia="Calibri"/>
          <w:color w:val="000000" w:themeColor="text1"/>
          <w:lang w:val="pl-PL"/>
        </w:rPr>
        <w:t xml:space="preserve">. Klient może udostępnić </w:t>
      </w:r>
      <w:r w:rsidR="000D37F2">
        <w:rPr>
          <w:rFonts w:eastAsia="Calibri"/>
          <w:color w:val="000000" w:themeColor="text1"/>
          <w:lang w:val="pl-PL"/>
        </w:rPr>
        <w:t>stacje pompujące</w:t>
      </w:r>
      <w:r w:rsidRPr="00250C2D">
        <w:rPr>
          <w:rFonts w:eastAsia="Calibri"/>
          <w:color w:val="000000" w:themeColor="text1"/>
          <w:lang w:val="pl-PL"/>
        </w:rPr>
        <w:t xml:space="preserve"> do uruchomienia rurociągu, jednak już na etapie wstępnym umowy (najpóźniej na spotkaniu PDR) Wykonawca musi określić liczbę </w:t>
      </w:r>
      <w:r w:rsidR="000D37F2">
        <w:rPr>
          <w:rFonts w:eastAsia="Calibri"/>
          <w:color w:val="000000" w:themeColor="text1"/>
          <w:lang w:val="pl-PL"/>
        </w:rPr>
        <w:t>stacji pompujących</w:t>
      </w:r>
      <w:r w:rsidRPr="00250C2D">
        <w:rPr>
          <w:rFonts w:eastAsia="Calibri"/>
          <w:color w:val="000000" w:themeColor="text1"/>
          <w:lang w:val="pl-PL"/>
        </w:rPr>
        <w:t xml:space="preserve"> i wymaganą prędkość pompowania.</w:t>
      </w:r>
    </w:p>
    <w:p w14:paraId="0B508B6F" w14:textId="3D838B72" w:rsidR="00250C2D" w:rsidRPr="00250C2D" w:rsidRDefault="00250C2D" w:rsidP="00393980">
      <w:pPr>
        <w:spacing w:line="276" w:lineRule="auto"/>
        <w:ind w:firstLine="426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 xml:space="preserve">Proces instalacji systemu odzyskiwania i sprężania helu zostanie zaplanowany na </w:t>
      </w:r>
      <w:r w:rsidR="00307160">
        <w:rPr>
          <w:rFonts w:eastAsia="Calibri"/>
          <w:color w:val="000000" w:themeColor="text1"/>
          <w:lang w:val="pl-PL"/>
        </w:rPr>
        <w:t>spotkaniu</w:t>
      </w:r>
      <w:r w:rsidRPr="00250C2D">
        <w:rPr>
          <w:rFonts w:eastAsia="Calibri"/>
          <w:color w:val="000000" w:themeColor="text1"/>
          <w:lang w:val="pl-PL"/>
        </w:rPr>
        <w:t xml:space="preserve"> FDR. Montaż systemu zostanie wykonany nie później niż w ciągu trzech miesięcy od przyjęcia </w:t>
      </w:r>
      <w:r w:rsidR="00307160">
        <w:rPr>
          <w:rFonts w:eastAsia="Calibri"/>
          <w:color w:val="000000" w:themeColor="text1"/>
          <w:lang w:val="pl-PL"/>
        </w:rPr>
        <w:t>kompletnej</w:t>
      </w:r>
      <w:r w:rsidRPr="00250C2D">
        <w:rPr>
          <w:rFonts w:eastAsia="Calibri"/>
          <w:color w:val="000000" w:themeColor="text1"/>
          <w:lang w:val="pl-PL"/>
        </w:rPr>
        <w:t xml:space="preserve"> dostawy.</w:t>
      </w:r>
    </w:p>
    <w:p w14:paraId="2C01D879" w14:textId="77777777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>Dokumentację opisującą procedury bezpieczeństwa podczas montażu i demontażu każdego podzespołu oraz całego systemu należy przekazać do centrum SOLARIS najpóźniej na etapie dostawy danego podzespołu.</w:t>
      </w:r>
    </w:p>
    <w:p w14:paraId="1ECD3F7A" w14:textId="5645368D" w:rsidR="00250C2D" w:rsidRPr="00250C2D" w:rsidRDefault="00250C2D" w:rsidP="00393980">
      <w:pPr>
        <w:spacing w:line="276" w:lineRule="auto"/>
        <w:ind w:firstLine="708"/>
        <w:jc w:val="both"/>
        <w:rPr>
          <w:rFonts w:eastAsia="Calibri"/>
          <w:color w:val="000000" w:themeColor="text1"/>
          <w:lang w:val="pl-PL"/>
        </w:rPr>
      </w:pPr>
      <w:bookmarkStart w:id="0" w:name="_Hlk151064052"/>
      <w:r w:rsidRPr="00250C2D">
        <w:rPr>
          <w:rFonts w:eastAsia="Calibri"/>
          <w:color w:val="000000" w:themeColor="text1"/>
          <w:lang w:val="pl-PL"/>
        </w:rPr>
        <w:t>Uruchomienie powinno obejmować 24-godzinny test sprawdzający działanie systemu. Szkolenie obejmie instruktaż Personelu SOLARIS oraz zapoznanie z elementami systemu istotnymi dla bezpieczeństwa.</w:t>
      </w:r>
      <w:r w:rsidR="000D779A">
        <w:rPr>
          <w:rFonts w:eastAsia="Calibri"/>
          <w:color w:val="000000" w:themeColor="text1"/>
          <w:lang w:val="pl-PL"/>
        </w:rPr>
        <w:t xml:space="preserve"> Szkolenie powinno trwać co najmniej 2 x 8 godzin i powinno zostać wykonane dla maksymalnie </w:t>
      </w:r>
      <w:r w:rsidR="00477994">
        <w:rPr>
          <w:rFonts w:eastAsia="Calibri"/>
          <w:color w:val="000000" w:themeColor="text1"/>
          <w:lang w:val="pl-PL"/>
        </w:rPr>
        <w:t>8</w:t>
      </w:r>
      <w:r w:rsidR="000D779A">
        <w:rPr>
          <w:rFonts w:eastAsia="Calibri"/>
          <w:color w:val="000000" w:themeColor="text1"/>
          <w:lang w:val="pl-PL"/>
        </w:rPr>
        <w:t xml:space="preserve"> osób z Solaris</w:t>
      </w:r>
      <w:r w:rsidR="000D054C">
        <w:rPr>
          <w:rFonts w:eastAsia="Calibri"/>
          <w:color w:val="000000" w:themeColor="text1"/>
          <w:lang w:val="pl-PL"/>
        </w:rPr>
        <w:t xml:space="preserve"> w okresie uruchamiania całości systemu</w:t>
      </w:r>
      <w:r w:rsidR="000D779A">
        <w:rPr>
          <w:rFonts w:eastAsia="Calibri"/>
          <w:color w:val="000000" w:themeColor="text1"/>
          <w:lang w:val="pl-PL"/>
        </w:rPr>
        <w:t>.</w:t>
      </w:r>
    </w:p>
    <w:bookmarkEnd w:id="0"/>
    <w:p w14:paraId="4308E58A" w14:textId="503AEA54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475ABE24" w14:textId="232C93E6" w:rsidR="00250C2D" w:rsidRPr="00B3641B" w:rsidRDefault="00B3641B" w:rsidP="005126C3">
      <w:pPr>
        <w:spacing w:line="276" w:lineRule="auto"/>
        <w:jc w:val="both"/>
        <w:rPr>
          <w:rFonts w:eastAsia="Calibri"/>
          <w:b/>
          <w:bCs/>
          <w:color w:val="000000" w:themeColor="text1"/>
          <w:lang w:val="pl-PL"/>
        </w:rPr>
      </w:pPr>
      <w:r w:rsidRPr="00B3641B">
        <w:rPr>
          <w:rFonts w:eastAsia="Calibri"/>
          <w:b/>
          <w:bCs/>
          <w:color w:val="000000" w:themeColor="text1"/>
          <w:lang w:val="pl-PL"/>
        </w:rPr>
        <w:t xml:space="preserve">3.5 </w:t>
      </w:r>
      <w:r w:rsidR="00250C2D" w:rsidRPr="00B3641B">
        <w:rPr>
          <w:rFonts w:eastAsia="Calibri"/>
          <w:b/>
          <w:bCs/>
          <w:color w:val="000000" w:themeColor="text1"/>
          <w:lang w:val="pl-PL"/>
        </w:rPr>
        <w:t>Projekt i rysunki układu odzyskiwania i sprężania helu</w:t>
      </w:r>
    </w:p>
    <w:p w14:paraId="1CA7571B" w14:textId="77777777" w:rsidR="00CC5C37" w:rsidRDefault="00CC5C37" w:rsidP="00CC5C37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6E6127D5" w14:textId="429715E0" w:rsidR="00250C2D" w:rsidRPr="00250C2D" w:rsidRDefault="00B3641B" w:rsidP="00CC5C37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>
        <w:rPr>
          <w:rFonts w:eastAsia="Calibri"/>
          <w:color w:val="000000" w:themeColor="text1"/>
          <w:lang w:val="pl-PL"/>
        </w:rPr>
        <w:t xml:space="preserve">a) </w:t>
      </w:r>
      <w:r w:rsidR="00250C2D" w:rsidRPr="00250C2D">
        <w:rPr>
          <w:rFonts w:eastAsia="Calibri"/>
          <w:color w:val="000000" w:themeColor="text1"/>
          <w:lang w:val="pl-PL"/>
        </w:rPr>
        <w:t>Ogólne wymagania</w:t>
      </w:r>
    </w:p>
    <w:p w14:paraId="1ED14D43" w14:textId="4B07056A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 xml:space="preserve">Projekt wykonawczy powinien zawierać schemat geometryczny elementów układu odzyskiwania i sprężania helu. W przypadku jakichkolwiek modyfikacji rysunki należy zaktualizować. </w:t>
      </w:r>
      <w:r w:rsidR="00576E67">
        <w:rPr>
          <w:rFonts w:eastAsia="Calibri"/>
          <w:color w:val="000000" w:themeColor="text1"/>
          <w:lang w:val="pl-PL"/>
        </w:rPr>
        <w:br/>
      </w:r>
      <w:r w:rsidRPr="00250C2D">
        <w:rPr>
          <w:rFonts w:eastAsia="Calibri"/>
          <w:color w:val="000000" w:themeColor="text1"/>
          <w:lang w:val="pl-PL"/>
        </w:rPr>
        <w:t xml:space="preserve">Po zakończeniu realizacji zamówienia (najpóźniej wraz z dostawą systemu) Wykonawca dostarczy papierową i jedną kopię </w:t>
      </w:r>
      <w:r w:rsidR="00AB203A">
        <w:rPr>
          <w:rFonts w:eastAsia="Calibri"/>
          <w:color w:val="000000" w:themeColor="text1"/>
          <w:lang w:val="pl-PL"/>
        </w:rPr>
        <w:t xml:space="preserve">elektroniczną </w:t>
      </w:r>
      <w:r w:rsidRPr="00250C2D">
        <w:rPr>
          <w:rFonts w:eastAsia="Calibri"/>
          <w:color w:val="000000" w:themeColor="text1"/>
          <w:lang w:val="pl-PL"/>
        </w:rPr>
        <w:t>rysunków montażowych oraz instrukcję (zawierającą dane techniczne, procedury montażu, demontażu, konserwacji i serwisu systemu).</w:t>
      </w:r>
    </w:p>
    <w:p w14:paraId="21861EF4" w14:textId="6767858D" w:rsid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 xml:space="preserve">Wykonawca przekaże szczegółowe informacje (opisane poniżej), które będą podstawą do zaprojektowania i ewentualnej budowy całej infrastruktury. Wszystkie wytyczne projektowe dotyczące sprężonego powietrza, chłodzenia wodą, energii elektrycznej, kabli sygnałowych </w:t>
      </w:r>
      <w:r w:rsidR="00576E67">
        <w:rPr>
          <w:rFonts w:eastAsia="Calibri"/>
          <w:color w:val="000000" w:themeColor="text1"/>
          <w:lang w:val="pl-PL"/>
        </w:rPr>
        <w:br/>
      </w:r>
      <w:r w:rsidRPr="00250C2D">
        <w:rPr>
          <w:rFonts w:eastAsia="Calibri"/>
          <w:color w:val="000000" w:themeColor="text1"/>
          <w:lang w:val="pl-PL"/>
        </w:rPr>
        <w:t>i infrastruktury IT należy dostarczyć wraz z raportem ze spotkania FDR.</w:t>
      </w:r>
    </w:p>
    <w:p w14:paraId="2257E239" w14:textId="77777777" w:rsid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06D6D1F4" w14:textId="65F9FE21" w:rsidR="00250C2D" w:rsidRPr="00250C2D" w:rsidRDefault="00B3641B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>
        <w:rPr>
          <w:rFonts w:eastAsia="Calibri"/>
          <w:color w:val="000000" w:themeColor="text1"/>
          <w:lang w:val="pl-PL"/>
        </w:rPr>
        <w:t xml:space="preserve">b) </w:t>
      </w:r>
      <w:r w:rsidR="00250C2D" w:rsidRPr="00250C2D">
        <w:rPr>
          <w:rFonts w:eastAsia="Calibri"/>
          <w:color w:val="000000" w:themeColor="text1"/>
          <w:lang w:val="pl-PL"/>
        </w:rPr>
        <w:t>Wymagania mechaniczne</w:t>
      </w:r>
    </w:p>
    <w:p w14:paraId="30067497" w14:textId="476D7A0C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>Projekt zostanie dostarczony w formacie 2D (DWG lub DXF) i 3D (STEP lub IGES), jeśli to możliwe, i będzie uwzględniał lokalizację komponentów. Na podstawie rysunków powstanie projekt infrastruktury (instalacja elektroenergetyczna, instalacja kablowa niskoprądowa, instalacja wody chłodzącej i sprężonego powietrza, infrastruktura IT).</w:t>
      </w:r>
    </w:p>
    <w:p w14:paraId="02B3A2E5" w14:textId="77777777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407CDD18" w14:textId="340604FC" w:rsidR="00250C2D" w:rsidRPr="00250C2D" w:rsidRDefault="00B3641B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>
        <w:rPr>
          <w:rFonts w:eastAsia="Calibri"/>
          <w:color w:val="000000" w:themeColor="text1"/>
          <w:lang w:val="pl-PL"/>
        </w:rPr>
        <w:t xml:space="preserve">c) </w:t>
      </w:r>
      <w:r w:rsidR="00250C2D" w:rsidRPr="00250C2D">
        <w:rPr>
          <w:rFonts w:eastAsia="Calibri"/>
          <w:color w:val="000000" w:themeColor="text1"/>
          <w:lang w:val="pl-PL"/>
        </w:rPr>
        <w:t>Wymagania elektryczne</w:t>
      </w:r>
    </w:p>
    <w:p w14:paraId="15120770" w14:textId="77777777" w:rsid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>Wykonawca przedstawi schemat ideograficzny instalacji elektrycznej i sygnalizacyjnej dla wszystkich elementów układu odzysku i sprężania helu.</w:t>
      </w:r>
    </w:p>
    <w:p w14:paraId="565590CA" w14:textId="7ED03E2A" w:rsidR="004B4F2B" w:rsidRPr="00380EF7" w:rsidRDefault="004B4F2B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4B4F2B">
        <w:rPr>
          <w:rFonts w:eastAsia="Calibri"/>
          <w:color w:val="000000" w:themeColor="text1"/>
          <w:lang w:val="pl-PL"/>
        </w:rPr>
        <w:t>W szafach automatyki wymagane są wyłączniki nadprądowe MCB</w:t>
      </w:r>
      <w:r w:rsidR="00380EF7" w:rsidRPr="00F47DCB">
        <w:rPr>
          <w:lang w:val="pl-PL"/>
        </w:rPr>
        <w:t xml:space="preserve">, RCD, RCDO </w:t>
      </w:r>
      <w:r w:rsidR="00380EF7">
        <w:rPr>
          <w:lang w:val="pl-PL"/>
        </w:rPr>
        <w:t>powinny być typu DX3 Legrand</w:t>
      </w:r>
      <w:r w:rsidRPr="004B4F2B">
        <w:rPr>
          <w:rFonts w:eastAsia="Calibri"/>
          <w:color w:val="000000" w:themeColor="text1"/>
          <w:lang w:val="pl-PL"/>
        </w:rPr>
        <w:t xml:space="preserve"> o znamionowej zdolności zwarciowej 10</w:t>
      </w:r>
      <w:r w:rsidR="001D73D8">
        <w:rPr>
          <w:rFonts w:eastAsia="Calibri"/>
          <w:color w:val="000000" w:themeColor="text1"/>
          <w:lang w:val="pl-PL"/>
        </w:rPr>
        <w:t xml:space="preserve"> </w:t>
      </w:r>
      <w:proofErr w:type="spellStart"/>
      <w:r w:rsidRPr="004B4F2B">
        <w:rPr>
          <w:rFonts w:eastAsia="Calibri"/>
          <w:color w:val="000000" w:themeColor="text1"/>
          <w:lang w:val="pl-PL"/>
        </w:rPr>
        <w:t>kA</w:t>
      </w:r>
      <w:proofErr w:type="spellEnd"/>
      <w:r w:rsidRPr="004B4F2B">
        <w:rPr>
          <w:rFonts w:eastAsia="Calibri"/>
          <w:color w:val="000000" w:themeColor="text1"/>
          <w:lang w:val="pl-PL"/>
        </w:rPr>
        <w:t>. W trasach kablowych należy zachować separację pomiędzy kablami zasilającymi a kablami niskoprądowymi.</w:t>
      </w:r>
      <w:r w:rsidR="00380EF7">
        <w:rPr>
          <w:rFonts w:eastAsia="Calibri"/>
          <w:color w:val="000000" w:themeColor="text1"/>
          <w:lang w:val="pl-PL"/>
        </w:rPr>
        <w:t xml:space="preserve"> Koryta kablowe </w:t>
      </w:r>
      <w:r w:rsidR="00380EF7">
        <w:rPr>
          <w:rFonts w:eastAsia="Calibri"/>
          <w:color w:val="000000" w:themeColor="text1"/>
          <w:lang w:val="pl-PL"/>
        </w:rPr>
        <w:lastRenderedPageBreak/>
        <w:t xml:space="preserve">powinny być typu KDS - </w:t>
      </w:r>
      <w:r w:rsidR="00380EF7" w:rsidRPr="00F47DCB">
        <w:rPr>
          <w:lang w:val="pl-PL"/>
        </w:rPr>
        <w:t>stal cynkowana metodą zanurzeniową PN-EN ISO 1461:2023-02</w:t>
      </w:r>
      <w:r w:rsidR="00380EF7">
        <w:rPr>
          <w:lang w:val="pl-PL"/>
        </w:rPr>
        <w:t xml:space="preserve"> . Wszystkie schematy elektryczne powinny być zgodne z DWG wersja 10.</w:t>
      </w:r>
    </w:p>
    <w:p w14:paraId="5702B4CB" w14:textId="77777777" w:rsidR="00B3641B" w:rsidRPr="00250C2D" w:rsidRDefault="00B3641B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69FC36FC" w14:textId="16FAF141" w:rsidR="00250C2D" w:rsidRPr="00250C2D" w:rsidRDefault="00B3641B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>
        <w:rPr>
          <w:rFonts w:eastAsia="Calibri"/>
          <w:color w:val="000000" w:themeColor="text1"/>
          <w:lang w:val="pl-PL"/>
        </w:rPr>
        <w:t xml:space="preserve">d) </w:t>
      </w:r>
      <w:r w:rsidR="00250C2D" w:rsidRPr="00250C2D">
        <w:rPr>
          <w:rFonts w:eastAsia="Calibri"/>
          <w:color w:val="000000" w:themeColor="text1"/>
          <w:lang w:val="pl-PL"/>
        </w:rPr>
        <w:t>Wymagania dotyczące wody chłodzącej i sprężonego powietrza</w:t>
      </w:r>
    </w:p>
    <w:p w14:paraId="39F819DB" w14:textId="77777777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>Wykonawca przekaże wytyczne dotyczące instalacji wody chłodzącej i sprężonego powietrza (lokalizacja punktów przyłączy przy urządzeniach, ich rodzaje i wymagane przepływy, spadki ciśnienia, modele 2D). Wszystkie szczegóły można znaleźć w Załącznikach WAT-CW1 i WAT-CA1.</w:t>
      </w:r>
    </w:p>
    <w:p w14:paraId="7E04AD36" w14:textId="77777777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1475FBD6" w14:textId="5F49381F" w:rsidR="00250C2D" w:rsidRPr="00250C2D" w:rsidRDefault="00B3641B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>
        <w:rPr>
          <w:rFonts w:eastAsia="Calibri"/>
          <w:color w:val="000000" w:themeColor="text1"/>
          <w:lang w:val="pl-PL"/>
        </w:rPr>
        <w:t xml:space="preserve">e) </w:t>
      </w:r>
      <w:r w:rsidR="00250C2D" w:rsidRPr="00250C2D">
        <w:rPr>
          <w:rFonts w:eastAsia="Calibri"/>
          <w:color w:val="000000" w:themeColor="text1"/>
          <w:lang w:val="pl-PL"/>
        </w:rPr>
        <w:t>Wymagania dotyczące infrastruktury IT</w:t>
      </w:r>
    </w:p>
    <w:p w14:paraId="125C396E" w14:textId="77777777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>Wykonawca przekaże wytyczne dotyczące infrastruktury informatycznej - lokalizację elementów układu odzyskiwania i sprężania helu, modele 2D, ilość interfejsów Ethernet potrzebnych do sterowania urządzeniami przewidzianymi w projekcie.</w:t>
      </w:r>
    </w:p>
    <w:p w14:paraId="7713E149" w14:textId="77777777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50B6B3CA" w14:textId="097B6E75" w:rsidR="00250C2D" w:rsidRPr="00250C2D" w:rsidRDefault="00B3641B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>
        <w:rPr>
          <w:rFonts w:eastAsia="Calibri"/>
          <w:color w:val="000000" w:themeColor="text1"/>
          <w:lang w:val="pl-PL"/>
        </w:rPr>
        <w:t xml:space="preserve">f) </w:t>
      </w:r>
      <w:r w:rsidR="00250C2D" w:rsidRPr="00250C2D">
        <w:rPr>
          <w:rFonts w:eastAsia="Calibri"/>
          <w:color w:val="000000" w:themeColor="text1"/>
          <w:lang w:val="pl-PL"/>
        </w:rPr>
        <w:t>System zarządzania budynkiem (BMS)</w:t>
      </w:r>
    </w:p>
    <w:p w14:paraId="31D30946" w14:textId="4EC678AD" w:rsidR="00250C2D" w:rsidRP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 xml:space="preserve">Wykonawca dostarczy kompletny i bezpieczny system sterowania oparty na urządzeniu PLC. Aby zachować standardy Solaris, preferowana jest platforma Allen-Bradley lub Siemens. System sterowania powinien składać się z panelu HMI z wszystkimi sygnałami niezbędnymi do obsługi </w:t>
      </w:r>
      <w:r w:rsidR="00190024">
        <w:rPr>
          <w:rFonts w:eastAsia="Calibri"/>
          <w:color w:val="000000" w:themeColor="text1"/>
          <w:lang w:val="pl-PL"/>
        </w:rPr>
        <w:t>urządzeń</w:t>
      </w:r>
      <w:r w:rsidRPr="00250C2D">
        <w:rPr>
          <w:rFonts w:eastAsia="Calibri"/>
          <w:color w:val="000000" w:themeColor="text1"/>
          <w:lang w:val="pl-PL"/>
        </w:rPr>
        <w:t xml:space="preserve"> w trybie lokalnym.</w:t>
      </w:r>
    </w:p>
    <w:p w14:paraId="67EDC323" w14:textId="27B7B242" w:rsidR="00250C2D" w:rsidRDefault="00250C2D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  <w:r w:rsidRPr="00250C2D">
        <w:rPr>
          <w:rFonts w:eastAsia="Calibri"/>
          <w:color w:val="000000" w:themeColor="text1"/>
          <w:lang w:val="pl-PL"/>
        </w:rPr>
        <w:t xml:space="preserve">System odzysku i sprężania musi być dostępny w </w:t>
      </w:r>
      <w:proofErr w:type="spellStart"/>
      <w:r w:rsidRPr="00250C2D">
        <w:rPr>
          <w:rFonts w:eastAsia="Calibri"/>
          <w:color w:val="000000" w:themeColor="text1"/>
          <w:lang w:val="pl-PL"/>
        </w:rPr>
        <w:t>Scadzie</w:t>
      </w:r>
      <w:proofErr w:type="spellEnd"/>
      <w:r w:rsidRPr="00250C2D">
        <w:rPr>
          <w:rFonts w:eastAsia="Calibri"/>
          <w:color w:val="000000" w:themeColor="text1"/>
          <w:lang w:val="pl-PL"/>
        </w:rPr>
        <w:t xml:space="preserve"> </w:t>
      </w:r>
      <w:r w:rsidR="00190024">
        <w:rPr>
          <w:rFonts w:eastAsia="Calibri"/>
          <w:color w:val="000000" w:themeColor="text1"/>
          <w:lang w:val="pl-PL"/>
        </w:rPr>
        <w:t>S</w:t>
      </w:r>
      <w:r w:rsidRPr="00250C2D">
        <w:rPr>
          <w:rFonts w:eastAsia="Calibri"/>
          <w:color w:val="000000" w:themeColor="text1"/>
          <w:lang w:val="pl-PL"/>
        </w:rPr>
        <w:t xml:space="preserve">ystemu </w:t>
      </w:r>
      <w:r w:rsidR="00190024">
        <w:rPr>
          <w:rFonts w:eastAsia="Calibri"/>
          <w:color w:val="000000" w:themeColor="text1"/>
          <w:lang w:val="pl-PL"/>
        </w:rPr>
        <w:t>Z</w:t>
      </w:r>
      <w:r w:rsidRPr="00250C2D">
        <w:rPr>
          <w:rFonts w:eastAsia="Calibri"/>
          <w:color w:val="000000" w:themeColor="text1"/>
          <w:lang w:val="pl-PL"/>
        </w:rPr>
        <w:t xml:space="preserve">arządzania </w:t>
      </w:r>
      <w:r w:rsidR="00190024">
        <w:rPr>
          <w:rFonts w:eastAsia="Calibri"/>
          <w:color w:val="000000" w:themeColor="text1"/>
          <w:lang w:val="pl-PL"/>
        </w:rPr>
        <w:t>B</w:t>
      </w:r>
      <w:r w:rsidRPr="00250C2D">
        <w:rPr>
          <w:rFonts w:eastAsia="Calibri"/>
          <w:color w:val="000000" w:themeColor="text1"/>
          <w:lang w:val="pl-PL"/>
        </w:rPr>
        <w:t xml:space="preserve">udynkiem Solaris (BMS). Aby to zrobić, PLC musi pracować jako serwer </w:t>
      </w:r>
      <w:proofErr w:type="spellStart"/>
      <w:r w:rsidRPr="00250C2D">
        <w:rPr>
          <w:rFonts w:eastAsia="Calibri"/>
          <w:color w:val="000000" w:themeColor="text1"/>
          <w:lang w:val="pl-PL"/>
        </w:rPr>
        <w:t>Modbus</w:t>
      </w:r>
      <w:proofErr w:type="spellEnd"/>
      <w:r w:rsidRPr="00250C2D">
        <w:rPr>
          <w:rFonts w:eastAsia="Calibri"/>
          <w:color w:val="000000" w:themeColor="text1"/>
          <w:lang w:val="pl-PL"/>
        </w:rPr>
        <w:t xml:space="preserve"> TCP i udostępniać wszystkie </w:t>
      </w:r>
      <w:r w:rsidR="00190024">
        <w:rPr>
          <w:rFonts w:eastAsia="Calibri"/>
          <w:color w:val="000000" w:themeColor="text1"/>
          <w:lang w:val="pl-PL"/>
        </w:rPr>
        <w:t xml:space="preserve">i </w:t>
      </w:r>
      <w:r w:rsidRPr="00250C2D">
        <w:rPr>
          <w:rFonts w:eastAsia="Calibri"/>
          <w:color w:val="000000" w:themeColor="text1"/>
          <w:lang w:val="pl-PL"/>
        </w:rPr>
        <w:t xml:space="preserve">te same dane, które są dostępne w lokalnym HMI. Wykonawca dostarczy instrukcję pozwalającą na prawidłową konfigurację Klienta </w:t>
      </w:r>
      <w:proofErr w:type="spellStart"/>
      <w:r w:rsidRPr="00250C2D">
        <w:rPr>
          <w:rFonts w:eastAsia="Calibri"/>
          <w:color w:val="000000" w:themeColor="text1"/>
          <w:lang w:val="pl-PL"/>
        </w:rPr>
        <w:t>Modbus</w:t>
      </w:r>
      <w:proofErr w:type="spellEnd"/>
      <w:r w:rsidRPr="00250C2D">
        <w:rPr>
          <w:rFonts w:eastAsia="Calibri"/>
          <w:color w:val="000000" w:themeColor="text1"/>
          <w:lang w:val="pl-PL"/>
        </w:rPr>
        <w:t xml:space="preserve"> TCP w BMS. W instrukcji powinna znaleźć się m.in. tabela z wszystkimi dostępnymi sygnałami i ich adresami w rejestrze </w:t>
      </w:r>
      <w:proofErr w:type="spellStart"/>
      <w:r w:rsidRPr="00250C2D">
        <w:rPr>
          <w:rFonts w:eastAsia="Calibri"/>
          <w:color w:val="000000" w:themeColor="text1"/>
          <w:lang w:val="pl-PL"/>
        </w:rPr>
        <w:t>Modbus</w:t>
      </w:r>
      <w:proofErr w:type="spellEnd"/>
      <w:r w:rsidRPr="00250C2D">
        <w:rPr>
          <w:rFonts w:eastAsia="Calibri"/>
          <w:color w:val="000000" w:themeColor="text1"/>
          <w:lang w:val="pl-PL"/>
        </w:rPr>
        <w:t xml:space="preserve"> TCP.</w:t>
      </w:r>
    </w:p>
    <w:p w14:paraId="36689B2C" w14:textId="2C78B9FA" w:rsidR="6B54B694" w:rsidRDefault="6B54B694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73F63C5D" w14:textId="6CC80BE2" w:rsidR="00766B93" w:rsidRPr="005126C3" w:rsidRDefault="00F736CF" w:rsidP="005126C3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Calibri"/>
          <w:b/>
          <w:bCs/>
          <w:color w:val="000000" w:themeColor="text1"/>
          <w:sz w:val="28"/>
          <w:szCs w:val="28"/>
          <w:lang w:val="pl-PL"/>
        </w:rPr>
      </w:pPr>
      <w:r w:rsidRPr="005126C3">
        <w:rPr>
          <w:rFonts w:eastAsia="Calibri"/>
          <w:b/>
          <w:bCs/>
          <w:color w:val="000000" w:themeColor="text1"/>
          <w:sz w:val="28"/>
          <w:szCs w:val="28"/>
          <w:lang w:val="pl-PL"/>
        </w:rPr>
        <w:t>Załączniki</w:t>
      </w:r>
    </w:p>
    <w:p w14:paraId="6F48E9BB" w14:textId="77777777" w:rsidR="00F736CF" w:rsidRDefault="00F736CF" w:rsidP="005126C3">
      <w:pPr>
        <w:spacing w:line="276" w:lineRule="auto"/>
        <w:jc w:val="both"/>
        <w:rPr>
          <w:rFonts w:eastAsia="Calibri"/>
          <w:color w:val="000000" w:themeColor="text1"/>
          <w:lang w:val="pl-PL"/>
        </w:rPr>
      </w:pPr>
    </w:p>
    <w:p w14:paraId="4BD8AD4F" w14:textId="304396B4" w:rsidR="007916FE" w:rsidRDefault="007916FE" w:rsidP="007916FE">
      <w:pPr>
        <w:spacing w:line="276" w:lineRule="auto"/>
        <w:ind w:firstLine="360"/>
        <w:jc w:val="both"/>
        <w:rPr>
          <w:rFonts w:eastAsia="Calibri"/>
          <w:color w:val="000000" w:themeColor="text1"/>
          <w:lang w:val="pl-PL"/>
        </w:rPr>
      </w:pPr>
      <w:r w:rsidRPr="00F736CF">
        <w:rPr>
          <w:rFonts w:eastAsia="Calibri"/>
          <w:color w:val="000000" w:themeColor="text1"/>
          <w:lang w:val="pl-PL"/>
        </w:rPr>
        <w:t>Do dokumentu SWZ dołączono poniżej wymienione załączniki. Załączniki zawierają opis technologii użytych w SOLARIS, do których Wykonawca powinien się dostosować. Załączniki stanowią integralną część dokumentu SWZ</w:t>
      </w:r>
      <w:r w:rsidR="00576E67">
        <w:rPr>
          <w:rFonts w:eastAsia="Calibri"/>
          <w:color w:val="000000" w:themeColor="text1"/>
          <w:lang w:val="pl-PL"/>
        </w:rPr>
        <w:t>:</w:t>
      </w:r>
    </w:p>
    <w:p w14:paraId="14976E2A" w14:textId="77777777" w:rsidR="00576E67" w:rsidRDefault="00576E67" w:rsidP="007916FE">
      <w:pPr>
        <w:spacing w:line="276" w:lineRule="auto"/>
        <w:ind w:firstLine="360"/>
        <w:jc w:val="both"/>
        <w:rPr>
          <w:rFonts w:eastAsia="Calibri"/>
          <w:color w:val="000000" w:themeColor="text1"/>
          <w:lang w:val="pl-PL"/>
        </w:rPr>
      </w:pPr>
    </w:p>
    <w:p w14:paraId="527D9DD8" w14:textId="507F13EF" w:rsidR="007916FE" w:rsidRDefault="00576E67" w:rsidP="007916FE">
      <w:pPr>
        <w:spacing w:line="276" w:lineRule="auto"/>
        <w:jc w:val="both"/>
        <w:rPr>
          <w:lang w:val="pl-PL"/>
        </w:rPr>
      </w:pPr>
      <w:r>
        <w:rPr>
          <w:lang w:val="pl-PL"/>
        </w:rPr>
        <w:t>Załącznik A1 – do SWZ w nim:</w:t>
      </w:r>
    </w:p>
    <w:p w14:paraId="381D41C2" w14:textId="77777777" w:rsidR="007916FE" w:rsidRPr="006E3E20" w:rsidRDefault="007916FE" w:rsidP="007916FE">
      <w:pPr>
        <w:pStyle w:val="Akapitzlist1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23C9C39F">
        <w:rPr>
          <w:rFonts w:ascii="Times New Roman" w:hAnsi="Times New Roman" w:cs="Times New Roman"/>
          <w:sz w:val="24"/>
          <w:szCs w:val="24"/>
        </w:rPr>
        <w:t>Załącznik WAT-CW1 – Standardy wody chłodzącej</w:t>
      </w:r>
    </w:p>
    <w:p w14:paraId="55708498" w14:textId="77777777" w:rsidR="007916FE" w:rsidRDefault="007916FE" w:rsidP="007916FE">
      <w:pPr>
        <w:pStyle w:val="Akapitzlist1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23C9C39F">
        <w:rPr>
          <w:rFonts w:ascii="Times New Roman" w:hAnsi="Times New Roman" w:cs="Times New Roman"/>
          <w:sz w:val="24"/>
          <w:szCs w:val="24"/>
        </w:rPr>
        <w:t>Załącznik WAT-CA1 – Standardy sprężonego powietrza</w:t>
      </w:r>
    </w:p>
    <w:p w14:paraId="00B6B795" w14:textId="7A3A8608" w:rsidR="000E1171" w:rsidRPr="000E1171" w:rsidRDefault="000E1171" w:rsidP="000E1171">
      <w:pPr>
        <w:pStyle w:val="Akapitzlist1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EXPH-top-view.pdf</w:t>
      </w:r>
    </w:p>
    <w:p w14:paraId="52812C82" w14:textId="2B6043C2" w:rsidR="000E1171" w:rsidRDefault="000E1171" w:rsidP="007916FE">
      <w:pPr>
        <w:pStyle w:val="Akapitzlist1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EXPH-top-</w:t>
      </w:r>
      <w:proofErr w:type="spellStart"/>
      <w:r>
        <w:rPr>
          <w:rFonts w:ascii="Times New Roman" w:hAnsi="Times New Roman" w:cs="Times New Roman"/>
          <w:sz w:val="24"/>
          <w:szCs w:val="24"/>
        </w:rPr>
        <w:t>view.dwg</w:t>
      </w:r>
      <w:proofErr w:type="spellEnd"/>
    </w:p>
    <w:p w14:paraId="767A4D71" w14:textId="4DA0C1DD" w:rsidR="00ED69B4" w:rsidRDefault="00ED69B4" w:rsidP="007916FE">
      <w:pPr>
        <w:pStyle w:val="Akapitzlist1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INFRASTRUKTURA-01.pdf</w:t>
      </w:r>
    </w:p>
    <w:p w14:paraId="7D00E486" w14:textId="1ED74451" w:rsidR="00B41F38" w:rsidRDefault="00B41F38" w:rsidP="007916FE">
      <w:pPr>
        <w:pStyle w:val="Akapitzlist1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F38">
        <w:rPr>
          <w:rFonts w:ascii="Times New Roman" w:hAnsi="Times New Roman" w:cs="Times New Roman"/>
          <w:sz w:val="24"/>
          <w:szCs w:val="24"/>
        </w:rPr>
        <w:t>Załącznik EL-rozdzielnica RHELDP</w:t>
      </w:r>
      <w:r>
        <w:rPr>
          <w:rFonts w:ascii="Times New Roman" w:hAnsi="Times New Roman" w:cs="Times New Roman"/>
          <w:sz w:val="24"/>
          <w:szCs w:val="24"/>
        </w:rPr>
        <w:t>.pdf</w:t>
      </w:r>
    </w:p>
    <w:p w14:paraId="50EB6F67" w14:textId="77777777" w:rsidR="00F25A80" w:rsidRDefault="00F25A80" w:rsidP="005126C3">
      <w:pPr>
        <w:spacing w:line="276" w:lineRule="auto"/>
        <w:jc w:val="both"/>
        <w:rPr>
          <w:lang w:val="pl-PL"/>
        </w:rPr>
      </w:pPr>
    </w:p>
    <w:sectPr w:rsidR="00F25A80" w:rsidSect="00B95F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F27"/>
    <w:multiLevelType w:val="hybridMultilevel"/>
    <w:tmpl w:val="A7A4CC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3DAA"/>
    <w:multiLevelType w:val="hybridMultilevel"/>
    <w:tmpl w:val="201E9760"/>
    <w:lvl w:ilvl="0" w:tplc="EA50C680">
      <w:start w:val="6"/>
      <w:numFmt w:val="lowerLetter"/>
      <w:lvlText w:val="%1."/>
      <w:lvlJc w:val="left"/>
      <w:pPr>
        <w:ind w:left="720" w:hanging="360"/>
      </w:pPr>
    </w:lvl>
    <w:lvl w:ilvl="1" w:tplc="B7A84974">
      <w:start w:val="1"/>
      <w:numFmt w:val="lowerLetter"/>
      <w:lvlText w:val="%2."/>
      <w:lvlJc w:val="left"/>
      <w:pPr>
        <w:ind w:left="1440" w:hanging="360"/>
      </w:pPr>
    </w:lvl>
    <w:lvl w:ilvl="2" w:tplc="52E0F3F2">
      <w:start w:val="1"/>
      <w:numFmt w:val="lowerRoman"/>
      <w:lvlText w:val="%3."/>
      <w:lvlJc w:val="right"/>
      <w:pPr>
        <w:ind w:left="2160" w:hanging="180"/>
      </w:pPr>
    </w:lvl>
    <w:lvl w:ilvl="3" w:tplc="2F7AA90C">
      <w:start w:val="1"/>
      <w:numFmt w:val="decimal"/>
      <w:lvlText w:val="%4."/>
      <w:lvlJc w:val="left"/>
      <w:pPr>
        <w:ind w:left="2880" w:hanging="360"/>
      </w:pPr>
    </w:lvl>
    <w:lvl w:ilvl="4" w:tplc="B2F01138">
      <w:start w:val="1"/>
      <w:numFmt w:val="lowerLetter"/>
      <w:lvlText w:val="%5."/>
      <w:lvlJc w:val="left"/>
      <w:pPr>
        <w:ind w:left="3600" w:hanging="360"/>
      </w:pPr>
    </w:lvl>
    <w:lvl w:ilvl="5" w:tplc="E1D2F2BA">
      <w:start w:val="1"/>
      <w:numFmt w:val="lowerRoman"/>
      <w:lvlText w:val="%6."/>
      <w:lvlJc w:val="right"/>
      <w:pPr>
        <w:ind w:left="4320" w:hanging="180"/>
      </w:pPr>
    </w:lvl>
    <w:lvl w:ilvl="6" w:tplc="5E46184C">
      <w:start w:val="1"/>
      <w:numFmt w:val="decimal"/>
      <w:lvlText w:val="%7."/>
      <w:lvlJc w:val="left"/>
      <w:pPr>
        <w:ind w:left="5040" w:hanging="360"/>
      </w:pPr>
    </w:lvl>
    <w:lvl w:ilvl="7" w:tplc="6E647A9C">
      <w:start w:val="1"/>
      <w:numFmt w:val="lowerLetter"/>
      <w:lvlText w:val="%8."/>
      <w:lvlJc w:val="left"/>
      <w:pPr>
        <w:ind w:left="5760" w:hanging="360"/>
      </w:pPr>
    </w:lvl>
    <w:lvl w:ilvl="8" w:tplc="3648CE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F51"/>
    <w:multiLevelType w:val="hybridMultilevel"/>
    <w:tmpl w:val="66E6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A61D"/>
    <w:multiLevelType w:val="hybridMultilevel"/>
    <w:tmpl w:val="84B2061E"/>
    <w:lvl w:ilvl="0" w:tplc="132A99F8">
      <w:start w:val="1"/>
      <w:numFmt w:val="lowerLetter"/>
      <w:lvlText w:val="%1."/>
      <w:lvlJc w:val="left"/>
      <w:pPr>
        <w:ind w:left="720" w:hanging="360"/>
      </w:pPr>
    </w:lvl>
    <w:lvl w:ilvl="1" w:tplc="53FE9D50">
      <w:start w:val="1"/>
      <w:numFmt w:val="lowerLetter"/>
      <w:lvlText w:val="%2."/>
      <w:lvlJc w:val="left"/>
      <w:pPr>
        <w:ind w:left="1440" w:hanging="360"/>
      </w:pPr>
    </w:lvl>
    <w:lvl w:ilvl="2" w:tplc="7B48FADE">
      <w:start w:val="1"/>
      <w:numFmt w:val="lowerRoman"/>
      <w:lvlText w:val="%3."/>
      <w:lvlJc w:val="right"/>
      <w:pPr>
        <w:ind w:left="2160" w:hanging="180"/>
      </w:pPr>
    </w:lvl>
    <w:lvl w:ilvl="3" w:tplc="D0C00F18">
      <w:start w:val="1"/>
      <w:numFmt w:val="decimal"/>
      <w:lvlText w:val="%4."/>
      <w:lvlJc w:val="left"/>
      <w:pPr>
        <w:ind w:left="2880" w:hanging="360"/>
      </w:pPr>
    </w:lvl>
    <w:lvl w:ilvl="4" w:tplc="4AEC9580">
      <w:start w:val="1"/>
      <w:numFmt w:val="lowerLetter"/>
      <w:lvlText w:val="%5."/>
      <w:lvlJc w:val="left"/>
      <w:pPr>
        <w:ind w:left="3600" w:hanging="360"/>
      </w:pPr>
    </w:lvl>
    <w:lvl w:ilvl="5" w:tplc="BE708178">
      <w:start w:val="1"/>
      <w:numFmt w:val="lowerRoman"/>
      <w:lvlText w:val="%6."/>
      <w:lvlJc w:val="right"/>
      <w:pPr>
        <w:ind w:left="4320" w:hanging="180"/>
      </w:pPr>
    </w:lvl>
    <w:lvl w:ilvl="6" w:tplc="3A345DC6">
      <w:start w:val="1"/>
      <w:numFmt w:val="decimal"/>
      <w:lvlText w:val="%7."/>
      <w:lvlJc w:val="left"/>
      <w:pPr>
        <w:ind w:left="5040" w:hanging="360"/>
      </w:pPr>
    </w:lvl>
    <w:lvl w:ilvl="7" w:tplc="F6CA6DA6">
      <w:start w:val="1"/>
      <w:numFmt w:val="lowerLetter"/>
      <w:lvlText w:val="%8."/>
      <w:lvlJc w:val="left"/>
      <w:pPr>
        <w:ind w:left="5760" w:hanging="360"/>
      </w:pPr>
    </w:lvl>
    <w:lvl w:ilvl="8" w:tplc="09CC13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4DC8"/>
    <w:multiLevelType w:val="hybridMultilevel"/>
    <w:tmpl w:val="6568DF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92E89"/>
    <w:multiLevelType w:val="hybridMultilevel"/>
    <w:tmpl w:val="607AAD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561"/>
    <w:multiLevelType w:val="hybridMultilevel"/>
    <w:tmpl w:val="97B0BB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58BE"/>
    <w:multiLevelType w:val="hybridMultilevel"/>
    <w:tmpl w:val="56C09E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A94F"/>
    <w:multiLevelType w:val="hybridMultilevel"/>
    <w:tmpl w:val="EC96E5FE"/>
    <w:lvl w:ilvl="0" w:tplc="C38A00F0">
      <w:start w:val="2"/>
      <w:numFmt w:val="lowerLetter"/>
      <w:lvlText w:val="%1."/>
      <w:lvlJc w:val="left"/>
      <w:pPr>
        <w:ind w:left="720" w:hanging="360"/>
      </w:pPr>
    </w:lvl>
    <w:lvl w:ilvl="1" w:tplc="326A62A0">
      <w:start w:val="1"/>
      <w:numFmt w:val="lowerLetter"/>
      <w:lvlText w:val="%2."/>
      <w:lvlJc w:val="left"/>
      <w:pPr>
        <w:ind w:left="1440" w:hanging="360"/>
      </w:pPr>
    </w:lvl>
    <w:lvl w:ilvl="2" w:tplc="F1B43A60">
      <w:start w:val="1"/>
      <w:numFmt w:val="lowerRoman"/>
      <w:lvlText w:val="%3."/>
      <w:lvlJc w:val="right"/>
      <w:pPr>
        <w:ind w:left="2160" w:hanging="180"/>
      </w:pPr>
    </w:lvl>
    <w:lvl w:ilvl="3" w:tplc="BF3E30E6">
      <w:start w:val="1"/>
      <w:numFmt w:val="decimal"/>
      <w:lvlText w:val="%4."/>
      <w:lvlJc w:val="left"/>
      <w:pPr>
        <w:ind w:left="2880" w:hanging="360"/>
      </w:pPr>
    </w:lvl>
    <w:lvl w:ilvl="4" w:tplc="7550FCC0">
      <w:start w:val="1"/>
      <w:numFmt w:val="lowerLetter"/>
      <w:lvlText w:val="%5."/>
      <w:lvlJc w:val="left"/>
      <w:pPr>
        <w:ind w:left="3600" w:hanging="360"/>
      </w:pPr>
    </w:lvl>
    <w:lvl w:ilvl="5" w:tplc="FFB69796">
      <w:start w:val="1"/>
      <w:numFmt w:val="lowerRoman"/>
      <w:lvlText w:val="%6."/>
      <w:lvlJc w:val="right"/>
      <w:pPr>
        <w:ind w:left="4320" w:hanging="180"/>
      </w:pPr>
    </w:lvl>
    <w:lvl w:ilvl="6" w:tplc="C028694E">
      <w:start w:val="1"/>
      <w:numFmt w:val="decimal"/>
      <w:lvlText w:val="%7."/>
      <w:lvlJc w:val="left"/>
      <w:pPr>
        <w:ind w:left="5040" w:hanging="360"/>
      </w:pPr>
    </w:lvl>
    <w:lvl w:ilvl="7" w:tplc="312A6B22">
      <w:start w:val="1"/>
      <w:numFmt w:val="lowerLetter"/>
      <w:lvlText w:val="%8."/>
      <w:lvlJc w:val="left"/>
      <w:pPr>
        <w:ind w:left="5760" w:hanging="360"/>
      </w:pPr>
    </w:lvl>
    <w:lvl w:ilvl="8" w:tplc="71483C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323A"/>
    <w:multiLevelType w:val="hybridMultilevel"/>
    <w:tmpl w:val="6DCCAF74"/>
    <w:lvl w:ilvl="0" w:tplc="9684C75A">
      <w:start w:val="1"/>
      <w:numFmt w:val="lowerLetter"/>
      <w:lvlText w:val="%1."/>
      <w:lvlJc w:val="left"/>
      <w:pPr>
        <w:ind w:left="720" w:hanging="360"/>
      </w:pPr>
    </w:lvl>
    <w:lvl w:ilvl="1" w:tplc="4C9A384C">
      <w:start w:val="1"/>
      <w:numFmt w:val="lowerLetter"/>
      <w:lvlText w:val="%2."/>
      <w:lvlJc w:val="left"/>
      <w:pPr>
        <w:ind w:left="1440" w:hanging="360"/>
      </w:pPr>
    </w:lvl>
    <w:lvl w:ilvl="2" w:tplc="49C43F00">
      <w:start w:val="1"/>
      <w:numFmt w:val="lowerRoman"/>
      <w:lvlText w:val="%3."/>
      <w:lvlJc w:val="right"/>
      <w:pPr>
        <w:ind w:left="2160" w:hanging="180"/>
      </w:pPr>
    </w:lvl>
    <w:lvl w:ilvl="3" w:tplc="3380302E">
      <w:start w:val="1"/>
      <w:numFmt w:val="decimal"/>
      <w:lvlText w:val="%4."/>
      <w:lvlJc w:val="left"/>
      <w:pPr>
        <w:ind w:left="2880" w:hanging="360"/>
      </w:pPr>
    </w:lvl>
    <w:lvl w:ilvl="4" w:tplc="D24E7114">
      <w:start w:val="1"/>
      <w:numFmt w:val="lowerLetter"/>
      <w:lvlText w:val="%5."/>
      <w:lvlJc w:val="left"/>
      <w:pPr>
        <w:ind w:left="3600" w:hanging="360"/>
      </w:pPr>
    </w:lvl>
    <w:lvl w:ilvl="5" w:tplc="A80E95B6">
      <w:start w:val="1"/>
      <w:numFmt w:val="lowerRoman"/>
      <w:lvlText w:val="%6."/>
      <w:lvlJc w:val="right"/>
      <w:pPr>
        <w:ind w:left="4320" w:hanging="180"/>
      </w:pPr>
    </w:lvl>
    <w:lvl w:ilvl="6" w:tplc="F5881412">
      <w:start w:val="1"/>
      <w:numFmt w:val="decimal"/>
      <w:lvlText w:val="%7."/>
      <w:lvlJc w:val="left"/>
      <w:pPr>
        <w:ind w:left="5040" w:hanging="360"/>
      </w:pPr>
    </w:lvl>
    <w:lvl w:ilvl="7" w:tplc="4DCCDFE4">
      <w:start w:val="1"/>
      <w:numFmt w:val="lowerLetter"/>
      <w:lvlText w:val="%8."/>
      <w:lvlJc w:val="left"/>
      <w:pPr>
        <w:ind w:left="5760" w:hanging="360"/>
      </w:pPr>
    </w:lvl>
    <w:lvl w:ilvl="8" w:tplc="EDE61E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DB77"/>
    <w:multiLevelType w:val="hybridMultilevel"/>
    <w:tmpl w:val="5C188D54"/>
    <w:lvl w:ilvl="0" w:tplc="637E3658">
      <w:start w:val="2"/>
      <w:numFmt w:val="lowerLetter"/>
      <w:lvlText w:val="%1."/>
      <w:lvlJc w:val="left"/>
      <w:pPr>
        <w:ind w:left="720" w:hanging="360"/>
      </w:pPr>
    </w:lvl>
    <w:lvl w:ilvl="1" w:tplc="53DEF552">
      <w:start w:val="1"/>
      <w:numFmt w:val="lowerLetter"/>
      <w:lvlText w:val="%2."/>
      <w:lvlJc w:val="left"/>
      <w:pPr>
        <w:ind w:left="1440" w:hanging="360"/>
      </w:pPr>
    </w:lvl>
    <w:lvl w:ilvl="2" w:tplc="D0CCD270">
      <w:start w:val="1"/>
      <w:numFmt w:val="lowerRoman"/>
      <w:lvlText w:val="%3."/>
      <w:lvlJc w:val="right"/>
      <w:pPr>
        <w:ind w:left="2160" w:hanging="180"/>
      </w:pPr>
    </w:lvl>
    <w:lvl w:ilvl="3" w:tplc="CFAA2686">
      <w:start w:val="1"/>
      <w:numFmt w:val="decimal"/>
      <w:lvlText w:val="%4."/>
      <w:lvlJc w:val="left"/>
      <w:pPr>
        <w:ind w:left="2880" w:hanging="360"/>
      </w:pPr>
    </w:lvl>
    <w:lvl w:ilvl="4" w:tplc="494EB276">
      <w:start w:val="1"/>
      <w:numFmt w:val="lowerLetter"/>
      <w:lvlText w:val="%5."/>
      <w:lvlJc w:val="left"/>
      <w:pPr>
        <w:ind w:left="3600" w:hanging="360"/>
      </w:pPr>
    </w:lvl>
    <w:lvl w:ilvl="5" w:tplc="C736FE4C">
      <w:start w:val="1"/>
      <w:numFmt w:val="lowerRoman"/>
      <w:lvlText w:val="%6."/>
      <w:lvlJc w:val="right"/>
      <w:pPr>
        <w:ind w:left="4320" w:hanging="180"/>
      </w:pPr>
    </w:lvl>
    <w:lvl w:ilvl="6" w:tplc="53BEF1DA">
      <w:start w:val="1"/>
      <w:numFmt w:val="decimal"/>
      <w:lvlText w:val="%7."/>
      <w:lvlJc w:val="left"/>
      <w:pPr>
        <w:ind w:left="5040" w:hanging="360"/>
      </w:pPr>
    </w:lvl>
    <w:lvl w:ilvl="7" w:tplc="FEA4740C">
      <w:start w:val="1"/>
      <w:numFmt w:val="lowerLetter"/>
      <w:lvlText w:val="%8."/>
      <w:lvlJc w:val="left"/>
      <w:pPr>
        <w:ind w:left="5760" w:hanging="360"/>
      </w:pPr>
    </w:lvl>
    <w:lvl w:ilvl="8" w:tplc="727ED1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39B4"/>
    <w:multiLevelType w:val="hybridMultilevel"/>
    <w:tmpl w:val="0C42B478"/>
    <w:lvl w:ilvl="0" w:tplc="D3D41860">
      <w:start w:val="2"/>
      <w:numFmt w:val="lowerLetter"/>
      <w:lvlText w:val="%1."/>
      <w:lvlJc w:val="left"/>
      <w:pPr>
        <w:ind w:left="720" w:hanging="360"/>
      </w:pPr>
    </w:lvl>
    <w:lvl w:ilvl="1" w:tplc="6CBCC2A0">
      <w:start w:val="1"/>
      <w:numFmt w:val="lowerLetter"/>
      <w:lvlText w:val="%2."/>
      <w:lvlJc w:val="left"/>
      <w:pPr>
        <w:ind w:left="1440" w:hanging="360"/>
      </w:pPr>
    </w:lvl>
    <w:lvl w:ilvl="2" w:tplc="10C23E40">
      <w:start w:val="1"/>
      <w:numFmt w:val="lowerRoman"/>
      <w:lvlText w:val="%3."/>
      <w:lvlJc w:val="right"/>
      <w:pPr>
        <w:ind w:left="2160" w:hanging="180"/>
      </w:pPr>
    </w:lvl>
    <w:lvl w:ilvl="3" w:tplc="7DC2141E">
      <w:start w:val="1"/>
      <w:numFmt w:val="decimal"/>
      <w:lvlText w:val="%4."/>
      <w:lvlJc w:val="left"/>
      <w:pPr>
        <w:ind w:left="2880" w:hanging="360"/>
      </w:pPr>
    </w:lvl>
    <w:lvl w:ilvl="4" w:tplc="07DA8CE2">
      <w:start w:val="1"/>
      <w:numFmt w:val="lowerLetter"/>
      <w:lvlText w:val="%5."/>
      <w:lvlJc w:val="left"/>
      <w:pPr>
        <w:ind w:left="3600" w:hanging="360"/>
      </w:pPr>
    </w:lvl>
    <w:lvl w:ilvl="5" w:tplc="3DE4B902">
      <w:start w:val="1"/>
      <w:numFmt w:val="lowerRoman"/>
      <w:lvlText w:val="%6."/>
      <w:lvlJc w:val="right"/>
      <w:pPr>
        <w:ind w:left="4320" w:hanging="180"/>
      </w:pPr>
    </w:lvl>
    <w:lvl w:ilvl="6" w:tplc="183616BE">
      <w:start w:val="1"/>
      <w:numFmt w:val="decimal"/>
      <w:lvlText w:val="%7."/>
      <w:lvlJc w:val="left"/>
      <w:pPr>
        <w:ind w:left="5040" w:hanging="360"/>
      </w:pPr>
    </w:lvl>
    <w:lvl w:ilvl="7" w:tplc="C9F09D5E">
      <w:start w:val="1"/>
      <w:numFmt w:val="lowerLetter"/>
      <w:lvlText w:val="%8."/>
      <w:lvlJc w:val="left"/>
      <w:pPr>
        <w:ind w:left="5760" w:hanging="360"/>
      </w:pPr>
    </w:lvl>
    <w:lvl w:ilvl="8" w:tplc="B3DC8A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2B32"/>
    <w:multiLevelType w:val="hybridMultilevel"/>
    <w:tmpl w:val="7136ACC8"/>
    <w:lvl w:ilvl="0" w:tplc="F7E6E70E">
      <w:start w:val="1"/>
      <w:numFmt w:val="lowerLetter"/>
      <w:lvlText w:val="%1."/>
      <w:lvlJc w:val="left"/>
      <w:pPr>
        <w:ind w:left="720" w:hanging="360"/>
      </w:pPr>
    </w:lvl>
    <w:lvl w:ilvl="1" w:tplc="8A18557A">
      <w:start w:val="1"/>
      <w:numFmt w:val="lowerLetter"/>
      <w:lvlText w:val="%2."/>
      <w:lvlJc w:val="left"/>
      <w:pPr>
        <w:ind w:left="1440" w:hanging="360"/>
      </w:pPr>
    </w:lvl>
    <w:lvl w:ilvl="2" w:tplc="7BB43E9C">
      <w:start w:val="1"/>
      <w:numFmt w:val="lowerRoman"/>
      <w:lvlText w:val="%3."/>
      <w:lvlJc w:val="right"/>
      <w:pPr>
        <w:ind w:left="2160" w:hanging="180"/>
      </w:pPr>
    </w:lvl>
    <w:lvl w:ilvl="3" w:tplc="67628B50">
      <w:start w:val="1"/>
      <w:numFmt w:val="decimal"/>
      <w:lvlText w:val="%4."/>
      <w:lvlJc w:val="left"/>
      <w:pPr>
        <w:ind w:left="2880" w:hanging="360"/>
      </w:pPr>
    </w:lvl>
    <w:lvl w:ilvl="4" w:tplc="1EA61004">
      <w:start w:val="1"/>
      <w:numFmt w:val="lowerLetter"/>
      <w:lvlText w:val="%5."/>
      <w:lvlJc w:val="left"/>
      <w:pPr>
        <w:ind w:left="3600" w:hanging="360"/>
      </w:pPr>
    </w:lvl>
    <w:lvl w:ilvl="5" w:tplc="A932847C">
      <w:start w:val="1"/>
      <w:numFmt w:val="lowerRoman"/>
      <w:lvlText w:val="%6."/>
      <w:lvlJc w:val="right"/>
      <w:pPr>
        <w:ind w:left="4320" w:hanging="180"/>
      </w:pPr>
    </w:lvl>
    <w:lvl w:ilvl="6" w:tplc="1B0636F2">
      <w:start w:val="1"/>
      <w:numFmt w:val="decimal"/>
      <w:lvlText w:val="%7."/>
      <w:lvlJc w:val="left"/>
      <w:pPr>
        <w:ind w:left="5040" w:hanging="360"/>
      </w:pPr>
    </w:lvl>
    <w:lvl w:ilvl="7" w:tplc="57C0C9D2">
      <w:start w:val="1"/>
      <w:numFmt w:val="lowerLetter"/>
      <w:lvlText w:val="%8."/>
      <w:lvlJc w:val="left"/>
      <w:pPr>
        <w:ind w:left="5760" w:hanging="360"/>
      </w:pPr>
    </w:lvl>
    <w:lvl w:ilvl="8" w:tplc="0D4208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080D9"/>
    <w:multiLevelType w:val="hybridMultilevel"/>
    <w:tmpl w:val="FEE4FA7C"/>
    <w:lvl w:ilvl="0" w:tplc="0952DAC2">
      <w:start w:val="8"/>
      <w:numFmt w:val="lowerLetter"/>
      <w:lvlText w:val="%1."/>
      <w:lvlJc w:val="left"/>
      <w:pPr>
        <w:ind w:left="720" w:hanging="360"/>
      </w:pPr>
    </w:lvl>
    <w:lvl w:ilvl="1" w:tplc="ECE21B6E">
      <w:start w:val="1"/>
      <w:numFmt w:val="lowerLetter"/>
      <w:lvlText w:val="%2."/>
      <w:lvlJc w:val="left"/>
      <w:pPr>
        <w:ind w:left="1440" w:hanging="360"/>
      </w:pPr>
    </w:lvl>
    <w:lvl w:ilvl="2" w:tplc="A814BA24">
      <w:start w:val="1"/>
      <w:numFmt w:val="lowerRoman"/>
      <w:lvlText w:val="%3."/>
      <w:lvlJc w:val="right"/>
      <w:pPr>
        <w:ind w:left="2160" w:hanging="180"/>
      </w:pPr>
    </w:lvl>
    <w:lvl w:ilvl="3" w:tplc="881C35A0">
      <w:start w:val="1"/>
      <w:numFmt w:val="decimal"/>
      <w:lvlText w:val="%4."/>
      <w:lvlJc w:val="left"/>
      <w:pPr>
        <w:ind w:left="2880" w:hanging="360"/>
      </w:pPr>
    </w:lvl>
    <w:lvl w:ilvl="4" w:tplc="825C9A94">
      <w:start w:val="1"/>
      <w:numFmt w:val="lowerLetter"/>
      <w:lvlText w:val="%5."/>
      <w:lvlJc w:val="left"/>
      <w:pPr>
        <w:ind w:left="3600" w:hanging="360"/>
      </w:pPr>
    </w:lvl>
    <w:lvl w:ilvl="5" w:tplc="94E82092">
      <w:start w:val="1"/>
      <w:numFmt w:val="lowerRoman"/>
      <w:lvlText w:val="%6."/>
      <w:lvlJc w:val="right"/>
      <w:pPr>
        <w:ind w:left="4320" w:hanging="180"/>
      </w:pPr>
    </w:lvl>
    <w:lvl w:ilvl="6" w:tplc="E500BF18">
      <w:start w:val="1"/>
      <w:numFmt w:val="decimal"/>
      <w:lvlText w:val="%7."/>
      <w:lvlJc w:val="left"/>
      <w:pPr>
        <w:ind w:left="5040" w:hanging="360"/>
      </w:pPr>
    </w:lvl>
    <w:lvl w:ilvl="7" w:tplc="81AC044E">
      <w:start w:val="1"/>
      <w:numFmt w:val="lowerLetter"/>
      <w:lvlText w:val="%8."/>
      <w:lvlJc w:val="left"/>
      <w:pPr>
        <w:ind w:left="5760" w:hanging="360"/>
      </w:pPr>
    </w:lvl>
    <w:lvl w:ilvl="8" w:tplc="944213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9612"/>
    <w:multiLevelType w:val="hybridMultilevel"/>
    <w:tmpl w:val="AB7ADC9C"/>
    <w:lvl w:ilvl="0" w:tplc="C5644AC2">
      <w:start w:val="3"/>
      <w:numFmt w:val="lowerLetter"/>
      <w:lvlText w:val="%1."/>
      <w:lvlJc w:val="left"/>
      <w:pPr>
        <w:ind w:left="720" w:hanging="360"/>
      </w:pPr>
    </w:lvl>
    <w:lvl w:ilvl="1" w:tplc="816C8C9E">
      <w:start w:val="1"/>
      <w:numFmt w:val="lowerLetter"/>
      <w:lvlText w:val="%2."/>
      <w:lvlJc w:val="left"/>
      <w:pPr>
        <w:ind w:left="1440" w:hanging="360"/>
      </w:pPr>
    </w:lvl>
    <w:lvl w:ilvl="2" w:tplc="2B20AE66">
      <w:start w:val="1"/>
      <w:numFmt w:val="lowerRoman"/>
      <w:lvlText w:val="%3."/>
      <w:lvlJc w:val="right"/>
      <w:pPr>
        <w:ind w:left="2160" w:hanging="180"/>
      </w:pPr>
    </w:lvl>
    <w:lvl w:ilvl="3" w:tplc="1E2A7B36">
      <w:start w:val="1"/>
      <w:numFmt w:val="decimal"/>
      <w:lvlText w:val="%4."/>
      <w:lvlJc w:val="left"/>
      <w:pPr>
        <w:ind w:left="2880" w:hanging="360"/>
      </w:pPr>
    </w:lvl>
    <w:lvl w:ilvl="4" w:tplc="57DE66F0">
      <w:start w:val="1"/>
      <w:numFmt w:val="lowerLetter"/>
      <w:lvlText w:val="%5."/>
      <w:lvlJc w:val="left"/>
      <w:pPr>
        <w:ind w:left="3600" w:hanging="360"/>
      </w:pPr>
    </w:lvl>
    <w:lvl w:ilvl="5" w:tplc="5FA84622">
      <w:start w:val="1"/>
      <w:numFmt w:val="lowerRoman"/>
      <w:lvlText w:val="%6."/>
      <w:lvlJc w:val="right"/>
      <w:pPr>
        <w:ind w:left="4320" w:hanging="180"/>
      </w:pPr>
    </w:lvl>
    <w:lvl w:ilvl="6" w:tplc="E82ECA46">
      <w:start w:val="1"/>
      <w:numFmt w:val="decimal"/>
      <w:lvlText w:val="%7."/>
      <w:lvlJc w:val="left"/>
      <w:pPr>
        <w:ind w:left="5040" w:hanging="360"/>
      </w:pPr>
    </w:lvl>
    <w:lvl w:ilvl="7" w:tplc="768C3B0C">
      <w:start w:val="1"/>
      <w:numFmt w:val="lowerLetter"/>
      <w:lvlText w:val="%8."/>
      <w:lvlJc w:val="left"/>
      <w:pPr>
        <w:ind w:left="5760" w:hanging="360"/>
      </w:pPr>
    </w:lvl>
    <w:lvl w:ilvl="8" w:tplc="CE60D7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3288"/>
    <w:multiLevelType w:val="hybridMultilevel"/>
    <w:tmpl w:val="EB5E2E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0468A"/>
    <w:multiLevelType w:val="hybridMultilevel"/>
    <w:tmpl w:val="FEE42D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65FA2"/>
    <w:multiLevelType w:val="hybridMultilevel"/>
    <w:tmpl w:val="2B002D2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D2B185"/>
    <w:multiLevelType w:val="hybridMultilevel"/>
    <w:tmpl w:val="810080C8"/>
    <w:lvl w:ilvl="0" w:tplc="D71CFC9E">
      <w:start w:val="9"/>
      <w:numFmt w:val="lowerLetter"/>
      <w:lvlText w:val="%1."/>
      <w:lvlJc w:val="left"/>
      <w:pPr>
        <w:ind w:left="720" w:hanging="360"/>
      </w:pPr>
    </w:lvl>
    <w:lvl w:ilvl="1" w:tplc="D864F4C2">
      <w:start w:val="1"/>
      <w:numFmt w:val="lowerLetter"/>
      <w:lvlText w:val="%2."/>
      <w:lvlJc w:val="left"/>
      <w:pPr>
        <w:ind w:left="1440" w:hanging="360"/>
      </w:pPr>
    </w:lvl>
    <w:lvl w:ilvl="2" w:tplc="7122A912">
      <w:start w:val="1"/>
      <w:numFmt w:val="lowerRoman"/>
      <w:lvlText w:val="%3."/>
      <w:lvlJc w:val="right"/>
      <w:pPr>
        <w:ind w:left="2160" w:hanging="180"/>
      </w:pPr>
    </w:lvl>
    <w:lvl w:ilvl="3" w:tplc="93080C7E">
      <w:start w:val="1"/>
      <w:numFmt w:val="decimal"/>
      <w:lvlText w:val="%4."/>
      <w:lvlJc w:val="left"/>
      <w:pPr>
        <w:ind w:left="2880" w:hanging="360"/>
      </w:pPr>
    </w:lvl>
    <w:lvl w:ilvl="4" w:tplc="7A883A9E">
      <w:start w:val="1"/>
      <w:numFmt w:val="lowerLetter"/>
      <w:lvlText w:val="%5."/>
      <w:lvlJc w:val="left"/>
      <w:pPr>
        <w:ind w:left="3600" w:hanging="360"/>
      </w:pPr>
    </w:lvl>
    <w:lvl w:ilvl="5" w:tplc="4B0EAD3E">
      <w:start w:val="1"/>
      <w:numFmt w:val="lowerRoman"/>
      <w:lvlText w:val="%6."/>
      <w:lvlJc w:val="right"/>
      <w:pPr>
        <w:ind w:left="4320" w:hanging="180"/>
      </w:pPr>
    </w:lvl>
    <w:lvl w:ilvl="6" w:tplc="B2F4E57E">
      <w:start w:val="1"/>
      <w:numFmt w:val="decimal"/>
      <w:lvlText w:val="%7."/>
      <w:lvlJc w:val="left"/>
      <w:pPr>
        <w:ind w:left="5040" w:hanging="360"/>
      </w:pPr>
    </w:lvl>
    <w:lvl w:ilvl="7" w:tplc="AEFA5936">
      <w:start w:val="1"/>
      <w:numFmt w:val="lowerLetter"/>
      <w:lvlText w:val="%8."/>
      <w:lvlJc w:val="left"/>
      <w:pPr>
        <w:ind w:left="5760" w:hanging="360"/>
      </w:pPr>
    </w:lvl>
    <w:lvl w:ilvl="8" w:tplc="F2DA3F8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05BA8"/>
    <w:multiLevelType w:val="hybridMultilevel"/>
    <w:tmpl w:val="E42CE8CE"/>
    <w:lvl w:ilvl="0" w:tplc="B9D221D8">
      <w:start w:val="4"/>
      <w:numFmt w:val="lowerLetter"/>
      <w:lvlText w:val="%1."/>
      <w:lvlJc w:val="left"/>
      <w:pPr>
        <w:ind w:left="720" w:hanging="360"/>
      </w:pPr>
    </w:lvl>
    <w:lvl w:ilvl="1" w:tplc="AC68B37A">
      <w:start w:val="1"/>
      <w:numFmt w:val="lowerLetter"/>
      <w:lvlText w:val="%2."/>
      <w:lvlJc w:val="left"/>
      <w:pPr>
        <w:ind w:left="1440" w:hanging="360"/>
      </w:pPr>
    </w:lvl>
    <w:lvl w:ilvl="2" w:tplc="D3F02F82">
      <w:start w:val="1"/>
      <w:numFmt w:val="lowerRoman"/>
      <w:lvlText w:val="%3."/>
      <w:lvlJc w:val="right"/>
      <w:pPr>
        <w:ind w:left="2160" w:hanging="180"/>
      </w:pPr>
    </w:lvl>
    <w:lvl w:ilvl="3" w:tplc="F8B6F146">
      <w:start w:val="1"/>
      <w:numFmt w:val="decimal"/>
      <w:lvlText w:val="%4."/>
      <w:lvlJc w:val="left"/>
      <w:pPr>
        <w:ind w:left="2880" w:hanging="360"/>
      </w:pPr>
    </w:lvl>
    <w:lvl w:ilvl="4" w:tplc="CE228BD2">
      <w:start w:val="1"/>
      <w:numFmt w:val="lowerLetter"/>
      <w:lvlText w:val="%5."/>
      <w:lvlJc w:val="left"/>
      <w:pPr>
        <w:ind w:left="3600" w:hanging="360"/>
      </w:pPr>
    </w:lvl>
    <w:lvl w:ilvl="5" w:tplc="96B2A1F6">
      <w:start w:val="1"/>
      <w:numFmt w:val="lowerRoman"/>
      <w:lvlText w:val="%6."/>
      <w:lvlJc w:val="right"/>
      <w:pPr>
        <w:ind w:left="4320" w:hanging="180"/>
      </w:pPr>
    </w:lvl>
    <w:lvl w:ilvl="6" w:tplc="F684ECC2">
      <w:start w:val="1"/>
      <w:numFmt w:val="decimal"/>
      <w:lvlText w:val="%7."/>
      <w:lvlJc w:val="left"/>
      <w:pPr>
        <w:ind w:left="5040" w:hanging="360"/>
      </w:pPr>
    </w:lvl>
    <w:lvl w:ilvl="7" w:tplc="53BCBEE2">
      <w:start w:val="1"/>
      <w:numFmt w:val="lowerLetter"/>
      <w:lvlText w:val="%8."/>
      <w:lvlJc w:val="left"/>
      <w:pPr>
        <w:ind w:left="5760" w:hanging="360"/>
      </w:pPr>
    </w:lvl>
    <w:lvl w:ilvl="8" w:tplc="5D5CFD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97CB9"/>
    <w:multiLevelType w:val="hybridMultilevel"/>
    <w:tmpl w:val="60CE38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F3FC9"/>
    <w:multiLevelType w:val="hybridMultilevel"/>
    <w:tmpl w:val="EF46038A"/>
    <w:lvl w:ilvl="0" w:tplc="2CBC9F7E">
      <w:start w:val="4"/>
      <w:numFmt w:val="lowerLetter"/>
      <w:lvlText w:val="%1."/>
      <w:lvlJc w:val="left"/>
      <w:pPr>
        <w:ind w:left="720" w:hanging="360"/>
      </w:pPr>
    </w:lvl>
    <w:lvl w:ilvl="1" w:tplc="13D07328">
      <w:start w:val="1"/>
      <w:numFmt w:val="lowerLetter"/>
      <w:lvlText w:val="%2."/>
      <w:lvlJc w:val="left"/>
      <w:pPr>
        <w:ind w:left="1440" w:hanging="360"/>
      </w:pPr>
    </w:lvl>
    <w:lvl w:ilvl="2" w:tplc="204EDAC4">
      <w:start w:val="1"/>
      <w:numFmt w:val="lowerRoman"/>
      <w:lvlText w:val="%3."/>
      <w:lvlJc w:val="right"/>
      <w:pPr>
        <w:ind w:left="2160" w:hanging="180"/>
      </w:pPr>
    </w:lvl>
    <w:lvl w:ilvl="3" w:tplc="3BD2381C">
      <w:start w:val="1"/>
      <w:numFmt w:val="decimal"/>
      <w:lvlText w:val="%4."/>
      <w:lvlJc w:val="left"/>
      <w:pPr>
        <w:ind w:left="2880" w:hanging="360"/>
      </w:pPr>
    </w:lvl>
    <w:lvl w:ilvl="4" w:tplc="04C0A320">
      <w:start w:val="1"/>
      <w:numFmt w:val="lowerLetter"/>
      <w:lvlText w:val="%5."/>
      <w:lvlJc w:val="left"/>
      <w:pPr>
        <w:ind w:left="3600" w:hanging="360"/>
      </w:pPr>
    </w:lvl>
    <w:lvl w:ilvl="5" w:tplc="97808E20">
      <w:start w:val="1"/>
      <w:numFmt w:val="lowerRoman"/>
      <w:lvlText w:val="%6."/>
      <w:lvlJc w:val="right"/>
      <w:pPr>
        <w:ind w:left="4320" w:hanging="180"/>
      </w:pPr>
    </w:lvl>
    <w:lvl w:ilvl="6" w:tplc="D230F9F0">
      <w:start w:val="1"/>
      <w:numFmt w:val="decimal"/>
      <w:lvlText w:val="%7."/>
      <w:lvlJc w:val="left"/>
      <w:pPr>
        <w:ind w:left="5040" w:hanging="360"/>
      </w:pPr>
    </w:lvl>
    <w:lvl w:ilvl="7" w:tplc="F788B40E">
      <w:start w:val="1"/>
      <w:numFmt w:val="lowerLetter"/>
      <w:lvlText w:val="%8."/>
      <w:lvlJc w:val="left"/>
      <w:pPr>
        <w:ind w:left="5760" w:hanging="360"/>
      </w:pPr>
    </w:lvl>
    <w:lvl w:ilvl="8" w:tplc="2CB0E69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1C434"/>
    <w:multiLevelType w:val="hybridMultilevel"/>
    <w:tmpl w:val="FFFFFFFF"/>
    <w:lvl w:ilvl="0" w:tplc="0D3632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5E8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69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C6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69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6A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6C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8F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A1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B8353"/>
    <w:multiLevelType w:val="hybridMultilevel"/>
    <w:tmpl w:val="21A6459C"/>
    <w:lvl w:ilvl="0" w:tplc="06DEF3C0">
      <w:start w:val="5"/>
      <w:numFmt w:val="lowerLetter"/>
      <w:lvlText w:val="%1."/>
      <w:lvlJc w:val="left"/>
      <w:pPr>
        <w:ind w:left="720" w:hanging="360"/>
      </w:pPr>
    </w:lvl>
    <w:lvl w:ilvl="1" w:tplc="B4D25EA4">
      <w:start w:val="1"/>
      <w:numFmt w:val="lowerLetter"/>
      <w:lvlText w:val="%2."/>
      <w:lvlJc w:val="left"/>
      <w:pPr>
        <w:ind w:left="1440" w:hanging="360"/>
      </w:pPr>
    </w:lvl>
    <w:lvl w:ilvl="2" w:tplc="4C001124">
      <w:start w:val="1"/>
      <w:numFmt w:val="lowerRoman"/>
      <w:lvlText w:val="%3."/>
      <w:lvlJc w:val="right"/>
      <w:pPr>
        <w:ind w:left="2160" w:hanging="180"/>
      </w:pPr>
    </w:lvl>
    <w:lvl w:ilvl="3" w:tplc="006C6884">
      <w:start w:val="1"/>
      <w:numFmt w:val="decimal"/>
      <w:lvlText w:val="%4."/>
      <w:lvlJc w:val="left"/>
      <w:pPr>
        <w:ind w:left="2880" w:hanging="360"/>
      </w:pPr>
    </w:lvl>
    <w:lvl w:ilvl="4" w:tplc="EA905760">
      <w:start w:val="1"/>
      <w:numFmt w:val="lowerLetter"/>
      <w:lvlText w:val="%5."/>
      <w:lvlJc w:val="left"/>
      <w:pPr>
        <w:ind w:left="3600" w:hanging="360"/>
      </w:pPr>
    </w:lvl>
    <w:lvl w:ilvl="5" w:tplc="87BEEFD4">
      <w:start w:val="1"/>
      <w:numFmt w:val="lowerRoman"/>
      <w:lvlText w:val="%6."/>
      <w:lvlJc w:val="right"/>
      <w:pPr>
        <w:ind w:left="4320" w:hanging="180"/>
      </w:pPr>
    </w:lvl>
    <w:lvl w:ilvl="6" w:tplc="1D5CBF40">
      <w:start w:val="1"/>
      <w:numFmt w:val="decimal"/>
      <w:lvlText w:val="%7."/>
      <w:lvlJc w:val="left"/>
      <w:pPr>
        <w:ind w:left="5040" w:hanging="360"/>
      </w:pPr>
    </w:lvl>
    <w:lvl w:ilvl="7" w:tplc="859E88B2">
      <w:start w:val="1"/>
      <w:numFmt w:val="lowerLetter"/>
      <w:lvlText w:val="%8."/>
      <w:lvlJc w:val="left"/>
      <w:pPr>
        <w:ind w:left="5760" w:hanging="360"/>
      </w:pPr>
    </w:lvl>
    <w:lvl w:ilvl="8" w:tplc="8A8216A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21995"/>
    <w:multiLevelType w:val="hybridMultilevel"/>
    <w:tmpl w:val="8B3E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4619E"/>
    <w:multiLevelType w:val="hybridMultilevel"/>
    <w:tmpl w:val="74F2D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90742"/>
    <w:multiLevelType w:val="hybridMultilevel"/>
    <w:tmpl w:val="94F61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C71D9"/>
    <w:multiLevelType w:val="hybridMultilevel"/>
    <w:tmpl w:val="0A70DE22"/>
    <w:lvl w:ilvl="0" w:tplc="3DA691F4">
      <w:start w:val="1"/>
      <w:numFmt w:val="lowerLetter"/>
      <w:lvlText w:val="%1."/>
      <w:lvlJc w:val="left"/>
      <w:pPr>
        <w:ind w:left="720" w:hanging="360"/>
      </w:pPr>
    </w:lvl>
    <w:lvl w:ilvl="1" w:tplc="A61278EE">
      <w:start w:val="1"/>
      <w:numFmt w:val="lowerLetter"/>
      <w:lvlText w:val="%2."/>
      <w:lvlJc w:val="left"/>
      <w:pPr>
        <w:ind w:left="1440" w:hanging="360"/>
      </w:pPr>
    </w:lvl>
    <w:lvl w:ilvl="2" w:tplc="CF9C4352">
      <w:start w:val="1"/>
      <w:numFmt w:val="lowerRoman"/>
      <w:lvlText w:val="%3."/>
      <w:lvlJc w:val="right"/>
      <w:pPr>
        <w:ind w:left="2160" w:hanging="180"/>
      </w:pPr>
    </w:lvl>
    <w:lvl w:ilvl="3" w:tplc="FA762C26">
      <w:start w:val="1"/>
      <w:numFmt w:val="decimal"/>
      <w:lvlText w:val="%4."/>
      <w:lvlJc w:val="left"/>
      <w:pPr>
        <w:ind w:left="2880" w:hanging="360"/>
      </w:pPr>
    </w:lvl>
    <w:lvl w:ilvl="4" w:tplc="289407D6">
      <w:start w:val="1"/>
      <w:numFmt w:val="lowerLetter"/>
      <w:lvlText w:val="%5."/>
      <w:lvlJc w:val="left"/>
      <w:pPr>
        <w:ind w:left="3600" w:hanging="360"/>
      </w:pPr>
    </w:lvl>
    <w:lvl w:ilvl="5" w:tplc="F808E7A6">
      <w:start w:val="1"/>
      <w:numFmt w:val="lowerRoman"/>
      <w:lvlText w:val="%6."/>
      <w:lvlJc w:val="right"/>
      <w:pPr>
        <w:ind w:left="4320" w:hanging="180"/>
      </w:pPr>
    </w:lvl>
    <w:lvl w:ilvl="6" w:tplc="6660D43C">
      <w:start w:val="1"/>
      <w:numFmt w:val="decimal"/>
      <w:lvlText w:val="%7."/>
      <w:lvlJc w:val="left"/>
      <w:pPr>
        <w:ind w:left="5040" w:hanging="360"/>
      </w:pPr>
    </w:lvl>
    <w:lvl w:ilvl="7" w:tplc="9E0C9856">
      <w:start w:val="1"/>
      <w:numFmt w:val="lowerLetter"/>
      <w:lvlText w:val="%8."/>
      <w:lvlJc w:val="left"/>
      <w:pPr>
        <w:ind w:left="5760" w:hanging="360"/>
      </w:pPr>
    </w:lvl>
    <w:lvl w:ilvl="8" w:tplc="8C9249E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C919C"/>
    <w:multiLevelType w:val="hybridMultilevel"/>
    <w:tmpl w:val="FDB0F780"/>
    <w:lvl w:ilvl="0" w:tplc="A4280C76">
      <w:start w:val="2"/>
      <w:numFmt w:val="lowerLetter"/>
      <w:lvlText w:val="%1."/>
      <w:lvlJc w:val="left"/>
      <w:pPr>
        <w:ind w:left="720" w:hanging="360"/>
      </w:pPr>
    </w:lvl>
    <w:lvl w:ilvl="1" w:tplc="70E67FA8">
      <w:start w:val="1"/>
      <w:numFmt w:val="lowerLetter"/>
      <w:lvlText w:val="%2."/>
      <w:lvlJc w:val="left"/>
      <w:pPr>
        <w:ind w:left="1440" w:hanging="360"/>
      </w:pPr>
    </w:lvl>
    <w:lvl w:ilvl="2" w:tplc="F89042D8">
      <w:start w:val="1"/>
      <w:numFmt w:val="lowerRoman"/>
      <w:lvlText w:val="%3."/>
      <w:lvlJc w:val="right"/>
      <w:pPr>
        <w:ind w:left="2160" w:hanging="180"/>
      </w:pPr>
    </w:lvl>
    <w:lvl w:ilvl="3" w:tplc="E7F4095E">
      <w:start w:val="1"/>
      <w:numFmt w:val="decimal"/>
      <w:lvlText w:val="%4."/>
      <w:lvlJc w:val="left"/>
      <w:pPr>
        <w:ind w:left="2880" w:hanging="360"/>
      </w:pPr>
    </w:lvl>
    <w:lvl w:ilvl="4" w:tplc="B9D84160">
      <w:start w:val="1"/>
      <w:numFmt w:val="lowerLetter"/>
      <w:lvlText w:val="%5."/>
      <w:lvlJc w:val="left"/>
      <w:pPr>
        <w:ind w:left="3600" w:hanging="360"/>
      </w:pPr>
    </w:lvl>
    <w:lvl w:ilvl="5" w:tplc="8DE6165C">
      <w:start w:val="1"/>
      <w:numFmt w:val="lowerRoman"/>
      <w:lvlText w:val="%6."/>
      <w:lvlJc w:val="right"/>
      <w:pPr>
        <w:ind w:left="4320" w:hanging="180"/>
      </w:pPr>
    </w:lvl>
    <w:lvl w:ilvl="6" w:tplc="1F28B54C">
      <w:start w:val="1"/>
      <w:numFmt w:val="decimal"/>
      <w:lvlText w:val="%7."/>
      <w:lvlJc w:val="left"/>
      <w:pPr>
        <w:ind w:left="5040" w:hanging="360"/>
      </w:pPr>
    </w:lvl>
    <w:lvl w:ilvl="7" w:tplc="994A58D2">
      <w:start w:val="1"/>
      <w:numFmt w:val="lowerLetter"/>
      <w:lvlText w:val="%8."/>
      <w:lvlJc w:val="left"/>
      <w:pPr>
        <w:ind w:left="5760" w:hanging="360"/>
      </w:pPr>
    </w:lvl>
    <w:lvl w:ilvl="8" w:tplc="CA384E4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25ABB"/>
    <w:multiLevelType w:val="hybridMultilevel"/>
    <w:tmpl w:val="1CB6EB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204B1"/>
    <w:multiLevelType w:val="hybridMultilevel"/>
    <w:tmpl w:val="760626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D7E14"/>
    <w:multiLevelType w:val="hybridMultilevel"/>
    <w:tmpl w:val="BD224B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D3DA5"/>
    <w:multiLevelType w:val="hybridMultilevel"/>
    <w:tmpl w:val="1EB0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52BF3"/>
    <w:multiLevelType w:val="hybridMultilevel"/>
    <w:tmpl w:val="5A6C7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57D1E"/>
    <w:multiLevelType w:val="hybridMultilevel"/>
    <w:tmpl w:val="05469C92"/>
    <w:lvl w:ilvl="0" w:tplc="2592D5B2">
      <w:start w:val="4"/>
      <w:numFmt w:val="lowerLetter"/>
      <w:lvlText w:val="%1."/>
      <w:lvlJc w:val="left"/>
      <w:pPr>
        <w:ind w:left="720" w:hanging="360"/>
      </w:pPr>
    </w:lvl>
    <w:lvl w:ilvl="1" w:tplc="A50A0DD8">
      <w:start w:val="1"/>
      <w:numFmt w:val="lowerLetter"/>
      <w:lvlText w:val="%2."/>
      <w:lvlJc w:val="left"/>
      <w:pPr>
        <w:ind w:left="1440" w:hanging="360"/>
      </w:pPr>
    </w:lvl>
    <w:lvl w:ilvl="2" w:tplc="949A4DA0">
      <w:start w:val="1"/>
      <w:numFmt w:val="lowerRoman"/>
      <w:lvlText w:val="%3."/>
      <w:lvlJc w:val="right"/>
      <w:pPr>
        <w:ind w:left="2160" w:hanging="180"/>
      </w:pPr>
    </w:lvl>
    <w:lvl w:ilvl="3" w:tplc="540CBFF8">
      <w:start w:val="1"/>
      <w:numFmt w:val="decimal"/>
      <w:lvlText w:val="%4."/>
      <w:lvlJc w:val="left"/>
      <w:pPr>
        <w:ind w:left="2880" w:hanging="360"/>
      </w:pPr>
    </w:lvl>
    <w:lvl w:ilvl="4" w:tplc="10F86E78">
      <w:start w:val="1"/>
      <w:numFmt w:val="lowerLetter"/>
      <w:lvlText w:val="%5."/>
      <w:lvlJc w:val="left"/>
      <w:pPr>
        <w:ind w:left="3600" w:hanging="360"/>
      </w:pPr>
    </w:lvl>
    <w:lvl w:ilvl="5" w:tplc="522A71A0">
      <w:start w:val="1"/>
      <w:numFmt w:val="lowerRoman"/>
      <w:lvlText w:val="%6."/>
      <w:lvlJc w:val="right"/>
      <w:pPr>
        <w:ind w:left="4320" w:hanging="180"/>
      </w:pPr>
    </w:lvl>
    <w:lvl w:ilvl="6" w:tplc="6C849046">
      <w:start w:val="1"/>
      <w:numFmt w:val="decimal"/>
      <w:lvlText w:val="%7."/>
      <w:lvlJc w:val="left"/>
      <w:pPr>
        <w:ind w:left="5040" w:hanging="360"/>
      </w:pPr>
    </w:lvl>
    <w:lvl w:ilvl="7" w:tplc="6AFEEAFA">
      <w:start w:val="1"/>
      <w:numFmt w:val="lowerLetter"/>
      <w:lvlText w:val="%8."/>
      <w:lvlJc w:val="left"/>
      <w:pPr>
        <w:ind w:left="5760" w:hanging="360"/>
      </w:pPr>
    </w:lvl>
    <w:lvl w:ilvl="8" w:tplc="16C03A9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7D592"/>
    <w:multiLevelType w:val="hybridMultilevel"/>
    <w:tmpl w:val="6590E272"/>
    <w:lvl w:ilvl="0" w:tplc="ED4E8FCE">
      <w:start w:val="3"/>
      <w:numFmt w:val="lowerLetter"/>
      <w:lvlText w:val="%1."/>
      <w:lvlJc w:val="left"/>
      <w:pPr>
        <w:ind w:left="720" w:hanging="360"/>
      </w:pPr>
    </w:lvl>
    <w:lvl w:ilvl="1" w:tplc="65307FF2">
      <w:start w:val="1"/>
      <w:numFmt w:val="lowerLetter"/>
      <w:lvlText w:val="%2."/>
      <w:lvlJc w:val="left"/>
      <w:pPr>
        <w:ind w:left="1440" w:hanging="360"/>
      </w:pPr>
    </w:lvl>
    <w:lvl w:ilvl="2" w:tplc="DAE2BECC">
      <w:start w:val="1"/>
      <w:numFmt w:val="lowerRoman"/>
      <w:lvlText w:val="%3."/>
      <w:lvlJc w:val="right"/>
      <w:pPr>
        <w:ind w:left="2160" w:hanging="180"/>
      </w:pPr>
    </w:lvl>
    <w:lvl w:ilvl="3" w:tplc="40C0848A">
      <w:start w:val="1"/>
      <w:numFmt w:val="decimal"/>
      <w:lvlText w:val="%4."/>
      <w:lvlJc w:val="left"/>
      <w:pPr>
        <w:ind w:left="2880" w:hanging="360"/>
      </w:pPr>
    </w:lvl>
    <w:lvl w:ilvl="4" w:tplc="0AE44AE0">
      <w:start w:val="1"/>
      <w:numFmt w:val="lowerLetter"/>
      <w:lvlText w:val="%5."/>
      <w:lvlJc w:val="left"/>
      <w:pPr>
        <w:ind w:left="3600" w:hanging="360"/>
      </w:pPr>
    </w:lvl>
    <w:lvl w:ilvl="5" w:tplc="EDCE8E96">
      <w:start w:val="1"/>
      <w:numFmt w:val="lowerRoman"/>
      <w:lvlText w:val="%6."/>
      <w:lvlJc w:val="right"/>
      <w:pPr>
        <w:ind w:left="4320" w:hanging="180"/>
      </w:pPr>
    </w:lvl>
    <w:lvl w:ilvl="6" w:tplc="8A602856">
      <w:start w:val="1"/>
      <w:numFmt w:val="decimal"/>
      <w:lvlText w:val="%7."/>
      <w:lvlJc w:val="left"/>
      <w:pPr>
        <w:ind w:left="5040" w:hanging="360"/>
      </w:pPr>
    </w:lvl>
    <w:lvl w:ilvl="7" w:tplc="E7B6E784">
      <w:start w:val="1"/>
      <w:numFmt w:val="lowerLetter"/>
      <w:lvlText w:val="%8."/>
      <w:lvlJc w:val="left"/>
      <w:pPr>
        <w:ind w:left="5760" w:hanging="360"/>
      </w:pPr>
    </w:lvl>
    <w:lvl w:ilvl="8" w:tplc="30EE7CB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551F5"/>
    <w:multiLevelType w:val="hybridMultilevel"/>
    <w:tmpl w:val="122CA458"/>
    <w:lvl w:ilvl="0" w:tplc="47EA58CA">
      <w:start w:val="7"/>
      <w:numFmt w:val="lowerLetter"/>
      <w:lvlText w:val="%1."/>
      <w:lvlJc w:val="left"/>
      <w:pPr>
        <w:ind w:left="720" w:hanging="360"/>
      </w:pPr>
    </w:lvl>
    <w:lvl w:ilvl="1" w:tplc="D98C780E">
      <w:start w:val="1"/>
      <w:numFmt w:val="lowerLetter"/>
      <w:lvlText w:val="%2."/>
      <w:lvlJc w:val="left"/>
      <w:pPr>
        <w:ind w:left="1440" w:hanging="360"/>
      </w:pPr>
    </w:lvl>
    <w:lvl w:ilvl="2" w:tplc="0EF63F2A">
      <w:start w:val="1"/>
      <w:numFmt w:val="lowerRoman"/>
      <w:lvlText w:val="%3."/>
      <w:lvlJc w:val="right"/>
      <w:pPr>
        <w:ind w:left="2160" w:hanging="180"/>
      </w:pPr>
    </w:lvl>
    <w:lvl w:ilvl="3" w:tplc="910E2D8C">
      <w:start w:val="1"/>
      <w:numFmt w:val="decimal"/>
      <w:lvlText w:val="%4."/>
      <w:lvlJc w:val="left"/>
      <w:pPr>
        <w:ind w:left="2880" w:hanging="360"/>
      </w:pPr>
    </w:lvl>
    <w:lvl w:ilvl="4" w:tplc="A386D432">
      <w:start w:val="1"/>
      <w:numFmt w:val="lowerLetter"/>
      <w:lvlText w:val="%5."/>
      <w:lvlJc w:val="left"/>
      <w:pPr>
        <w:ind w:left="3600" w:hanging="360"/>
      </w:pPr>
    </w:lvl>
    <w:lvl w:ilvl="5" w:tplc="1C2AD11A">
      <w:start w:val="1"/>
      <w:numFmt w:val="lowerRoman"/>
      <w:lvlText w:val="%6."/>
      <w:lvlJc w:val="right"/>
      <w:pPr>
        <w:ind w:left="4320" w:hanging="180"/>
      </w:pPr>
    </w:lvl>
    <w:lvl w:ilvl="6" w:tplc="68F2ACB2">
      <w:start w:val="1"/>
      <w:numFmt w:val="decimal"/>
      <w:lvlText w:val="%7."/>
      <w:lvlJc w:val="left"/>
      <w:pPr>
        <w:ind w:left="5040" w:hanging="360"/>
      </w:pPr>
    </w:lvl>
    <w:lvl w:ilvl="7" w:tplc="DDDCE366">
      <w:start w:val="1"/>
      <w:numFmt w:val="lowerLetter"/>
      <w:lvlText w:val="%8."/>
      <w:lvlJc w:val="left"/>
      <w:pPr>
        <w:ind w:left="5760" w:hanging="360"/>
      </w:pPr>
    </w:lvl>
    <w:lvl w:ilvl="8" w:tplc="3DBCCE2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57794"/>
    <w:multiLevelType w:val="hybridMultilevel"/>
    <w:tmpl w:val="7A76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703CC"/>
    <w:multiLevelType w:val="hybridMultilevel"/>
    <w:tmpl w:val="BB3CA462"/>
    <w:lvl w:ilvl="0" w:tplc="132A99F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A1430"/>
    <w:multiLevelType w:val="hybridMultilevel"/>
    <w:tmpl w:val="393AB8CC"/>
    <w:lvl w:ilvl="0" w:tplc="132A99F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753CA"/>
    <w:multiLevelType w:val="hybridMultilevel"/>
    <w:tmpl w:val="DC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B706A"/>
    <w:multiLevelType w:val="hybridMultilevel"/>
    <w:tmpl w:val="BECC35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C79B8"/>
    <w:multiLevelType w:val="hybridMultilevel"/>
    <w:tmpl w:val="AD6A2E0C"/>
    <w:lvl w:ilvl="0" w:tplc="132A99F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96272"/>
    <w:multiLevelType w:val="hybridMultilevel"/>
    <w:tmpl w:val="3F30815A"/>
    <w:lvl w:ilvl="0" w:tplc="C632E016">
      <w:start w:val="3"/>
      <w:numFmt w:val="lowerLetter"/>
      <w:lvlText w:val="%1."/>
      <w:lvlJc w:val="left"/>
      <w:pPr>
        <w:ind w:left="720" w:hanging="360"/>
      </w:pPr>
    </w:lvl>
    <w:lvl w:ilvl="1" w:tplc="67B611E2">
      <w:start w:val="1"/>
      <w:numFmt w:val="lowerLetter"/>
      <w:lvlText w:val="%2."/>
      <w:lvlJc w:val="left"/>
      <w:pPr>
        <w:ind w:left="1440" w:hanging="360"/>
      </w:pPr>
    </w:lvl>
    <w:lvl w:ilvl="2" w:tplc="5A888D36">
      <w:start w:val="1"/>
      <w:numFmt w:val="lowerRoman"/>
      <w:lvlText w:val="%3."/>
      <w:lvlJc w:val="right"/>
      <w:pPr>
        <w:ind w:left="2160" w:hanging="180"/>
      </w:pPr>
    </w:lvl>
    <w:lvl w:ilvl="3" w:tplc="FCB2F3BE">
      <w:start w:val="1"/>
      <w:numFmt w:val="decimal"/>
      <w:lvlText w:val="%4."/>
      <w:lvlJc w:val="left"/>
      <w:pPr>
        <w:ind w:left="2880" w:hanging="360"/>
      </w:pPr>
    </w:lvl>
    <w:lvl w:ilvl="4" w:tplc="55565E74">
      <w:start w:val="1"/>
      <w:numFmt w:val="lowerLetter"/>
      <w:lvlText w:val="%5."/>
      <w:lvlJc w:val="left"/>
      <w:pPr>
        <w:ind w:left="3600" w:hanging="360"/>
      </w:pPr>
    </w:lvl>
    <w:lvl w:ilvl="5" w:tplc="16F06208">
      <w:start w:val="1"/>
      <w:numFmt w:val="lowerRoman"/>
      <w:lvlText w:val="%6."/>
      <w:lvlJc w:val="right"/>
      <w:pPr>
        <w:ind w:left="4320" w:hanging="180"/>
      </w:pPr>
    </w:lvl>
    <w:lvl w:ilvl="6" w:tplc="3EF6E37E">
      <w:start w:val="1"/>
      <w:numFmt w:val="decimal"/>
      <w:lvlText w:val="%7."/>
      <w:lvlJc w:val="left"/>
      <w:pPr>
        <w:ind w:left="5040" w:hanging="360"/>
      </w:pPr>
    </w:lvl>
    <w:lvl w:ilvl="7" w:tplc="DE3C4EA8">
      <w:start w:val="1"/>
      <w:numFmt w:val="lowerLetter"/>
      <w:lvlText w:val="%8."/>
      <w:lvlJc w:val="left"/>
      <w:pPr>
        <w:ind w:left="5760" w:hanging="360"/>
      </w:pPr>
    </w:lvl>
    <w:lvl w:ilvl="8" w:tplc="DBC26448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77656">
    <w:abstractNumId w:val="10"/>
  </w:num>
  <w:num w:numId="2" w16cid:durableId="662393408">
    <w:abstractNumId w:val="9"/>
  </w:num>
  <w:num w:numId="3" w16cid:durableId="1187065370">
    <w:abstractNumId w:val="18"/>
  </w:num>
  <w:num w:numId="4" w16cid:durableId="1609434896">
    <w:abstractNumId w:val="13"/>
  </w:num>
  <w:num w:numId="5" w16cid:durableId="521357847">
    <w:abstractNumId w:val="36"/>
  </w:num>
  <w:num w:numId="6" w16cid:durableId="950479233">
    <w:abstractNumId w:val="1"/>
  </w:num>
  <w:num w:numId="7" w16cid:durableId="1539318561">
    <w:abstractNumId w:val="23"/>
  </w:num>
  <w:num w:numId="8" w16cid:durableId="1101335030">
    <w:abstractNumId w:val="19"/>
  </w:num>
  <w:num w:numId="9" w16cid:durableId="668293372">
    <w:abstractNumId w:val="35"/>
  </w:num>
  <w:num w:numId="10" w16cid:durableId="1629622821">
    <w:abstractNumId w:val="8"/>
  </w:num>
  <w:num w:numId="11" w16cid:durableId="470905661">
    <w:abstractNumId w:val="12"/>
  </w:num>
  <w:num w:numId="12" w16cid:durableId="544635921">
    <w:abstractNumId w:val="34"/>
  </w:num>
  <w:num w:numId="13" w16cid:durableId="1113400754">
    <w:abstractNumId w:val="43"/>
  </w:num>
  <w:num w:numId="14" w16cid:durableId="737359731">
    <w:abstractNumId w:val="28"/>
  </w:num>
  <w:num w:numId="15" w16cid:durableId="823083951">
    <w:abstractNumId w:val="27"/>
  </w:num>
  <w:num w:numId="16" w16cid:durableId="726102697">
    <w:abstractNumId w:val="21"/>
  </w:num>
  <w:num w:numId="17" w16cid:durableId="638730295">
    <w:abstractNumId w:val="14"/>
  </w:num>
  <w:num w:numId="18" w16cid:durableId="1170632114">
    <w:abstractNumId w:val="11"/>
  </w:num>
  <w:num w:numId="19" w16cid:durableId="1512643515">
    <w:abstractNumId w:val="3"/>
  </w:num>
  <w:num w:numId="20" w16cid:durableId="1634939841">
    <w:abstractNumId w:val="22"/>
  </w:num>
  <w:num w:numId="21" w16cid:durableId="205071046">
    <w:abstractNumId w:val="24"/>
  </w:num>
  <w:num w:numId="22" w16cid:durableId="1107774788">
    <w:abstractNumId w:val="25"/>
  </w:num>
  <w:num w:numId="23" w16cid:durableId="1782604108">
    <w:abstractNumId w:val="32"/>
  </w:num>
  <w:num w:numId="24" w16cid:durableId="2133089074">
    <w:abstractNumId w:val="4"/>
  </w:num>
  <w:num w:numId="25" w16cid:durableId="1492721726">
    <w:abstractNumId w:val="7"/>
  </w:num>
  <w:num w:numId="26" w16cid:durableId="419646688">
    <w:abstractNumId w:val="2"/>
  </w:num>
  <w:num w:numId="27" w16cid:durableId="2136870155">
    <w:abstractNumId w:val="26"/>
  </w:num>
  <w:num w:numId="28" w16cid:durableId="499394457">
    <w:abstractNumId w:val="20"/>
  </w:num>
  <w:num w:numId="29" w16cid:durableId="1967394966">
    <w:abstractNumId w:val="37"/>
  </w:num>
  <w:num w:numId="30" w16cid:durableId="15471882">
    <w:abstractNumId w:val="29"/>
  </w:num>
  <w:num w:numId="31" w16cid:durableId="1246065987">
    <w:abstractNumId w:val="30"/>
  </w:num>
  <w:num w:numId="32" w16cid:durableId="1121338438">
    <w:abstractNumId w:val="40"/>
  </w:num>
  <w:num w:numId="33" w16cid:durableId="1927958849">
    <w:abstractNumId w:val="41"/>
  </w:num>
  <w:num w:numId="34" w16cid:durableId="375934038">
    <w:abstractNumId w:val="16"/>
  </w:num>
  <w:num w:numId="35" w16cid:durableId="1843812899">
    <w:abstractNumId w:val="15"/>
  </w:num>
  <w:num w:numId="36" w16cid:durableId="557597839">
    <w:abstractNumId w:val="33"/>
  </w:num>
  <w:num w:numId="37" w16cid:durableId="1377466237">
    <w:abstractNumId w:val="6"/>
  </w:num>
  <w:num w:numId="38" w16cid:durableId="646282951">
    <w:abstractNumId w:val="31"/>
  </w:num>
  <w:num w:numId="39" w16cid:durableId="1791974016">
    <w:abstractNumId w:val="5"/>
  </w:num>
  <w:num w:numId="40" w16cid:durableId="761529453">
    <w:abstractNumId w:val="0"/>
  </w:num>
  <w:num w:numId="41" w16cid:durableId="1260720138">
    <w:abstractNumId w:val="39"/>
  </w:num>
  <w:num w:numId="42" w16cid:durableId="897515872">
    <w:abstractNumId w:val="38"/>
  </w:num>
  <w:num w:numId="43" w16cid:durableId="206991517">
    <w:abstractNumId w:val="42"/>
  </w:num>
  <w:num w:numId="44" w16cid:durableId="16816586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85"/>
    <w:rsid w:val="00022ECE"/>
    <w:rsid w:val="000257C9"/>
    <w:rsid w:val="00054125"/>
    <w:rsid w:val="000D054C"/>
    <w:rsid w:val="000D37F2"/>
    <w:rsid w:val="000D779A"/>
    <w:rsid w:val="000E1171"/>
    <w:rsid w:val="0014E3D8"/>
    <w:rsid w:val="00190024"/>
    <w:rsid w:val="001D6200"/>
    <w:rsid w:val="001D73D8"/>
    <w:rsid w:val="00217828"/>
    <w:rsid w:val="00250C2D"/>
    <w:rsid w:val="0028557C"/>
    <w:rsid w:val="002B32E1"/>
    <w:rsid w:val="002E2B7B"/>
    <w:rsid w:val="00307160"/>
    <w:rsid w:val="0032072E"/>
    <w:rsid w:val="0033779D"/>
    <w:rsid w:val="00340713"/>
    <w:rsid w:val="00351996"/>
    <w:rsid w:val="00380EF7"/>
    <w:rsid w:val="003911C5"/>
    <w:rsid w:val="00393980"/>
    <w:rsid w:val="003A742F"/>
    <w:rsid w:val="003B25E1"/>
    <w:rsid w:val="003B553A"/>
    <w:rsid w:val="003B608F"/>
    <w:rsid w:val="003D6A23"/>
    <w:rsid w:val="003D7A41"/>
    <w:rsid w:val="003E502D"/>
    <w:rsid w:val="003E5BAD"/>
    <w:rsid w:val="003E6054"/>
    <w:rsid w:val="00477994"/>
    <w:rsid w:val="00494DF7"/>
    <w:rsid w:val="004B4F2B"/>
    <w:rsid w:val="004F2C88"/>
    <w:rsid w:val="004F4334"/>
    <w:rsid w:val="005126C3"/>
    <w:rsid w:val="005142DC"/>
    <w:rsid w:val="00574AEB"/>
    <w:rsid w:val="00576E67"/>
    <w:rsid w:val="0058436C"/>
    <w:rsid w:val="00601B90"/>
    <w:rsid w:val="0063E7AE"/>
    <w:rsid w:val="006502D0"/>
    <w:rsid w:val="0068636E"/>
    <w:rsid w:val="006A538C"/>
    <w:rsid w:val="006C6508"/>
    <w:rsid w:val="007235E5"/>
    <w:rsid w:val="00725B58"/>
    <w:rsid w:val="00726DE3"/>
    <w:rsid w:val="00766B93"/>
    <w:rsid w:val="007916FE"/>
    <w:rsid w:val="00813B44"/>
    <w:rsid w:val="0082406A"/>
    <w:rsid w:val="008277A2"/>
    <w:rsid w:val="008353A8"/>
    <w:rsid w:val="00856AFD"/>
    <w:rsid w:val="00864DCE"/>
    <w:rsid w:val="00871B2B"/>
    <w:rsid w:val="00887DDA"/>
    <w:rsid w:val="00890BD8"/>
    <w:rsid w:val="008C7FFB"/>
    <w:rsid w:val="008D08A4"/>
    <w:rsid w:val="008D133F"/>
    <w:rsid w:val="008D4C96"/>
    <w:rsid w:val="00922C2F"/>
    <w:rsid w:val="00934E04"/>
    <w:rsid w:val="00946AF7"/>
    <w:rsid w:val="009577A8"/>
    <w:rsid w:val="0097432C"/>
    <w:rsid w:val="00996A38"/>
    <w:rsid w:val="009A732F"/>
    <w:rsid w:val="009E4E69"/>
    <w:rsid w:val="009F5671"/>
    <w:rsid w:val="00A418B8"/>
    <w:rsid w:val="00A41EF9"/>
    <w:rsid w:val="00A5275B"/>
    <w:rsid w:val="00A9685B"/>
    <w:rsid w:val="00AB203A"/>
    <w:rsid w:val="00AB3689"/>
    <w:rsid w:val="00B10203"/>
    <w:rsid w:val="00B3641B"/>
    <w:rsid w:val="00B41F38"/>
    <w:rsid w:val="00B60D3B"/>
    <w:rsid w:val="00B852D3"/>
    <w:rsid w:val="00B95F4F"/>
    <w:rsid w:val="00BC21D4"/>
    <w:rsid w:val="00BC5BC3"/>
    <w:rsid w:val="00BD5693"/>
    <w:rsid w:val="00BF5F85"/>
    <w:rsid w:val="00C33C9C"/>
    <w:rsid w:val="00C371DC"/>
    <w:rsid w:val="00C3C6B8"/>
    <w:rsid w:val="00C844FD"/>
    <w:rsid w:val="00C93EC7"/>
    <w:rsid w:val="00CA57DD"/>
    <w:rsid w:val="00CC5C37"/>
    <w:rsid w:val="00D13B04"/>
    <w:rsid w:val="00D36C37"/>
    <w:rsid w:val="00D76C74"/>
    <w:rsid w:val="00D9265F"/>
    <w:rsid w:val="00DF9114"/>
    <w:rsid w:val="00E21BFA"/>
    <w:rsid w:val="00E2250A"/>
    <w:rsid w:val="00E55D12"/>
    <w:rsid w:val="00E90A75"/>
    <w:rsid w:val="00EC2ED8"/>
    <w:rsid w:val="00ED69B4"/>
    <w:rsid w:val="00EE0664"/>
    <w:rsid w:val="00EE733D"/>
    <w:rsid w:val="00F02C24"/>
    <w:rsid w:val="00F25A80"/>
    <w:rsid w:val="00F3072F"/>
    <w:rsid w:val="00F36BB8"/>
    <w:rsid w:val="00F430DC"/>
    <w:rsid w:val="00F47DCB"/>
    <w:rsid w:val="00F736CF"/>
    <w:rsid w:val="00FB013C"/>
    <w:rsid w:val="00FE50A3"/>
    <w:rsid w:val="00FF4E39"/>
    <w:rsid w:val="012F6FBE"/>
    <w:rsid w:val="014354DF"/>
    <w:rsid w:val="0186A061"/>
    <w:rsid w:val="02103C27"/>
    <w:rsid w:val="02A7C57D"/>
    <w:rsid w:val="04FBE31F"/>
    <w:rsid w:val="04FFD69C"/>
    <w:rsid w:val="050474C1"/>
    <w:rsid w:val="05177D79"/>
    <w:rsid w:val="05349395"/>
    <w:rsid w:val="054CDBFC"/>
    <w:rsid w:val="054F7A27"/>
    <w:rsid w:val="0583DF6E"/>
    <w:rsid w:val="05A2CB2A"/>
    <w:rsid w:val="05F34429"/>
    <w:rsid w:val="0634A669"/>
    <w:rsid w:val="06572632"/>
    <w:rsid w:val="06DC352F"/>
    <w:rsid w:val="070E2C76"/>
    <w:rsid w:val="074D5F57"/>
    <w:rsid w:val="075C716A"/>
    <w:rsid w:val="07BAF328"/>
    <w:rsid w:val="07C910C6"/>
    <w:rsid w:val="0826B5D5"/>
    <w:rsid w:val="086EF082"/>
    <w:rsid w:val="088F6F6B"/>
    <w:rsid w:val="0897CC57"/>
    <w:rsid w:val="08FF873F"/>
    <w:rsid w:val="091CA6E6"/>
    <w:rsid w:val="093B90D2"/>
    <w:rsid w:val="09420929"/>
    <w:rsid w:val="09601E72"/>
    <w:rsid w:val="0976E710"/>
    <w:rsid w:val="09F2BC07"/>
    <w:rsid w:val="0A6AA8FE"/>
    <w:rsid w:val="0A8F785C"/>
    <w:rsid w:val="0AA2BD1A"/>
    <w:rsid w:val="0B54BEAD"/>
    <w:rsid w:val="0B59056B"/>
    <w:rsid w:val="0B8BA8DB"/>
    <w:rsid w:val="0B8DFAD1"/>
    <w:rsid w:val="0BE23F7C"/>
    <w:rsid w:val="0C032DF0"/>
    <w:rsid w:val="0C071B6F"/>
    <w:rsid w:val="0C1F7813"/>
    <w:rsid w:val="0C4110AF"/>
    <w:rsid w:val="0C569549"/>
    <w:rsid w:val="0CB91C1A"/>
    <w:rsid w:val="0CBC8272"/>
    <w:rsid w:val="0CF9AA89"/>
    <w:rsid w:val="0D29DCF8"/>
    <w:rsid w:val="0D59AF7E"/>
    <w:rsid w:val="0D7FF691"/>
    <w:rsid w:val="0D80A041"/>
    <w:rsid w:val="0DD77430"/>
    <w:rsid w:val="0E4838C0"/>
    <w:rsid w:val="0E5E49D8"/>
    <w:rsid w:val="0E78296E"/>
    <w:rsid w:val="0E8A3BFF"/>
    <w:rsid w:val="0E957AEA"/>
    <w:rsid w:val="0ED586E6"/>
    <w:rsid w:val="0EEF12D1"/>
    <w:rsid w:val="0F69814A"/>
    <w:rsid w:val="0F75A84D"/>
    <w:rsid w:val="0F8E360B"/>
    <w:rsid w:val="106D438F"/>
    <w:rsid w:val="10923C40"/>
    <w:rsid w:val="1100F655"/>
    <w:rsid w:val="11364264"/>
    <w:rsid w:val="113F0EDA"/>
    <w:rsid w:val="11A11E7E"/>
    <w:rsid w:val="11AC3B6C"/>
    <w:rsid w:val="11CD1BAC"/>
    <w:rsid w:val="11E155A0"/>
    <w:rsid w:val="11F37C71"/>
    <w:rsid w:val="120913F0"/>
    <w:rsid w:val="122BA7C5"/>
    <w:rsid w:val="12C5D6CD"/>
    <w:rsid w:val="13115BAD"/>
    <w:rsid w:val="131AD180"/>
    <w:rsid w:val="13269067"/>
    <w:rsid w:val="13505579"/>
    <w:rsid w:val="1368EC0D"/>
    <w:rsid w:val="1372FFBC"/>
    <w:rsid w:val="137DEB5D"/>
    <w:rsid w:val="13991E7C"/>
    <w:rsid w:val="13995C28"/>
    <w:rsid w:val="13AD3DCE"/>
    <w:rsid w:val="13DB25DD"/>
    <w:rsid w:val="13E40F56"/>
    <w:rsid w:val="14627109"/>
    <w:rsid w:val="148F684F"/>
    <w:rsid w:val="14B55B76"/>
    <w:rsid w:val="14D6BF04"/>
    <w:rsid w:val="14DDEDD4"/>
    <w:rsid w:val="14E37BB7"/>
    <w:rsid w:val="15764F5F"/>
    <w:rsid w:val="157B3DBC"/>
    <w:rsid w:val="15A8C71A"/>
    <w:rsid w:val="162B38B0"/>
    <w:rsid w:val="1645CF65"/>
    <w:rsid w:val="16512BD7"/>
    <w:rsid w:val="1671D9FE"/>
    <w:rsid w:val="16C82198"/>
    <w:rsid w:val="1703CD1F"/>
    <w:rsid w:val="17121FC0"/>
    <w:rsid w:val="1717ACFE"/>
    <w:rsid w:val="171AA343"/>
    <w:rsid w:val="1723D8E7"/>
    <w:rsid w:val="180E5FC6"/>
    <w:rsid w:val="1860DC34"/>
    <w:rsid w:val="186501DF"/>
    <w:rsid w:val="198167E4"/>
    <w:rsid w:val="198CAC65"/>
    <w:rsid w:val="198CE846"/>
    <w:rsid w:val="19AF29BC"/>
    <w:rsid w:val="19B40CE8"/>
    <w:rsid w:val="1A0DE9CA"/>
    <w:rsid w:val="1A1C2526"/>
    <w:rsid w:val="1A479A16"/>
    <w:rsid w:val="1A78BDB3"/>
    <w:rsid w:val="1AC9076D"/>
    <w:rsid w:val="1AD8FDDA"/>
    <w:rsid w:val="1AFEACB4"/>
    <w:rsid w:val="1B436359"/>
    <w:rsid w:val="1B5B675E"/>
    <w:rsid w:val="1B8F591B"/>
    <w:rsid w:val="1C1D3F39"/>
    <w:rsid w:val="1C482AEE"/>
    <w:rsid w:val="1C957EFF"/>
    <w:rsid w:val="1CC48908"/>
    <w:rsid w:val="1D387302"/>
    <w:rsid w:val="1D437A08"/>
    <w:rsid w:val="1D5830C1"/>
    <w:rsid w:val="1D876EFD"/>
    <w:rsid w:val="1DC567CF"/>
    <w:rsid w:val="1DFB99D8"/>
    <w:rsid w:val="1E3AAA3B"/>
    <w:rsid w:val="1E792E5C"/>
    <w:rsid w:val="1EE3BEA9"/>
    <w:rsid w:val="1EE64589"/>
    <w:rsid w:val="1EF40122"/>
    <w:rsid w:val="1F48D304"/>
    <w:rsid w:val="1F98CB47"/>
    <w:rsid w:val="1FBD982C"/>
    <w:rsid w:val="201BEBAE"/>
    <w:rsid w:val="202ED881"/>
    <w:rsid w:val="206BEE19"/>
    <w:rsid w:val="20C9A541"/>
    <w:rsid w:val="20FFF730"/>
    <w:rsid w:val="2128A66F"/>
    <w:rsid w:val="2152BBEB"/>
    <w:rsid w:val="21B75075"/>
    <w:rsid w:val="21CAA8E2"/>
    <w:rsid w:val="21FEDFEA"/>
    <w:rsid w:val="22054DAF"/>
    <w:rsid w:val="22A9B662"/>
    <w:rsid w:val="22E4B935"/>
    <w:rsid w:val="22E9CD38"/>
    <w:rsid w:val="2302FABD"/>
    <w:rsid w:val="23AD4A08"/>
    <w:rsid w:val="23B6952D"/>
    <w:rsid w:val="23E3A0B1"/>
    <w:rsid w:val="23EE9FE4"/>
    <w:rsid w:val="2443DB1F"/>
    <w:rsid w:val="2451BB14"/>
    <w:rsid w:val="253C5EB0"/>
    <w:rsid w:val="2552AE2B"/>
    <w:rsid w:val="25658916"/>
    <w:rsid w:val="25CAD144"/>
    <w:rsid w:val="261E0D9F"/>
    <w:rsid w:val="26407141"/>
    <w:rsid w:val="269EBC15"/>
    <w:rsid w:val="26B6A6B1"/>
    <w:rsid w:val="26CA902C"/>
    <w:rsid w:val="26E4EACA"/>
    <w:rsid w:val="26FCAECC"/>
    <w:rsid w:val="27408934"/>
    <w:rsid w:val="27D47800"/>
    <w:rsid w:val="2822FB8C"/>
    <w:rsid w:val="2839EA66"/>
    <w:rsid w:val="28527712"/>
    <w:rsid w:val="286F14D6"/>
    <w:rsid w:val="289083B4"/>
    <w:rsid w:val="2893A14D"/>
    <w:rsid w:val="28CB0913"/>
    <w:rsid w:val="28E522BF"/>
    <w:rsid w:val="28F3FE28"/>
    <w:rsid w:val="292D1B90"/>
    <w:rsid w:val="2988FC9E"/>
    <w:rsid w:val="29B5B072"/>
    <w:rsid w:val="29CB469A"/>
    <w:rsid w:val="2A466683"/>
    <w:rsid w:val="2A4E2725"/>
    <w:rsid w:val="2A5F8EE0"/>
    <w:rsid w:val="2A64542F"/>
    <w:rsid w:val="2B0266D0"/>
    <w:rsid w:val="2B1D6F25"/>
    <w:rsid w:val="2B7BD8B5"/>
    <w:rsid w:val="2BA91954"/>
    <w:rsid w:val="2BBF5575"/>
    <w:rsid w:val="2BCB695A"/>
    <w:rsid w:val="2BF059BA"/>
    <w:rsid w:val="2C3FFDD7"/>
    <w:rsid w:val="2C8D6101"/>
    <w:rsid w:val="2D339E51"/>
    <w:rsid w:val="2D587F45"/>
    <w:rsid w:val="2D5D7773"/>
    <w:rsid w:val="2D73C153"/>
    <w:rsid w:val="2D9E7A36"/>
    <w:rsid w:val="2DF64248"/>
    <w:rsid w:val="2DF89341"/>
    <w:rsid w:val="2E04417C"/>
    <w:rsid w:val="2E3BB2D5"/>
    <w:rsid w:val="2E6AAE96"/>
    <w:rsid w:val="2EB084D9"/>
    <w:rsid w:val="2EB74542"/>
    <w:rsid w:val="2ED906AD"/>
    <w:rsid w:val="2F1FABB5"/>
    <w:rsid w:val="2F74DB33"/>
    <w:rsid w:val="2F97D503"/>
    <w:rsid w:val="2FB06058"/>
    <w:rsid w:val="300AB7FE"/>
    <w:rsid w:val="305C8BA2"/>
    <w:rsid w:val="30C521EA"/>
    <w:rsid w:val="30C94687"/>
    <w:rsid w:val="30FDE2CA"/>
    <w:rsid w:val="31115EDB"/>
    <w:rsid w:val="3112294A"/>
    <w:rsid w:val="31244E68"/>
    <w:rsid w:val="32185AD8"/>
    <w:rsid w:val="322435B3"/>
    <w:rsid w:val="3259C8D3"/>
    <w:rsid w:val="32E328A5"/>
    <w:rsid w:val="332D420B"/>
    <w:rsid w:val="3391AF96"/>
    <w:rsid w:val="33ED8427"/>
    <w:rsid w:val="34306A6E"/>
    <w:rsid w:val="34356EB8"/>
    <w:rsid w:val="349D96F2"/>
    <w:rsid w:val="34C1BBE6"/>
    <w:rsid w:val="34EEE951"/>
    <w:rsid w:val="352CDECB"/>
    <w:rsid w:val="3536A29E"/>
    <w:rsid w:val="3585F778"/>
    <w:rsid w:val="35A3E0BD"/>
    <w:rsid w:val="35BB8755"/>
    <w:rsid w:val="35EE0148"/>
    <w:rsid w:val="361154E7"/>
    <w:rsid w:val="362128C3"/>
    <w:rsid w:val="364AAEF1"/>
    <w:rsid w:val="3664092C"/>
    <w:rsid w:val="368E7B5A"/>
    <w:rsid w:val="36C5F5EE"/>
    <w:rsid w:val="3731EE04"/>
    <w:rsid w:val="376D244E"/>
    <w:rsid w:val="3772521B"/>
    <w:rsid w:val="378F4B80"/>
    <w:rsid w:val="379351E6"/>
    <w:rsid w:val="37C6340D"/>
    <w:rsid w:val="37F81CAC"/>
    <w:rsid w:val="37FEB3C0"/>
    <w:rsid w:val="3835A887"/>
    <w:rsid w:val="38590D70"/>
    <w:rsid w:val="3863BEF8"/>
    <w:rsid w:val="38F7FA0F"/>
    <w:rsid w:val="390C21DA"/>
    <w:rsid w:val="392A28A3"/>
    <w:rsid w:val="3952BBAC"/>
    <w:rsid w:val="397C3473"/>
    <w:rsid w:val="397CBC2A"/>
    <w:rsid w:val="397DE62F"/>
    <w:rsid w:val="39CDA53C"/>
    <w:rsid w:val="39CDD579"/>
    <w:rsid w:val="39D178E8"/>
    <w:rsid w:val="39D22298"/>
    <w:rsid w:val="3A160250"/>
    <w:rsid w:val="3A4D58E9"/>
    <w:rsid w:val="3AAD839B"/>
    <w:rsid w:val="3AAF24E9"/>
    <w:rsid w:val="3AC17D0D"/>
    <w:rsid w:val="3AD50EFC"/>
    <w:rsid w:val="3AD547C2"/>
    <w:rsid w:val="3AE80048"/>
    <w:rsid w:val="3B0D49EC"/>
    <w:rsid w:val="3B868B41"/>
    <w:rsid w:val="3BA51BF5"/>
    <w:rsid w:val="3BD75ECF"/>
    <w:rsid w:val="3BEDE3A6"/>
    <w:rsid w:val="3C06CF61"/>
    <w:rsid w:val="3C0818B3"/>
    <w:rsid w:val="3C2164CF"/>
    <w:rsid w:val="3C59FE10"/>
    <w:rsid w:val="3CB700C3"/>
    <w:rsid w:val="3D059303"/>
    <w:rsid w:val="3D712FF7"/>
    <w:rsid w:val="3DB72BA4"/>
    <w:rsid w:val="3DDB538E"/>
    <w:rsid w:val="3DE9A913"/>
    <w:rsid w:val="3E0D24D5"/>
    <w:rsid w:val="3E262CCF"/>
    <w:rsid w:val="3E2FF0ED"/>
    <w:rsid w:val="3E5E054F"/>
    <w:rsid w:val="3E723E9A"/>
    <w:rsid w:val="3E8D7032"/>
    <w:rsid w:val="3E9D8FB8"/>
    <w:rsid w:val="3EEA792E"/>
    <w:rsid w:val="3F0A71F6"/>
    <w:rsid w:val="3F0F9C31"/>
    <w:rsid w:val="3F876B37"/>
    <w:rsid w:val="3FA1C4B6"/>
    <w:rsid w:val="40E61C89"/>
    <w:rsid w:val="414ABBFB"/>
    <w:rsid w:val="41587AA1"/>
    <w:rsid w:val="41E4A21B"/>
    <w:rsid w:val="41E5F7AE"/>
    <w:rsid w:val="41FC1097"/>
    <w:rsid w:val="42246C3D"/>
    <w:rsid w:val="4263C523"/>
    <w:rsid w:val="426DA08B"/>
    <w:rsid w:val="4287FB33"/>
    <w:rsid w:val="42B7C47B"/>
    <w:rsid w:val="42B8DEB4"/>
    <w:rsid w:val="43040EA9"/>
    <w:rsid w:val="43203CD1"/>
    <w:rsid w:val="4324916C"/>
    <w:rsid w:val="434A79BA"/>
    <w:rsid w:val="4351B0AB"/>
    <w:rsid w:val="4370E68C"/>
    <w:rsid w:val="43B1F592"/>
    <w:rsid w:val="43D9E2A4"/>
    <w:rsid w:val="4454A2DC"/>
    <w:rsid w:val="445A9B79"/>
    <w:rsid w:val="447C1985"/>
    <w:rsid w:val="4493FDF8"/>
    <w:rsid w:val="44ED810C"/>
    <w:rsid w:val="4512FC9F"/>
    <w:rsid w:val="4572F07D"/>
    <w:rsid w:val="4594B61B"/>
    <w:rsid w:val="45F86A71"/>
    <w:rsid w:val="46076C10"/>
    <w:rsid w:val="464A5F29"/>
    <w:rsid w:val="4661C60C"/>
    <w:rsid w:val="469D1531"/>
    <w:rsid w:val="46AECD00"/>
    <w:rsid w:val="46BA0152"/>
    <w:rsid w:val="46E503DB"/>
    <w:rsid w:val="47248BDC"/>
    <w:rsid w:val="47550CB5"/>
    <w:rsid w:val="476974BB"/>
    <w:rsid w:val="47813773"/>
    <w:rsid w:val="47AA3C33"/>
    <w:rsid w:val="47D4FC9B"/>
    <w:rsid w:val="47DC0792"/>
    <w:rsid w:val="47FD966D"/>
    <w:rsid w:val="480503A3"/>
    <w:rsid w:val="4839DC59"/>
    <w:rsid w:val="484A9D61"/>
    <w:rsid w:val="485DE2AE"/>
    <w:rsid w:val="486EC190"/>
    <w:rsid w:val="48C68B80"/>
    <w:rsid w:val="48CA5B87"/>
    <w:rsid w:val="490D7837"/>
    <w:rsid w:val="49160B5F"/>
    <w:rsid w:val="492705FF"/>
    <w:rsid w:val="492EE052"/>
    <w:rsid w:val="4940C58C"/>
    <w:rsid w:val="499CAB81"/>
    <w:rsid w:val="4A0FC9C8"/>
    <w:rsid w:val="4A6404DC"/>
    <w:rsid w:val="4A846C58"/>
    <w:rsid w:val="4AC2D660"/>
    <w:rsid w:val="4ACF23A1"/>
    <w:rsid w:val="4BA11D8E"/>
    <w:rsid w:val="4BA51795"/>
    <w:rsid w:val="4BC6622E"/>
    <w:rsid w:val="4C37E4AB"/>
    <w:rsid w:val="4C440143"/>
    <w:rsid w:val="4C805AD8"/>
    <w:rsid w:val="4D25BFEF"/>
    <w:rsid w:val="4D2A1FA8"/>
    <w:rsid w:val="4DA41769"/>
    <w:rsid w:val="4DADB7E9"/>
    <w:rsid w:val="4DB35352"/>
    <w:rsid w:val="4DF32F75"/>
    <w:rsid w:val="4E06C463"/>
    <w:rsid w:val="4E1B40D8"/>
    <w:rsid w:val="4E2A41C3"/>
    <w:rsid w:val="4E6B9A07"/>
    <w:rsid w:val="4EACB821"/>
    <w:rsid w:val="4ECF2E0F"/>
    <w:rsid w:val="4F0F5C63"/>
    <w:rsid w:val="4F18FE80"/>
    <w:rsid w:val="4F229742"/>
    <w:rsid w:val="4F9C78A9"/>
    <w:rsid w:val="4F9ED33D"/>
    <w:rsid w:val="4FD08846"/>
    <w:rsid w:val="4FF71D6E"/>
    <w:rsid w:val="5087984A"/>
    <w:rsid w:val="50B08E06"/>
    <w:rsid w:val="50CECB97"/>
    <w:rsid w:val="50D696AF"/>
    <w:rsid w:val="510A36D1"/>
    <w:rsid w:val="5113968A"/>
    <w:rsid w:val="5139F237"/>
    <w:rsid w:val="514ACBA0"/>
    <w:rsid w:val="51FC7B79"/>
    <w:rsid w:val="526A9BF8"/>
    <w:rsid w:val="52726710"/>
    <w:rsid w:val="52983BA6"/>
    <w:rsid w:val="52D5C298"/>
    <w:rsid w:val="52DC43EF"/>
    <w:rsid w:val="530063AF"/>
    <w:rsid w:val="5434B1B8"/>
    <w:rsid w:val="548B6CBD"/>
    <w:rsid w:val="549B118E"/>
    <w:rsid w:val="54B37FA3"/>
    <w:rsid w:val="54C87387"/>
    <w:rsid w:val="54E2FC1F"/>
    <w:rsid w:val="554728AE"/>
    <w:rsid w:val="55F767C9"/>
    <w:rsid w:val="5605939F"/>
    <w:rsid w:val="564A8A6F"/>
    <w:rsid w:val="5697E8DA"/>
    <w:rsid w:val="56C2DDE8"/>
    <w:rsid w:val="570145EB"/>
    <w:rsid w:val="5751472B"/>
    <w:rsid w:val="577D3001"/>
    <w:rsid w:val="578128EF"/>
    <w:rsid w:val="5789F476"/>
    <w:rsid w:val="578E1BFD"/>
    <w:rsid w:val="579A7339"/>
    <w:rsid w:val="57EB2065"/>
    <w:rsid w:val="57FA010C"/>
    <w:rsid w:val="5803018C"/>
    <w:rsid w:val="5808D09D"/>
    <w:rsid w:val="58221D3B"/>
    <w:rsid w:val="587691D9"/>
    <w:rsid w:val="588149B9"/>
    <w:rsid w:val="58F7E363"/>
    <w:rsid w:val="591F8EA8"/>
    <w:rsid w:val="593778DE"/>
    <w:rsid w:val="597DE30B"/>
    <w:rsid w:val="5A283664"/>
    <w:rsid w:val="5B0C0F91"/>
    <w:rsid w:val="5BDFADD5"/>
    <w:rsid w:val="5C20FAC7"/>
    <w:rsid w:val="5CCEF236"/>
    <w:rsid w:val="5CE69A8C"/>
    <w:rsid w:val="5D6514A9"/>
    <w:rsid w:val="5DB3206A"/>
    <w:rsid w:val="5DE2E779"/>
    <w:rsid w:val="5DE66364"/>
    <w:rsid w:val="5E21142C"/>
    <w:rsid w:val="5E2397D9"/>
    <w:rsid w:val="5E32F113"/>
    <w:rsid w:val="5E8787F5"/>
    <w:rsid w:val="5E88E0F5"/>
    <w:rsid w:val="5EF2C705"/>
    <w:rsid w:val="5F30466D"/>
    <w:rsid w:val="5F7DEAC1"/>
    <w:rsid w:val="5FD9791C"/>
    <w:rsid w:val="6082931F"/>
    <w:rsid w:val="608F598F"/>
    <w:rsid w:val="60C99132"/>
    <w:rsid w:val="61670117"/>
    <w:rsid w:val="61695E96"/>
    <w:rsid w:val="618FD1E9"/>
    <w:rsid w:val="621BA9BA"/>
    <w:rsid w:val="626E910C"/>
    <w:rsid w:val="627C9C5F"/>
    <w:rsid w:val="62B58B83"/>
    <w:rsid w:val="62C41882"/>
    <w:rsid w:val="62C5377F"/>
    <w:rsid w:val="62F4854F"/>
    <w:rsid w:val="6344FA23"/>
    <w:rsid w:val="639D34CD"/>
    <w:rsid w:val="63AB2892"/>
    <w:rsid w:val="63B151C0"/>
    <w:rsid w:val="63D3864A"/>
    <w:rsid w:val="63F335CE"/>
    <w:rsid w:val="64247DA9"/>
    <w:rsid w:val="64326EE4"/>
    <w:rsid w:val="647E0E68"/>
    <w:rsid w:val="64890A3A"/>
    <w:rsid w:val="64B5B35E"/>
    <w:rsid w:val="64BCE16C"/>
    <w:rsid w:val="652E58FD"/>
    <w:rsid w:val="65497C66"/>
    <w:rsid w:val="65FF9705"/>
    <w:rsid w:val="66382B35"/>
    <w:rsid w:val="6638BE34"/>
    <w:rsid w:val="665B43EE"/>
    <w:rsid w:val="669AC632"/>
    <w:rsid w:val="677DA64D"/>
    <w:rsid w:val="6786D63A"/>
    <w:rsid w:val="6792C4C4"/>
    <w:rsid w:val="67A5F461"/>
    <w:rsid w:val="67B28F9C"/>
    <w:rsid w:val="67B5AF2A"/>
    <w:rsid w:val="67D226D1"/>
    <w:rsid w:val="67FA4A55"/>
    <w:rsid w:val="68046B13"/>
    <w:rsid w:val="6830CF54"/>
    <w:rsid w:val="6890EAE4"/>
    <w:rsid w:val="6899F21B"/>
    <w:rsid w:val="68B14FD1"/>
    <w:rsid w:val="68DB0D94"/>
    <w:rsid w:val="68DBDEC5"/>
    <w:rsid w:val="6922A69B"/>
    <w:rsid w:val="69330D3B"/>
    <w:rsid w:val="69466BAF"/>
    <w:rsid w:val="694E5FFD"/>
    <w:rsid w:val="69517F8B"/>
    <w:rsid w:val="69F6AEA5"/>
    <w:rsid w:val="6AAB7803"/>
    <w:rsid w:val="6ABE76FC"/>
    <w:rsid w:val="6B12F266"/>
    <w:rsid w:val="6B1B5BF7"/>
    <w:rsid w:val="6B54B694"/>
    <w:rsid w:val="6BA941F3"/>
    <w:rsid w:val="6BB0902D"/>
    <w:rsid w:val="6BEB6CA1"/>
    <w:rsid w:val="6BF3AC99"/>
    <w:rsid w:val="6C7540BA"/>
    <w:rsid w:val="6C7CE27C"/>
    <w:rsid w:val="6C8600BF"/>
    <w:rsid w:val="6C89204D"/>
    <w:rsid w:val="6CA8B1AF"/>
    <w:rsid w:val="6CAC8A29"/>
    <w:rsid w:val="6CBEF131"/>
    <w:rsid w:val="6D3D2A04"/>
    <w:rsid w:val="6D6838AA"/>
    <w:rsid w:val="6D6D633E"/>
    <w:rsid w:val="6D96278B"/>
    <w:rsid w:val="6DBF4AFF"/>
    <w:rsid w:val="6E19C064"/>
    <w:rsid w:val="6E1B7A86"/>
    <w:rsid w:val="6E23DF89"/>
    <w:rsid w:val="6E24F0AE"/>
    <w:rsid w:val="6E86528B"/>
    <w:rsid w:val="6EE25A86"/>
    <w:rsid w:val="6F09339F"/>
    <w:rsid w:val="6F09E506"/>
    <w:rsid w:val="6F23E7F3"/>
    <w:rsid w:val="6F31F7EC"/>
    <w:rsid w:val="6F69DE28"/>
    <w:rsid w:val="6F7C572C"/>
    <w:rsid w:val="6FACE17C"/>
    <w:rsid w:val="6FC14511"/>
    <w:rsid w:val="6FF8A72A"/>
    <w:rsid w:val="70A75690"/>
    <w:rsid w:val="70B73C1D"/>
    <w:rsid w:val="70C63981"/>
    <w:rsid w:val="70DA395A"/>
    <w:rsid w:val="70FCA55B"/>
    <w:rsid w:val="710EE3BB"/>
    <w:rsid w:val="71133F0F"/>
    <w:rsid w:val="714C16FA"/>
    <w:rsid w:val="7153B9E4"/>
    <w:rsid w:val="715736C7"/>
    <w:rsid w:val="7164CE97"/>
    <w:rsid w:val="71876564"/>
    <w:rsid w:val="7198C6F3"/>
    <w:rsid w:val="71C2D8F7"/>
    <w:rsid w:val="71D90255"/>
    <w:rsid w:val="71F97F6C"/>
    <w:rsid w:val="726209E2"/>
    <w:rsid w:val="73459FFA"/>
    <w:rsid w:val="73645E93"/>
    <w:rsid w:val="738C5B47"/>
    <w:rsid w:val="73BF7240"/>
    <w:rsid w:val="742D7213"/>
    <w:rsid w:val="74A6F7AA"/>
    <w:rsid w:val="74C60DF4"/>
    <w:rsid w:val="7502CE25"/>
    <w:rsid w:val="7556B7BE"/>
    <w:rsid w:val="75724807"/>
    <w:rsid w:val="757724CA"/>
    <w:rsid w:val="758062A9"/>
    <w:rsid w:val="759A7D76"/>
    <w:rsid w:val="75AE50FA"/>
    <w:rsid w:val="75C9DD13"/>
    <w:rsid w:val="75D5A2E8"/>
    <w:rsid w:val="75E2ED90"/>
    <w:rsid w:val="75F49D68"/>
    <w:rsid w:val="75FF23EC"/>
    <w:rsid w:val="7649D2DB"/>
    <w:rsid w:val="76803C7B"/>
    <w:rsid w:val="76B7A497"/>
    <w:rsid w:val="76BCED34"/>
    <w:rsid w:val="76FF4BD8"/>
    <w:rsid w:val="77238CC0"/>
    <w:rsid w:val="775BC7B0"/>
    <w:rsid w:val="7765AD74"/>
    <w:rsid w:val="779705D0"/>
    <w:rsid w:val="77CB6E44"/>
    <w:rsid w:val="77D3C07A"/>
    <w:rsid w:val="780038BC"/>
    <w:rsid w:val="781344AC"/>
    <w:rsid w:val="7822BCCB"/>
    <w:rsid w:val="78B8B4D2"/>
    <w:rsid w:val="78D8D34A"/>
    <w:rsid w:val="792E120B"/>
    <w:rsid w:val="794A1548"/>
    <w:rsid w:val="7986564E"/>
    <w:rsid w:val="7988A5CF"/>
    <w:rsid w:val="79A8A779"/>
    <w:rsid w:val="7A0432B5"/>
    <w:rsid w:val="7A39B397"/>
    <w:rsid w:val="7A4A0126"/>
    <w:rsid w:val="7B0D0E55"/>
    <w:rsid w:val="7BC28939"/>
    <w:rsid w:val="7BEFA42D"/>
    <w:rsid w:val="7C52604E"/>
    <w:rsid w:val="7C7986BB"/>
    <w:rsid w:val="7C7F0E5F"/>
    <w:rsid w:val="7CD07537"/>
    <w:rsid w:val="7D281906"/>
    <w:rsid w:val="7D58A118"/>
    <w:rsid w:val="7D76BF1F"/>
    <w:rsid w:val="7DBAF52F"/>
    <w:rsid w:val="7E6AEB3D"/>
    <w:rsid w:val="7E86B159"/>
    <w:rsid w:val="7E8713D6"/>
    <w:rsid w:val="7E93F0CB"/>
    <w:rsid w:val="7EBAABF2"/>
    <w:rsid w:val="7EE9BDFD"/>
    <w:rsid w:val="7F27F656"/>
    <w:rsid w:val="7F40D94E"/>
    <w:rsid w:val="7FDED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4CE6"/>
  <w15:chartTrackingRefBased/>
  <w15:docId w15:val="{CD885C43-0EC8-4335-9562-49C3270D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D13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fontstyle01">
    <w:name w:val="fontstyle01"/>
    <w:basedOn w:val="Domylnaczcionkaakapitu"/>
    <w:rsid w:val="00725B58"/>
    <w:rPr>
      <w:rFonts w:ascii="Tahoma" w:hAnsi="Tahoma" w:cs="Tahoma" w:hint="default"/>
      <w:b w:val="0"/>
      <w:bCs w:val="0"/>
      <w:i w:val="0"/>
      <w:iCs w:val="0"/>
      <w:color w:val="00B0F0"/>
      <w:sz w:val="24"/>
      <w:szCs w:val="24"/>
    </w:rPr>
  </w:style>
  <w:style w:type="paragraph" w:styleId="Akapitzlist">
    <w:name w:val="List Paragraph"/>
    <w:basedOn w:val="Normalny"/>
    <w:uiPriority w:val="34"/>
    <w:qFormat/>
    <w:rsid w:val="00725B58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hwtze">
    <w:name w:val="hwtze"/>
    <w:basedOn w:val="Domylnaczcionkaakapitu"/>
    <w:rsid w:val="008353A8"/>
  </w:style>
  <w:style w:type="character" w:customStyle="1" w:styleId="rynqvb">
    <w:name w:val="rynqvb"/>
    <w:basedOn w:val="Domylnaczcionkaakapitu"/>
    <w:rsid w:val="008353A8"/>
  </w:style>
  <w:style w:type="paragraph" w:customStyle="1" w:styleId="Akapitzlist1">
    <w:name w:val="Akapit z listą1"/>
    <w:basedOn w:val="Normalny"/>
    <w:qFormat/>
    <w:rsid w:val="006502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pl-PL"/>
    </w:rPr>
  </w:style>
  <w:style w:type="paragraph" w:styleId="Tekstblokowy">
    <w:name w:val="Block Text"/>
    <w:basedOn w:val="Normalny"/>
    <w:uiPriority w:val="99"/>
    <w:unhideWhenUsed/>
    <w:rsid w:val="006502D0"/>
    <w:pPr>
      <w:widowControl w:val="0"/>
      <w:suppressAutoHyphens/>
      <w:spacing w:after="120" w:line="360" w:lineRule="auto"/>
      <w:ind w:left="1440" w:right="1440"/>
      <w:jc w:val="both"/>
    </w:pPr>
    <w:rPr>
      <w:noProof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2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2ED8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ED8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538F-E6E8-40AF-B79D-6B5E0374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3073</Words>
  <Characters>18443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Krasinski</dc:creator>
  <cp:keywords/>
  <dc:description/>
  <cp:lastModifiedBy>Joanna Piecuch</cp:lastModifiedBy>
  <cp:revision>2</cp:revision>
  <dcterms:created xsi:type="dcterms:W3CDTF">2024-03-04T11:22:00Z</dcterms:created>
  <dcterms:modified xsi:type="dcterms:W3CDTF">2024-03-04T11:22:00Z</dcterms:modified>
</cp:coreProperties>
</file>