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7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283"/>
        <w:gridCol w:w="2410"/>
        <w:gridCol w:w="5259"/>
      </w:tblGrid>
      <w:tr w:rsidR="002929EF" w:rsidRPr="002123A5" w:rsidTr="00670BCD">
        <w:trPr>
          <w:jc w:val="center"/>
        </w:trPr>
        <w:tc>
          <w:tcPr>
            <w:tcW w:w="1147" w:type="pct"/>
            <w:shd w:val="clear" w:color="auto" w:fill="FFFFFF"/>
          </w:tcPr>
          <w:p w:rsidR="00887447" w:rsidRPr="002123A5" w:rsidRDefault="008D1B54" w:rsidP="00170523">
            <w:pPr>
              <w:rPr>
                <w:noProof/>
              </w:rPr>
            </w:pPr>
            <w:r>
              <w:t xml:space="preserve">   </w:t>
            </w:r>
            <w:r w:rsidR="00887447">
              <w:rPr>
                <w:noProof/>
              </w:rPr>
              <w:t xml:space="preserve"> </w:t>
            </w:r>
          </w:p>
        </w:tc>
        <w:tc>
          <w:tcPr>
            <w:tcW w:w="1211" w:type="pct"/>
            <w:shd w:val="clear" w:color="auto" w:fill="FFFFFF"/>
          </w:tcPr>
          <w:p w:rsidR="00887447" w:rsidRPr="002123A5" w:rsidRDefault="00887447" w:rsidP="00170523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2642" w:type="pct"/>
            <w:shd w:val="clear" w:color="auto" w:fill="FFFFFF"/>
          </w:tcPr>
          <w:p w:rsidR="00887447" w:rsidRPr="002123A5" w:rsidRDefault="00887447" w:rsidP="00170523">
            <w:pPr>
              <w:jc w:val="right"/>
              <w:rPr>
                <w:noProof/>
              </w:rPr>
            </w:pPr>
          </w:p>
        </w:tc>
      </w:tr>
    </w:tbl>
    <w:p w:rsidR="00887447" w:rsidRDefault="00887447" w:rsidP="00887447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092325" cy="53403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47" w:rsidRDefault="00887447" w:rsidP="00887447">
      <w:pPr>
        <w:tabs>
          <w:tab w:val="center" w:pos="4536"/>
          <w:tab w:val="right" w:pos="9072"/>
        </w:tabs>
        <w:jc w:val="both"/>
        <w:rPr>
          <w:b/>
        </w:rPr>
      </w:pPr>
    </w:p>
    <w:p w:rsidR="00887447" w:rsidRDefault="00887447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Adres: ul. Artwińskiego 3C, 25-734 Kielce  Sekcja Zamówień Publicznych</w:t>
      </w:r>
    </w:p>
    <w:p w:rsidR="00887447" w:rsidRDefault="00887447" w:rsidP="00887447">
      <w:pPr>
        <w:jc w:val="both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t>tel.: (0-41) 36-74-474   fax.: (0-41) 36-74071/481</w:t>
      </w:r>
    </w:p>
    <w:p w:rsidR="002929EF" w:rsidRDefault="00887447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  <w:lang w:val="en-US"/>
        </w:rPr>
      </w:pPr>
      <w:proofErr w:type="spellStart"/>
      <w:r>
        <w:rPr>
          <w:rFonts w:eastAsiaTheme="minorHAnsi"/>
          <w:b/>
          <w:bCs/>
          <w:color w:val="000000"/>
          <w:lang w:val="en-US"/>
        </w:rPr>
        <w:t>strona</w:t>
      </w:r>
      <w:proofErr w:type="spellEnd"/>
      <w:r>
        <w:rPr>
          <w:rFonts w:eastAsiaTheme="minorHAnsi"/>
          <w:b/>
          <w:bCs/>
          <w:color w:val="000000"/>
          <w:lang w:val="en-US"/>
        </w:rPr>
        <w:t xml:space="preserve"> www: </w:t>
      </w:r>
      <w:hyperlink r:id="rId7" w:history="1">
        <w:r>
          <w:rPr>
            <w:rStyle w:val="Hipercze"/>
            <w:rFonts w:eastAsiaTheme="minorHAnsi"/>
            <w:bCs/>
            <w:lang w:val="en-US"/>
          </w:rPr>
          <w:t>http://www.onkol.kielce.pl/</w:t>
        </w:r>
      </w:hyperlink>
      <w:r>
        <w:rPr>
          <w:rFonts w:eastAsiaTheme="minorHAnsi"/>
          <w:b/>
          <w:bCs/>
          <w:color w:val="000000"/>
          <w:lang w:val="en-US"/>
        </w:rPr>
        <w:t xml:space="preserve"> Email:zampubl@onkol.kielce</w:t>
      </w:r>
      <w:r>
        <w:rPr>
          <w:rFonts w:eastAsiaTheme="minorHAnsi"/>
          <w:b/>
          <w:bCs/>
          <w:lang w:val="en-US"/>
        </w:rPr>
        <w:t>.pl</w:t>
      </w:r>
    </w:p>
    <w:p w:rsidR="00212382" w:rsidRPr="00423ED5" w:rsidRDefault="00212382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  <w:lang w:val="en-US"/>
        </w:rPr>
      </w:pPr>
    </w:p>
    <w:p w:rsidR="00CC63E6" w:rsidRDefault="002929EF" w:rsidP="00423ED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AZP </w:t>
      </w:r>
      <w:r w:rsidR="006C186C">
        <w:rPr>
          <w:sz w:val="24"/>
          <w:szCs w:val="24"/>
        </w:rPr>
        <w:t>241-143</w:t>
      </w:r>
      <w:r w:rsidR="00212382">
        <w:rPr>
          <w:sz w:val="24"/>
          <w:szCs w:val="24"/>
        </w:rPr>
        <w:t>/19</w:t>
      </w:r>
      <w:r w:rsidR="00887447">
        <w:rPr>
          <w:sz w:val="24"/>
          <w:szCs w:val="24"/>
        </w:rPr>
        <w:t xml:space="preserve">                                                                               </w:t>
      </w:r>
    </w:p>
    <w:p w:rsidR="00887447" w:rsidRDefault="007C6023" w:rsidP="00CC63E6">
      <w:pPr>
        <w:pStyle w:val="Tekstpodstawowy3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Kielce, dn.02.</w:t>
      </w:r>
      <w:r w:rsidR="006C186C">
        <w:rPr>
          <w:sz w:val="24"/>
          <w:szCs w:val="24"/>
        </w:rPr>
        <w:t>10</w:t>
      </w:r>
      <w:r w:rsidR="0073315D">
        <w:rPr>
          <w:sz w:val="24"/>
          <w:szCs w:val="24"/>
        </w:rPr>
        <w:t>.2019</w:t>
      </w:r>
      <w:r w:rsidR="00887447">
        <w:rPr>
          <w:sz w:val="24"/>
          <w:szCs w:val="24"/>
        </w:rPr>
        <w:t xml:space="preserve"> r.</w:t>
      </w:r>
    </w:p>
    <w:p w:rsidR="00887447" w:rsidRDefault="00887447" w:rsidP="008874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WSZYSCY  WYKONAWCY</w:t>
      </w:r>
    </w:p>
    <w:p w:rsidR="00887447" w:rsidRDefault="00887447" w:rsidP="00887447">
      <w:pPr>
        <w:jc w:val="both"/>
        <w:rPr>
          <w:b/>
        </w:rPr>
      </w:pPr>
      <w:r>
        <w:rPr>
          <w:b/>
        </w:rPr>
        <w:t xml:space="preserve">                                                               WYJAŚNIENIA DOTYCZĄCE SIWZ</w:t>
      </w:r>
    </w:p>
    <w:p w:rsidR="00887447" w:rsidRPr="00B67F92" w:rsidRDefault="00887447" w:rsidP="00887447">
      <w:pPr>
        <w:autoSpaceDE w:val="0"/>
        <w:autoSpaceDN w:val="0"/>
        <w:adjustRightInd w:val="0"/>
        <w:jc w:val="both"/>
      </w:pPr>
    </w:p>
    <w:p w:rsidR="007C4E89" w:rsidRPr="006C186C" w:rsidRDefault="006C186C" w:rsidP="007C4E89">
      <w:pPr>
        <w:rPr>
          <w:rFonts w:eastAsia="Tahoma"/>
        </w:rPr>
      </w:pPr>
      <w:r>
        <w:rPr>
          <w:b/>
          <w:bCs/>
        </w:rPr>
        <w:t>Dot. AZP 241-143</w:t>
      </w:r>
      <w:r w:rsidR="00212382" w:rsidRPr="007C4E89">
        <w:rPr>
          <w:b/>
          <w:bCs/>
        </w:rPr>
        <w:t>/19</w:t>
      </w:r>
      <w:r w:rsidR="00887447" w:rsidRPr="007C4E89">
        <w:rPr>
          <w:bCs/>
        </w:rPr>
        <w:t xml:space="preserve"> </w:t>
      </w:r>
      <w:r w:rsidR="00887447" w:rsidRPr="007C4E89">
        <w:t>:</w:t>
      </w:r>
      <w:r w:rsidR="002929EF" w:rsidRPr="007C4E89">
        <w:t>.</w:t>
      </w:r>
      <w:r w:rsidRPr="006C186C">
        <w:rPr>
          <w:rFonts w:asciiTheme="minorHAnsi" w:eastAsia="Tahoma" w:hAnsiTheme="minorHAnsi"/>
          <w:b/>
          <w:sz w:val="28"/>
          <w:szCs w:val="28"/>
        </w:rPr>
        <w:t xml:space="preserve"> </w:t>
      </w:r>
      <w:r w:rsidRPr="006C186C">
        <w:rPr>
          <w:rFonts w:eastAsia="Tahoma"/>
        </w:rPr>
        <w:t>Zakup wraz z dostawą leków ogólnych, leków onkologicznych oraz  preparatów do żywienia dla Apteki Szpitalnej</w:t>
      </w:r>
      <w:r w:rsidR="000F1A29" w:rsidRPr="006C186C">
        <w:t xml:space="preserve"> </w:t>
      </w:r>
      <w:r w:rsidR="007C4E89" w:rsidRPr="006C186C">
        <w:rPr>
          <w:rFonts w:eastAsia="Tahoma"/>
        </w:rPr>
        <w:t>Świętokrzyskiego Centrum Onkologii w Kielcach.</w:t>
      </w:r>
    </w:p>
    <w:p w:rsidR="006C186C" w:rsidRPr="00ED1A76" w:rsidRDefault="006C186C" w:rsidP="006C186C">
      <w:r w:rsidRPr="00ED1A76">
        <w:t xml:space="preserve">Ogłoszenie o  przetargu opublikowane zostało w Dzienniku Urzędowym Unii Europejskiej nr  </w:t>
      </w:r>
    </w:p>
    <w:p w:rsidR="006C186C" w:rsidRPr="00ED1A76" w:rsidRDefault="006C186C" w:rsidP="006C186C">
      <w:r>
        <w:t>2019/S -175-425908</w:t>
      </w:r>
      <w:r w:rsidRPr="00ED1A76">
        <w:t xml:space="preserve"> z dn</w:t>
      </w:r>
      <w:r>
        <w:t>ia 11.09</w:t>
      </w:r>
      <w:r w:rsidRPr="00ED1A76">
        <w:t>.2019r.</w:t>
      </w:r>
    </w:p>
    <w:p w:rsidR="006C186C" w:rsidRPr="00ED1A76" w:rsidRDefault="006C186C" w:rsidP="006C186C"/>
    <w:p w:rsidR="00887447" w:rsidRPr="00566AA3" w:rsidRDefault="00F7312A" w:rsidP="00C33C3F">
      <w:pPr>
        <w:rPr>
          <w:bCs/>
        </w:rPr>
      </w:pPr>
      <w:r w:rsidRPr="00C33C3F">
        <w:rPr>
          <w:bCs/>
        </w:rPr>
        <w:t xml:space="preserve">     </w:t>
      </w:r>
      <w:r w:rsidR="00887447" w:rsidRPr="00C33C3F">
        <w:rPr>
          <w:bCs/>
        </w:rPr>
        <w:t>Na podstawie Art. 38 ust. 2 ustawy Prawo zamówień publicznych</w:t>
      </w:r>
      <w:r w:rsidR="00887447" w:rsidRPr="00566AA3">
        <w:rPr>
          <w:bCs/>
        </w:rPr>
        <w:t xml:space="preserve"> </w:t>
      </w:r>
      <w:r w:rsidR="00887447" w:rsidRPr="00566AA3">
        <w:t>(</w:t>
      </w:r>
      <w:r w:rsidR="00212382" w:rsidRPr="00566AA3">
        <w:t>. U. z 2018 r. poz. 1986)</w:t>
      </w:r>
      <w:r w:rsidR="00887447" w:rsidRPr="00566AA3">
        <w:t xml:space="preserve"> </w:t>
      </w:r>
      <w:r w:rsidR="00887447" w:rsidRPr="00566AA3">
        <w:rPr>
          <w:bCs/>
        </w:rPr>
        <w:t>Zamawiający przekazuje treść zapytań dotyczących zapisów SIWZ wraz z wyjaśnieniami.</w:t>
      </w:r>
    </w:p>
    <w:p w:rsidR="00887447" w:rsidRDefault="00887447" w:rsidP="00566AA3">
      <w:pPr>
        <w:jc w:val="both"/>
        <w:rPr>
          <w:bCs/>
        </w:rPr>
      </w:pPr>
      <w:r w:rsidRPr="00566AA3">
        <w:rPr>
          <w:bCs/>
        </w:rPr>
        <w:t>W przedmiotowym postępowaniu wpłynęły następujące pytania :</w:t>
      </w:r>
    </w:p>
    <w:p w:rsidR="003861F2" w:rsidRPr="00665F56" w:rsidRDefault="003861F2" w:rsidP="003861F2">
      <w:pPr>
        <w:pStyle w:val="Default"/>
        <w:rPr>
          <w:rFonts w:ascii="Cambria" w:hAnsi="Cambria"/>
        </w:rPr>
      </w:pPr>
      <w:r w:rsidRPr="00665F56">
        <w:rPr>
          <w:rFonts w:ascii="Cambria" w:hAnsi="Cambria"/>
          <w:b/>
          <w:bCs/>
        </w:rPr>
        <w:t xml:space="preserve">Pytanie 1 </w:t>
      </w:r>
      <w:r w:rsidRPr="00665F56">
        <w:rPr>
          <w:rFonts w:ascii="Cambria" w:hAnsi="Cambria"/>
        </w:rPr>
        <w:t xml:space="preserve">– Czy Zamawiający wyrazi zgodę na zmianę postaci proponowanych preparatów – tabletki na tabletki powlekane lub kapsułki lub drażetki i odwrotnie, fiolki na ampułki lub ampułko-strzykawki i odwrotnie? </w:t>
      </w:r>
    </w:p>
    <w:p w:rsidR="003861F2" w:rsidRDefault="00E372EC" w:rsidP="003861F2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E372EC" w:rsidRPr="00724146" w:rsidRDefault="00724146" w:rsidP="003861F2">
      <w:pPr>
        <w:pStyle w:val="Default"/>
        <w:rPr>
          <w:rFonts w:ascii="Cambria" w:hAnsi="Cambria"/>
        </w:rPr>
      </w:pPr>
      <w:r w:rsidRPr="00724146">
        <w:rPr>
          <w:rFonts w:ascii="Cambria" w:hAnsi="Cambria"/>
        </w:rPr>
        <w:t>Zamawiający podtrzymuje zapisy SIWZ.</w:t>
      </w:r>
    </w:p>
    <w:p w:rsidR="003861F2" w:rsidRPr="003861F2" w:rsidRDefault="003861F2" w:rsidP="003861F2">
      <w:pPr>
        <w:pStyle w:val="Tekstpodstawowy"/>
        <w:rPr>
          <w:rFonts w:ascii="Cambria" w:hAnsi="Cambria"/>
          <w:lang w:val="pl-PL"/>
        </w:rPr>
      </w:pPr>
      <w:r w:rsidRPr="003861F2">
        <w:rPr>
          <w:rFonts w:ascii="Cambria" w:hAnsi="Cambria"/>
          <w:b/>
          <w:bCs/>
          <w:lang w:val="pl-PL"/>
        </w:rPr>
        <w:t xml:space="preserve">Pytanie 2 -  </w:t>
      </w:r>
      <w:r w:rsidRPr="003861F2">
        <w:rPr>
          <w:rFonts w:ascii="Cambria" w:hAnsi="Cambria"/>
          <w:lang w:val="pl-PL"/>
        </w:rPr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3861F2" w:rsidRDefault="000427F2" w:rsidP="003861F2">
      <w:pPr>
        <w:pStyle w:val="Default"/>
        <w:rPr>
          <w:rFonts w:ascii="Cambria" w:hAnsi="Cambria"/>
          <w:bCs/>
        </w:rPr>
      </w:pPr>
      <w:r w:rsidRPr="000427F2">
        <w:rPr>
          <w:rFonts w:ascii="Cambria" w:hAnsi="Cambria"/>
          <w:bCs/>
        </w:rPr>
        <w:t xml:space="preserve">Zamawiający wyraża zgodę , należy </w:t>
      </w:r>
      <w:r w:rsidR="00B37583" w:rsidRPr="000427F2">
        <w:rPr>
          <w:rFonts w:ascii="Cambria" w:hAnsi="Cambria"/>
          <w:bCs/>
        </w:rPr>
        <w:t>podać</w:t>
      </w:r>
      <w:r w:rsidRPr="000427F2">
        <w:rPr>
          <w:rFonts w:ascii="Cambria" w:hAnsi="Cambria"/>
          <w:bCs/>
        </w:rPr>
        <w:t xml:space="preserve"> pełne ilości opakowań zaokrąglone w górę.</w:t>
      </w:r>
    </w:p>
    <w:p w:rsidR="003861F2" w:rsidRDefault="003861F2" w:rsidP="003861F2">
      <w:pPr>
        <w:pStyle w:val="Tekstpodstawowy"/>
        <w:rPr>
          <w:rFonts w:ascii="Cambria" w:hAnsi="Cambria"/>
          <w:lang w:val="pl-PL"/>
        </w:rPr>
      </w:pPr>
      <w:r w:rsidRPr="003861F2">
        <w:rPr>
          <w:rFonts w:ascii="Cambria" w:hAnsi="Cambria"/>
          <w:b/>
          <w:bCs/>
          <w:lang w:val="pl-PL"/>
        </w:rPr>
        <w:t>Pytanie 3 -</w:t>
      </w:r>
      <w:r w:rsidRPr="003861F2">
        <w:rPr>
          <w:rFonts w:ascii="Cambria" w:hAnsi="Cambria"/>
          <w:lang w:val="pl-PL"/>
        </w:rPr>
        <w:t xml:space="preserve"> 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3861F2" w:rsidRPr="00C23AFF" w:rsidRDefault="00C23AFF" w:rsidP="003861F2">
      <w:pPr>
        <w:pStyle w:val="Default"/>
        <w:rPr>
          <w:rFonts w:ascii="Cambria" w:hAnsi="Cambria"/>
          <w:bCs/>
        </w:rPr>
      </w:pPr>
      <w:r w:rsidRPr="00C23AFF">
        <w:rPr>
          <w:rFonts w:ascii="Cambria" w:hAnsi="Cambria"/>
          <w:bCs/>
        </w:rPr>
        <w:t>Należy podać pełne ilości opakowań zaokrąglone w górę.</w:t>
      </w:r>
    </w:p>
    <w:p w:rsidR="003861F2" w:rsidRDefault="003861F2" w:rsidP="003861F2">
      <w:pPr>
        <w:pStyle w:val="Default"/>
        <w:rPr>
          <w:rFonts w:ascii="Cambria" w:hAnsi="Cambria"/>
        </w:rPr>
      </w:pPr>
      <w:r w:rsidRPr="00665F56">
        <w:rPr>
          <w:rFonts w:ascii="Cambria" w:hAnsi="Cambria"/>
          <w:b/>
          <w:bCs/>
        </w:rPr>
        <w:t xml:space="preserve">Pytanie 4 </w:t>
      </w:r>
      <w:r w:rsidRPr="00665F56">
        <w:rPr>
          <w:rFonts w:ascii="Cambria" w:hAnsi="Cambria"/>
        </w:rPr>
        <w:t xml:space="preserve">– Zwracamy się z prośbą o określenie w jaki sposób postąpić w przypadku zaprzestania lub braku produkcji danego preparatu. Czy Zamawiający wyrazi zgodę na podanie ostatniej ceny i informacji pod pakietem? 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3861F2" w:rsidRDefault="00A1791A" w:rsidP="003861F2">
      <w:pPr>
        <w:pStyle w:val="Default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Zamawiający oczekuje potwierdzonych </w:t>
      </w:r>
      <w:r w:rsidR="000D77C8">
        <w:rPr>
          <w:rFonts w:ascii="Cambria" w:hAnsi="Cambria"/>
        </w:rPr>
        <w:t>informacji</w:t>
      </w:r>
      <w:r w:rsidR="00405280">
        <w:rPr>
          <w:rFonts w:ascii="Cambria" w:hAnsi="Cambria"/>
        </w:rPr>
        <w:t xml:space="preserve"> w </w:t>
      </w:r>
      <w:r w:rsidR="000D77C8">
        <w:rPr>
          <w:rFonts w:ascii="Cambria" w:hAnsi="Cambria"/>
        </w:rPr>
        <w:t xml:space="preserve"> przypadku  zaprzestania lub braku produkcji danego produktu leczniczego.</w:t>
      </w:r>
    </w:p>
    <w:p w:rsidR="000D77C8" w:rsidRDefault="000D77C8" w:rsidP="003861F2">
      <w:pPr>
        <w:pStyle w:val="Default"/>
        <w:rPr>
          <w:rFonts w:ascii="Cambria" w:hAnsi="Cambria"/>
        </w:rPr>
      </w:pPr>
      <w:r>
        <w:rPr>
          <w:rFonts w:ascii="Cambria" w:hAnsi="Cambria"/>
        </w:rPr>
        <w:t>Należy określić, czy brak leku na rynku jest czasowy( podać wówczas datę wznowienia dostawy), czy stały.</w:t>
      </w:r>
    </w:p>
    <w:p w:rsidR="000D77C8" w:rsidRDefault="000D77C8" w:rsidP="003861F2">
      <w:pPr>
        <w:pStyle w:val="Default"/>
        <w:rPr>
          <w:rFonts w:ascii="Cambria" w:hAnsi="Cambria"/>
        </w:rPr>
      </w:pPr>
      <w:r>
        <w:rPr>
          <w:rFonts w:ascii="Cambria" w:hAnsi="Cambria"/>
        </w:rPr>
        <w:t>Informacje te należy przesłać  razem z pytaniami dotyczącymi danego produktu leczniczego.</w:t>
      </w:r>
    </w:p>
    <w:p w:rsidR="003861F2" w:rsidRPr="00A32DA9" w:rsidRDefault="003861F2" w:rsidP="003861F2">
      <w:pPr>
        <w:rPr>
          <w:rFonts w:asciiTheme="majorHAnsi" w:hAnsiTheme="majorHAnsi"/>
        </w:rPr>
      </w:pPr>
      <w:r>
        <w:rPr>
          <w:rFonts w:ascii="Cambria" w:hAnsi="Cambria"/>
          <w:b/>
          <w:bCs/>
        </w:rPr>
        <w:t>Pytanie 5</w:t>
      </w:r>
      <w:r w:rsidRPr="00665F56">
        <w:rPr>
          <w:rFonts w:ascii="Cambria" w:hAnsi="Cambria"/>
          <w:b/>
          <w:bCs/>
        </w:rPr>
        <w:t xml:space="preserve"> </w:t>
      </w:r>
      <w:r w:rsidRPr="00665F56">
        <w:rPr>
          <w:rFonts w:ascii="Cambria" w:hAnsi="Cambria"/>
        </w:rPr>
        <w:t xml:space="preserve">– </w:t>
      </w:r>
      <w:r w:rsidRPr="00A32DA9">
        <w:rPr>
          <w:rFonts w:asciiTheme="majorHAnsi" w:hAnsiTheme="majorHAnsi"/>
        </w:rPr>
        <w:t>Czy Zamawiający dopuści wycenę leku za opakowanie a nie za sztukę</w:t>
      </w:r>
      <w:r>
        <w:rPr>
          <w:rFonts w:asciiTheme="majorHAnsi" w:hAnsiTheme="majorHAnsi"/>
        </w:rPr>
        <w:t>/ kilogram</w:t>
      </w:r>
      <w:r w:rsidRPr="00A32DA9">
        <w:rPr>
          <w:rFonts w:asciiTheme="majorHAnsi" w:hAnsiTheme="majorHAnsi"/>
        </w:rPr>
        <w:t xml:space="preserve"> (Zgodnie z prawem Farmaceutycznym nie ma możliwości zakupu leku w innej formie niż dostępne na rynku opakowanie handlowe) w pozycjach gdzie w SIWZ występują sztuki lub mg? </w:t>
      </w:r>
    </w:p>
    <w:p w:rsidR="003861F2" w:rsidRPr="00A32DA9" w:rsidRDefault="003861F2" w:rsidP="003861F2">
      <w:pPr>
        <w:rPr>
          <w:rFonts w:asciiTheme="majorHAnsi" w:hAnsiTheme="majorHAnsi"/>
        </w:rPr>
      </w:pPr>
      <w:r w:rsidRPr="00A32DA9">
        <w:rPr>
          <w:rFonts w:asciiTheme="majorHAnsi" w:hAnsiTheme="majorHAnsi"/>
        </w:rPr>
        <w:t>Jeśli nie, to czy Zamawiający zgodzi się na podanie cen jednostkowych za sztukę, mg, ml etc netto i brutto z dokładnością do 4 miejsc po przecinku?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3861F2" w:rsidRDefault="00BD32C7" w:rsidP="003861F2">
      <w:pPr>
        <w:pStyle w:val="Default"/>
        <w:rPr>
          <w:rFonts w:ascii="Cambria" w:hAnsi="Cambria"/>
        </w:rPr>
      </w:pPr>
      <w:r>
        <w:rPr>
          <w:rFonts w:ascii="Cambria" w:hAnsi="Cambria"/>
        </w:rPr>
        <w:t>Należy podać wycenę leku za opakowanie.</w:t>
      </w:r>
    </w:p>
    <w:p w:rsidR="003861F2" w:rsidRDefault="003861F2" w:rsidP="003861F2">
      <w:pPr>
        <w:rPr>
          <w:rFonts w:ascii="Cambria" w:hAnsi="Cambria"/>
        </w:rPr>
      </w:pPr>
      <w:r>
        <w:rPr>
          <w:rFonts w:ascii="Cambria" w:hAnsi="Cambria"/>
          <w:b/>
          <w:bCs/>
        </w:rPr>
        <w:t>Pytanie 6</w:t>
      </w:r>
      <w:r w:rsidRPr="00665F56">
        <w:rPr>
          <w:rFonts w:ascii="Cambria" w:hAnsi="Cambria"/>
          <w:b/>
          <w:bCs/>
        </w:rPr>
        <w:t xml:space="preserve"> </w:t>
      </w:r>
      <w:r w:rsidRPr="00665F56">
        <w:rPr>
          <w:rFonts w:ascii="Cambria" w:hAnsi="Cambria"/>
        </w:rPr>
        <w:t xml:space="preserve">– </w:t>
      </w:r>
      <w:r w:rsidRPr="005A7D71">
        <w:rPr>
          <w:rFonts w:asciiTheme="majorHAnsi" w:hAnsiTheme="majorHAnsi"/>
        </w:rPr>
        <w:t>Czy Zamawiający dopuszcza wycenę preparatów dostępnych na jednorazowe zezwolenie MZ.? W sytuacji jeśli aktualnie tylko takie jest dostępne.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0D63B5" w:rsidRDefault="00BD32C7" w:rsidP="00566AA3">
      <w:pPr>
        <w:jc w:val="both"/>
        <w:rPr>
          <w:bCs/>
        </w:rPr>
      </w:pPr>
      <w:r>
        <w:rPr>
          <w:bCs/>
        </w:rPr>
        <w:t>Zamawiający nie dopuszcza do wyceny leków , które dostępne są na jednorazowe zezwolenie MZ ,z wyjątkiem sytuacji, gdy ten produkt leczniczy byłby dostępny przez okres obowiązywania umowy przetargowej.</w:t>
      </w:r>
    </w:p>
    <w:p w:rsidR="00E86B59" w:rsidRDefault="00E86B59" w:rsidP="00566AA3">
      <w:pPr>
        <w:jc w:val="both"/>
        <w:rPr>
          <w:bCs/>
        </w:rPr>
      </w:pPr>
      <w:r>
        <w:rPr>
          <w:rFonts w:ascii="Cambria" w:hAnsi="Cambria"/>
          <w:b/>
          <w:bCs/>
        </w:rPr>
        <w:t>Pytanie 7</w:t>
      </w:r>
    </w:p>
    <w:p w:rsidR="003861F2" w:rsidRDefault="003861F2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 w:rsidRPr="003861F2">
        <w:rPr>
          <w:kern w:val="2"/>
        </w:rPr>
        <w:t>Dot. pakietu nr 7 poz. 2, 3. Czy Zamawiający dopuści w w/w pozycji preparat w postaci ampułek lub pojemników? Na rynku brak jest preparatu w postaci fiolek.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E372EC" w:rsidRDefault="0033296E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</w:rPr>
      </w:pPr>
      <w:r w:rsidRPr="00724146">
        <w:rPr>
          <w:rFonts w:ascii="Cambria" w:hAnsi="Cambria"/>
        </w:rPr>
        <w:t>Zamawiający</w:t>
      </w:r>
      <w:r>
        <w:rPr>
          <w:rFonts w:ascii="Cambria" w:hAnsi="Cambria"/>
        </w:rPr>
        <w:t xml:space="preserve"> dopuszcza powyższe.</w:t>
      </w:r>
    </w:p>
    <w:p w:rsidR="00E86B59" w:rsidRPr="003861F2" w:rsidRDefault="00E86B59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>
        <w:rPr>
          <w:rFonts w:ascii="Cambria" w:hAnsi="Cambria"/>
          <w:b/>
          <w:bCs/>
        </w:rPr>
        <w:t>Pytanie 8</w:t>
      </w:r>
    </w:p>
    <w:p w:rsidR="003861F2" w:rsidRDefault="003861F2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 w:rsidRPr="003861F2">
        <w:rPr>
          <w:kern w:val="2"/>
        </w:rPr>
        <w:t xml:space="preserve"> Dot. pakietu nr 7 poz. 6. Czy Zamawiający dopuści w w/w pozycji preparat w postaci kapsułek o przedłużonym uwalnianiu? Na rynku brak jest preparatu w postaci kapsułek zwykłych.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33296E" w:rsidRPr="003861F2" w:rsidRDefault="0033296E" w:rsidP="0033296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 w:rsidRPr="00724146">
        <w:rPr>
          <w:rFonts w:ascii="Cambria" w:hAnsi="Cambria"/>
        </w:rPr>
        <w:t>Zamawiający</w:t>
      </w:r>
      <w:r>
        <w:rPr>
          <w:rFonts w:ascii="Cambria" w:hAnsi="Cambria"/>
        </w:rPr>
        <w:t xml:space="preserve"> dopuszcza powyższe.</w:t>
      </w:r>
    </w:p>
    <w:p w:rsidR="00E372EC" w:rsidRPr="003861F2" w:rsidRDefault="00E86B59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>
        <w:rPr>
          <w:rFonts w:ascii="Cambria" w:hAnsi="Cambria"/>
          <w:b/>
          <w:bCs/>
        </w:rPr>
        <w:t>Pytanie 9</w:t>
      </w:r>
    </w:p>
    <w:p w:rsidR="003861F2" w:rsidRDefault="003861F2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 w:rsidRPr="003861F2">
        <w:rPr>
          <w:kern w:val="2"/>
        </w:rPr>
        <w:t>Dot. pakietu nr 7 poz. 11. Czy Zamawiający dopuści w w/w pozycji preparat w postaci kapsułek o przedłużonym uwalnianiu? Na rynku brak jest preparatu w postaci tabletek o przedłużonym uwalnianiu.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33296E" w:rsidRPr="003861F2" w:rsidRDefault="0033296E" w:rsidP="0033296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 w:rsidRPr="00724146">
        <w:rPr>
          <w:rFonts w:ascii="Cambria" w:hAnsi="Cambria"/>
        </w:rPr>
        <w:t>Zamawiający</w:t>
      </w:r>
      <w:r>
        <w:rPr>
          <w:rFonts w:ascii="Cambria" w:hAnsi="Cambria"/>
        </w:rPr>
        <w:t xml:space="preserve"> dopuszcza powyższe.</w:t>
      </w:r>
    </w:p>
    <w:p w:rsidR="00E372EC" w:rsidRPr="003861F2" w:rsidRDefault="00E86B59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>
        <w:rPr>
          <w:rFonts w:ascii="Cambria" w:hAnsi="Cambria"/>
          <w:b/>
          <w:bCs/>
        </w:rPr>
        <w:t>Pytanie 10</w:t>
      </w:r>
    </w:p>
    <w:p w:rsidR="003861F2" w:rsidRDefault="003861F2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 w:rsidRPr="003861F2">
        <w:rPr>
          <w:kern w:val="2"/>
        </w:rPr>
        <w:t xml:space="preserve">Dot. pakietu nr 10 poz. 6. Czy w związku z zakończeniem produkcji preparatu z w/w pozycji Zamawiający wyrazi zgodę na wydzielenie jej z pakietu lub dopuści wycenę po ostatniej cenie wraz z </w:t>
      </w:r>
      <w:r w:rsidR="006B20D9" w:rsidRPr="003861F2">
        <w:rPr>
          <w:kern w:val="2"/>
        </w:rPr>
        <w:t>odpowiednią</w:t>
      </w:r>
      <w:r w:rsidRPr="003861F2">
        <w:rPr>
          <w:kern w:val="2"/>
        </w:rPr>
        <w:t xml:space="preserve"> adnotacją pod pakietem?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E372EC" w:rsidRDefault="0033296E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>
        <w:rPr>
          <w:kern w:val="2"/>
        </w:rPr>
        <w:t>Zgodnie z SIWZ.</w:t>
      </w:r>
    </w:p>
    <w:p w:rsidR="00E86B59" w:rsidRDefault="00E86B59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>
        <w:rPr>
          <w:rFonts w:ascii="Cambria" w:hAnsi="Cambria"/>
          <w:b/>
          <w:bCs/>
        </w:rPr>
        <w:t>Pytanie 11</w:t>
      </w:r>
    </w:p>
    <w:p w:rsidR="003861F2" w:rsidRDefault="003861F2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 w:rsidRPr="003861F2">
        <w:rPr>
          <w:kern w:val="2"/>
        </w:rPr>
        <w:t>Dot. pakietu nr 14 poz. 1. Czy Zamawiający dopuści w w/w pozycji preparat w postaci tabletek powlekanych? Na rynku brak jest preparatu w postaci tabletek zwykłych.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EF0AED" w:rsidRDefault="00EF0AED" w:rsidP="00EF0AED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</w:rPr>
      </w:pPr>
      <w:r w:rsidRPr="00724146">
        <w:rPr>
          <w:rFonts w:ascii="Cambria" w:hAnsi="Cambria"/>
        </w:rPr>
        <w:t>Zamawiający</w:t>
      </w:r>
      <w:r>
        <w:rPr>
          <w:rFonts w:ascii="Cambria" w:hAnsi="Cambria"/>
        </w:rPr>
        <w:t xml:space="preserve"> dopuszcza powyższe.</w:t>
      </w:r>
    </w:p>
    <w:p w:rsidR="00E372EC" w:rsidRPr="003861F2" w:rsidRDefault="00E86B59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>
        <w:rPr>
          <w:rFonts w:ascii="Cambria" w:hAnsi="Cambria"/>
          <w:b/>
          <w:bCs/>
        </w:rPr>
        <w:t>Pytanie 12</w:t>
      </w:r>
    </w:p>
    <w:p w:rsidR="003861F2" w:rsidRDefault="003861F2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 w:rsidRPr="003861F2">
        <w:rPr>
          <w:kern w:val="2"/>
        </w:rPr>
        <w:t xml:space="preserve">Dot. pakietu nr 16 poz. 11. Czy Zamawiający dopuści w w/w pozycji preparat w postaci </w:t>
      </w:r>
      <w:r w:rsidRPr="003861F2">
        <w:rPr>
          <w:kern w:val="2"/>
        </w:rPr>
        <w:lastRenderedPageBreak/>
        <w:t>tabletek o zmodyfikowanym uwalnianiu ? Na rynku brak jest preparatu CR w postaci tabletek o przedłużonym uwalnianiu.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EF0AED" w:rsidRDefault="00EF0AED" w:rsidP="00EF0AED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rFonts w:ascii="Cambria" w:hAnsi="Cambria"/>
        </w:rPr>
      </w:pPr>
      <w:r w:rsidRPr="00724146">
        <w:rPr>
          <w:rFonts w:ascii="Cambria" w:hAnsi="Cambria"/>
        </w:rPr>
        <w:t>Zamawiający</w:t>
      </w:r>
      <w:r>
        <w:rPr>
          <w:rFonts w:ascii="Cambria" w:hAnsi="Cambria"/>
        </w:rPr>
        <w:t xml:space="preserve"> dopuszcza powyższe.</w:t>
      </w:r>
    </w:p>
    <w:p w:rsidR="003861F2" w:rsidRPr="003861F2" w:rsidRDefault="00E86B59" w:rsidP="003861F2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kern w:val="2"/>
        </w:rPr>
      </w:pPr>
      <w:r>
        <w:rPr>
          <w:rFonts w:ascii="Cambria" w:hAnsi="Cambria"/>
          <w:b/>
          <w:bCs/>
        </w:rPr>
        <w:t>Pytanie 13</w:t>
      </w:r>
    </w:p>
    <w:p w:rsidR="003861F2" w:rsidRPr="003861F2" w:rsidRDefault="003861F2" w:rsidP="003861F2">
      <w:pPr>
        <w:rPr>
          <w:b/>
        </w:rPr>
      </w:pPr>
      <w:r w:rsidRPr="003861F2">
        <w:rPr>
          <w:b/>
        </w:rPr>
        <w:t>Pakiet nr 9 – Preparaty do żywienia, Poz. 1</w:t>
      </w:r>
    </w:p>
    <w:p w:rsidR="003861F2" w:rsidRPr="003861F2" w:rsidRDefault="003861F2" w:rsidP="003861F2">
      <w:r w:rsidRPr="003861F2">
        <w:t xml:space="preserve">Czy zamawiający oczekuje preparatu zarejestrowanego jako </w:t>
      </w:r>
      <w:r w:rsidRPr="003861F2">
        <w:rPr>
          <w:b/>
        </w:rPr>
        <w:t>dieta wspomagająca pacjentów wymagających leczenia odleżyn i ran</w:t>
      </w:r>
      <w:r w:rsidRPr="003861F2">
        <w:t xml:space="preserve">, kompletna, bezresztkowa, </w:t>
      </w:r>
      <w:proofErr w:type="spellStart"/>
      <w:r w:rsidRPr="003861F2">
        <w:t>hiperkaloryczna</w:t>
      </w:r>
      <w:proofErr w:type="spellEnd"/>
      <w:r w:rsidRPr="003861F2">
        <w:t xml:space="preserve"> ( 1,24 kcal/ml), bezglutenowa, </w:t>
      </w:r>
      <w:r w:rsidRPr="003861F2">
        <w:rPr>
          <w:b/>
        </w:rPr>
        <w:t>zawierająca argininę przyspieszającą gojenie ran</w:t>
      </w:r>
      <w:r w:rsidRPr="003861F2">
        <w:t xml:space="preserve">,  ze zwiększoną zawartością przeciwutleniaczy ( </w:t>
      </w:r>
      <w:proofErr w:type="spellStart"/>
      <w:r w:rsidRPr="003861F2">
        <w:t>wit</w:t>
      </w:r>
      <w:proofErr w:type="spellEnd"/>
      <w:r w:rsidRPr="003861F2">
        <w:t>. C i E, karotenoidów, cynku), z zawartością białka 8,8 g /100ml, o niskiej zawartości tłuszczu - 3,5g / 100ml, węglowodanów 14,2 g/100ml</w:t>
      </w:r>
      <w:bookmarkStart w:id="0" w:name="_GoBack"/>
      <w:bookmarkEnd w:id="0"/>
      <w:r w:rsidRPr="003861F2">
        <w:t>, opakowanie 4 x 200 ml, w trzech smakach: truskawkowy, czekoladowy, waniliowy?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0D63B5" w:rsidRPr="003861F2" w:rsidRDefault="00740C65" w:rsidP="00566AA3">
      <w:pPr>
        <w:jc w:val="both"/>
        <w:rPr>
          <w:bCs/>
        </w:rPr>
      </w:pPr>
      <w:r>
        <w:t>Zamawiający wymaga, by zaoferowany preparat był zarejestrowany jako dieta wspomagająca leczenie odleżyn i ran. B</w:t>
      </w:r>
      <w:r w:rsidR="0039186D">
        <w:t xml:space="preserve">ył bezglutenowy oraz zawierał </w:t>
      </w:r>
      <w:r w:rsidR="00C15FEE">
        <w:t>argininę</w:t>
      </w:r>
      <w:r w:rsidR="0039186D">
        <w:t xml:space="preserve"> i cynk. Pozostałe parametry zgodnie z SIWZ. </w:t>
      </w:r>
    </w:p>
    <w:p w:rsidR="003861F2" w:rsidRPr="003861F2" w:rsidRDefault="00CC4AF7" w:rsidP="003861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Cambria" w:hAnsi="Cambria"/>
          <w:b/>
          <w:bCs/>
        </w:rPr>
        <w:t>Pytanie 14</w:t>
      </w:r>
    </w:p>
    <w:p w:rsidR="000D63B5" w:rsidRPr="003861F2" w:rsidRDefault="003861F2" w:rsidP="008E1512">
      <w:pPr>
        <w:rPr>
          <w:bCs/>
        </w:rPr>
      </w:pPr>
      <w:r w:rsidRPr="003861F2">
        <w:rPr>
          <w:rFonts w:eastAsiaTheme="minorHAnsi"/>
          <w:color w:val="000000"/>
          <w:lang w:eastAsia="en-US"/>
        </w:rPr>
        <w:t xml:space="preserve"> Czy zamawiający wydzieli z Pakietu 17 pozycję nr 1 do osobnego Pakietu? Wydzielenie umożliwi zwiększenie konkurencyjności i złożenie oferty w korzystnych dla </w:t>
      </w:r>
      <w:r w:rsidR="00E372EC" w:rsidRPr="003861F2">
        <w:rPr>
          <w:rFonts w:eastAsiaTheme="minorHAnsi"/>
          <w:color w:val="000000"/>
          <w:lang w:eastAsia="en-US"/>
        </w:rPr>
        <w:t>Zamawiającego</w:t>
      </w:r>
      <w:r w:rsidRPr="003861F2">
        <w:rPr>
          <w:rFonts w:eastAsiaTheme="minorHAnsi"/>
          <w:color w:val="000000"/>
          <w:lang w:eastAsia="en-US"/>
        </w:rPr>
        <w:t xml:space="preserve"> cenach?</w:t>
      </w:r>
    </w:p>
    <w:p w:rsidR="00E372EC" w:rsidRDefault="00E372EC" w:rsidP="008E1512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EA382B" w:rsidRPr="00724146" w:rsidRDefault="00EA382B" w:rsidP="008E1512">
      <w:pPr>
        <w:pStyle w:val="Default"/>
        <w:rPr>
          <w:rFonts w:ascii="Cambria" w:hAnsi="Cambria"/>
        </w:rPr>
      </w:pPr>
      <w:r w:rsidRPr="00724146">
        <w:rPr>
          <w:rFonts w:ascii="Cambria" w:hAnsi="Cambria"/>
        </w:rPr>
        <w:t>Zamawiający podtrzymuje zapisy SIWZ.</w:t>
      </w:r>
    </w:p>
    <w:p w:rsidR="000D63B5" w:rsidRPr="003861F2" w:rsidRDefault="00CC4AF7" w:rsidP="008E1512">
      <w:pPr>
        <w:rPr>
          <w:bCs/>
        </w:rPr>
      </w:pPr>
      <w:r>
        <w:rPr>
          <w:rFonts w:ascii="Cambria" w:hAnsi="Cambria"/>
          <w:b/>
          <w:bCs/>
        </w:rPr>
        <w:t>Pytanie 15</w:t>
      </w:r>
    </w:p>
    <w:p w:rsidR="003861F2" w:rsidRDefault="003861F2" w:rsidP="008E1512">
      <w:pPr>
        <w:jc w:val="both"/>
      </w:pPr>
      <w:r w:rsidRPr="003861F2">
        <w:t xml:space="preserve">Czy zamawiający dopuści w pak. 7 poz. 2, 3 </w:t>
      </w:r>
      <w:proofErr w:type="spellStart"/>
      <w:r w:rsidRPr="003861F2">
        <w:t>Nebbud</w:t>
      </w:r>
      <w:proofErr w:type="spellEnd"/>
      <w:r w:rsidRPr="003861F2">
        <w:t xml:space="preserve"> 0,5 mg/2 ml x 20, </w:t>
      </w:r>
      <w:proofErr w:type="spellStart"/>
      <w:r w:rsidRPr="003861F2">
        <w:t>Nebbud</w:t>
      </w:r>
      <w:proofErr w:type="spellEnd"/>
      <w:r w:rsidRPr="003861F2">
        <w:t xml:space="preserve"> 1,0 mg/2 ml x 20, aby był w postaci ampułek, co pozwoli na złożenie konkurencyjnej oferty.</w:t>
      </w:r>
    </w:p>
    <w:p w:rsidR="00E372EC" w:rsidRDefault="00E372EC" w:rsidP="008E1512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520BED" w:rsidRDefault="00110AB0" w:rsidP="008E1512">
      <w:r>
        <w:t>Zamawiający wyraża zgodę.</w:t>
      </w:r>
    </w:p>
    <w:p w:rsidR="00CC4AF7" w:rsidRDefault="00CC4AF7" w:rsidP="008E1512">
      <w:r>
        <w:rPr>
          <w:rFonts w:ascii="Cambria" w:hAnsi="Cambria"/>
          <w:b/>
          <w:bCs/>
        </w:rPr>
        <w:t>Pytanie 16</w:t>
      </w:r>
    </w:p>
    <w:p w:rsidR="003861F2" w:rsidRPr="003861F2" w:rsidRDefault="003861F2" w:rsidP="008E1512">
      <w:pPr>
        <w:ind w:right="-394"/>
        <w:rPr>
          <w:bCs/>
          <w:color w:val="333333"/>
          <w:shd w:val="clear" w:color="auto" w:fill="FFFFFF"/>
        </w:rPr>
      </w:pPr>
      <w:r w:rsidRPr="003861F2">
        <w:rPr>
          <w:b/>
          <w:bCs/>
          <w:color w:val="333333"/>
          <w:shd w:val="clear" w:color="auto" w:fill="FFFFFF"/>
        </w:rPr>
        <w:t>Pakiet 9</w:t>
      </w:r>
      <w:r w:rsidRPr="003861F2">
        <w:rPr>
          <w:bCs/>
          <w:color w:val="333333"/>
          <w:shd w:val="clear" w:color="auto" w:fill="FFFFFF"/>
        </w:rPr>
        <w:t xml:space="preserve"> - Czy Zamawiający dopuści kompletny preparat wysokobiałkowy i wysokoenergetyczny  w postaci łatwo przyswajalnego napoju mlecznego o pojemności 200 ml. 200 ml zawiera około:  20,0 g białka;  13,4 g tłuszczy;  23,2 g węglowodanów; ok 1 g laktozy, składniki mineralne i witaminy. Wartość energetyczna około 300 kcal/200 ml  x 4 sztuka; różne smaki ?</w:t>
      </w:r>
    </w:p>
    <w:p w:rsidR="00E372EC" w:rsidRDefault="00E372EC" w:rsidP="008E1512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3861F2" w:rsidRDefault="007833F5" w:rsidP="008E1512">
      <w:pPr>
        <w:ind w:right="-394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Zgodnie z SIWZ i odpowiedziami na  zadane pytania.</w:t>
      </w:r>
    </w:p>
    <w:p w:rsidR="00CC4AF7" w:rsidRPr="003861F2" w:rsidRDefault="00CC4AF7" w:rsidP="008E1512">
      <w:pPr>
        <w:ind w:right="-394"/>
        <w:jc w:val="both"/>
        <w:rPr>
          <w:bCs/>
          <w:color w:val="333333"/>
          <w:shd w:val="clear" w:color="auto" w:fill="FFFFFF"/>
        </w:rPr>
      </w:pPr>
      <w:r>
        <w:rPr>
          <w:rFonts w:ascii="Cambria" w:hAnsi="Cambria"/>
          <w:b/>
          <w:bCs/>
        </w:rPr>
        <w:t>Pytanie 17</w:t>
      </w:r>
    </w:p>
    <w:p w:rsidR="000D63B5" w:rsidRPr="003861F2" w:rsidRDefault="003861F2" w:rsidP="008E1512">
      <w:pPr>
        <w:jc w:val="both"/>
        <w:rPr>
          <w:bCs/>
        </w:rPr>
      </w:pPr>
      <w:r w:rsidRPr="003861F2">
        <w:rPr>
          <w:b/>
          <w:bCs/>
          <w:color w:val="333333"/>
          <w:shd w:val="clear" w:color="auto" w:fill="FFFFFF"/>
        </w:rPr>
        <w:t xml:space="preserve">Dotyczy § 6 ust. 1 </w:t>
      </w:r>
      <w:proofErr w:type="spellStart"/>
      <w:r w:rsidRPr="003861F2">
        <w:rPr>
          <w:b/>
          <w:bCs/>
          <w:color w:val="333333"/>
          <w:shd w:val="clear" w:color="auto" w:fill="FFFFFF"/>
        </w:rPr>
        <w:t>pkt</w:t>
      </w:r>
      <w:proofErr w:type="spellEnd"/>
      <w:r w:rsidRPr="003861F2">
        <w:rPr>
          <w:b/>
          <w:bCs/>
          <w:color w:val="333333"/>
          <w:shd w:val="clear" w:color="auto" w:fill="FFFFFF"/>
        </w:rPr>
        <w:t xml:space="preserve"> b umowy</w:t>
      </w:r>
      <w:r w:rsidRPr="003861F2">
        <w:rPr>
          <w:bCs/>
          <w:color w:val="333333"/>
          <w:shd w:val="clear" w:color="auto" w:fill="FFFFFF"/>
        </w:rPr>
        <w:t>. Czy Zamawiający wyrazi zgodę na obniżenie kary umownej do 2 % wartości niezrealizowanej dostawy brutto, licząc za każdy dzień opóźnienia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7833F5" w:rsidRDefault="007833F5" w:rsidP="007833F5">
      <w:pPr>
        <w:spacing w:line="360" w:lineRule="auto"/>
      </w:pPr>
      <w:r>
        <w:t>Zamawiający nie  wyraża zgody.</w:t>
      </w:r>
    </w:p>
    <w:p w:rsidR="00113A06" w:rsidRPr="00113A06" w:rsidRDefault="00CC4AF7" w:rsidP="00113A0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Cambria" w:hAnsi="Cambria"/>
          <w:b/>
          <w:bCs/>
        </w:rPr>
        <w:t>Pytanie 18</w:t>
      </w:r>
    </w:p>
    <w:p w:rsidR="000D63B5" w:rsidRPr="00113A06" w:rsidRDefault="00113A06" w:rsidP="00113A06">
      <w:pPr>
        <w:jc w:val="both"/>
        <w:rPr>
          <w:bCs/>
        </w:rPr>
      </w:pPr>
      <w:r w:rsidRPr="00113A06">
        <w:rPr>
          <w:rFonts w:eastAsiaTheme="minorHAnsi"/>
          <w:color w:val="000000"/>
          <w:lang w:eastAsia="en-US"/>
        </w:rPr>
        <w:t xml:space="preserve"> Czy Zamawiający wyrazi zgodę, na zaoferowanie w pakiecie nr 9, kompletny preparat wysokobiałkowy i wysokoenergetyczny w postaci łatwo przyswajalnego napoju mlecznego o pojemności 200 ml., zawierającego w 200 ml : 20,0 g białka; 11,0 g tłuszczy; 30,0 g węglowodanów, składniki mineralne, witaminy, wartość energetyczna 300 kcal/200 ml o różnych smakach (wanilia, banan, truskawka) w przeliczeniu na wymagana ilość sztuk w zamówieniu?.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6504A2" w:rsidRPr="003861F2" w:rsidRDefault="006504A2" w:rsidP="006504A2">
      <w:pPr>
        <w:ind w:right="-394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Zgodnie z SIWZ i odpowiedziami na  zadane pytania.</w:t>
      </w:r>
    </w:p>
    <w:p w:rsidR="000D63B5" w:rsidRPr="003D0398" w:rsidRDefault="00CC4AF7" w:rsidP="00566AA3">
      <w:pPr>
        <w:jc w:val="both"/>
        <w:rPr>
          <w:bCs/>
        </w:rPr>
      </w:pPr>
      <w:r>
        <w:rPr>
          <w:rFonts w:ascii="Cambria" w:hAnsi="Cambria"/>
          <w:b/>
          <w:bCs/>
        </w:rPr>
        <w:t>Pytanie 19</w:t>
      </w:r>
    </w:p>
    <w:p w:rsidR="00E372EC" w:rsidRPr="00E372EC" w:rsidRDefault="003D0398" w:rsidP="008E1512">
      <w:pPr>
        <w:pStyle w:val="Akapitzlist"/>
        <w:shd w:val="clear" w:color="auto" w:fill="FFFFFF"/>
        <w:ind w:left="135"/>
        <w:jc w:val="both"/>
        <w:rPr>
          <w:color w:val="666666"/>
        </w:rPr>
      </w:pPr>
      <w:r w:rsidRPr="00E372EC">
        <w:rPr>
          <w:color w:val="666666"/>
        </w:rPr>
        <w:lastRenderedPageBreak/>
        <w:t>Do §2 ust. 7 wzoru umowy: 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ust.2, w związku z art. 144 ust. 1-1b, 1d, 1e Ustawy PZP, brak określenia warunków zmiany umowy będzie przesądzać o nieważności zapisów z §2 ust.7 umowy. Czy z związku z tym, Zamawiający odstąpi od tych zapisów w umowie?</w:t>
      </w:r>
    </w:p>
    <w:p w:rsidR="00E372EC" w:rsidRDefault="00E372EC" w:rsidP="008E1512">
      <w:pPr>
        <w:pStyle w:val="Default"/>
        <w:ind w:left="135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277C52" w:rsidRDefault="00277C52" w:rsidP="008E1512">
      <w:r>
        <w:t>Zamawiający nie  wyraża zgody.</w:t>
      </w:r>
    </w:p>
    <w:p w:rsidR="00CC4AF7" w:rsidRDefault="00CC4AF7" w:rsidP="008E1512">
      <w:r>
        <w:rPr>
          <w:rFonts w:ascii="Cambria" w:hAnsi="Cambria"/>
          <w:b/>
          <w:bCs/>
        </w:rPr>
        <w:t>Pytanie 20</w:t>
      </w:r>
    </w:p>
    <w:p w:rsidR="00E372EC" w:rsidRDefault="003D0398" w:rsidP="008E1512">
      <w:pPr>
        <w:pStyle w:val="Akapitzlist"/>
        <w:shd w:val="clear" w:color="auto" w:fill="FFFFFF"/>
        <w:ind w:left="135"/>
        <w:jc w:val="both"/>
        <w:rPr>
          <w:color w:val="666666"/>
        </w:rPr>
      </w:pPr>
      <w:r w:rsidRPr="00E372EC">
        <w:rPr>
          <w:color w:val="666666"/>
        </w:rPr>
        <w:t>Do treści §2 ust.8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</w:t>
      </w:r>
    </w:p>
    <w:p w:rsidR="00E372EC" w:rsidRDefault="00E372EC" w:rsidP="008E1512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277C52" w:rsidRDefault="00277C52" w:rsidP="008E1512">
      <w:r>
        <w:t>Zamawiający nie  wyraża zgody.</w:t>
      </w:r>
    </w:p>
    <w:p w:rsidR="00CC4AF7" w:rsidRDefault="00CC4AF7" w:rsidP="008E1512">
      <w:r>
        <w:rPr>
          <w:rFonts w:ascii="Cambria" w:hAnsi="Cambria"/>
          <w:b/>
          <w:bCs/>
        </w:rPr>
        <w:t>Pytanie 21</w:t>
      </w:r>
    </w:p>
    <w:p w:rsidR="00E372EC" w:rsidRDefault="003D0398" w:rsidP="008E1512">
      <w:pPr>
        <w:pStyle w:val="Akapitzlist"/>
        <w:shd w:val="clear" w:color="auto" w:fill="FFFFFF"/>
        <w:ind w:left="135"/>
        <w:jc w:val="both"/>
        <w:rPr>
          <w:color w:val="666666"/>
        </w:rPr>
      </w:pPr>
      <w:r w:rsidRPr="00E372EC">
        <w:rPr>
          <w:color w:val="666666"/>
        </w:rPr>
        <w:t>Do treści §3 ust.2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§3 ust.2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E372EC" w:rsidRDefault="00E372EC" w:rsidP="008E1512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277C52" w:rsidRDefault="00277C52" w:rsidP="008E1512">
      <w:r>
        <w:t>Zamawiający nie  wyraża zgody.</w:t>
      </w:r>
    </w:p>
    <w:p w:rsidR="00CC4AF7" w:rsidRDefault="00CC4AF7" w:rsidP="008E1512">
      <w:r>
        <w:rPr>
          <w:rFonts w:ascii="Cambria" w:hAnsi="Cambria"/>
          <w:b/>
          <w:bCs/>
        </w:rPr>
        <w:t>Pytanie 22</w:t>
      </w:r>
    </w:p>
    <w:p w:rsidR="00E372EC" w:rsidRPr="00CC4AF7" w:rsidRDefault="003D0398" w:rsidP="008E1512">
      <w:pPr>
        <w:shd w:val="clear" w:color="auto" w:fill="FFFFFF"/>
        <w:rPr>
          <w:color w:val="666666"/>
        </w:rPr>
      </w:pPr>
      <w:r w:rsidRPr="00CC4AF7">
        <w:rPr>
          <w:color w:val="666666"/>
        </w:rPr>
        <w:t xml:space="preserve"> Do treści §5 ust.5 projektu umowy prosimy o dodanie słów, zgodnych z przesłanką zawartą w art. 552 k.c. "... z wyłączeniem powołania się przez Wykonawcę na okoliczności, które zgodnie z przepisami prawa powszechnie obowiązującego uprawniają Sprzedającego do odmowy dostarczenia towaru Kupującemu."</w:t>
      </w:r>
    </w:p>
    <w:p w:rsidR="00E372EC" w:rsidRDefault="00FA6C4B" w:rsidP="008E1512">
      <w:pPr>
        <w:pStyle w:val="Defaul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E372EC" w:rsidRPr="00E372EC">
        <w:rPr>
          <w:rFonts w:ascii="Cambria" w:hAnsi="Cambria"/>
          <w:b/>
        </w:rPr>
        <w:t>Odpowiedź:</w:t>
      </w:r>
    </w:p>
    <w:p w:rsidR="00FA6C4B" w:rsidRDefault="00FA6C4B" w:rsidP="008E1512">
      <w:r>
        <w:t>Zamawiający nie  wyraża zgody.</w:t>
      </w:r>
    </w:p>
    <w:p w:rsidR="00CC4AF7" w:rsidRDefault="00CC4AF7" w:rsidP="008E1512">
      <w:pPr>
        <w:shd w:val="clear" w:color="auto" w:fill="FFFFFF"/>
        <w:rPr>
          <w:color w:val="666666"/>
        </w:rPr>
      </w:pPr>
      <w:r>
        <w:rPr>
          <w:rFonts w:ascii="Cambria" w:hAnsi="Cambria"/>
          <w:b/>
          <w:bCs/>
        </w:rPr>
        <w:t>Pytanie 23</w:t>
      </w:r>
    </w:p>
    <w:p w:rsidR="00E372EC" w:rsidRPr="00CC4AF7" w:rsidRDefault="003D0398" w:rsidP="008E1512">
      <w:pPr>
        <w:shd w:val="clear" w:color="auto" w:fill="FFFFFF"/>
        <w:rPr>
          <w:color w:val="666666"/>
        </w:rPr>
      </w:pPr>
      <w:r w:rsidRPr="00CC4AF7">
        <w:rPr>
          <w:color w:val="666666"/>
        </w:rPr>
        <w:t xml:space="preserve">Czy Zamawiający wyrazi zgodę na zmianę zapisów wzoru umowy w §6 ust.1 </w:t>
      </w:r>
      <w:proofErr w:type="spellStart"/>
      <w:r w:rsidRPr="00CC4AF7">
        <w:rPr>
          <w:color w:val="666666"/>
        </w:rPr>
        <w:t>pkt</w:t>
      </w:r>
      <w:proofErr w:type="spellEnd"/>
      <w:r w:rsidRPr="00CC4AF7">
        <w:rPr>
          <w:color w:val="666666"/>
        </w:rPr>
        <w:t xml:space="preserve"> a) poprzez zapis o ewentualnej karze za odstąpienie od umowy w wysokości 10% wartości NIEZREALIZOWANEJ części przedmiotu umowy?</w:t>
      </w:r>
    </w:p>
    <w:p w:rsidR="00E372EC" w:rsidRDefault="00CC4AF7" w:rsidP="008E1512">
      <w:pPr>
        <w:pStyle w:val="Defaul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E372EC" w:rsidRPr="00E372EC">
        <w:rPr>
          <w:rFonts w:ascii="Cambria" w:hAnsi="Cambria"/>
          <w:b/>
        </w:rPr>
        <w:t>Odpowiedź:</w:t>
      </w:r>
    </w:p>
    <w:p w:rsidR="00F358D3" w:rsidRDefault="00F358D3" w:rsidP="008E1512">
      <w:pPr>
        <w:shd w:val="clear" w:color="auto" w:fill="FFFFFF"/>
        <w:rPr>
          <w:color w:val="666666"/>
        </w:rPr>
      </w:pPr>
      <w:r w:rsidRPr="00CC4AF7">
        <w:rPr>
          <w:color w:val="666666"/>
        </w:rPr>
        <w:t>Zamawiający</w:t>
      </w:r>
      <w:r w:rsidR="00F256B0" w:rsidRPr="00CC4AF7">
        <w:rPr>
          <w:color w:val="666666"/>
        </w:rPr>
        <w:t xml:space="preserve"> wyraża</w:t>
      </w:r>
      <w:r w:rsidRPr="00CC4AF7">
        <w:rPr>
          <w:color w:val="666666"/>
        </w:rPr>
        <w:t xml:space="preserve"> zgodę na zmianę zapisów</w:t>
      </w:r>
      <w:r w:rsidR="00D76807" w:rsidRPr="00CC4AF7">
        <w:rPr>
          <w:color w:val="666666"/>
        </w:rPr>
        <w:t>.</w:t>
      </w:r>
    </w:p>
    <w:p w:rsidR="00CC4AF7" w:rsidRPr="00CC4AF7" w:rsidRDefault="00CC4AF7" w:rsidP="008E1512">
      <w:pPr>
        <w:shd w:val="clear" w:color="auto" w:fill="FFFFFF"/>
        <w:rPr>
          <w:color w:val="666666"/>
        </w:rPr>
      </w:pPr>
      <w:r>
        <w:rPr>
          <w:rFonts w:ascii="Cambria" w:hAnsi="Cambria"/>
          <w:b/>
          <w:bCs/>
        </w:rPr>
        <w:t>Pytanie 24</w:t>
      </w:r>
    </w:p>
    <w:p w:rsidR="00E372EC" w:rsidRPr="00CC4AF7" w:rsidRDefault="003D0398" w:rsidP="008E1512">
      <w:pPr>
        <w:shd w:val="clear" w:color="auto" w:fill="FFFFFF"/>
        <w:rPr>
          <w:color w:val="666666"/>
        </w:rPr>
      </w:pPr>
      <w:r w:rsidRPr="00CC4AF7">
        <w:rPr>
          <w:color w:val="666666"/>
        </w:rPr>
        <w:t xml:space="preserve">Do §6 ust.1 </w:t>
      </w:r>
      <w:proofErr w:type="spellStart"/>
      <w:r w:rsidRPr="00CC4AF7">
        <w:rPr>
          <w:color w:val="666666"/>
        </w:rPr>
        <w:t>ppkt</w:t>
      </w:r>
      <w:proofErr w:type="spellEnd"/>
      <w:r w:rsidRPr="00CC4AF7">
        <w:rPr>
          <w:color w:val="666666"/>
        </w:rPr>
        <w:t xml:space="preserve"> b) projektu umowy. Czy Zamawiający wyrazi zgodę na zmianę zapisu dotyczącego kar umownych za niedostarczenie w terminie zamówionej partii towaru poprzez wprowadzenie zapisu o karze w wysokości 1% wartości nie dostarczonej w terminie części przedmiotu zamówienia za każdy dzień opóźnienia? Zwracamy przy tym uwagę na niewspółmierność kar przewidzianych w umowie. Zamawiającemu za opóźnienie świadczenia pieniężnego może zostać naliczona kara w wysokości nie większej niż 9,5% w skali roku, liczona od kwoty, której dotyczy opóźnienie. Natomiast dla wykonawcy </w:t>
      </w:r>
      <w:r w:rsidRPr="00CC4AF7">
        <w:rPr>
          <w:color w:val="666666"/>
        </w:rPr>
        <w:lastRenderedPageBreak/>
        <w:t>zamówienia jest przewidziana kara w wysokości 1825% w skali roku (5% x 365 dni) za opóźnienie świadczenia.</w:t>
      </w: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FA6C4B" w:rsidRDefault="00FA6C4B" w:rsidP="00FA6C4B">
      <w:pPr>
        <w:spacing w:line="360" w:lineRule="auto"/>
      </w:pPr>
      <w:r>
        <w:t>Zamawiający nie  wyraża zgody.</w:t>
      </w:r>
    </w:p>
    <w:p w:rsidR="00CC4AF7" w:rsidRDefault="00CC4AF7" w:rsidP="00FA6C4B">
      <w:pPr>
        <w:spacing w:line="360" w:lineRule="auto"/>
      </w:pPr>
      <w:r>
        <w:rPr>
          <w:rFonts w:ascii="Cambria" w:hAnsi="Cambria"/>
          <w:b/>
          <w:bCs/>
        </w:rPr>
        <w:t>Pytanie 25</w:t>
      </w:r>
    </w:p>
    <w:p w:rsidR="003D0398" w:rsidRPr="00CC4AF7" w:rsidRDefault="003D0398" w:rsidP="00CC4AF7">
      <w:pPr>
        <w:shd w:val="clear" w:color="auto" w:fill="FFFFFF"/>
        <w:rPr>
          <w:color w:val="666666"/>
        </w:rPr>
      </w:pPr>
      <w:r w:rsidRPr="00CC4AF7">
        <w:rPr>
          <w:color w:val="666666"/>
        </w:rPr>
        <w:t xml:space="preserve"> Do §8 ust. 6 </w:t>
      </w:r>
      <w:proofErr w:type="spellStart"/>
      <w:r w:rsidRPr="00CC4AF7">
        <w:rPr>
          <w:color w:val="666666"/>
        </w:rPr>
        <w:t>pkt</w:t>
      </w:r>
      <w:proofErr w:type="spellEnd"/>
      <w:r w:rsidRPr="00CC4AF7">
        <w:rPr>
          <w:color w:val="666666"/>
        </w:rPr>
        <w:t xml:space="preserve"> m) projektu umowy. Prosimy o podanie maksymalnego okresu przedłużenia umowy w miesiącach.</w:t>
      </w:r>
    </w:p>
    <w:p w:rsidR="00FA6C4B" w:rsidRPr="00E372EC" w:rsidRDefault="00FA6C4B" w:rsidP="00E372EC">
      <w:pPr>
        <w:pStyle w:val="Akapitzlist"/>
        <w:shd w:val="clear" w:color="auto" w:fill="FFFFFF"/>
        <w:ind w:left="135"/>
        <w:rPr>
          <w:color w:val="666666"/>
        </w:rPr>
      </w:pPr>
    </w:p>
    <w:p w:rsidR="00E372EC" w:rsidRDefault="00E372EC" w:rsidP="00E372EC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FA6C4B" w:rsidRDefault="00FA6C4B" w:rsidP="00FA6C4B">
      <w:pPr>
        <w:spacing w:line="360" w:lineRule="auto"/>
      </w:pPr>
      <w:r>
        <w:t>Zamawiający nie  wyraża zgody.</w:t>
      </w:r>
    </w:p>
    <w:p w:rsidR="00CC4AF7" w:rsidRDefault="00CC4AF7" w:rsidP="00FA6C4B">
      <w:pPr>
        <w:spacing w:line="360" w:lineRule="auto"/>
      </w:pPr>
      <w:r>
        <w:rPr>
          <w:rFonts w:ascii="Cambria" w:hAnsi="Cambria"/>
          <w:b/>
          <w:bCs/>
        </w:rPr>
        <w:t>Pytanie 26</w:t>
      </w:r>
    </w:p>
    <w:p w:rsidR="0031216E" w:rsidRDefault="0031216E" w:rsidP="0031216E">
      <w:pPr>
        <w:jc w:val="both"/>
      </w:pPr>
      <w:r>
        <w:t xml:space="preserve">1. Czy w celu miarkowania kar umownych Zamawiający dokona modyfikacji postanowień projektu przyszłej umowy w zakresie zapisów § 6 ust. 1: </w:t>
      </w:r>
    </w:p>
    <w:p w:rsidR="0031216E" w:rsidRDefault="0031216E" w:rsidP="0031216E">
      <w:pPr>
        <w:jc w:val="both"/>
      </w:pPr>
      <w:r>
        <w:t xml:space="preserve">1. Strony ustalają odpowiedzialność za niewykonanie lub nienależyte wykonanie zobowiązań umownych w formie kar umownych w następujących wysokościach: </w:t>
      </w:r>
    </w:p>
    <w:p w:rsidR="0031216E" w:rsidRDefault="0031216E" w:rsidP="0031216E">
      <w:pPr>
        <w:jc w:val="both"/>
      </w:pPr>
      <w:r>
        <w:t>a) w razie nie przystąpienia lub odstąpienia od umowy z przyczyny leżącej po stronie Wykonawcy, Wykonawca zapłaci Zamawiającemu karę umowną w wysokości 10 % wartości niezrealizowanej części zamówienia,</w:t>
      </w:r>
    </w:p>
    <w:p w:rsidR="000D63B5" w:rsidRPr="00113A06" w:rsidRDefault="0031216E" w:rsidP="0031216E">
      <w:pPr>
        <w:jc w:val="both"/>
      </w:pPr>
      <w:r>
        <w:t xml:space="preserve"> b) w razie zwłoki w dostarczeniu towaru albo zwłoki w usunięciu stwierdzonych wad, braków lub niezgodności towaru z umową ponad terminy określone w umowie, Wykonawca zapłaci Zamawiającemu karę umowną w wysokości 2% wartości niezrealizowanej dostawy brutto, licząc za każdy dzień opóźnienia, jednak nie więcej niż 10% wartości brutto niezrealizowanej w terminie/ wadliwej części dostawy.</w:t>
      </w:r>
    </w:p>
    <w:p w:rsidR="000D63B5" w:rsidRPr="00113A06" w:rsidRDefault="000D63B5" w:rsidP="00566AA3">
      <w:pPr>
        <w:ind w:left="4956" w:firstLine="708"/>
        <w:jc w:val="both"/>
      </w:pPr>
    </w:p>
    <w:p w:rsidR="0031216E" w:rsidRDefault="0031216E" w:rsidP="0031216E">
      <w:pPr>
        <w:pStyle w:val="Default"/>
        <w:rPr>
          <w:rFonts w:ascii="Cambria" w:hAnsi="Cambria"/>
          <w:b/>
        </w:rPr>
      </w:pPr>
      <w:r w:rsidRPr="00E372EC">
        <w:rPr>
          <w:rFonts w:ascii="Cambria" w:hAnsi="Cambria"/>
          <w:b/>
        </w:rPr>
        <w:t>Odpowiedź:</w:t>
      </w:r>
    </w:p>
    <w:p w:rsidR="0031216E" w:rsidRDefault="0031216E" w:rsidP="0031216E">
      <w:pPr>
        <w:spacing w:line="360" w:lineRule="auto"/>
      </w:pPr>
      <w:r>
        <w:t>Zamawiający nie  wyraża zgody.</w:t>
      </w:r>
    </w:p>
    <w:p w:rsidR="006B366C" w:rsidRDefault="006B366C" w:rsidP="00FA6C4B">
      <w:pPr>
        <w:jc w:val="both"/>
        <w:rPr>
          <w:bCs/>
        </w:rPr>
      </w:pPr>
    </w:p>
    <w:p w:rsidR="006B366C" w:rsidRDefault="006B366C" w:rsidP="00FA6C4B">
      <w:pPr>
        <w:jc w:val="both"/>
        <w:rPr>
          <w:bCs/>
        </w:rPr>
      </w:pPr>
      <w:r>
        <w:rPr>
          <w:bCs/>
        </w:rPr>
        <w:t>Dotyczy</w:t>
      </w:r>
      <w:r w:rsidR="00522955">
        <w:rPr>
          <w:bCs/>
        </w:rPr>
        <w:t>:</w:t>
      </w:r>
      <w:r>
        <w:rPr>
          <w:bCs/>
        </w:rPr>
        <w:t xml:space="preserve"> </w:t>
      </w:r>
      <w:r w:rsidRPr="00522955">
        <w:rPr>
          <w:b/>
          <w:bCs/>
        </w:rPr>
        <w:t>Pakietu nt 13- FILGRASTIMUM</w:t>
      </w:r>
      <w:r w:rsidRPr="006B366C">
        <w:rPr>
          <w:bCs/>
        </w:rPr>
        <w:t xml:space="preserve">  </w:t>
      </w:r>
    </w:p>
    <w:p w:rsidR="00CF7017" w:rsidRDefault="00CF7017" w:rsidP="00FA6C4B">
      <w:pPr>
        <w:jc w:val="both"/>
        <w:rPr>
          <w:bCs/>
        </w:rPr>
      </w:pPr>
    </w:p>
    <w:p w:rsidR="00A111D0" w:rsidRPr="00ED1A76" w:rsidRDefault="006B366C" w:rsidP="00FD3177">
      <w:pPr>
        <w:rPr>
          <w:bCs/>
        </w:rPr>
      </w:pPr>
      <w:r>
        <w:t xml:space="preserve"> </w:t>
      </w:r>
      <w:r w:rsidR="00FD3177">
        <w:t xml:space="preserve">  </w:t>
      </w:r>
      <w:r>
        <w:t>Zamawiający dopuszcza możliwość złożenia oferty na w/w  produkt leczniczy pakowany  po 5 ampułko- strzykawek z o</w:t>
      </w:r>
      <w:r w:rsidR="00B6010F">
        <w:t>dpowiedni</w:t>
      </w:r>
      <w:r w:rsidR="002C2FC0">
        <w:t>m przeliczeniem</w:t>
      </w:r>
      <w:r w:rsidR="00A111D0">
        <w:t xml:space="preserve">  ilości </w:t>
      </w:r>
      <w:r w:rsidR="00A111D0">
        <w:rPr>
          <w:bCs/>
        </w:rPr>
        <w:t>do pełnego opakowania zaokrąglone  w górę.</w:t>
      </w:r>
    </w:p>
    <w:p w:rsidR="006B366C" w:rsidRDefault="006B366C" w:rsidP="00FD3177"/>
    <w:p w:rsidR="00FA6C4B" w:rsidRDefault="00FA6C4B" w:rsidP="00FA6C4B">
      <w:pPr>
        <w:jc w:val="both"/>
      </w:pPr>
    </w:p>
    <w:p w:rsidR="00CF7017" w:rsidRDefault="00CF7017" w:rsidP="00CF7017">
      <w:pPr>
        <w:jc w:val="both"/>
        <w:rPr>
          <w:bCs/>
        </w:rPr>
      </w:pPr>
      <w:r w:rsidRPr="00113A06">
        <w:rPr>
          <w:bCs/>
        </w:rPr>
        <w:t>Powyższe wyjaśnienia i modyfikacje są wiążące dla wszystkich Wykonawców</w:t>
      </w:r>
      <w:r>
        <w:rPr>
          <w:bCs/>
        </w:rPr>
        <w:t>.</w:t>
      </w:r>
    </w:p>
    <w:p w:rsidR="00CF7017" w:rsidRDefault="00CF7017" w:rsidP="00CF7017">
      <w:pPr>
        <w:jc w:val="both"/>
        <w:rPr>
          <w:bCs/>
        </w:rPr>
      </w:pPr>
    </w:p>
    <w:p w:rsidR="00CF7017" w:rsidRDefault="00CF7017" w:rsidP="00FA6C4B">
      <w:pPr>
        <w:jc w:val="both"/>
      </w:pPr>
    </w:p>
    <w:p w:rsidR="00887447" w:rsidRDefault="00C83D33" w:rsidP="00566AA3">
      <w:pPr>
        <w:ind w:left="4956" w:firstLine="708"/>
        <w:jc w:val="both"/>
      </w:pPr>
      <w:r w:rsidRPr="003861F2">
        <w:t xml:space="preserve">        </w:t>
      </w:r>
      <w:r w:rsidR="00CF7017">
        <w:t xml:space="preserve">      </w:t>
      </w:r>
      <w:r w:rsidRPr="003861F2">
        <w:t xml:space="preserve"> </w:t>
      </w:r>
      <w:r w:rsidR="00CF7017">
        <w:t xml:space="preserve">   </w:t>
      </w:r>
      <w:r w:rsidRPr="003861F2">
        <w:t xml:space="preserve"> </w:t>
      </w:r>
      <w:r w:rsidR="00887447" w:rsidRPr="003861F2">
        <w:t>Z poważaniem</w:t>
      </w:r>
    </w:p>
    <w:p w:rsidR="00A81854" w:rsidRDefault="00A81854" w:rsidP="00A81854">
      <w:pPr>
        <w:ind w:left="3540" w:firstLine="708"/>
        <w:jc w:val="both"/>
      </w:pPr>
      <w:r>
        <w:t>Z-ca Dyr. Ds. Finansowo- Administracyjnych</w:t>
      </w:r>
    </w:p>
    <w:p w:rsidR="00A81854" w:rsidRDefault="00A81854" w:rsidP="00A81854">
      <w:pPr>
        <w:ind w:left="3540" w:firstLine="708"/>
        <w:jc w:val="both"/>
      </w:pPr>
      <w:r>
        <w:t xml:space="preserve">mgr Teresa Czernecka </w:t>
      </w:r>
    </w:p>
    <w:p w:rsidR="00785EEF" w:rsidRPr="003861F2" w:rsidRDefault="00785EEF" w:rsidP="00566AA3">
      <w:pPr>
        <w:ind w:left="4956" w:firstLine="708"/>
        <w:jc w:val="both"/>
      </w:pPr>
    </w:p>
    <w:p w:rsidR="001F2437" w:rsidRPr="00C758B8" w:rsidRDefault="001F2437" w:rsidP="00566AA3">
      <w:pPr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B67F92" w:rsidRDefault="00BB58AF" w:rsidP="00887447">
      <w:pPr>
        <w:ind w:left="4956" w:firstLine="708"/>
      </w:pPr>
    </w:p>
    <w:sectPr w:rsidR="00BB58AF" w:rsidRPr="00B67F92" w:rsidSect="0052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66615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ヒラギノ角ゴ Pro W3" w:hAnsi="Tahoma" w:cs="Tahoma"/>
        <w:b w:val="0"/>
        <w:bCs w:val="0"/>
        <w:i w:val="0"/>
        <w:iCs w:val="0"/>
        <w:strike w:val="0"/>
        <w:dstrike w:val="0"/>
        <w:sz w:val="16"/>
        <w:szCs w:val="16"/>
        <w:lang w:val="pl-PL" w:eastAsia="zh-C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5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7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8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9A506F"/>
    <w:multiLevelType w:val="hybridMultilevel"/>
    <w:tmpl w:val="3C4E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E04086"/>
    <w:multiLevelType w:val="hybridMultilevel"/>
    <w:tmpl w:val="12A6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FC0FC4"/>
    <w:multiLevelType w:val="hybridMultilevel"/>
    <w:tmpl w:val="00D41F72"/>
    <w:lvl w:ilvl="0" w:tplc="9F10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D1088A"/>
    <w:multiLevelType w:val="multilevel"/>
    <w:tmpl w:val="A462B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F570DB"/>
    <w:multiLevelType w:val="hybridMultilevel"/>
    <w:tmpl w:val="C672B57E"/>
    <w:lvl w:ilvl="0" w:tplc="8E16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25227"/>
    <w:multiLevelType w:val="multilevel"/>
    <w:tmpl w:val="BD08781E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2FA517E9"/>
    <w:multiLevelType w:val="multilevel"/>
    <w:tmpl w:val="E25A33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6F73956"/>
    <w:multiLevelType w:val="hybridMultilevel"/>
    <w:tmpl w:val="041ADD3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176953"/>
    <w:multiLevelType w:val="hybridMultilevel"/>
    <w:tmpl w:val="5074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695D"/>
    <w:multiLevelType w:val="hybridMultilevel"/>
    <w:tmpl w:val="A8B4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96791"/>
    <w:multiLevelType w:val="hybridMultilevel"/>
    <w:tmpl w:val="F284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A5272"/>
    <w:multiLevelType w:val="hybridMultilevel"/>
    <w:tmpl w:val="66F6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E09BA"/>
    <w:multiLevelType w:val="hybridMultilevel"/>
    <w:tmpl w:val="0A24858C"/>
    <w:lvl w:ilvl="0" w:tplc="D8248E14">
      <w:start w:val="1"/>
      <w:numFmt w:val="decimal"/>
      <w:lvlText w:val="%1."/>
      <w:lvlJc w:val="left"/>
      <w:pPr>
        <w:ind w:left="720" w:hanging="360"/>
      </w:pPr>
      <w:rPr>
        <w:rFonts w:ascii="GE Inspira" w:eastAsia="Times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A53F5"/>
    <w:multiLevelType w:val="hybridMultilevel"/>
    <w:tmpl w:val="C3A2B68E"/>
    <w:lvl w:ilvl="0" w:tplc="370C1F9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F4437"/>
    <w:multiLevelType w:val="multilevel"/>
    <w:tmpl w:val="4F1C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200B4"/>
    <w:multiLevelType w:val="hybridMultilevel"/>
    <w:tmpl w:val="6DC0E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E39E1"/>
    <w:multiLevelType w:val="hybridMultilevel"/>
    <w:tmpl w:val="AD3A001E"/>
    <w:lvl w:ilvl="0" w:tplc="853E2E6E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39">
    <w:nsid w:val="7F541400"/>
    <w:multiLevelType w:val="hybridMultilevel"/>
    <w:tmpl w:val="DB1E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3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21"/>
  </w:num>
  <w:num w:numId="24">
    <w:abstractNumId w:val="30"/>
  </w:num>
  <w:num w:numId="25">
    <w:abstractNumId w:val="37"/>
  </w:num>
  <w:num w:numId="26">
    <w:abstractNumId w:val="1"/>
  </w:num>
  <w:num w:numId="27">
    <w:abstractNumId w:val="29"/>
  </w:num>
  <w:num w:numId="28">
    <w:abstractNumId w:val="36"/>
  </w:num>
  <w:num w:numId="29">
    <w:abstractNumId w:val="23"/>
  </w:num>
  <w:num w:numId="30">
    <w:abstractNumId w:val="34"/>
  </w:num>
  <w:num w:numId="31">
    <w:abstractNumId w:val="28"/>
  </w:num>
  <w:num w:numId="32">
    <w:abstractNumId w:val="39"/>
  </w:num>
  <w:num w:numId="33">
    <w:abstractNumId w:val="22"/>
  </w:num>
  <w:num w:numId="34">
    <w:abstractNumId w:val="26"/>
  </w:num>
  <w:num w:numId="35">
    <w:abstractNumId w:val="25"/>
  </w:num>
  <w:num w:numId="36">
    <w:abstractNumId w:val="19"/>
  </w:num>
  <w:num w:numId="37">
    <w:abstractNumId w:val="35"/>
  </w:num>
  <w:num w:numId="38">
    <w:abstractNumId w:val="20"/>
  </w:num>
  <w:num w:numId="39">
    <w:abstractNumId w:val="32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447"/>
    <w:rsid w:val="000069BB"/>
    <w:rsid w:val="00006C0A"/>
    <w:rsid w:val="00010BCD"/>
    <w:rsid w:val="00014845"/>
    <w:rsid w:val="000427F2"/>
    <w:rsid w:val="00082BEB"/>
    <w:rsid w:val="0009369B"/>
    <w:rsid w:val="000A3ACE"/>
    <w:rsid w:val="000A54BB"/>
    <w:rsid w:val="000B04CB"/>
    <w:rsid w:val="000B1C4A"/>
    <w:rsid w:val="000B1DF9"/>
    <w:rsid w:val="000C0EB0"/>
    <w:rsid w:val="000C1A1D"/>
    <w:rsid w:val="000C3FB8"/>
    <w:rsid w:val="000C5281"/>
    <w:rsid w:val="000D4AE3"/>
    <w:rsid w:val="000D63B5"/>
    <w:rsid w:val="000D77C8"/>
    <w:rsid w:val="000E3184"/>
    <w:rsid w:val="000F1A29"/>
    <w:rsid w:val="000F5A76"/>
    <w:rsid w:val="000F6422"/>
    <w:rsid w:val="00110AB0"/>
    <w:rsid w:val="0011157D"/>
    <w:rsid w:val="00113A06"/>
    <w:rsid w:val="001149ED"/>
    <w:rsid w:val="00135BBD"/>
    <w:rsid w:val="00142764"/>
    <w:rsid w:val="00144BCD"/>
    <w:rsid w:val="001474CC"/>
    <w:rsid w:val="00147DFA"/>
    <w:rsid w:val="00154832"/>
    <w:rsid w:val="00155B54"/>
    <w:rsid w:val="00175512"/>
    <w:rsid w:val="00186978"/>
    <w:rsid w:val="00186E5B"/>
    <w:rsid w:val="00187928"/>
    <w:rsid w:val="00187E84"/>
    <w:rsid w:val="001A597E"/>
    <w:rsid w:val="001B2DC2"/>
    <w:rsid w:val="001D51E0"/>
    <w:rsid w:val="001E2DBD"/>
    <w:rsid w:val="001E6F7B"/>
    <w:rsid w:val="001F2437"/>
    <w:rsid w:val="00212382"/>
    <w:rsid w:val="00213F12"/>
    <w:rsid w:val="00232F62"/>
    <w:rsid w:val="0025577D"/>
    <w:rsid w:val="00277C52"/>
    <w:rsid w:val="002929EF"/>
    <w:rsid w:val="0029409D"/>
    <w:rsid w:val="002978BA"/>
    <w:rsid w:val="002C2FC0"/>
    <w:rsid w:val="002D59A5"/>
    <w:rsid w:val="002E3A5B"/>
    <w:rsid w:val="002F446B"/>
    <w:rsid w:val="002F4B82"/>
    <w:rsid w:val="00307490"/>
    <w:rsid w:val="0031216E"/>
    <w:rsid w:val="00324098"/>
    <w:rsid w:val="0033296E"/>
    <w:rsid w:val="00350A19"/>
    <w:rsid w:val="00350E7B"/>
    <w:rsid w:val="00351406"/>
    <w:rsid w:val="00360784"/>
    <w:rsid w:val="003639DC"/>
    <w:rsid w:val="003702F8"/>
    <w:rsid w:val="00371414"/>
    <w:rsid w:val="003861F2"/>
    <w:rsid w:val="00387ED3"/>
    <w:rsid w:val="0039186D"/>
    <w:rsid w:val="00394E2A"/>
    <w:rsid w:val="003A196F"/>
    <w:rsid w:val="003A2144"/>
    <w:rsid w:val="003A6719"/>
    <w:rsid w:val="003B1E19"/>
    <w:rsid w:val="003B7D2B"/>
    <w:rsid w:val="003C5813"/>
    <w:rsid w:val="003D0398"/>
    <w:rsid w:val="003D2B7B"/>
    <w:rsid w:val="003D56F0"/>
    <w:rsid w:val="003E2C04"/>
    <w:rsid w:val="003F5982"/>
    <w:rsid w:val="003F74D8"/>
    <w:rsid w:val="003F7901"/>
    <w:rsid w:val="00405280"/>
    <w:rsid w:val="00416AC6"/>
    <w:rsid w:val="00423ED5"/>
    <w:rsid w:val="00457F33"/>
    <w:rsid w:val="00461196"/>
    <w:rsid w:val="00470A06"/>
    <w:rsid w:val="00490720"/>
    <w:rsid w:val="00492D94"/>
    <w:rsid w:val="00493329"/>
    <w:rsid w:val="004A0B20"/>
    <w:rsid w:val="004A5191"/>
    <w:rsid w:val="004E243C"/>
    <w:rsid w:val="004E3084"/>
    <w:rsid w:val="004F0A00"/>
    <w:rsid w:val="004F70B4"/>
    <w:rsid w:val="004F749C"/>
    <w:rsid w:val="00502BF3"/>
    <w:rsid w:val="00511ED2"/>
    <w:rsid w:val="00511F72"/>
    <w:rsid w:val="00517598"/>
    <w:rsid w:val="005202E0"/>
    <w:rsid w:val="00520BED"/>
    <w:rsid w:val="00522955"/>
    <w:rsid w:val="00526D50"/>
    <w:rsid w:val="0053257E"/>
    <w:rsid w:val="005337A2"/>
    <w:rsid w:val="00541302"/>
    <w:rsid w:val="00564854"/>
    <w:rsid w:val="00564990"/>
    <w:rsid w:val="00566AA3"/>
    <w:rsid w:val="00580AB5"/>
    <w:rsid w:val="005C3CD2"/>
    <w:rsid w:val="005C5658"/>
    <w:rsid w:val="005D1DB7"/>
    <w:rsid w:val="005D252D"/>
    <w:rsid w:val="005D38DA"/>
    <w:rsid w:val="005E0527"/>
    <w:rsid w:val="005E3EA7"/>
    <w:rsid w:val="006027ED"/>
    <w:rsid w:val="00607C9D"/>
    <w:rsid w:val="0061158A"/>
    <w:rsid w:val="00613BAB"/>
    <w:rsid w:val="00614948"/>
    <w:rsid w:val="006346D6"/>
    <w:rsid w:val="00637F9A"/>
    <w:rsid w:val="0064225D"/>
    <w:rsid w:val="006504A2"/>
    <w:rsid w:val="0065701A"/>
    <w:rsid w:val="0066476C"/>
    <w:rsid w:val="00666051"/>
    <w:rsid w:val="00670BCD"/>
    <w:rsid w:val="0068174F"/>
    <w:rsid w:val="00683ADD"/>
    <w:rsid w:val="00697FD7"/>
    <w:rsid w:val="006A3FED"/>
    <w:rsid w:val="006B20D9"/>
    <w:rsid w:val="006B366C"/>
    <w:rsid w:val="006B7D50"/>
    <w:rsid w:val="006C186C"/>
    <w:rsid w:val="006E06F0"/>
    <w:rsid w:val="006E2799"/>
    <w:rsid w:val="006E516B"/>
    <w:rsid w:val="006F4387"/>
    <w:rsid w:val="007175EC"/>
    <w:rsid w:val="00717775"/>
    <w:rsid w:val="00724146"/>
    <w:rsid w:val="0073192C"/>
    <w:rsid w:val="0073315D"/>
    <w:rsid w:val="007339E6"/>
    <w:rsid w:val="00740C65"/>
    <w:rsid w:val="00746494"/>
    <w:rsid w:val="0074662C"/>
    <w:rsid w:val="00753213"/>
    <w:rsid w:val="00764F19"/>
    <w:rsid w:val="00772E6C"/>
    <w:rsid w:val="007740A4"/>
    <w:rsid w:val="007833F5"/>
    <w:rsid w:val="0078574D"/>
    <w:rsid w:val="00785EEF"/>
    <w:rsid w:val="00792918"/>
    <w:rsid w:val="007C2726"/>
    <w:rsid w:val="007C4E89"/>
    <w:rsid w:val="007C50B8"/>
    <w:rsid w:val="007C6023"/>
    <w:rsid w:val="007D251E"/>
    <w:rsid w:val="007D35DA"/>
    <w:rsid w:val="007F693F"/>
    <w:rsid w:val="00801C40"/>
    <w:rsid w:val="00802563"/>
    <w:rsid w:val="00823B31"/>
    <w:rsid w:val="00823CC6"/>
    <w:rsid w:val="00835659"/>
    <w:rsid w:val="0084224F"/>
    <w:rsid w:val="00852A71"/>
    <w:rsid w:val="00861BE5"/>
    <w:rsid w:val="008671AA"/>
    <w:rsid w:val="008860EE"/>
    <w:rsid w:val="00887447"/>
    <w:rsid w:val="008904E9"/>
    <w:rsid w:val="008958EB"/>
    <w:rsid w:val="008D1B54"/>
    <w:rsid w:val="008E1512"/>
    <w:rsid w:val="008F1C28"/>
    <w:rsid w:val="00903873"/>
    <w:rsid w:val="0090688D"/>
    <w:rsid w:val="00923855"/>
    <w:rsid w:val="00931907"/>
    <w:rsid w:val="00941836"/>
    <w:rsid w:val="0094544C"/>
    <w:rsid w:val="00946B26"/>
    <w:rsid w:val="00957466"/>
    <w:rsid w:val="00966C0E"/>
    <w:rsid w:val="00981CF1"/>
    <w:rsid w:val="009B03FC"/>
    <w:rsid w:val="009B3D37"/>
    <w:rsid w:val="009D4AA8"/>
    <w:rsid w:val="009F2C26"/>
    <w:rsid w:val="00A00A0F"/>
    <w:rsid w:val="00A020E7"/>
    <w:rsid w:val="00A03CE1"/>
    <w:rsid w:val="00A111D0"/>
    <w:rsid w:val="00A12090"/>
    <w:rsid w:val="00A13040"/>
    <w:rsid w:val="00A139C1"/>
    <w:rsid w:val="00A1791A"/>
    <w:rsid w:val="00A22D7C"/>
    <w:rsid w:val="00A55713"/>
    <w:rsid w:val="00A55B98"/>
    <w:rsid w:val="00A6013C"/>
    <w:rsid w:val="00A70B15"/>
    <w:rsid w:val="00A81854"/>
    <w:rsid w:val="00A839B0"/>
    <w:rsid w:val="00AA021A"/>
    <w:rsid w:val="00AA19E2"/>
    <w:rsid w:val="00AA63E4"/>
    <w:rsid w:val="00AB6D5B"/>
    <w:rsid w:val="00AB753D"/>
    <w:rsid w:val="00AC3516"/>
    <w:rsid w:val="00AC3980"/>
    <w:rsid w:val="00AC4FB8"/>
    <w:rsid w:val="00AD75B1"/>
    <w:rsid w:val="00AE1A8C"/>
    <w:rsid w:val="00AE3097"/>
    <w:rsid w:val="00AE75BF"/>
    <w:rsid w:val="00B0189B"/>
    <w:rsid w:val="00B02C37"/>
    <w:rsid w:val="00B05735"/>
    <w:rsid w:val="00B17B79"/>
    <w:rsid w:val="00B21400"/>
    <w:rsid w:val="00B37583"/>
    <w:rsid w:val="00B6010F"/>
    <w:rsid w:val="00B66E20"/>
    <w:rsid w:val="00B67F92"/>
    <w:rsid w:val="00B83490"/>
    <w:rsid w:val="00B85A4E"/>
    <w:rsid w:val="00B86F30"/>
    <w:rsid w:val="00B96147"/>
    <w:rsid w:val="00B97B27"/>
    <w:rsid w:val="00BA20F1"/>
    <w:rsid w:val="00BB58AF"/>
    <w:rsid w:val="00BC6FB6"/>
    <w:rsid w:val="00BC7BB1"/>
    <w:rsid w:val="00BD32C7"/>
    <w:rsid w:val="00BF36ED"/>
    <w:rsid w:val="00BF48C5"/>
    <w:rsid w:val="00C0311E"/>
    <w:rsid w:val="00C041C5"/>
    <w:rsid w:val="00C06F49"/>
    <w:rsid w:val="00C11D02"/>
    <w:rsid w:val="00C15FEE"/>
    <w:rsid w:val="00C23AFF"/>
    <w:rsid w:val="00C33C3F"/>
    <w:rsid w:val="00C35FA6"/>
    <w:rsid w:val="00C54A52"/>
    <w:rsid w:val="00C57F67"/>
    <w:rsid w:val="00C758B8"/>
    <w:rsid w:val="00C76555"/>
    <w:rsid w:val="00C8091A"/>
    <w:rsid w:val="00C83D33"/>
    <w:rsid w:val="00CA5979"/>
    <w:rsid w:val="00CB3487"/>
    <w:rsid w:val="00CB4909"/>
    <w:rsid w:val="00CC4AF7"/>
    <w:rsid w:val="00CC4D73"/>
    <w:rsid w:val="00CC63E6"/>
    <w:rsid w:val="00CE0BB5"/>
    <w:rsid w:val="00CE15A5"/>
    <w:rsid w:val="00CE494D"/>
    <w:rsid w:val="00CE7852"/>
    <w:rsid w:val="00CF527D"/>
    <w:rsid w:val="00CF5829"/>
    <w:rsid w:val="00CF616A"/>
    <w:rsid w:val="00CF7017"/>
    <w:rsid w:val="00D015B9"/>
    <w:rsid w:val="00D17BD3"/>
    <w:rsid w:val="00D25341"/>
    <w:rsid w:val="00D35C02"/>
    <w:rsid w:val="00D4115B"/>
    <w:rsid w:val="00D45D93"/>
    <w:rsid w:val="00D57B21"/>
    <w:rsid w:val="00D62857"/>
    <w:rsid w:val="00D63021"/>
    <w:rsid w:val="00D70580"/>
    <w:rsid w:val="00D76807"/>
    <w:rsid w:val="00D838AD"/>
    <w:rsid w:val="00D84B81"/>
    <w:rsid w:val="00D95E01"/>
    <w:rsid w:val="00D972EB"/>
    <w:rsid w:val="00DE0763"/>
    <w:rsid w:val="00DF69C5"/>
    <w:rsid w:val="00DF7670"/>
    <w:rsid w:val="00E04C70"/>
    <w:rsid w:val="00E04EB9"/>
    <w:rsid w:val="00E103AD"/>
    <w:rsid w:val="00E12AD6"/>
    <w:rsid w:val="00E1461E"/>
    <w:rsid w:val="00E172B8"/>
    <w:rsid w:val="00E27BF1"/>
    <w:rsid w:val="00E335BE"/>
    <w:rsid w:val="00E33B8F"/>
    <w:rsid w:val="00E372EC"/>
    <w:rsid w:val="00E56A80"/>
    <w:rsid w:val="00E57245"/>
    <w:rsid w:val="00E606C6"/>
    <w:rsid w:val="00E63930"/>
    <w:rsid w:val="00E6539A"/>
    <w:rsid w:val="00E74320"/>
    <w:rsid w:val="00E86B59"/>
    <w:rsid w:val="00E929D9"/>
    <w:rsid w:val="00EA37C8"/>
    <w:rsid w:val="00EA382B"/>
    <w:rsid w:val="00EB024C"/>
    <w:rsid w:val="00EB056E"/>
    <w:rsid w:val="00EC30AD"/>
    <w:rsid w:val="00EC57E9"/>
    <w:rsid w:val="00EE3C50"/>
    <w:rsid w:val="00EE74A4"/>
    <w:rsid w:val="00EF0AED"/>
    <w:rsid w:val="00F06948"/>
    <w:rsid w:val="00F13BAD"/>
    <w:rsid w:val="00F25012"/>
    <w:rsid w:val="00F256B0"/>
    <w:rsid w:val="00F33283"/>
    <w:rsid w:val="00F358D3"/>
    <w:rsid w:val="00F57E84"/>
    <w:rsid w:val="00F644AA"/>
    <w:rsid w:val="00F7312A"/>
    <w:rsid w:val="00F84EE5"/>
    <w:rsid w:val="00F853B4"/>
    <w:rsid w:val="00F86C93"/>
    <w:rsid w:val="00F95BE0"/>
    <w:rsid w:val="00FA46C6"/>
    <w:rsid w:val="00FA5D5E"/>
    <w:rsid w:val="00FA6C4B"/>
    <w:rsid w:val="00FB10C6"/>
    <w:rsid w:val="00FB5404"/>
    <w:rsid w:val="00FC10D3"/>
    <w:rsid w:val="00FC7AA7"/>
    <w:rsid w:val="00FD3177"/>
    <w:rsid w:val="00FE1341"/>
    <w:rsid w:val="00FE5EB5"/>
    <w:rsid w:val="00F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4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4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semiHidden/>
    <w:unhideWhenUsed/>
    <w:rsid w:val="00887447"/>
    <w:rPr>
      <w:color w:val="0000FF"/>
      <w:u w:val="single"/>
    </w:rPr>
  </w:style>
  <w:style w:type="paragraph" w:styleId="Nagwek">
    <w:name w:val="header"/>
    <w:basedOn w:val="Normalny"/>
    <w:link w:val="NagwekZnak"/>
    <w:rsid w:val="008874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87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F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753D"/>
    <w:pPr>
      <w:ind w:left="708"/>
    </w:pPr>
    <w:rPr>
      <w:rFonts w:eastAsia="Calibri"/>
      <w:sz w:val="20"/>
      <w:szCs w:val="20"/>
    </w:rPr>
  </w:style>
  <w:style w:type="paragraph" w:customStyle="1" w:styleId="Tekstpodstawowy21">
    <w:name w:val="Tekst podstawowy 21"/>
    <w:basedOn w:val="Normalny"/>
    <w:rsid w:val="00C8091A"/>
    <w:rPr>
      <w:i/>
      <w:szCs w:val="20"/>
    </w:rPr>
  </w:style>
  <w:style w:type="paragraph" w:customStyle="1" w:styleId="Normalny1">
    <w:name w:val="Normalny1"/>
    <w:rsid w:val="00C80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styleId="Tekstpodstawowy">
    <w:name w:val="Body Text"/>
    <w:basedOn w:val="Normalny"/>
    <w:link w:val="TekstpodstawowyZnak"/>
    <w:rsid w:val="00C8091A"/>
    <w:pPr>
      <w:suppressAutoHyphens/>
      <w:spacing w:after="120"/>
    </w:pPr>
    <w:rPr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091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TML-wstpniesformatowany">
    <w:name w:val="HTML Preformatted"/>
    <w:basedOn w:val="Normalny"/>
    <w:link w:val="HTML-wstpniesformatowanyZnak"/>
    <w:rsid w:val="002E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E3A5B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BF4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A020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4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4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4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874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87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F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753D"/>
    <w:pPr>
      <w:ind w:left="708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4DDD2-1835-4A1E-B51D-FE5706D4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Mokosiej Anna</dc:creator>
  <cp:lastModifiedBy>Izabela Armata</cp:lastModifiedBy>
  <cp:revision>52</cp:revision>
  <cp:lastPrinted>2019-10-02T12:01:00Z</cp:lastPrinted>
  <dcterms:created xsi:type="dcterms:W3CDTF">2019-09-26T08:45:00Z</dcterms:created>
  <dcterms:modified xsi:type="dcterms:W3CDTF">2019-10-02T13:21:00Z</dcterms:modified>
</cp:coreProperties>
</file>