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BC7" w:rsidRPr="00EF49AD" w:rsidRDefault="00205BC7" w:rsidP="00205BC7">
      <w:pPr>
        <w:rPr>
          <w:rFonts w:eastAsia="Tahoma"/>
          <w:b/>
          <w:bCs/>
        </w:rPr>
      </w:pPr>
      <w:bookmarkStart w:id="0" w:name="_GoBack"/>
      <w:bookmarkEnd w:id="0"/>
      <w:r w:rsidRPr="00EF49AD">
        <w:rPr>
          <w:rFonts w:eastAsia="Tahoma"/>
          <w:b/>
          <w:bCs/>
        </w:rPr>
        <w:t>Załącznik nr 1 Formularz ofertowy</w:t>
      </w:r>
    </w:p>
    <w:p w:rsidR="00205BC7" w:rsidRPr="00EF49AD" w:rsidRDefault="00205BC7" w:rsidP="00205BC7">
      <w:pPr>
        <w:rPr>
          <w:rFonts w:eastAsia="Tahoma"/>
          <w:b/>
          <w:bCs/>
        </w:rPr>
      </w:pPr>
    </w:p>
    <w:p w:rsidR="00205BC7" w:rsidRPr="00EF49AD" w:rsidRDefault="00205BC7" w:rsidP="00205BC7">
      <w:pPr>
        <w:rPr>
          <w:rFonts w:eastAsia="Tahoma"/>
          <w:b/>
          <w:bCs/>
        </w:rPr>
      </w:pP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Nazwa i adres Oferenta: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........................................................</w:t>
      </w:r>
    </w:p>
    <w:p w:rsidR="00205BC7" w:rsidRPr="00EF49AD" w:rsidRDefault="00205BC7" w:rsidP="00205BC7">
      <w:pPr>
        <w:jc w:val="both"/>
        <w:rPr>
          <w:rFonts w:eastAsia="Tahoma"/>
          <w:b/>
          <w:bCs/>
        </w:rPr>
      </w:pPr>
      <w:r w:rsidRPr="00EF49AD">
        <w:rPr>
          <w:rFonts w:eastAsia="Tahoma"/>
          <w:b/>
          <w:bCs/>
        </w:rPr>
        <w:t>.......................................................</w:t>
      </w:r>
    </w:p>
    <w:tbl>
      <w:tblPr>
        <w:tblpPr w:leftFromText="141" w:rightFromText="141" w:vertAnchor="text" w:horzAnchor="page" w:tblpX="1" w:tblpY="133"/>
        <w:tblW w:w="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"/>
      </w:tblGrid>
      <w:tr w:rsidR="00205BC7" w:rsidRPr="00EF49AD" w:rsidTr="001C2949">
        <w:trPr>
          <w:trHeight w:val="80"/>
        </w:trPr>
        <w:tc>
          <w:tcPr>
            <w:tcW w:w="172" w:type="dxa"/>
            <w:noWrap/>
            <w:vAlign w:val="bottom"/>
            <w:hideMark/>
          </w:tcPr>
          <w:p w:rsidR="00205BC7" w:rsidRPr="00EF49AD" w:rsidRDefault="00205BC7" w:rsidP="001C2949"/>
        </w:tc>
      </w:tr>
    </w:tbl>
    <w:p w:rsidR="00205BC7" w:rsidRPr="00EF49AD" w:rsidRDefault="00205BC7" w:rsidP="00205BC7">
      <w:pPr>
        <w:rPr>
          <w:vanish/>
        </w:rPr>
      </w:pPr>
    </w:p>
    <w:tbl>
      <w:tblPr>
        <w:tblW w:w="102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3"/>
      </w:tblGrid>
      <w:tr w:rsidR="00205BC7" w:rsidRPr="00EF49AD" w:rsidTr="001C2949">
        <w:tc>
          <w:tcPr>
            <w:tcW w:w="10273" w:type="dxa"/>
          </w:tcPr>
          <w:p w:rsidR="00205BC7" w:rsidRPr="00EF49AD" w:rsidRDefault="00205BC7" w:rsidP="001C2949"/>
          <w:p w:rsidR="00205BC7" w:rsidRPr="00EF49AD" w:rsidRDefault="00205BC7" w:rsidP="001C2949"/>
          <w:p w:rsidR="00205BC7" w:rsidRPr="00EF49AD" w:rsidRDefault="00205BC7" w:rsidP="001C2949">
            <w:pPr>
              <w:rPr>
                <w:b/>
                <w:bCs/>
              </w:rPr>
            </w:pPr>
            <w:r w:rsidRPr="00EF49AD">
              <w:rPr>
                <w:b/>
                <w:bCs/>
              </w:rPr>
              <w:t xml:space="preserve">Oferujemy ceny </w:t>
            </w:r>
            <w:r>
              <w:rPr>
                <w:b/>
                <w:bCs/>
              </w:rPr>
              <w:t xml:space="preserve">brutto </w:t>
            </w:r>
            <w:r w:rsidRPr="00EF49AD">
              <w:rPr>
                <w:b/>
                <w:bCs/>
              </w:rPr>
              <w:t xml:space="preserve">za usługę dezynsekcji, dezynfekcji i deratyzacji: </w:t>
            </w:r>
          </w:p>
          <w:p w:rsidR="00205BC7" w:rsidRPr="00EF49AD" w:rsidRDefault="00205BC7" w:rsidP="001C2949">
            <w:pPr>
              <w:rPr>
                <w:b/>
                <w:bCs/>
              </w:rPr>
            </w:pP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Dezynsekcja - ……………..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Dezynfekcja - ……………...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Deratyzacja - ……………….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Procedury wysokospecjalistyczne w obszarach o podwyższonym standardzie</w:t>
            </w:r>
          </w:p>
          <w:p w:rsidR="00205BC7" w:rsidRPr="00EF49AD" w:rsidRDefault="00205BC7" w:rsidP="001C2949">
            <w:pPr>
              <w:ind w:left="720"/>
              <w:rPr>
                <w:bCs/>
              </w:rPr>
            </w:pPr>
            <w:r w:rsidRPr="00EF49AD">
              <w:rPr>
                <w:bCs/>
              </w:rPr>
              <w:t>higienicznym i wymaganiach bezpieczeństwa - …………</w:t>
            </w:r>
            <w:r>
              <w:rPr>
                <w:bCs/>
              </w:rPr>
              <w:t>…</w:t>
            </w:r>
            <w:r w:rsidRPr="00EF49AD">
              <w:rPr>
                <w:bCs/>
              </w:rPr>
              <w:t xml:space="preserve"> zł/m2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>Stacja deratyzacyjna z montażem - ………</w:t>
            </w:r>
            <w:r>
              <w:rPr>
                <w:bCs/>
              </w:rPr>
              <w:t>…… zł/sztuka</w:t>
            </w:r>
          </w:p>
          <w:p w:rsidR="00205BC7" w:rsidRPr="00EF49AD" w:rsidRDefault="00205BC7" w:rsidP="00205BC7">
            <w:pPr>
              <w:numPr>
                <w:ilvl w:val="0"/>
                <w:numId w:val="1"/>
              </w:numPr>
              <w:suppressAutoHyphens/>
              <w:spacing w:after="0"/>
              <w:rPr>
                <w:bCs/>
              </w:rPr>
            </w:pPr>
            <w:r w:rsidRPr="00EF49AD">
              <w:rPr>
                <w:bCs/>
              </w:rPr>
              <w:t xml:space="preserve">Monitoring terenu zielonego/zewnętrznego pod katem występowania gryzoni i zwierząt </w:t>
            </w:r>
          </w:p>
          <w:p w:rsidR="00205BC7" w:rsidRPr="00EF49AD" w:rsidRDefault="00205BC7" w:rsidP="001C2949">
            <w:pPr>
              <w:ind w:left="720"/>
              <w:rPr>
                <w:bCs/>
              </w:rPr>
            </w:pPr>
            <w:r w:rsidRPr="00EF49AD">
              <w:rPr>
                <w:bCs/>
              </w:rPr>
              <w:t>konfliktowych (kuny, lisy, koty ….) - ……………….. zł</w:t>
            </w:r>
          </w:p>
          <w:p w:rsidR="00205BC7" w:rsidRPr="00EF49AD" w:rsidRDefault="00205BC7" w:rsidP="001C2949"/>
        </w:tc>
      </w:tr>
    </w:tbl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tabs>
          <w:tab w:val="left" w:pos="0"/>
        </w:tabs>
        <w:autoSpaceDE w:val="0"/>
        <w:ind w:left="4956" w:firstLine="708"/>
        <w:jc w:val="both"/>
        <w:rPr>
          <w:color w:val="000000"/>
        </w:rPr>
      </w:pPr>
    </w:p>
    <w:p w:rsidR="00205BC7" w:rsidRPr="00EF49AD" w:rsidRDefault="00205BC7" w:rsidP="00205BC7">
      <w:pPr>
        <w:autoSpaceDE w:val="0"/>
        <w:spacing w:line="360" w:lineRule="auto"/>
        <w:ind w:left="4962"/>
        <w:jc w:val="both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205BC7" w:rsidRPr="00EF49AD" w:rsidRDefault="00205BC7" w:rsidP="00205BC7">
      <w:pPr>
        <w:autoSpaceDE w:val="0"/>
        <w:spacing w:line="360" w:lineRule="auto"/>
        <w:jc w:val="both"/>
        <w:rPr>
          <w:color w:val="000000"/>
        </w:rPr>
      </w:pPr>
      <w:r w:rsidRPr="00EF49AD">
        <w:rPr>
          <w:color w:val="000000"/>
        </w:rPr>
        <w:t xml:space="preserve">                                                                                                      Podpis osoby upoważnionej</w:t>
      </w:r>
    </w:p>
    <w:p w:rsidR="0044088E" w:rsidRDefault="0044088E"/>
    <w:sectPr w:rsidR="00440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06D6E"/>
    <w:multiLevelType w:val="hybridMultilevel"/>
    <w:tmpl w:val="BE44A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C7"/>
    <w:rsid w:val="00205BC7"/>
    <w:rsid w:val="0044088E"/>
    <w:rsid w:val="00A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89B41-84FF-4EEB-803F-6E1B0FD3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bierni</dc:creator>
  <cp:keywords/>
  <dc:description/>
  <cp:lastModifiedBy>Renata Oleksy</cp:lastModifiedBy>
  <cp:revision>2</cp:revision>
  <dcterms:created xsi:type="dcterms:W3CDTF">2023-05-30T10:11:00Z</dcterms:created>
  <dcterms:modified xsi:type="dcterms:W3CDTF">2023-05-30T10:11:00Z</dcterms:modified>
</cp:coreProperties>
</file>