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218D" w14:textId="6154443C" w:rsidR="0055534C" w:rsidRPr="004F65B9" w:rsidRDefault="0055534C" w:rsidP="006D70D1">
      <w:pPr>
        <w:pStyle w:val="Tekstpodstawowy"/>
        <w:spacing w:line="328" w:lineRule="exact"/>
        <w:ind w:left="6096"/>
        <w:jc w:val="righ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98500617"/>
      <w:r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>Łódź, dnia</w:t>
      </w:r>
      <w:r w:rsidR="00ED56B1"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 xml:space="preserve"> </w:t>
      </w:r>
      <w:r w:rsidR="006E1A9F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>10</w:t>
      </w:r>
      <w:r w:rsidR="00ED56B1"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 xml:space="preserve"> </w:t>
      </w:r>
      <w:r w:rsidR="0090173B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>maja</w:t>
      </w:r>
      <w:r w:rsidR="00C148E7"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 xml:space="preserve"> </w:t>
      </w:r>
      <w:r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>202</w:t>
      </w:r>
      <w:r w:rsidR="006C5567"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>2</w:t>
      </w:r>
      <w:r w:rsidRPr="004F65B9">
        <w:rPr>
          <w:rFonts w:ascii="Times New Roman" w:hAnsi="Times New Roman" w:cs="Times New Roman"/>
          <w:b/>
          <w:bCs/>
          <w:noProof/>
          <w:sz w:val="22"/>
          <w:szCs w:val="22"/>
          <w:lang w:eastAsia="pl-PL"/>
        </w:rPr>
        <w:t xml:space="preserve"> r.</w:t>
      </w:r>
    </w:p>
    <w:p w14:paraId="585D1677" w14:textId="618FEE95" w:rsidR="0055534C" w:rsidRPr="004F65B9" w:rsidRDefault="0055534C" w:rsidP="0055534C">
      <w:pPr>
        <w:tabs>
          <w:tab w:val="left" w:pos="2310"/>
        </w:tabs>
        <w:ind w:firstLine="72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F65B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bookmarkEnd w:id="0"/>
    <w:p w14:paraId="5398F3AB" w14:textId="171B679C" w:rsidR="00F16501" w:rsidRDefault="00F16501" w:rsidP="00F16501">
      <w:pPr>
        <w:spacing w:after="0" w:line="360" w:lineRule="auto"/>
        <w:ind w:right="283"/>
        <w:rPr>
          <w:rFonts w:ascii="Times New Roman" w:hAnsi="Times New Roman" w:cs="Times New Roman"/>
          <w:bCs/>
          <w:noProof/>
          <w:lang w:eastAsia="pl-PL"/>
        </w:rPr>
      </w:pPr>
    </w:p>
    <w:p w14:paraId="464D2E3E" w14:textId="0DA0F69D" w:rsidR="0058710C" w:rsidRPr="0058710C" w:rsidRDefault="0058710C" w:rsidP="0058710C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 w:rsidRPr="0058710C">
        <w:rPr>
          <w:rFonts w:ascii="Times New Roman" w:hAnsi="Times New Roman" w:cs="Times New Roman"/>
          <w:b/>
          <w:bCs/>
          <w:noProof/>
          <w:lang w:eastAsia="pl-PL"/>
        </w:rPr>
        <w:t>Nr sprawy DZP.26.1.</w:t>
      </w:r>
      <w:r>
        <w:rPr>
          <w:rFonts w:ascii="Times New Roman" w:hAnsi="Times New Roman" w:cs="Times New Roman"/>
          <w:b/>
          <w:bCs/>
          <w:noProof/>
          <w:lang w:eastAsia="pl-PL"/>
        </w:rPr>
        <w:t>9</w:t>
      </w:r>
      <w:r w:rsidR="00A0298B">
        <w:rPr>
          <w:rFonts w:ascii="Times New Roman" w:hAnsi="Times New Roman" w:cs="Times New Roman"/>
          <w:b/>
          <w:bCs/>
          <w:noProof/>
          <w:lang w:eastAsia="pl-PL"/>
        </w:rPr>
        <w:t>5</w:t>
      </w:r>
      <w:r w:rsidRPr="0058710C">
        <w:rPr>
          <w:rFonts w:ascii="Times New Roman" w:hAnsi="Times New Roman" w:cs="Times New Roman"/>
          <w:b/>
          <w:bCs/>
          <w:noProof/>
          <w:lang w:eastAsia="pl-PL"/>
        </w:rPr>
        <w:t>.2022</w:t>
      </w:r>
    </w:p>
    <w:p w14:paraId="19F3CFE0" w14:textId="77777777" w:rsidR="0058710C" w:rsidRPr="0058710C" w:rsidRDefault="0058710C" w:rsidP="0058710C">
      <w:pPr>
        <w:spacing w:after="0" w:line="276" w:lineRule="auto"/>
        <w:ind w:right="283"/>
        <w:jc w:val="center"/>
        <w:rPr>
          <w:rFonts w:ascii="Times New Roman" w:hAnsi="Times New Roman" w:cs="Times New Roman"/>
          <w:bCs/>
          <w:noProof/>
          <w:lang w:eastAsia="pl-PL"/>
        </w:rPr>
      </w:pPr>
      <w:r w:rsidRPr="0058710C">
        <w:rPr>
          <w:rFonts w:ascii="Times New Roman" w:hAnsi="Times New Roman" w:cs="Times New Roman"/>
          <w:bCs/>
          <w:noProof/>
          <w:lang w:eastAsia="pl-PL"/>
        </w:rPr>
        <w:t>Zarząd Lokali Miejskich ogłasza konkurs ofert na:</w:t>
      </w:r>
    </w:p>
    <w:p w14:paraId="1AB8583A" w14:textId="2FBCD22A" w:rsidR="0058710C" w:rsidRPr="00A312AE" w:rsidRDefault="00A312AE" w:rsidP="00DA7BD9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bCs/>
          <w:noProof/>
          <w:lang w:eastAsia="pl-PL"/>
        </w:rPr>
      </w:pPr>
      <w:r w:rsidRPr="00A312AE">
        <w:rPr>
          <w:rFonts w:ascii="Times New Roman" w:eastAsia="Calibri" w:hAnsi="Times New Roman" w:cs="Times New Roman"/>
          <w:b/>
          <w:color w:val="000000"/>
        </w:rPr>
        <w:t>Opracowanie projektu rozbiórki wraz z wykonaniem rozbiórki nieużytkowanych budynków w systemie zaprojektuj i wykonaj robotę budowlaną</w:t>
      </w:r>
      <w:r>
        <w:rPr>
          <w:rFonts w:ascii="Times New Roman" w:eastAsia="Calibri" w:hAnsi="Times New Roman" w:cs="Times New Roman"/>
          <w:b/>
          <w:color w:val="000000"/>
        </w:rPr>
        <w:t xml:space="preserve"> na nieruchomości położonej przy ul. Jaracza 59</w:t>
      </w:r>
      <w:r w:rsidR="00DA7BD9">
        <w:rPr>
          <w:rFonts w:ascii="Times New Roman" w:eastAsia="Calibri" w:hAnsi="Times New Roman" w:cs="Times New Roman"/>
          <w:b/>
          <w:color w:val="000000"/>
        </w:rPr>
        <w:t xml:space="preserve"> w Łodzi</w:t>
      </w:r>
      <w:r>
        <w:rPr>
          <w:rFonts w:ascii="Times New Roman" w:eastAsia="Calibri" w:hAnsi="Times New Roman" w:cs="Times New Roman"/>
          <w:b/>
          <w:color w:val="000000"/>
        </w:rPr>
        <w:t>.</w:t>
      </w:r>
    </w:p>
    <w:p w14:paraId="4C083030" w14:textId="77777777" w:rsidR="0058710C" w:rsidRPr="008D1F7F" w:rsidRDefault="0058710C" w:rsidP="0058710C">
      <w:pPr>
        <w:pStyle w:val="Bezodstpw"/>
        <w:numPr>
          <w:ilvl w:val="0"/>
          <w:numId w:val="6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 xml:space="preserve">Dane teleadresowe Zamawiającego </w:t>
      </w:r>
    </w:p>
    <w:p w14:paraId="712D8F94" w14:textId="77777777" w:rsidR="0058710C" w:rsidRPr="008D1F7F" w:rsidRDefault="0058710C" w:rsidP="0058710C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Zarząd Lokali Miejskich, al. Tadeusza Kościuszki 47; 90-514 Łódź </w:t>
      </w:r>
    </w:p>
    <w:p w14:paraId="7BEA216A" w14:textId="77777777" w:rsidR="0058710C" w:rsidRPr="008D1F7F" w:rsidRDefault="0058710C" w:rsidP="0058710C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adres strony internetowej: </w:t>
      </w:r>
      <w:hyperlink r:id="rId8" w:history="1">
        <w:r w:rsidRPr="008D1F7F">
          <w:rPr>
            <w:rStyle w:val="Hipercze"/>
            <w:rFonts w:ascii="Times New Roman" w:hAnsi="Times New Roman"/>
            <w:color w:val="auto"/>
          </w:rPr>
          <w:t>www.zlm.lodz.pl</w:t>
        </w:r>
      </w:hyperlink>
    </w:p>
    <w:p w14:paraId="6010DB10" w14:textId="77777777" w:rsidR="0058710C" w:rsidRPr="008D1F7F" w:rsidRDefault="0058710C" w:rsidP="0058710C">
      <w:pPr>
        <w:pStyle w:val="Akapitzlist"/>
        <w:spacing w:after="0" w:line="240" w:lineRule="auto"/>
        <w:ind w:left="284"/>
        <w:rPr>
          <w:rFonts w:ascii="Times New Roman" w:hAnsi="Times New Roman"/>
          <w:u w:val="single"/>
        </w:rPr>
      </w:pPr>
      <w:r w:rsidRPr="008D1F7F">
        <w:rPr>
          <w:rFonts w:ascii="Times New Roman" w:hAnsi="Times New Roman"/>
        </w:rPr>
        <w:t xml:space="preserve">adres platformy zakupowej: </w:t>
      </w:r>
      <w:bookmarkStart w:id="1" w:name="_Hlk62042197"/>
      <w:r w:rsidRPr="008D1F7F">
        <w:rPr>
          <w:rFonts w:ascii="Times New Roman" w:hAnsi="Times New Roman"/>
          <w:u w:val="single"/>
        </w:rPr>
        <w:t>https://platformazakupowa.pl/pn/zlm_lodz</w:t>
      </w:r>
      <w:bookmarkEnd w:id="1"/>
    </w:p>
    <w:p w14:paraId="01B0E2E3" w14:textId="77777777" w:rsidR="0058710C" w:rsidRPr="008D1F7F" w:rsidRDefault="0058710C" w:rsidP="0058710C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>e-mail: zlm@zlm.lodz.pl</w:t>
      </w:r>
    </w:p>
    <w:p w14:paraId="79FCCB6B" w14:textId="77777777" w:rsidR="0058710C" w:rsidRPr="008D1F7F" w:rsidRDefault="0058710C" w:rsidP="0058710C">
      <w:pPr>
        <w:pStyle w:val="Bezodstpw"/>
        <w:ind w:left="284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>tel. 42 628-71-03, 42 628-71-04</w:t>
      </w:r>
      <w:r>
        <w:rPr>
          <w:rFonts w:ascii="Times New Roman" w:eastAsia="Times New Roman" w:hAnsi="Times New Roman"/>
          <w:color w:val="000000"/>
          <w:lang w:eastAsia="pl-PL"/>
        </w:rPr>
        <w:t>, 42 628-70-28</w:t>
      </w:r>
    </w:p>
    <w:p w14:paraId="7214C779" w14:textId="77777777" w:rsidR="0058710C" w:rsidRPr="008D1F7F" w:rsidRDefault="0058710C" w:rsidP="0058710C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 xml:space="preserve">godziny urzędowania: </w:t>
      </w:r>
      <w:r w:rsidRPr="008D1F7F">
        <w:rPr>
          <w:rFonts w:ascii="Times New Roman" w:eastAsia="Times New Roman" w:hAnsi="Times New Roman"/>
          <w:bCs/>
          <w:color w:val="000000"/>
          <w:lang w:eastAsia="pl-PL"/>
        </w:rPr>
        <w:t>poniedziałki, środy, czwartki, piątki 8:00-16:00, wtorek 9:00-17:00</w:t>
      </w:r>
    </w:p>
    <w:p w14:paraId="0D751164" w14:textId="0CDF2531" w:rsidR="0051429F" w:rsidRPr="003F7E48" w:rsidRDefault="0051429F" w:rsidP="0058710C">
      <w:pPr>
        <w:pStyle w:val="Bezodstpw"/>
        <w:spacing w:line="264" w:lineRule="auto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F28EB57" w14:textId="77777777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hAnsi="Times New Roman"/>
          <w:b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 xml:space="preserve">Przedmiot zamówienia </w:t>
      </w:r>
    </w:p>
    <w:p w14:paraId="0961C2DE" w14:textId="3969F045" w:rsidR="00FB7424" w:rsidRPr="00A312AE" w:rsidRDefault="00A312AE" w:rsidP="00A312AE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A312AE">
        <w:rPr>
          <w:rFonts w:ascii="Times New Roman" w:eastAsia="Times New Roman" w:hAnsi="Times New Roman" w:cs="Times New Roman"/>
          <w:lang w:eastAsia="pl-PL"/>
        </w:rPr>
        <w:t xml:space="preserve">Przedmiotem zamówienia jest wykonanie projektu technicznego technologii rozbiórki obiektów zgodnie z </w:t>
      </w:r>
      <w:r w:rsidRPr="00A312AE">
        <w:rPr>
          <w:rFonts w:ascii="Times New Roman" w:hAnsi="Times New Roman" w:cs="Times New Roman"/>
          <w:lang w:eastAsia="pl-PL"/>
        </w:rPr>
        <w:t xml:space="preserve">Zarządzenie nr 9219/VIII/21 Prezydenta Miasta Łodzi z dnia 30 grudnia 2021 r. w sprawie przeznaczenia do rozbiórki obiektów budowlanych stanowiących własność Miasta Łodzi, usytuowanych na nieruchomości położonej w Łodzi </w:t>
      </w:r>
      <w:r w:rsidRPr="00A312AE">
        <w:rPr>
          <w:rFonts w:ascii="Times New Roman" w:eastAsia="Times New Roman" w:hAnsi="Times New Roman" w:cs="Times New Roman"/>
          <w:lang w:eastAsia="pl-PL"/>
        </w:rPr>
        <w:t xml:space="preserve">przy ul. Jaracza 59 Uzyskanie niezbędnych uzgodnień, pozwoleń. Wykonanie robót rozbiórkowych oraz zabezpieczających w strefie oddziaływania rozbiórki. Sporządzenie powykonawczego operatu geodezyjnego oraz wystąpienie do </w:t>
      </w:r>
      <w:r w:rsidRPr="00A312AE">
        <w:rPr>
          <w:rFonts w:ascii="Times New Roman" w:eastAsia="Times New Roman" w:hAnsi="Times New Roman" w:cs="Times New Roman"/>
          <w:b/>
          <w:bCs/>
          <w:lang w:eastAsia="pl-PL"/>
        </w:rPr>
        <w:t>„ŁOG”</w:t>
      </w:r>
      <w:r w:rsidRPr="00A312AE">
        <w:rPr>
          <w:rFonts w:ascii="Times New Roman" w:eastAsia="Times New Roman" w:hAnsi="Times New Roman" w:cs="Times New Roman"/>
          <w:lang w:eastAsia="pl-PL"/>
        </w:rPr>
        <w:t xml:space="preserve"> z prośbą o dokonanie na mapie stosownych zmian.</w:t>
      </w:r>
    </w:p>
    <w:p w14:paraId="0AEF70C5" w14:textId="3033628E" w:rsidR="0051429F" w:rsidRPr="009E40D4" w:rsidRDefault="0051429F" w:rsidP="009E40D4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5C0C74">
        <w:rPr>
          <w:rFonts w:ascii="Times New Roman" w:eastAsia="Times New Roman" w:hAnsi="Times New Roman"/>
          <w:b/>
          <w:bCs/>
          <w:color w:val="000000"/>
          <w:lang w:eastAsia="pl-PL"/>
        </w:rPr>
        <w:t>Termin wykonania zamówienia:</w:t>
      </w:r>
      <w:r w:rsidRPr="005C0C74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5C0C74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A312AE" w:rsidRPr="00A312AE">
        <w:rPr>
          <w:rFonts w:ascii="Times New Roman" w:eastAsia="Times New Roman" w:hAnsi="Times New Roman"/>
          <w:color w:val="000000"/>
          <w:lang w:eastAsia="pl-PL"/>
        </w:rPr>
        <w:t>1</w:t>
      </w:r>
      <w:r w:rsidRPr="009E40D4">
        <w:rPr>
          <w:rFonts w:ascii="Times New Roman" w:eastAsia="Times New Roman" w:hAnsi="Times New Roman"/>
          <w:color w:val="000000"/>
          <w:lang w:eastAsia="pl-PL"/>
        </w:rPr>
        <w:t xml:space="preserve">30 dni </w:t>
      </w:r>
      <w:r w:rsidR="00FB7424" w:rsidRPr="009E40D4">
        <w:rPr>
          <w:rFonts w:ascii="Times New Roman" w:eastAsia="Times New Roman" w:hAnsi="Times New Roman"/>
          <w:color w:val="000000"/>
          <w:lang w:eastAsia="pl-PL"/>
        </w:rPr>
        <w:t>od podpisania umowy</w:t>
      </w:r>
    </w:p>
    <w:p w14:paraId="1EC5FE06" w14:textId="77777777" w:rsidR="0051429F" w:rsidRPr="003F7E48" w:rsidRDefault="0051429F" w:rsidP="0051429F">
      <w:pPr>
        <w:spacing w:after="0" w:line="264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F7E76E5" w14:textId="3C02BC52" w:rsidR="0051429F" w:rsidRPr="009E40D4" w:rsidRDefault="0051429F" w:rsidP="009E40D4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eastAsia="Times New Roman" w:hAnsi="Times New Roman"/>
          <w:b/>
          <w:color w:val="000000"/>
          <w:lang w:eastAsia="pl-PL"/>
        </w:rPr>
        <w:t xml:space="preserve">Kryteria </w:t>
      </w:r>
      <w:r w:rsidRPr="003F7E48">
        <w:rPr>
          <w:rFonts w:ascii="Times New Roman" w:hAnsi="Times New Roman"/>
          <w:b/>
          <w:color w:val="000000"/>
          <w:lang w:eastAsia="pl-PL"/>
        </w:rPr>
        <w:t>oceny</w:t>
      </w:r>
      <w:r w:rsidRPr="003F7E48">
        <w:rPr>
          <w:rFonts w:ascii="Times New Roman" w:eastAsia="Times New Roman" w:hAnsi="Times New Roman"/>
          <w:b/>
          <w:color w:val="000000"/>
          <w:lang w:eastAsia="pl-PL"/>
        </w:rPr>
        <w:t xml:space="preserve"> ofert:  </w:t>
      </w:r>
      <w:r w:rsidRPr="009E40D4">
        <w:rPr>
          <w:rFonts w:ascii="Times New Roman" w:eastAsia="Times New Roman" w:hAnsi="Times New Roman"/>
          <w:bCs/>
          <w:color w:val="000000"/>
          <w:lang w:eastAsia="pl-PL"/>
        </w:rPr>
        <w:t>Najniższa cena – 100%</w:t>
      </w:r>
    </w:p>
    <w:p w14:paraId="41A41997" w14:textId="77777777" w:rsidR="0051429F" w:rsidRPr="003F7E48" w:rsidRDefault="0051429F" w:rsidP="0051429F">
      <w:pPr>
        <w:pStyle w:val="Bezodstpw"/>
        <w:spacing w:line="264" w:lineRule="auto"/>
        <w:jc w:val="both"/>
        <w:rPr>
          <w:rFonts w:ascii="Times New Roman" w:hAnsi="Times New Roman"/>
          <w:b/>
          <w:color w:val="000000"/>
          <w:lang w:eastAsia="pl-PL"/>
        </w:rPr>
      </w:pPr>
    </w:p>
    <w:p w14:paraId="4F768CFF" w14:textId="368EC27F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hAnsi="Times New Roman"/>
          <w:bCs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 xml:space="preserve">Gwarancja: </w:t>
      </w:r>
      <w:r w:rsidR="00FB7424">
        <w:rPr>
          <w:rFonts w:ascii="Times New Roman" w:eastAsia="Times New Roman" w:hAnsi="Times New Roman"/>
          <w:bCs/>
          <w:lang w:eastAsia="pl-PL"/>
        </w:rPr>
        <w:t>36 miesięcy</w:t>
      </w:r>
      <w:r w:rsidRPr="00B061D1">
        <w:rPr>
          <w:rFonts w:ascii="Times New Roman" w:eastAsia="Times New Roman" w:hAnsi="Times New Roman"/>
          <w:bCs/>
          <w:lang w:eastAsia="pl-PL"/>
        </w:rPr>
        <w:t xml:space="preserve"> (zgodnie z postanowieniami projektu umowy).</w:t>
      </w:r>
    </w:p>
    <w:p w14:paraId="120BF5FF" w14:textId="77777777" w:rsidR="0051429F" w:rsidRPr="003F7E48" w:rsidRDefault="0051429F" w:rsidP="0051429F">
      <w:pPr>
        <w:pStyle w:val="Bezodstpw"/>
        <w:spacing w:line="264" w:lineRule="auto"/>
        <w:ind w:left="284"/>
        <w:jc w:val="both"/>
        <w:rPr>
          <w:rFonts w:ascii="Times New Roman" w:hAnsi="Times New Roman"/>
          <w:b/>
          <w:color w:val="000000"/>
          <w:lang w:eastAsia="pl-PL"/>
        </w:rPr>
      </w:pPr>
    </w:p>
    <w:p w14:paraId="54BBD2C7" w14:textId="1835661D" w:rsidR="0051429F" w:rsidRPr="009E40D4" w:rsidRDefault="0051429F" w:rsidP="009E40D4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hAnsi="Times New Roman"/>
          <w:b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 xml:space="preserve">Podział zamówienia na części: </w:t>
      </w:r>
      <w:r w:rsidRPr="009E40D4">
        <w:rPr>
          <w:rFonts w:ascii="Times New Roman" w:hAnsi="Times New Roman"/>
          <w:color w:val="000000"/>
          <w:lang w:eastAsia="pl-PL"/>
        </w:rPr>
        <w:t>Zamawiający nie dopuszcza składania ofert częściowych.</w:t>
      </w:r>
    </w:p>
    <w:p w14:paraId="4491F3BC" w14:textId="77777777" w:rsidR="0051429F" w:rsidRPr="003F7E48" w:rsidRDefault="0051429F" w:rsidP="0051429F">
      <w:pPr>
        <w:pStyle w:val="Bezodstpw"/>
        <w:spacing w:line="264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00AB10A9" w14:textId="016E0DAC" w:rsidR="00605EA8" w:rsidRPr="00605EA8" w:rsidRDefault="0051429F" w:rsidP="00605EA8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hAnsi="Times New Roman"/>
          <w:b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 xml:space="preserve">Warunki, które musi spełnić wykonawca: </w:t>
      </w:r>
    </w:p>
    <w:p w14:paraId="41AF8732" w14:textId="36279B60" w:rsidR="00605EA8" w:rsidRDefault="00605EA8" w:rsidP="00CB774D">
      <w:pPr>
        <w:pStyle w:val="Bezodstpw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Wykazanie, że w okresie ostatnich 5 lat przed upływem terminu składania ofert, a jeżeli okres prowadzenia działalności jest krótszy – w tym okresie, wykonał należycie 1 </w:t>
      </w:r>
      <w:proofErr w:type="spellStart"/>
      <w:r>
        <w:rPr>
          <w:rFonts w:ascii="Times New Roman" w:hAnsi="Times New Roman"/>
        </w:rPr>
        <w:t>robote</w:t>
      </w:r>
      <w:proofErr w:type="spellEnd"/>
      <w:r>
        <w:rPr>
          <w:rFonts w:ascii="Times New Roman" w:hAnsi="Times New Roman"/>
        </w:rPr>
        <w:t xml:space="preserve"> budowlaną polegająca na rozbiórce budynku o wartości brutto minimum 15 000,00 zł</w:t>
      </w:r>
    </w:p>
    <w:p w14:paraId="52E7A081" w14:textId="24A86E1B" w:rsidR="00605EA8" w:rsidRDefault="00605EA8" w:rsidP="00CB774D">
      <w:pPr>
        <w:pStyle w:val="Bezodstpw"/>
        <w:numPr>
          <w:ilvl w:val="0"/>
          <w:numId w:val="11"/>
        </w:numPr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Wykazanie, że Wykonawca dysponuje i skieruje do realizacji zamówienia co najmniej</w:t>
      </w:r>
      <w:r w:rsidR="00235860">
        <w:rPr>
          <w:rFonts w:ascii="Times New Roman" w:hAnsi="Times New Roman"/>
        </w:rPr>
        <w:t>:</w:t>
      </w:r>
    </w:p>
    <w:p w14:paraId="7901FFCC" w14:textId="580EB714" w:rsidR="00235860" w:rsidRPr="00235860" w:rsidRDefault="00235860" w:rsidP="002358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235860">
        <w:rPr>
          <w:rFonts w:ascii="Times New Roman" w:hAnsi="Times New Roman" w:cs="Times New Roman"/>
          <w:color w:val="000000"/>
        </w:rPr>
        <w:t xml:space="preserve">osobę posiadającą uprawnienia budowlane do kierowania robotami o specjalności </w:t>
      </w:r>
      <w:proofErr w:type="spellStart"/>
      <w:r w:rsidRPr="00235860">
        <w:rPr>
          <w:rFonts w:ascii="Times New Roman" w:hAnsi="Times New Roman" w:cs="Times New Roman"/>
          <w:color w:val="000000"/>
        </w:rPr>
        <w:t>konstrukcyjno</w:t>
      </w:r>
      <w:proofErr w:type="spellEnd"/>
      <w:r w:rsidRPr="00235860">
        <w:rPr>
          <w:rFonts w:ascii="Times New Roman" w:hAnsi="Times New Roman" w:cs="Times New Roman"/>
          <w:color w:val="000000"/>
        </w:rPr>
        <w:t xml:space="preserve"> – budowlanej</w:t>
      </w:r>
      <w:r w:rsidR="00502E22">
        <w:rPr>
          <w:rFonts w:ascii="Times New Roman" w:hAnsi="Times New Roman" w:cs="Times New Roman"/>
          <w:color w:val="000000"/>
        </w:rPr>
        <w:t xml:space="preserve"> </w:t>
      </w:r>
      <w:r w:rsidRPr="00235860">
        <w:rPr>
          <w:rFonts w:ascii="Times New Roman" w:hAnsi="Times New Roman" w:cs="Times New Roman"/>
          <w:color w:val="000000"/>
        </w:rPr>
        <w:t>wraz z ważnym zaświadczeniem o przynależności do właściwej izby samorządu zawodowego, która  będzie pełnić bezpośrednio obowiązki kierownika robót;</w:t>
      </w:r>
    </w:p>
    <w:p w14:paraId="6C94CD2F" w14:textId="2BE97662" w:rsidR="00235860" w:rsidRPr="00235860" w:rsidRDefault="00235860" w:rsidP="00235860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color w:val="000000"/>
        </w:rPr>
      </w:pPr>
      <w:r w:rsidRPr="00235860">
        <w:rPr>
          <w:rFonts w:ascii="Times New Roman" w:hAnsi="Times New Roman" w:cs="Times New Roman"/>
          <w:color w:val="000000"/>
        </w:rPr>
        <w:t xml:space="preserve">osobę posiadającą uprawnienia budowlane do projektowania o specjalności </w:t>
      </w:r>
      <w:proofErr w:type="spellStart"/>
      <w:r w:rsidRPr="00235860">
        <w:rPr>
          <w:rFonts w:ascii="Times New Roman" w:hAnsi="Times New Roman" w:cs="Times New Roman"/>
          <w:color w:val="000000"/>
        </w:rPr>
        <w:t>konstrukcyjno</w:t>
      </w:r>
      <w:proofErr w:type="spellEnd"/>
      <w:r w:rsidRPr="00235860">
        <w:rPr>
          <w:rFonts w:ascii="Times New Roman" w:hAnsi="Times New Roman" w:cs="Times New Roman"/>
          <w:color w:val="000000"/>
        </w:rPr>
        <w:t xml:space="preserve"> – budowlanej wraz z ważnym zaświadczeniem o przynależności do właściwej izby samorządu zawodowego, która wykona usługę projektową.</w:t>
      </w:r>
    </w:p>
    <w:p w14:paraId="3F306FF3" w14:textId="623E2E09" w:rsidR="00CB774D" w:rsidRDefault="00605EA8" w:rsidP="00235860">
      <w:pPr>
        <w:pStyle w:val="Bezodstpw"/>
        <w:numPr>
          <w:ilvl w:val="0"/>
          <w:numId w:val="11"/>
        </w:numPr>
        <w:spacing w:line="264" w:lineRule="auto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465CCA">
        <w:rPr>
          <w:rFonts w:ascii="Times New Roman" w:hAnsi="Times New Roman"/>
        </w:rPr>
        <w:t>bezpieczenie odpowiedzialności cywilnej</w:t>
      </w:r>
      <w:r>
        <w:rPr>
          <w:rFonts w:ascii="Times New Roman" w:hAnsi="Times New Roman"/>
        </w:rPr>
        <w:t xml:space="preserve"> na sumę gwarancyjną minimum 20 000,00 zł brutto </w:t>
      </w:r>
    </w:p>
    <w:p w14:paraId="05395C67" w14:textId="049A9125" w:rsidR="00CB774D" w:rsidRDefault="00CB774D" w:rsidP="00CB774D">
      <w:pPr>
        <w:pStyle w:val="Bezodstpw"/>
        <w:spacing w:line="264" w:lineRule="auto"/>
        <w:jc w:val="both"/>
        <w:rPr>
          <w:rFonts w:ascii="Times New Roman" w:hAnsi="Times New Roman"/>
        </w:rPr>
      </w:pPr>
    </w:p>
    <w:p w14:paraId="38BEF4FC" w14:textId="3132A083" w:rsidR="00CB774D" w:rsidRDefault="00CB774D" w:rsidP="00CB774D">
      <w:pPr>
        <w:pStyle w:val="Bezodstpw"/>
        <w:numPr>
          <w:ilvl w:val="0"/>
          <w:numId w:val="6"/>
        </w:numPr>
        <w:spacing w:line="264" w:lineRule="auto"/>
        <w:jc w:val="both"/>
        <w:rPr>
          <w:rFonts w:ascii="Times New Roman" w:hAnsi="Times New Roman"/>
          <w:b/>
          <w:bCs/>
        </w:rPr>
      </w:pPr>
      <w:r w:rsidRPr="00CB774D">
        <w:rPr>
          <w:rFonts w:ascii="Times New Roman" w:hAnsi="Times New Roman"/>
          <w:b/>
          <w:bCs/>
        </w:rPr>
        <w:t>Podstawy wykluczenia</w:t>
      </w:r>
    </w:p>
    <w:p w14:paraId="2399DB8D" w14:textId="77777777" w:rsidR="00CB774D" w:rsidRPr="00CB774D" w:rsidRDefault="00CB774D" w:rsidP="00CB774D">
      <w:pPr>
        <w:spacing w:line="256" w:lineRule="auto"/>
        <w:ind w:left="284"/>
        <w:contextualSpacing/>
        <w:jc w:val="both"/>
        <w:rPr>
          <w:rFonts w:ascii="Times New Roman" w:hAnsi="Times New Roman" w:cs="Times New Roman"/>
          <w:lang w:val="x-none"/>
        </w:rPr>
      </w:pPr>
      <w:r w:rsidRPr="00CB774D">
        <w:rPr>
          <w:rFonts w:ascii="Times New Roman" w:hAnsi="Times New Roman" w:cs="Times New Roman"/>
        </w:rPr>
        <w:t xml:space="preserve">Zamawiający wyklucza wykonawcę, </w:t>
      </w:r>
      <w:r w:rsidRPr="00CB774D">
        <w:rPr>
          <w:rFonts w:ascii="Times New Roman" w:hAnsi="Times New Roman" w:cs="Times New Roman"/>
          <w:lang w:val="x-none"/>
        </w:rPr>
        <w:t>w stosunku do którego zachodzi którakolwiek z okoliczności, o których mowa w art.</w:t>
      </w:r>
      <w:r w:rsidRPr="00CB774D">
        <w:rPr>
          <w:rFonts w:ascii="Times New Roman" w:hAnsi="Times New Roman" w:cs="Times New Roman"/>
        </w:rPr>
        <w:t xml:space="preserve"> 7 ust. 1 ustawy z 13 kwietnia 2022 r. o szczególnych rozwiązaniach w zakresie przeciwdziałania wspieraniu agresji na Ukrainę oraz służących ochronie bezpieczeństwa narodowego (Dz.U. z 2022 r. poz. 835).  </w:t>
      </w:r>
    </w:p>
    <w:p w14:paraId="69916D79" w14:textId="77777777" w:rsidR="0051429F" w:rsidRPr="003F7E48" w:rsidRDefault="0051429F" w:rsidP="0051429F">
      <w:pPr>
        <w:pStyle w:val="Bezodstpw"/>
        <w:spacing w:line="264" w:lineRule="auto"/>
        <w:jc w:val="both"/>
        <w:rPr>
          <w:rFonts w:ascii="Times New Roman" w:hAnsi="Times New Roman"/>
          <w:b/>
          <w:color w:val="000000"/>
          <w:lang w:eastAsia="pl-PL"/>
        </w:rPr>
      </w:pPr>
    </w:p>
    <w:p w14:paraId="0B21ACA0" w14:textId="77777777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>Dokumenty</w:t>
      </w:r>
      <w:r w:rsidRPr="003F7E4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wymagane:</w:t>
      </w:r>
    </w:p>
    <w:p w14:paraId="450B0278" w14:textId="77777777" w:rsidR="005D21AD" w:rsidRPr="005D21AD" w:rsidRDefault="005D21AD" w:rsidP="005D21A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Wypełniony formularz ofertowy - załącznik nr 1 do Ogłoszenia. </w:t>
      </w:r>
    </w:p>
    <w:p w14:paraId="526A9700" w14:textId="5A71B733" w:rsidR="005D21AD" w:rsidRPr="005D21AD" w:rsidRDefault="005D21AD" w:rsidP="005D21A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>Uprawnienia osób realizujących zamówienie (warunek określony w pkt. VI</w:t>
      </w:r>
      <w:r>
        <w:rPr>
          <w:rFonts w:ascii="Times New Roman" w:eastAsia="Times New Roman" w:hAnsi="Times New Roman"/>
          <w:bCs/>
          <w:color w:val="000000"/>
          <w:lang w:eastAsia="pl-PL"/>
        </w:rPr>
        <w:t>I</w:t>
      </w: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 Ogłoszenia) – załącznik </w:t>
      </w:r>
      <w:r w:rsidRPr="00965DF8">
        <w:rPr>
          <w:rFonts w:ascii="Times New Roman" w:eastAsia="Times New Roman" w:hAnsi="Times New Roman"/>
          <w:bCs/>
          <w:lang w:eastAsia="pl-PL"/>
        </w:rPr>
        <w:t>n</w:t>
      </w:r>
      <w:r w:rsidR="00502E22" w:rsidRPr="00965DF8">
        <w:rPr>
          <w:rFonts w:ascii="Times New Roman" w:eastAsia="Times New Roman" w:hAnsi="Times New Roman"/>
          <w:bCs/>
          <w:lang w:eastAsia="pl-PL"/>
        </w:rPr>
        <w:t>r</w:t>
      </w: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 2 do Ogłoszenia </w:t>
      </w:r>
    </w:p>
    <w:p w14:paraId="5E2FB9EF" w14:textId="1627F8E8" w:rsidR="005D21AD" w:rsidRPr="005D21AD" w:rsidRDefault="005D21AD" w:rsidP="005D21A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Wykaz </w:t>
      </w:r>
      <w:r w:rsidR="00502E22">
        <w:rPr>
          <w:rFonts w:ascii="Times New Roman" w:eastAsia="Times New Roman" w:hAnsi="Times New Roman"/>
          <w:bCs/>
          <w:color w:val="000000"/>
          <w:lang w:eastAsia="pl-PL"/>
        </w:rPr>
        <w:t>robót</w:t>
      </w:r>
      <w:r w:rsidRPr="00502E22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5D21AD">
        <w:rPr>
          <w:rFonts w:ascii="Times New Roman" w:eastAsia="Times New Roman" w:hAnsi="Times New Roman"/>
          <w:bCs/>
          <w:color w:val="000000"/>
          <w:lang w:eastAsia="pl-PL"/>
        </w:rPr>
        <w:t>(warunek określony w pkt. VI</w:t>
      </w:r>
      <w:r>
        <w:rPr>
          <w:rFonts w:ascii="Times New Roman" w:eastAsia="Times New Roman" w:hAnsi="Times New Roman"/>
          <w:bCs/>
          <w:color w:val="000000"/>
          <w:lang w:eastAsia="pl-PL"/>
        </w:rPr>
        <w:t>I</w:t>
      </w: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 Ogłoszenia) – załącznik nr 2 do Ogłoszenia </w:t>
      </w:r>
    </w:p>
    <w:p w14:paraId="67FCE4FB" w14:textId="3029309A" w:rsidR="005D21AD" w:rsidRPr="005D21AD" w:rsidRDefault="005D21AD" w:rsidP="005D21AD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>Polisa odpowiedzialności cywilnej od prowadzonej działalności gospodarczej (warunek określony w pkt. VI</w:t>
      </w:r>
      <w:r>
        <w:rPr>
          <w:rFonts w:ascii="Times New Roman" w:eastAsia="Times New Roman" w:hAnsi="Times New Roman"/>
          <w:bCs/>
          <w:color w:val="000000"/>
          <w:lang w:eastAsia="pl-PL"/>
        </w:rPr>
        <w:t>I</w:t>
      </w:r>
      <w:r w:rsidRPr="005D21AD">
        <w:rPr>
          <w:rFonts w:ascii="Times New Roman" w:eastAsia="Times New Roman" w:hAnsi="Times New Roman"/>
          <w:bCs/>
          <w:color w:val="000000"/>
          <w:lang w:eastAsia="pl-PL"/>
        </w:rPr>
        <w:t xml:space="preserve"> Ogłoszenia).</w:t>
      </w:r>
    </w:p>
    <w:p w14:paraId="6BE9653F" w14:textId="77777777" w:rsidR="005D21AD" w:rsidRPr="005D21AD" w:rsidRDefault="005D21AD" w:rsidP="005D21AD">
      <w:p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73DE0996" w14:textId="77777777" w:rsidR="005D21AD" w:rsidRPr="005D21AD" w:rsidRDefault="005D21AD" w:rsidP="005D21AD">
      <w:p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>Wyżej wymagane dokumenty winne być złożone w jednej z następujących postaci:</w:t>
      </w:r>
    </w:p>
    <w:p w14:paraId="2822A852" w14:textId="77777777" w:rsidR="005D21AD" w:rsidRPr="005D21AD" w:rsidRDefault="005D21AD" w:rsidP="005D21A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>dokumenty należy wytworzyć w formie papierowej, podpisać a następnie przetworzyć na formę elektroniczną (np. wykonać skan lub zdjęcie podpisanych dokumentów);</w:t>
      </w:r>
    </w:p>
    <w:p w14:paraId="54A009C2" w14:textId="77777777" w:rsidR="005D21AD" w:rsidRPr="005D21AD" w:rsidRDefault="005D21AD" w:rsidP="005D21AD">
      <w:pPr>
        <w:numPr>
          <w:ilvl w:val="0"/>
          <w:numId w:val="10"/>
        </w:num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D21AD">
        <w:rPr>
          <w:rFonts w:ascii="Times New Roman" w:eastAsia="Times New Roman" w:hAnsi="Times New Roman"/>
          <w:bCs/>
          <w:color w:val="000000"/>
          <w:lang w:eastAsia="pl-PL"/>
        </w:rPr>
        <w:t>dokumenty wytworzyć w formie elektronicznej, a następnie podpisać elektronicznym kwalifikowanym podpisem, podpisem zaufanym lub elektronicznym podpisem osobistym.</w:t>
      </w:r>
    </w:p>
    <w:p w14:paraId="16A49EB5" w14:textId="1278076D" w:rsidR="00A72D41" w:rsidRDefault="00A72D41" w:rsidP="0051429F">
      <w:p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21C18D55" w14:textId="77777777" w:rsidR="005D21AD" w:rsidRPr="003F7E48" w:rsidRDefault="005D21AD" w:rsidP="0051429F">
      <w:pPr>
        <w:spacing w:after="0" w:line="264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7606EC6D" w14:textId="77777777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>Składanie</w:t>
      </w:r>
      <w:r w:rsidRPr="003F7E48">
        <w:rPr>
          <w:rFonts w:ascii="Times New Roman" w:eastAsia="Times New Roman" w:hAnsi="Times New Roman"/>
          <w:b/>
          <w:color w:val="000000"/>
          <w:lang w:eastAsia="pl-PL"/>
        </w:rPr>
        <w:t xml:space="preserve"> ofert:</w:t>
      </w:r>
    </w:p>
    <w:p w14:paraId="02A91B8B" w14:textId="64382FC4" w:rsidR="0051429F" w:rsidRPr="003F7E48" w:rsidRDefault="0051429F" w:rsidP="0051429F">
      <w:pPr>
        <w:pStyle w:val="Akapitzlist"/>
        <w:spacing w:after="0" w:line="240" w:lineRule="auto"/>
        <w:ind w:left="284" w:right="-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3F7E48">
        <w:rPr>
          <w:rFonts w:ascii="Times New Roman" w:eastAsia="Times New Roman" w:hAnsi="Times New Roman"/>
          <w:color w:val="000000"/>
          <w:lang w:eastAsia="pl-PL"/>
        </w:rPr>
        <w:t>Termin na składanie ofert upływa w dniu</w:t>
      </w:r>
      <w:r w:rsidRPr="003F7E4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90173B"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16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.0</w:t>
      </w:r>
      <w:r w:rsidR="003757AF"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5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.</w:t>
      </w:r>
      <w:r w:rsidRPr="00383E4E">
        <w:rPr>
          <w:rFonts w:ascii="Times New Roman" w:eastAsia="Times New Roman" w:hAnsi="Times New Roman"/>
          <w:b/>
          <w:color w:val="000000"/>
          <w:highlight w:val="green"/>
          <w:lang w:eastAsia="pl-PL"/>
        </w:rPr>
        <w:t>2022 r.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 xml:space="preserve"> o godz. </w:t>
      </w:r>
      <w:r w:rsidR="00AE1DA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11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:00</w:t>
      </w:r>
      <w:r w:rsidRPr="003F7E48"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  <w:r w:rsidRPr="003F7E48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14:paraId="2C926669" w14:textId="77777777" w:rsidR="0051429F" w:rsidRPr="003F7E48" w:rsidRDefault="0051429F" w:rsidP="0051429F">
      <w:pPr>
        <w:pStyle w:val="Akapitzlist"/>
        <w:spacing w:after="0" w:line="240" w:lineRule="auto"/>
        <w:ind w:left="284" w:right="-426"/>
        <w:jc w:val="both"/>
        <w:rPr>
          <w:rStyle w:val="Hipercze"/>
          <w:rFonts w:ascii="Times New Roman" w:eastAsia="Times New Roman" w:hAnsi="Times New Roman"/>
          <w:color w:val="000000"/>
          <w:lang w:eastAsia="pl-PL"/>
        </w:rPr>
      </w:pPr>
      <w:r w:rsidRPr="003F7E48">
        <w:rPr>
          <w:rFonts w:ascii="Times New Roman" w:eastAsia="Times New Roman" w:hAnsi="Times New Roman"/>
          <w:color w:val="000000"/>
          <w:lang w:eastAsia="pl-PL"/>
        </w:rPr>
        <w:t xml:space="preserve">Ofertę składa się za pośrednictwem </w:t>
      </w:r>
      <w:r w:rsidRPr="003F7E48">
        <w:rPr>
          <w:rStyle w:val="Hipercze"/>
          <w:rFonts w:ascii="Times New Roman" w:eastAsia="Times New Roman" w:hAnsi="Times New Roman"/>
          <w:color w:val="000000"/>
          <w:lang w:eastAsia="pl-PL"/>
        </w:rPr>
        <w:t>platformazakupowa.pl.</w:t>
      </w:r>
    </w:p>
    <w:p w14:paraId="076F857E" w14:textId="77777777" w:rsidR="0051429F" w:rsidRPr="003F7E48" w:rsidRDefault="0051429F" w:rsidP="0051429F">
      <w:pPr>
        <w:pStyle w:val="Akapitzlist"/>
        <w:spacing w:after="0" w:line="240" w:lineRule="auto"/>
        <w:ind w:left="284" w:right="-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7E48">
        <w:rPr>
          <w:rStyle w:val="Hipercze"/>
          <w:rFonts w:ascii="Times New Roman" w:eastAsia="Times New Roman" w:hAnsi="Times New Roman"/>
          <w:color w:val="000000"/>
          <w:lang w:eastAsia="pl-PL"/>
        </w:rPr>
        <w:t xml:space="preserve">Na ofertę składają się dokumenty wymagane w pkt. VII </w:t>
      </w:r>
      <w:r>
        <w:rPr>
          <w:rStyle w:val="Hipercze"/>
          <w:rFonts w:ascii="Times New Roman" w:eastAsia="Times New Roman" w:hAnsi="Times New Roman"/>
          <w:color w:val="000000"/>
          <w:lang w:eastAsia="pl-PL"/>
        </w:rPr>
        <w:t>zaproszenia</w:t>
      </w:r>
      <w:r w:rsidRPr="003F7E48">
        <w:rPr>
          <w:rStyle w:val="Hipercze"/>
          <w:rFonts w:ascii="Times New Roman" w:eastAsia="Times New Roman" w:hAnsi="Times New Roman"/>
          <w:color w:val="000000"/>
          <w:lang w:eastAsia="pl-PL"/>
        </w:rPr>
        <w:t>.</w:t>
      </w:r>
    </w:p>
    <w:p w14:paraId="5C60F7DB" w14:textId="77777777" w:rsidR="0051429F" w:rsidRPr="003F7E48" w:rsidRDefault="0051429F" w:rsidP="0051429F">
      <w:pPr>
        <w:pStyle w:val="Akapitzlist"/>
        <w:spacing w:after="0" w:line="240" w:lineRule="auto"/>
        <w:ind w:left="284" w:right="-42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F117889" w14:textId="77777777" w:rsidR="0051429F" w:rsidRPr="003F7E48" w:rsidRDefault="0051429F" w:rsidP="0051429F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3F7E48">
        <w:rPr>
          <w:rFonts w:ascii="Times New Roman" w:eastAsia="Times New Roman" w:hAnsi="Times New Roman"/>
          <w:bCs/>
          <w:color w:val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9" w:history="1">
        <w:r w:rsidRPr="003F7E48">
          <w:rPr>
            <w:rStyle w:val="Hipercze"/>
            <w:rFonts w:ascii="Times New Roman" w:eastAsia="Times New Roman" w:hAnsi="Times New Roman"/>
            <w:bCs/>
            <w:color w:val="000000"/>
            <w:lang w:eastAsia="pl-PL"/>
          </w:rPr>
          <w:t>https://platformazakupowa.pl/strona/45-instrukcje</w:t>
        </w:r>
      </w:hyperlink>
      <w:r w:rsidRPr="003F7E48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14:paraId="2C49C96E" w14:textId="77777777" w:rsidR="0051429F" w:rsidRPr="003F7E48" w:rsidRDefault="0051429F" w:rsidP="0051429F">
      <w:pPr>
        <w:pStyle w:val="Bezodstpw"/>
        <w:spacing w:line="264" w:lineRule="auto"/>
        <w:ind w:left="72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5C15A81" w14:textId="77777777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eastAsia="Times New Roman" w:hAnsi="Times New Roman"/>
          <w:b/>
          <w:color w:val="000000"/>
          <w:lang w:eastAsia="pl-PL"/>
        </w:rPr>
        <w:t xml:space="preserve">Otwarcie </w:t>
      </w:r>
      <w:r w:rsidRPr="003F7E48">
        <w:rPr>
          <w:rFonts w:ascii="Times New Roman" w:hAnsi="Times New Roman"/>
          <w:b/>
          <w:color w:val="000000"/>
          <w:lang w:eastAsia="pl-PL"/>
        </w:rPr>
        <w:t>ofert</w:t>
      </w:r>
      <w:r w:rsidRPr="003F7E48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14:paraId="05B9BCAA" w14:textId="7F3713C7" w:rsidR="0051429F" w:rsidRPr="003F7E48" w:rsidRDefault="0051429F" w:rsidP="0051429F">
      <w:pPr>
        <w:pStyle w:val="Bezodstpw"/>
        <w:ind w:left="284"/>
        <w:jc w:val="both"/>
        <w:rPr>
          <w:rFonts w:ascii="Times New Roman" w:hAnsi="Times New Roman"/>
          <w:color w:val="000000"/>
        </w:rPr>
      </w:pPr>
      <w:r w:rsidRPr="003F7E48">
        <w:rPr>
          <w:rFonts w:ascii="Times New Roman" w:hAnsi="Times New Roman"/>
          <w:color w:val="000000"/>
        </w:rPr>
        <w:t xml:space="preserve">Otwarcie ofert nastąpi w dniu </w:t>
      </w:r>
      <w:r w:rsidR="0090173B"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16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.0</w:t>
      </w:r>
      <w:r w:rsidR="007569AE"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5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.</w:t>
      </w:r>
      <w:r w:rsidRPr="00383E4E">
        <w:rPr>
          <w:rFonts w:ascii="Times New Roman" w:eastAsia="Times New Roman" w:hAnsi="Times New Roman"/>
          <w:b/>
          <w:color w:val="000000"/>
          <w:highlight w:val="green"/>
          <w:lang w:eastAsia="pl-PL"/>
        </w:rPr>
        <w:t>2022 r.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 xml:space="preserve"> o godz. 1</w:t>
      </w:r>
      <w:r w:rsidR="00AE1DA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1</w:t>
      </w:r>
      <w:r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:</w:t>
      </w:r>
      <w:r w:rsidR="003757AF" w:rsidRPr="00383E4E">
        <w:rPr>
          <w:rFonts w:ascii="Times New Roman" w:eastAsia="Times New Roman" w:hAnsi="Times New Roman"/>
          <w:b/>
          <w:bCs/>
          <w:color w:val="000000"/>
          <w:highlight w:val="green"/>
          <w:lang w:eastAsia="pl-PL"/>
        </w:rPr>
        <w:t>10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3F7E48">
        <w:rPr>
          <w:rFonts w:ascii="Times New Roman" w:hAnsi="Times New Roman"/>
          <w:color w:val="000000"/>
        </w:rPr>
        <w:t xml:space="preserve">za pośrednictwem </w:t>
      </w:r>
      <w:r w:rsidRPr="003F7E48">
        <w:rPr>
          <w:rStyle w:val="Hipercze"/>
          <w:rFonts w:ascii="Times New Roman" w:eastAsia="Times New Roman" w:hAnsi="Times New Roman"/>
          <w:bCs/>
          <w:color w:val="000000"/>
          <w:lang w:eastAsia="pl-PL"/>
        </w:rPr>
        <w:t>platformazakupowa.pl,</w:t>
      </w:r>
      <w:r w:rsidRPr="003F7E48">
        <w:rPr>
          <w:rFonts w:ascii="Times New Roman" w:hAnsi="Times New Roman"/>
          <w:color w:val="000000"/>
        </w:rPr>
        <w:t xml:space="preserve"> w siedzibie Zamawiającego.</w:t>
      </w:r>
    </w:p>
    <w:p w14:paraId="41878945" w14:textId="77777777" w:rsidR="0051429F" w:rsidRPr="003F7E48" w:rsidRDefault="0051429F" w:rsidP="0051429F">
      <w:pPr>
        <w:pStyle w:val="Bezodstpw"/>
        <w:spacing w:line="264" w:lineRule="auto"/>
        <w:ind w:left="284"/>
        <w:jc w:val="both"/>
        <w:rPr>
          <w:rFonts w:ascii="Times New Roman" w:hAnsi="Times New Roman"/>
          <w:color w:val="000000"/>
        </w:rPr>
      </w:pPr>
    </w:p>
    <w:p w14:paraId="07A9E8CC" w14:textId="11D77898" w:rsidR="0051429F" w:rsidRPr="003F7E48" w:rsidRDefault="0051429F" w:rsidP="0051429F">
      <w:pPr>
        <w:pStyle w:val="Bezodstpw"/>
        <w:spacing w:line="264" w:lineRule="auto"/>
        <w:ind w:left="284"/>
        <w:jc w:val="both"/>
        <w:rPr>
          <w:rFonts w:ascii="Times New Roman" w:hAnsi="Times New Roman"/>
          <w:color w:val="000000"/>
        </w:rPr>
      </w:pPr>
      <w:r w:rsidRPr="003F7E48">
        <w:rPr>
          <w:rFonts w:ascii="Times New Roman" w:hAnsi="Times New Roman"/>
          <w:color w:val="000000"/>
        </w:rPr>
        <w:t>Wykonawca jest związany ofertą 30 dni od terminu składania ofert lub do chwili zamknięcia</w:t>
      </w:r>
      <w:r w:rsidR="009E40D4">
        <w:rPr>
          <w:rFonts w:ascii="Times New Roman" w:hAnsi="Times New Roman"/>
          <w:color w:val="000000"/>
        </w:rPr>
        <w:t xml:space="preserve"> postępowania</w:t>
      </w:r>
      <w:r w:rsidRPr="003F7E48">
        <w:rPr>
          <w:rFonts w:ascii="Times New Roman" w:hAnsi="Times New Roman"/>
          <w:color w:val="000000"/>
        </w:rPr>
        <w:t xml:space="preserve"> bez dokonania wyboru.</w:t>
      </w:r>
    </w:p>
    <w:p w14:paraId="1C548D96" w14:textId="77777777" w:rsidR="0051429F" w:rsidRPr="003F7E48" w:rsidRDefault="0051429F" w:rsidP="0051429F">
      <w:pPr>
        <w:pStyle w:val="Bezodstpw"/>
        <w:spacing w:line="264" w:lineRule="auto"/>
        <w:ind w:left="284"/>
        <w:jc w:val="both"/>
        <w:rPr>
          <w:rFonts w:ascii="Times New Roman" w:hAnsi="Times New Roman"/>
          <w:color w:val="000000"/>
        </w:rPr>
      </w:pPr>
    </w:p>
    <w:p w14:paraId="72C88529" w14:textId="77777777" w:rsidR="0051429F" w:rsidRPr="003F7E48" w:rsidRDefault="0051429F" w:rsidP="0051429F">
      <w:pPr>
        <w:pStyle w:val="Bezodstpw"/>
        <w:spacing w:line="264" w:lineRule="auto"/>
        <w:ind w:left="284"/>
        <w:jc w:val="both"/>
        <w:rPr>
          <w:rFonts w:ascii="Times New Roman" w:hAnsi="Times New Roman"/>
          <w:color w:val="000000"/>
        </w:rPr>
      </w:pPr>
      <w:r w:rsidRPr="003F7E48">
        <w:rPr>
          <w:rFonts w:ascii="Times New Roman" w:hAnsi="Times New Roman"/>
          <w:color w:val="000000"/>
        </w:rPr>
        <w:t xml:space="preserve">Zamawiający zastrzega sobie prawo do odstąpienia od </w:t>
      </w:r>
      <w:r>
        <w:rPr>
          <w:rFonts w:ascii="Times New Roman" w:hAnsi="Times New Roman"/>
          <w:color w:val="000000"/>
        </w:rPr>
        <w:t>postępowania</w:t>
      </w:r>
      <w:r w:rsidRPr="003F7E48">
        <w:rPr>
          <w:rFonts w:ascii="Times New Roman" w:hAnsi="Times New Roman"/>
          <w:color w:val="000000"/>
        </w:rPr>
        <w:t xml:space="preserve"> bez podania przyczyn.</w:t>
      </w:r>
    </w:p>
    <w:p w14:paraId="11A975A7" w14:textId="77777777" w:rsidR="0051429F" w:rsidRPr="003F7E48" w:rsidRDefault="0051429F" w:rsidP="0051429F">
      <w:pPr>
        <w:pStyle w:val="Bezodstpw"/>
        <w:spacing w:line="264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D132F9B" w14:textId="77777777" w:rsidR="0051429F" w:rsidRPr="003F7E48" w:rsidRDefault="0051429F" w:rsidP="0051429F">
      <w:pPr>
        <w:pStyle w:val="Bezodstpw"/>
        <w:ind w:left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F7E48">
        <w:rPr>
          <w:rFonts w:ascii="Times New Roman" w:hAnsi="Times New Roman"/>
          <w:color w:val="000000"/>
        </w:rPr>
        <w:t xml:space="preserve">Komunikacja dotycząca przedmiotowego postępowania prowadzona jest za pośrednictwem portalu </w:t>
      </w:r>
      <w:r w:rsidRPr="003F7E48">
        <w:rPr>
          <w:rStyle w:val="Hipercze"/>
          <w:rFonts w:ascii="Times New Roman" w:eastAsia="Times New Roman" w:hAnsi="Times New Roman"/>
          <w:color w:val="000000"/>
          <w:lang w:eastAsia="pl-PL"/>
        </w:rPr>
        <w:t>platformazakupowa.pl</w:t>
      </w:r>
      <w:r w:rsidRPr="003F7E48">
        <w:rPr>
          <w:rFonts w:ascii="Times New Roman" w:hAnsi="Times New Roman"/>
          <w:color w:val="000000"/>
        </w:rPr>
        <w:t xml:space="preserve"> poprzez przycisk w prawym dolnym rogu formularza "Wyślij wiadomość" lub pod nr tel. </w:t>
      </w:r>
      <w:r w:rsidRPr="003F7E48">
        <w:rPr>
          <w:rFonts w:ascii="Times New Roman" w:eastAsia="Times New Roman" w:hAnsi="Times New Roman"/>
          <w:color w:val="000000"/>
          <w:lang w:eastAsia="pl-PL"/>
        </w:rPr>
        <w:t>42 628-71-04</w:t>
      </w:r>
    </w:p>
    <w:p w14:paraId="54162007" w14:textId="77777777" w:rsidR="0051429F" w:rsidRPr="003F7E48" w:rsidRDefault="0051429F" w:rsidP="0051429F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FD79AC3" w14:textId="77777777" w:rsidR="0051429F" w:rsidRPr="003F7E48" w:rsidRDefault="0051429F" w:rsidP="0051429F">
      <w:pPr>
        <w:pStyle w:val="Bezodstpw"/>
        <w:numPr>
          <w:ilvl w:val="0"/>
          <w:numId w:val="6"/>
        </w:numPr>
        <w:spacing w:line="264" w:lineRule="auto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hAnsi="Times New Roman"/>
          <w:b/>
          <w:color w:val="000000"/>
          <w:lang w:eastAsia="pl-PL"/>
        </w:rPr>
        <w:t>Załączniki</w:t>
      </w:r>
      <w:r w:rsidRPr="003F7E48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14:paraId="3D590C19" w14:textId="77777777" w:rsidR="0051429F" w:rsidRDefault="0051429F" w:rsidP="0051429F">
      <w:pPr>
        <w:pStyle w:val="Bezodstpw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3346E5">
        <w:rPr>
          <w:rFonts w:ascii="Times New Roman" w:hAnsi="Times New Roman"/>
          <w:color w:val="000000"/>
        </w:rPr>
        <w:t>Formularz ofertowy.</w:t>
      </w:r>
    </w:p>
    <w:p w14:paraId="1C31EC3B" w14:textId="37B8B4AB" w:rsidR="0051429F" w:rsidRDefault="00FA68F4" w:rsidP="0051429F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Wykaz robót i wykaz dot. kwalifikacji</w:t>
      </w:r>
    </w:p>
    <w:p w14:paraId="42406268" w14:textId="43F7C9CE" w:rsidR="0051429F" w:rsidRPr="00FA68F4" w:rsidRDefault="0051429F" w:rsidP="0051429F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</w:rPr>
      </w:pPr>
      <w:r w:rsidRPr="003346E5">
        <w:rPr>
          <w:rFonts w:ascii="Times New Roman" w:hAnsi="Times New Roman"/>
          <w:color w:val="000000"/>
        </w:rPr>
        <w:t xml:space="preserve">Projekt </w:t>
      </w:r>
      <w:r w:rsidR="00BB5D7F">
        <w:rPr>
          <w:rFonts w:ascii="Times New Roman" w:hAnsi="Times New Roman"/>
          <w:color w:val="000000"/>
        </w:rPr>
        <w:t>umowy</w:t>
      </w:r>
      <w:r w:rsidRPr="003346E5">
        <w:rPr>
          <w:rFonts w:ascii="Times New Roman" w:hAnsi="Times New Roman"/>
          <w:color w:val="000000"/>
        </w:rPr>
        <w:t>.</w:t>
      </w:r>
    </w:p>
    <w:p w14:paraId="1405BAD5" w14:textId="6D694616" w:rsidR="00FA68F4" w:rsidRPr="003346E5" w:rsidRDefault="00FA68F4" w:rsidP="0051429F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color w:val="000000"/>
        </w:rPr>
        <w:t>Dokumentacja techniczna</w:t>
      </w:r>
    </w:p>
    <w:p w14:paraId="5A6F0CB0" w14:textId="77777777" w:rsidR="0051429F" w:rsidRPr="003F7E48" w:rsidRDefault="0051429F" w:rsidP="009947D1">
      <w:pPr>
        <w:pStyle w:val="Bezodstpw"/>
        <w:spacing w:line="276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146A090" w14:textId="77777777" w:rsidR="0051429F" w:rsidRPr="003F7E48" w:rsidRDefault="0051429F" w:rsidP="0051429F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eastAsia="Times New Roman" w:hAnsi="Times New Roman"/>
          <w:b/>
          <w:color w:val="000000"/>
          <w:lang w:eastAsia="pl-PL"/>
        </w:rPr>
        <w:t>Kierownik</w:t>
      </w:r>
    </w:p>
    <w:p w14:paraId="3D8AB258" w14:textId="77777777" w:rsidR="0051429F" w:rsidRPr="003F7E48" w:rsidRDefault="0051429F" w:rsidP="0051429F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3F7E48">
        <w:rPr>
          <w:rFonts w:ascii="Times New Roman" w:eastAsia="Times New Roman" w:hAnsi="Times New Roman"/>
          <w:b/>
          <w:color w:val="000000"/>
          <w:lang w:eastAsia="pl-PL"/>
        </w:rPr>
        <w:t>Wydziału Zamówień Publicznych</w:t>
      </w:r>
    </w:p>
    <w:p w14:paraId="0CE8A187" w14:textId="2BD89F62" w:rsidR="0051429F" w:rsidRDefault="0051429F" w:rsidP="0051429F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30672F38" w14:textId="77777777" w:rsidR="0058710C" w:rsidRPr="003F7E48" w:rsidRDefault="0058710C" w:rsidP="0051429F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3897D6D" w14:textId="77777777" w:rsidR="0051429F" w:rsidRPr="003F7E48" w:rsidRDefault="0051429F" w:rsidP="0051429F">
      <w:pPr>
        <w:pStyle w:val="Bezodstpw"/>
        <w:ind w:left="4956"/>
        <w:jc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3F7E48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Jarosław Gąsiorek</w:t>
      </w:r>
    </w:p>
    <w:p w14:paraId="5C9DA014" w14:textId="77777777" w:rsidR="0051429F" w:rsidRPr="003F7E48" w:rsidRDefault="0051429F" w:rsidP="0051429F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2BA1DA9" w14:textId="77777777" w:rsidR="0051429F" w:rsidRPr="003F7E48" w:rsidRDefault="0051429F" w:rsidP="009947D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7910AA77" w14:textId="77777777" w:rsidR="0051429F" w:rsidRPr="003F7E48" w:rsidRDefault="0051429F" w:rsidP="005142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33F024A9" w14:textId="77777777" w:rsidR="00383E4E" w:rsidRDefault="00383E4E" w:rsidP="005142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7A62EAEA" w14:textId="77777777" w:rsidR="00965DF8" w:rsidRDefault="00965DF8" w:rsidP="005142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53ECBFCF" w14:textId="77777777" w:rsidR="00965DF8" w:rsidRDefault="00965DF8" w:rsidP="005142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0F68A1C7" w14:textId="3FDB1CCD" w:rsidR="0051429F" w:rsidRPr="003F7E48" w:rsidRDefault="0051429F" w:rsidP="0051429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b/>
          <w:color w:val="000000"/>
          <w:sz w:val="18"/>
          <w:szCs w:val="18"/>
        </w:rPr>
        <w:lastRenderedPageBreak/>
        <w:t>OCHRONA DANYCH OSOBOWYCH</w:t>
      </w:r>
    </w:p>
    <w:p w14:paraId="3C12FD39" w14:textId="77777777" w:rsidR="0051429F" w:rsidRPr="003F7E48" w:rsidRDefault="0051429F" w:rsidP="0051429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 xml:space="preserve">Zamawiający informuje, że Administratorem danych osobowych Wykonawcy jest Zarząd Lokali Miejskich al. Kościuszki 47, 90-514 Łódź, tel. (42) 628-70-00, e-mail: </w:t>
      </w:r>
      <w:hyperlink r:id="rId10" w:history="1">
        <w:r w:rsidRPr="003F7E48">
          <w:rPr>
            <w:rFonts w:ascii="Times New Roman" w:hAnsi="Times New Roman"/>
            <w:color w:val="000000"/>
            <w:sz w:val="18"/>
            <w:szCs w:val="18"/>
            <w:u w:val="single"/>
          </w:rPr>
          <w:t>zlm@zlm.lodz.pl</w:t>
        </w:r>
      </w:hyperlink>
      <w:r w:rsidRPr="003F7E48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3F895ACF" w14:textId="77777777" w:rsidR="0051429F" w:rsidRPr="003F7E48" w:rsidRDefault="0051429F" w:rsidP="0051429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>W sprawach związanych z przetwarzaniem danych osobowych, można kontaktować się z Inspektorem Ochrony Danych, za pośrednictwem adresu e</w:t>
      </w:r>
      <w:r w:rsidRPr="003F7E48">
        <w:rPr>
          <w:rFonts w:ascii="Times New Roman" w:hAnsi="Times New Roman"/>
          <w:color w:val="000000"/>
          <w:sz w:val="18"/>
          <w:szCs w:val="18"/>
        </w:rPr>
        <w:noBreakHyphen/>
        <w:t xml:space="preserve">mail: </w:t>
      </w:r>
      <w:hyperlink r:id="rId11" w:history="1">
        <w:r w:rsidRPr="003F7E48">
          <w:rPr>
            <w:rStyle w:val="Hipercze"/>
            <w:rFonts w:ascii="Times New Roman" w:hAnsi="Times New Roman"/>
            <w:color w:val="000000"/>
            <w:sz w:val="18"/>
            <w:szCs w:val="18"/>
          </w:rPr>
          <w:t>iod@zlm.lodz.pl</w:t>
        </w:r>
      </w:hyperlink>
      <w:r w:rsidRPr="003F7E48">
        <w:rPr>
          <w:rFonts w:ascii="Times New Roman" w:hAnsi="Times New Roman"/>
          <w:color w:val="000000"/>
          <w:sz w:val="18"/>
          <w:szCs w:val="18"/>
        </w:rPr>
        <w:t>.</w:t>
      </w:r>
    </w:p>
    <w:p w14:paraId="136D8EA5" w14:textId="77777777" w:rsidR="0051429F" w:rsidRPr="003F7E48" w:rsidRDefault="0051429F" w:rsidP="0051429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 xml:space="preserve">Dane osobowe będą przetwarzane zgodnie z zapisami § 6 ust 1 litera c) 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6D060271" w14:textId="77777777" w:rsidR="0051429F" w:rsidRPr="003F7E48" w:rsidRDefault="0051429F" w:rsidP="0051429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 xml:space="preserve">Podstawę prawną przetwarzania i przechowywania danych osobowych stanowi </w:t>
      </w:r>
      <w:r w:rsidRPr="003F7E48">
        <w:rPr>
          <w:rFonts w:ascii="Times New Roman" w:hAnsi="Times New Roman"/>
          <w:color w:val="000000"/>
          <w:sz w:val="18"/>
          <w:szCs w:val="18"/>
          <w:u w:val="single"/>
        </w:rPr>
        <w:t>Regulamin udzielania zamówień publicznych o wartości poniżej 130 000 zł netto w Zarządzie Lokali Miejskich</w:t>
      </w:r>
      <w:r w:rsidRPr="003F7E48">
        <w:rPr>
          <w:rFonts w:ascii="Times New Roman" w:hAnsi="Times New Roman"/>
          <w:color w:val="000000"/>
          <w:sz w:val="18"/>
          <w:szCs w:val="18"/>
        </w:rPr>
        <w:t xml:space="preserve"> dostępny na stronie internetowej: </w:t>
      </w:r>
      <w:hyperlink r:id="rId12" w:history="1">
        <w:r w:rsidRPr="003F7E48">
          <w:rPr>
            <w:rFonts w:ascii="Times New Roman" w:hAnsi="Times New Roman"/>
            <w:color w:val="000000"/>
            <w:sz w:val="18"/>
            <w:szCs w:val="18"/>
            <w:u w:val="single"/>
          </w:rPr>
          <w:t>www.zlm.lodz.pl/bip/</w:t>
        </w:r>
      </w:hyperlink>
    </w:p>
    <w:p w14:paraId="1A98933A" w14:textId="77777777" w:rsidR="0051429F" w:rsidRPr="003F7E48" w:rsidRDefault="0051429F" w:rsidP="0051429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>Dane osobowe będą ujawniane wykonawcom, oferentom oraz wszystkim zainteresowanym, a także podmiotom przetwarzającym dane na podstawie zawartych umów.</w:t>
      </w:r>
    </w:p>
    <w:p w14:paraId="1D1BD6DD" w14:textId="1D087A50" w:rsidR="000A3B46" w:rsidRPr="00F16501" w:rsidRDefault="0051429F" w:rsidP="006062D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3F7E48">
        <w:rPr>
          <w:rFonts w:ascii="Times New Roman" w:hAnsi="Times New Roman"/>
          <w:color w:val="000000"/>
          <w:sz w:val="18"/>
          <w:szCs w:val="18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p w14:paraId="7B52A3AA" w14:textId="59AF6D24" w:rsidR="003520F9" w:rsidRPr="003520F9" w:rsidRDefault="003520F9" w:rsidP="003520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sectPr w:rsidR="003520F9" w:rsidRPr="003520F9" w:rsidSect="004176BF">
      <w:footerReference w:type="default" r:id="rId13"/>
      <w:pgSz w:w="11906" w:h="16838"/>
      <w:pgMar w:top="1134" w:right="1134" w:bottom="1418" w:left="113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E4C" w14:textId="77777777" w:rsidR="00630DFB" w:rsidRDefault="00630DFB" w:rsidP="00805EDE">
      <w:pPr>
        <w:spacing w:after="0" w:line="240" w:lineRule="auto"/>
      </w:pPr>
      <w:r>
        <w:separator/>
      </w:r>
    </w:p>
  </w:endnote>
  <w:endnote w:type="continuationSeparator" w:id="0">
    <w:p w14:paraId="7E1708CA" w14:textId="77777777" w:rsidR="00630DFB" w:rsidRDefault="00630DFB" w:rsidP="008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9438FA" w:rsidRPr="009438FA" w14:paraId="3353DEFA" w14:textId="77777777" w:rsidTr="003520F9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BD5AFDC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49E4AF83" w14:textId="685E315D" w:rsidR="001B4986" w:rsidRPr="009438FA" w:rsidRDefault="001B4986" w:rsidP="001B4986">
          <w:pPr>
            <w:pStyle w:val="Stopka"/>
            <w:jc w:val="center"/>
            <w:rPr>
              <w:rFonts w:ascii="Times New Roman" w:hAnsi="Times New Roman" w:cs="Times New Roman"/>
              <w:b/>
              <w:sz w:val="12"/>
              <w:szCs w:val="12"/>
            </w:rPr>
          </w:pPr>
          <w:r w:rsidRPr="009438FA">
            <w:rPr>
              <w:rFonts w:ascii="Times New Roman" w:hAnsi="Times New Roman" w:cs="Times New Roman"/>
              <w:b/>
              <w:sz w:val="12"/>
              <w:szCs w:val="12"/>
            </w:rPr>
            <w:t>ZARZĄD</w:t>
          </w:r>
          <w:r w:rsidRPr="009438FA">
            <w:rPr>
              <w:rFonts w:ascii="Times New Roman" w:hAnsi="Times New Roman" w:cs="Times New Roman"/>
              <w:b/>
              <w:spacing w:val="2"/>
              <w:sz w:val="12"/>
              <w:szCs w:val="12"/>
            </w:rPr>
            <w:t xml:space="preserve"> </w:t>
          </w:r>
          <w:r w:rsidR="009438FA" w:rsidRPr="009438FA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 xml:space="preserve">LOKALI </w:t>
          </w:r>
          <w:r w:rsidRPr="006172A9">
            <w:rPr>
              <w:rFonts w:ascii="Times New Roman" w:hAnsi="Times New Roman" w:cs="Times New Roman"/>
              <w:b/>
              <w:w w:val="111"/>
              <w:sz w:val="12"/>
              <w:szCs w:val="12"/>
            </w:rPr>
            <w:t>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 w:themeFill="background1"/>
          <w:vAlign w:val="center"/>
        </w:tcPr>
        <w:p w14:paraId="652E1120" w14:textId="77777777" w:rsidR="001B4986" w:rsidRPr="009438FA" w:rsidRDefault="001B498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F50457" w:rsidRPr="001B4986" w14:paraId="3246E456" w14:textId="77777777" w:rsidTr="003520F9">
      <w:trPr>
        <w:trHeight w:val="113"/>
      </w:trPr>
      <w:tc>
        <w:tcPr>
          <w:tcW w:w="1917" w:type="dxa"/>
        </w:tcPr>
        <w:p w14:paraId="7B4348FA" w14:textId="77777777" w:rsidR="00AE2917" w:rsidRDefault="0043153C" w:rsidP="001B4986">
          <w:pPr>
            <w:pStyle w:val="Stopka"/>
            <w:ind w:left="-106"/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02C41685" w14:textId="49848085" w:rsidR="00F50457" w:rsidRPr="00AE2917" w:rsidRDefault="00F50457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37A0918E" w14:textId="7C125FED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 +48 42 628 70 0</w:t>
          </w:r>
          <w:r w:rsidR="00AE2917">
            <w:rPr>
              <w:rFonts w:ascii="Times New Roman" w:hAnsi="Times New Roman" w:cs="Times New Roman"/>
              <w:sz w:val="13"/>
              <w:szCs w:val="13"/>
            </w:rPr>
            <w:t>0</w:t>
          </w:r>
        </w:p>
      </w:tc>
      <w:tc>
        <w:tcPr>
          <w:tcW w:w="1789" w:type="dxa"/>
        </w:tcPr>
        <w:p w14:paraId="684F7180" w14:textId="16F0756D" w:rsidR="00F50457" w:rsidRPr="00AE2917" w:rsidRDefault="00F50457" w:rsidP="007C2930">
          <w:pPr>
            <w:pStyle w:val="Stopka"/>
            <w:jc w:val="center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25FCD8FE" w14:textId="4F924422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email: zlm@zlm.lodz.pl</w:t>
          </w:r>
        </w:p>
      </w:tc>
      <w:tc>
        <w:tcPr>
          <w:tcW w:w="2356" w:type="dxa"/>
        </w:tcPr>
        <w:p w14:paraId="701D6209" w14:textId="06C77317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ePUAP:/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zlm</w:t>
          </w:r>
          <w:proofErr w:type="spellEnd"/>
          <w:r w:rsidRPr="00AE2917">
            <w:rPr>
              <w:rFonts w:ascii="Times New Roman" w:hAnsi="Times New Roman" w:cs="Times New Roman"/>
              <w:sz w:val="13"/>
              <w:szCs w:val="13"/>
            </w:rPr>
            <w:t>/</w:t>
          </w:r>
          <w:proofErr w:type="spellStart"/>
          <w:r w:rsidRPr="00AE2917">
            <w:rPr>
              <w:rFonts w:ascii="Times New Roman" w:hAnsi="Times New Roman" w:cs="Times New Roman"/>
              <w:sz w:val="13"/>
              <w:szCs w:val="13"/>
            </w:rPr>
            <w:t>SkrytkaESP</w:t>
          </w:r>
          <w:proofErr w:type="spellEnd"/>
        </w:p>
      </w:tc>
    </w:tr>
    <w:tr w:rsidR="00F50457" w:rsidRPr="001B4986" w14:paraId="1F064472" w14:textId="77777777" w:rsidTr="003520F9">
      <w:trPr>
        <w:trHeight w:val="219"/>
      </w:trPr>
      <w:tc>
        <w:tcPr>
          <w:tcW w:w="1917" w:type="dxa"/>
        </w:tcPr>
        <w:p w14:paraId="0CED09D6" w14:textId="77777777" w:rsidR="00755A7E" w:rsidRPr="00AE2917" w:rsidRDefault="00755A7E" w:rsidP="001B4986">
          <w:pPr>
            <w:pStyle w:val="Stopka"/>
            <w:ind w:left="-106"/>
            <w:rPr>
              <w:rFonts w:ascii="Times New Roman" w:hAnsi="Times New Roman" w:cs="Times New Roman"/>
              <w:sz w:val="6"/>
              <w:szCs w:val="6"/>
            </w:rPr>
          </w:pPr>
        </w:p>
        <w:p w14:paraId="64B294D3" w14:textId="7AF7BBD0" w:rsidR="00F50457" w:rsidRPr="00AE2917" w:rsidRDefault="00747680" w:rsidP="001B4986">
          <w:pPr>
            <w:pStyle w:val="Stopka"/>
            <w:ind w:left="-106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AD6A958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2045DD6" w14:textId="27FDAA8C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 xml:space="preserve">REGON </w:t>
          </w:r>
          <w:r w:rsidR="00AE2917" w:rsidRPr="00AE2917">
            <w:rPr>
              <w:rFonts w:ascii="Times New Roman" w:hAnsi="Times New Roman" w:cs="Times New Roman"/>
              <w:sz w:val="13"/>
              <w:szCs w:val="13"/>
            </w:rPr>
            <w:t>363752546</w:t>
          </w:r>
        </w:p>
      </w:tc>
      <w:tc>
        <w:tcPr>
          <w:tcW w:w="1789" w:type="dxa"/>
        </w:tcPr>
        <w:p w14:paraId="14F2A2AC" w14:textId="1C324D19" w:rsidR="00F50457" w:rsidRPr="00AE2917" w:rsidRDefault="00F50457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</w:tc>
      <w:tc>
        <w:tcPr>
          <w:tcW w:w="1789" w:type="dxa"/>
        </w:tcPr>
        <w:p w14:paraId="7B2A8ADF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8D178CE" w14:textId="3FA013F6" w:rsidR="00747680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Inspektor Ochrony Danych</w:t>
          </w:r>
        </w:p>
        <w:p w14:paraId="6C90A5E5" w14:textId="74B94041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77A3399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6"/>
              <w:szCs w:val="6"/>
            </w:rPr>
          </w:pPr>
        </w:p>
        <w:p w14:paraId="3AE8EF47" w14:textId="77777777" w:rsidR="00755A7E" w:rsidRPr="00AE2917" w:rsidRDefault="00755A7E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</w:p>
        <w:p w14:paraId="04392327" w14:textId="061A52D8" w:rsidR="00F50457" w:rsidRPr="00AE2917" w:rsidRDefault="00747680" w:rsidP="00F50457">
          <w:pPr>
            <w:pStyle w:val="Stopka"/>
            <w:rPr>
              <w:rFonts w:ascii="Times New Roman" w:hAnsi="Times New Roman" w:cs="Times New Roman"/>
              <w:sz w:val="13"/>
              <w:szCs w:val="13"/>
            </w:rPr>
          </w:pPr>
          <w:r w:rsidRPr="00AE2917">
            <w:rPr>
              <w:rFonts w:ascii="Times New Roman" w:hAnsi="Times New Roman" w:cs="Times New Roman"/>
              <w:sz w:val="13"/>
              <w:szCs w:val="13"/>
            </w:rPr>
            <w:t>e-mail: iod@zlm.lodz.pl</w:t>
          </w:r>
        </w:p>
      </w:tc>
    </w:tr>
  </w:tbl>
  <w:p w14:paraId="7326BA94" w14:textId="04373282" w:rsidR="00805EDE" w:rsidRPr="001B4986" w:rsidRDefault="00805EDE" w:rsidP="00F5045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7085" w14:textId="77777777" w:rsidR="00630DFB" w:rsidRDefault="00630DFB" w:rsidP="00805EDE">
      <w:pPr>
        <w:spacing w:after="0" w:line="240" w:lineRule="auto"/>
      </w:pPr>
      <w:r>
        <w:separator/>
      </w:r>
    </w:p>
  </w:footnote>
  <w:footnote w:type="continuationSeparator" w:id="0">
    <w:p w14:paraId="07F2E5D4" w14:textId="77777777" w:rsidR="00630DFB" w:rsidRDefault="00630DFB" w:rsidP="0080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FB9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494"/>
    <w:multiLevelType w:val="hybridMultilevel"/>
    <w:tmpl w:val="951258BA"/>
    <w:lvl w:ilvl="0" w:tplc="AEC654C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91920"/>
    <w:multiLevelType w:val="hybridMultilevel"/>
    <w:tmpl w:val="3AAAE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260F"/>
    <w:multiLevelType w:val="hybridMultilevel"/>
    <w:tmpl w:val="EBE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CDE"/>
    <w:multiLevelType w:val="hybridMultilevel"/>
    <w:tmpl w:val="D376CEA4"/>
    <w:lvl w:ilvl="0" w:tplc="20187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BA3"/>
    <w:multiLevelType w:val="hybridMultilevel"/>
    <w:tmpl w:val="D038AA8E"/>
    <w:lvl w:ilvl="0" w:tplc="62ACF2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FC3B94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B5685"/>
    <w:multiLevelType w:val="hybridMultilevel"/>
    <w:tmpl w:val="B48CCD06"/>
    <w:lvl w:ilvl="0" w:tplc="A5E4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6C6F32B3"/>
    <w:multiLevelType w:val="hybridMultilevel"/>
    <w:tmpl w:val="9908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4658A"/>
    <w:multiLevelType w:val="hybridMultilevel"/>
    <w:tmpl w:val="D2CEC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2208"/>
    <w:multiLevelType w:val="hybridMultilevel"/>
    <w:tmpl w:val="D7404F5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169136">
    <w:abstractNumId w:val="11"/>
  </w:num>
  <w:num w:numId="2" w16cid:durableId="1640768399">
    <w:abstractNumId w:val="12"/>
  </w:num>
  <w:num w:numId="3" w16cid:durableId="658851901">
    <w:abstractNumId w:val="8"/>
  </w:num>
  <w:num w:numId="4" w16cid:durableId="1173060780">
    <w:abstractNumId w:val="4"/>
  </w:num>
  <w:num w:numId="5" w16cid:durableId="630018829">
    <w:abstractNumId w:val="0"/>
  </w:num>
  <w:num w:numId="6" w16cid:durableId="190187421">
    <w:abstractNumId w:val="3"/>
  </w:num>
  <w:num w:numId="7" w16cid:durableId="1572040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786723">
    <w:abstractNumId w:val="6"/>
  </w:num>
  <w:num w:numId="9" w16cid:durableId="493183449">
    <w:abstractNumId w:val="5"/>
  </w:num>
  <w:num w:numId="10" w16cid:durableId="387801988">
    <w:abstractNumId w:val="7"/>
  </w:num>
  <w:num w:numId="11" w16cid:durableId="1741907573">
    <w:abstractNumId w:val="9"/>
  </w:num>
  <w:num w:numId="12" w16cid:durableId="324551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5353537">
    <w:abstractNumId w:val="1"/>
  </w:num>
  <w:num w:numId="14" w16cid:durableId="7370986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52375"/>
    <w:rsid w:val="000867EC"/>
    <w:rsid w:val="00096DE8"/>
    <w:rsid w:val="000A3B46"/>
    <w:rsid w:val="000A5116"/>
    <w:rsid w:val="000B4F67"/>
    <w:rsid w:val="000C4353"/>
    <w:rsid w:val="000D1ACF"/>
    <w:rsid w:val="000D1B6E"/>
    <w:rsid w:val="000E500C"/>
    <w:rsid w:val="0011664A"/>
    <w:rsid w:val="00152F50"/>
    <w:rsid w:val="00154E8D"/>
    <w:rsid w:val="00160114"/>
    <w:rsid w:val="00180D81"/>
    <w:rsid w:val="001A6F3B"/>
    <w:rsid w:val="001B4986"/>
    <w:rsid w:val="002160CC"/>
    <w:rsid w:val="00230173"/>
    <w:rsid w:val="00235860"/>
    <w:rsid w:val="00250371"/>
    <w:rsid w:val="00267087"/>
    <w:rsid w:val="002745C0"/>
    <w:rsid w:val="002801D3"/>
    <w:rsid w:val="002A3C76"/>
    <w:rsid w:val="002B3BFF"/>
    <w:rsid w:val="002C0325"/>
    <w:rsid w:val="00303452"/>
    <w:rsid w:val="00311A60"/>
    <w:rsid w:val="003520F9"/>
    <w:rsid w:val="00357A99"/>
    <w:rsid w:val="003757AF"/>
    <w:rsid w:val="00383E4E"/>
    <w:rsid w:val="003A619D"/>
    <w:rsid w:val="003B018B"/>
    <w:rsid w:val="003B1FB8"/>
    <w:rsid w:val="003B574C"/>
    <w:rsid w:val="00402D36"/>
    <w:rsid w:val="0040412F"/>
    <w:rsid w:val="0040479A"/>
    <w:rsid w:val="0040657B"/>
    <w:rsid w:val="004176BF"/>
    <w:rsid w:val="0043153C"/>
    <w:rsid w:val="00440104"/>
    <w:rsid w:val="00445D22"/>
    <w:rsid w:val="00465CCA"/>
    <w:rsid w:val="0047399D"/>
    <w:rsid w:val="004834FE"/>
    <w:rsid w:val="00487D09"/>
    <w:rsid w:val="004A02AB"/>
    <w:rsid w:val="004A3046"/>
    <w:rsid w:val="004A45C3"/>
    <w:rsid w:val="004B769F"/>
    <w:rsid w:val="004F4216"/>
    <w:rsid w:val="004F65B9"/>
    <w:rsid w:val="00502E22"/>
    <w:rsid w:val="00504A66"/>
    <w:rsid w:val="0051429F"/>
    <w:rsid w:val="005157FC"/>
    <w:rsid w:val="005301D2"/>
    <w:rsid w:val="0055534C"/>
    <w:rsid w:val="00557550"/>
    <w:rsid w:val="00571138"/>
    <w:rsid w:val="0058710C"/>
    <w:rsid w:val="00593C5B"/>
    <w:rsid w:val="005A0B55"/>
    <w:rsid w:val="005C1D65"/>
    <w:rsid w:val="005C45DD"/>
    <w:rsid w:val="005D21AD"/>
    <w:rsid w:val="00605EA8"/>
    <w:rsid w:val="006062D4"/>
    <w:rsid w:val="006172A9"/>
    <w:rsid w:val="00630DE9"/>
    <w:rsid w:val="00630DFB"/>
    <w:rsid w:val="00647C39"/>
    <w:rsid w:val="00684C1F"/>
    <w:rsid w:val="006C12E4"/>
    <w:rsid w:val="006C5567"/>
    <w:rsid w:val="006D5CEA"/>
    <w:rsid w:val="006D70D1"/>
    <w:rsid w:val="006E1A9F"/>
    <w:rsid w:val="006E45AA"/>
    <w:rsid w:val="006F42D4"/>
    <w:rsid w:val="006F5532"/>
    <w:rsid w:val="00705D1B"/>
    <w:rsid w:val="00747680"/>
    <w:rsid w:val="00755A7E"/>
    <w:rsid w:val="007569AE"/>
    <w:rsid w:val="007B0B98"/>
    <w:rsid w:val="007C2930"/>
    <w:rsid w:val="007E5C33"/>
    <w:rsid w:val="007F7215"/>
    <w:rsid w:val="00805EDE"/>
    <w:rsid w:val="00825EF9"/>
    <w:rsid w:val="00854FE5"/>
    <w:rsid w:val="008B0F62"/>
    <w:rsid w:val="008D1F9A"/>
    <w:rsid w:val="008E14E1"/>
    <w:rsid w:val="008E3526"/>
    <w:rsid w:val="008E58CB"/>
    <w:rsid w:val="0090173B"/>
    <w:rsid w:val="00924149"/>
    <w:rsid w:val="00933495"/>
    <w:rsid w:val="009438FA"/>
    <w:rsid w:val="00965DF8"/>
    <w:rsid w:val="009947D1"/>
    <w:rsid w:val="009B4FF7"/>
    <w:rsid w:val="009D75AA"/>
    <w:rsid w:val="009E3614"/>
    <w:rsid w:val="009E40D4"/>
    <w:rsid w:val="009F3C32"/>
    <w:rsid w:val="00A0298B"/>
    <w:rsid w:val="00A06901"/>
    <w:rsid w:val="00A312AE"/>
    <w:rsid w:val="00A618B0"/>
    <w:rsid w:val="00A62373"/>
    <w:rsid w:val="00A72D41"/>
    <w:rsid w:val="00A93A62"/>
    <w:rsid w:val="00AA2441"/>
    <w:rsid w:val="00AE1DAE"/>
    <w:rsid w:val="00AE2917"/>
    <w:rsid w:val="00AE2A84"/>
    <w:rsid w:val="00AF3041"/>
    <w:rsid w:val="00B11823"/>
    <w:rsid w:val="00B11C05"/>
    <w:rsid w:val="00B32EA9"/>
    <w:rsid w:val="00B8490F"/>
    <w:rsid w:val="00BB5D7F"/>
    <w:rsid w:val="00BC530B"/>
    <w:rsid w:val="00BD4E0B"/>
    <w:rsid w:val="00BF5E2D"/>
    <w:rsid w:val="00C06F0C"/>
    <w:rsid w:val="00C1273A"/>
    <w:rsid w:val="00C148E7"/>
    <w:rsid w:val="00C261BC"/>
    <w:rsid w:val="00C67C2E"/>
    <w:rsid w:val="00C7344C"/>
    <w:rsid w:val="00C81A90"/>
    <w:rsid w:val="00CA6378"/>
    <w:rsid w:val="00CB774D"/>
    <w:rsid w:val="00CC02D9"/>
    <w:rsid w:val="00CD40C1"/>
    <w:rsid w:val="00D20C58"/>
    <w:rsid w:val="00D5040A"/>
    <w:rsid w:val="00D91935"/>
    <w:rsid w:val="00DA7BD9"/>
    <w:rsid w:val="00DB5BBC"/>
    <w:rsid w:val="00E64198"/>
    <w:rsid w:val="00E6560C"/>
    <w:rsid w:val="00E96CBD"/>
    <w:rsid w:val="00EC3E46"/>
    <w:rsid w:val="00EC48D4"/>
    <w:rsid w:val="00ED56B1"/>
    <w:rsid w:val="00ED7CF1"/>
    <w:rsid w:val="00F16501"/>
    <w:rsid w:val="00F50457"/>
    <w:rsid w:val="00F567F2"/>
    <w:rsid w:val="00F65048"/>
    <w:rsid w:val="00F67643"/>
    <w:rsid w:val="00F9508C"/>
    <w:rsid w:val="00FA68F4"/>
    <w:rsid w:val="00FB7424"/>
    <w:rsid w:val="00FD1B67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87538"/>
  <w15:chartTrackingRefBased/>
  <w15:docId w15:val="{C989A436-4BA9-4D83-AC32-12A95421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EDE"/>
  </w:style>
  <w:style w:type="paragraph" w:styleId="Stopka">
    <w:name w:val="footer"/>
    <w:basedOn w:val="Normalny"/>
    <w:link w:val="StopkaZnak"/>
    <w:uiPriority w:val="99"/>
    <w:unhideWhenUsed/>
    <w:rsid w:val="0080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EDE"/>
  </w:style>
  <w:style w:type="table" w:styleId="Tabela-Siatka">
    <w:name w:val="Table Grid"/>
    <w:basedOn w:val="Standardowy"/>
    <w:uiPriority w:val="39"/>
    <w:rsid w:val="0080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5534C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34C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503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C5B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0D1B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EC48D4"/>
    <w:pPr>
      <w:suppressLineNumbers/>
      <w:suppressAutoHyphens/>
      <w:spacing w:after="120"/>
      <w:ind w:left="0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F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BF5E2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51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3EF8-6250-44D3-A529-D05DBB3F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Łaszniewski</dc:creator>
  <cp:keywords/>
  <dc:description/>
  <cp:lastModifiedBy>Emilia Bednarek</cp:lastModifiedBy>
  <cp:revision>29</cp:revision>
  <cp:lastPrinted>2022-05-10T07:42:00Z</cp:lastPrinted>
  <dcterms:created xsi:type="dcterms:W3CDTF">2020-10-13T09:47:00Z</dcterms:created>
  <dcterms:modified xsi:type="dcterms:W3CDTF">2022-05-10T14:28:00Z</dcterms:modified>
</cp:coreProperties>
</file>