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F81B" w14:textId="77777777" w:rsidR="00E3488E" w:rsidRPr="00FB634A" w:rsidRDefault="00E3488E" w:rsidP="00E348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B9E021" w14:textId="77777777" w:rsidR="00E3488E" w:rsidRPr="00FB634A" w:rsidRDefault="00E3488E" w:rsidP="003A17F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7ED80DED" w14:textId="77777777" w:rsidR="00E3488E" w:rsidRPr="00FB634A" w:rsidRDefault="00E3488E" w:rsidP="00E3488E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419B494A" w14:textId="77777777" w:rsidR="00E3488E" w:rsidRPr="00FB634A" w:rsidRDefault="00E3488E" w:rsidP="00E3488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D577006" w14:textId="77777777" w:rsidR="00E3488E" w:rsidRPr="001779B5" w:rsidRDefault="00E3488E" w:rsidP="00E3488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Do:</w:t>
      </w:r>
    </w:p>
    <w:p w14:paraId="1E7195B6" w14:textId="77777777" w:rsidR="00E3488E" w:rsidRPr="001779B5" w:rsidRDefault="00E3488E" w:rsidP="00E3488E">
      <w:pPr>
        <w:pStyle w:val="Tekstpodstawowywcity"/>
        <w:spacing w:after="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Mazowieckiego Zarządu </w:t>
      </w:r>
    </w:p>
    <w:p w14:paraId="06892097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Dróg Wojewódzkich</w:t>
      </w:r>
    </w:p>
    <w:p w14:paraId="55B4008B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w Warszawie</w:t>
      </w:r>
    </w:p>
    <w:p w14:paraId="7585BD78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00-048 Warszawa</w:t>
      </w:r>
    </w:p>
    <w:p w14:paraId="26C290CB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ul. Mazowiecka 14</w:t>
      </w:r>
    </w:p>
    <w:p w14:paraId="11397A50" w14:textId="77777777" w:rsidR="00E3488E" w:rsidRPr="001779B5" w:rsidRDefault="00E3488E" w:rsidP="00E3488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65161C3D" w14:textId="77777777" w:rsidR="00E3488E" w:rsidRDefault="00E3488E" w:rsidP="00E3488E">
      <w:pPr>
        <w:pStyle w:val="Tekstpodstawowy2"/>
        <w:rPr>
          <w:rFonts w:cs="Arial"/>
        </w:rPr>
      </w:pPr>
      <w:r w:rsidRPr="000E53EF">
        <w:rPr>
          <w:rFonts w:cs="Arial"/>
        </w:rPr>
        <w:t xml:space="preserve">W nawiązaniu do zaproszenia do wzięcia udziału w przetargu nieograniczonym na: </w:t>
      </w:r>
    </w:p>
    <w:p w14:paraId="1C462D73" w14:textId="77777777" w:rsidR="00E3488E" w:rsidRPr="006E14AC" w:rsidRDefault="00E3488E" w:rsidP="003A17F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221E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>ozbudowa drogi wojewódzkiej nr 634 (ulicy Księdza Skorupki w Ząbkach, powiat wołomiński)</w:t>
      </w:r>
      <w:r w:rsidRPr="00BA2CF2">
        <w:rPr>
          <w:rFonts w:ascii="Arial" w:hAnsi="Arial" w:cs="Arial"/>
          <w:b/>
          <w:bCs/>
          <w:color w:val="000000"/>
          <w:sz w:val="22"/>
          <w:szCs w:val="22"/>
        </w:rPr>
        <w:t>” – nr postępowania 0</w:t>
      </w:r>
      <w:r>
        <w:rPr>
          <w:rFonts w:ascii="Arial" w:hAnsi="Arial" w:cs="Arial"/>
          <w:b/>
          <w:bCs/>
          <w:color w:val="000000"/>
          <w:sz w:val="22"/>
          <w:szCs w:val="22"/>
        </w:rPr>
        <w:t>54</w:t>
      </w:r>
      <w:r w:rsidRPr="00BA2CF2">
        <w:rPr>
          <w:rFonts w:ascii="Arial" w:hAnsi="Arial" w:cs="Arial"/>
          <w:b/>
          <w:bCs/>
          <w:color w:val="000000"/>
          <w:sz w:val="22"/>
          <w:szCs w:val="22"/>
        </w:rPr>
        <w:t>/22</w:t>
      </w:r>
    </w:p>
    <w:p w14:paraId="4B4A4DB9" w14:textId="77777777" w:rsidR="00E3488E" w:rsidRDefault="00E3488E" w:rsidP="00E3488E">
      <w:pPr>
        <w:jc w:val="center"/>
        <w:rPr>
          <w:rFonts w:ascii="Arial" w:hAnsi="Arial" w:cs="Arial"/>
          <w:b/>
          <w:sz w:val="20"/>
          <w:szCs w:val="20"/>
        </w:rPr>
      </w:pPr>
    </w:p>
    <w:p w14:paraId="7C948DD7" w14:textId="77777777" w:rsidR="00E3488E" w:rsidRPr="000E53EF" w:rsidRDefault="00E3488E" w:rsidP="00E3488E">
      <w:pPr>
        <w:pStyle w:val="Tekstpodstawowy2"/>
        <w:rPr>
          <w:rFonts w:cs="Arial"/>
        </w:rPr>
      </w:pPr>
    </w:p>
    <w:p w14:paraId="6A1276ED" w14:textId="4AF70632" w:rsidR="00E3488E" w:rsidRDefault="000B62D8" w:rsidP="00E3488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B62D8">
        <w:rPr>
          <w:rFonts w:ascii="Arial" w:hAnsi="Arial" w:cs="Arial"/>
          <w:b/>
          <w:bCs/>
          <w:sz w:val="20"/>
          <w:szCs w:val="20"/>
        </w:rPr>
        <w:t>I</w:t>
      </w:r>
      <w:r w:rsidR="00E3488E" w:rsidRPr="000B62D8">
        <w:rPr>
          <w:rFonts w:ascii="Arial" w:hAnsi="Arial" w:cs="Arial"/>
          <w:b/>
          <w:bCs/>
          <w:sz w:val="20"/>
          <w:szCs w:val="20"/>
        </w:rPr>
        <w:t xml:space="preserve">. </w:t>
      </w:r>
      <w:r w:rsidR="00E3488E" w:rsidRPr="00D57AC4">
        <w:rPr>
          <w:rFonts w:ascii="Arial" w:hAnsi="Arial" w:cs="Arial"/>
          <w:sz w:val="20"/>
          <w:szCs w:val="20"/>
        </w:rPr>
        <w:t xml:space="preserve">Oferujemy wykonanie </w:t>
      </w:r>
      <w:r w:rsidR="00E3488E" w:rsidRPr="00D57AC4">
        <w:rPr>
          <w:rFonts w:ascii="Arial" w:hAnsi="Arial" w:cs="Arial"/>
          <w:b/>
          <w:sz w:val="20"/>
          <w:szCs w:val="20"/>
        </w:rPr>
        <w:t>Zamówienia</w:t>
      </w:r>
      <w:r w:rsidR="00E3488E" w:rsidRPr="00D57AC4">
        <w:rPr>
          <w:rFonts w:ascii="Arial" w:hAnsi="Arial" w:cs="Arial"/>
          <w:sz w:val="20"/>
          <w:szCs w:val="20"/>
        </w:rPr>
        <w:t xml:space="preserve"> za cenę: </w:t>
      </w:r>
    </w:p>
    <w:p w14:paraId="61694BD2" w14:textId="77777777" w:rsidR="00E3488E" w:rsidRPr="00D57AC4" w:rsidRDefault="00E3488E" w:rsidP="00E3488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F8E9C72" w14:textId="75846E6C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........................................................................zł</w:t>
      </w:r>
    </w:p>
    <w:p w14:paraId="3D147D22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6115246" w14:textId="35918236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</w:t>
      </w:r>
      <w:r w:rsidR="0070507F">
        <w:rPr>
          <w:rFonts w:ascii="Arial" w:hAnsi="Arial" w:cs="Arial"/>
          <w:bCs/>
          <w:sz w:val="20"/>
          <w:szCs w:val="20"/>
        </w:rPr>
        <w:t>...........</w:t>
      </w:r>
      <w:r w:rsidRPr="00D57AC4">
        <w:rPr>
          <w:rFonts w:ascii="Arial" w:hAnsi="Arial" w:cs="Arial"/>
          <w:bCs/>
          <w:sz w:val="20"/>
          <w:szCs w:val="20"/>
        </w:rPr>
        <w:t xml:space="preserve"> zł</w:t>
      </w:r>
    </w:p>
    <w:p w14:paraId="718E27DC" w14:textId="398F1376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759C1A5B" w14:textId="7E3C37CD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</w:r>
      <w:r w:rsidR="0070507F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D57AC4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 zł</w:t>
      </w:r>
    </w:p>
    <w:p w14:paraId="00AC0395" w14:textId="1733F387" w:rsidR="00E3488E" w:rsidRPr="00405CBE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3A17F0">
        <w:rPr>
          <w:rFonts w:ascii="Arial" w:hAnsi="Arial" w:cs="Arial"/>
          <w:b/>
          <w:bCs/>
          <w:sz w:val="20"/>
          <w:szCs w:val="20"/>
        </w:rPr>
        <w:t>...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2121B9B" w14:textId="77777777" w:rsidR="00E3488E" w:rsidRPr="00D57AC4" w:rsidRDefault="00E3488E" w:rsidP="00E3488E">
      <w:pPr>
        <w:pStyle w:val="Tekstpodstawowywcity"/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6BB9F727" w14:textId="24D9E991" w:rsidR="00E3488E" w:rsidRDefault="000B62D8" w:rsidP="000B62D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="00E3488E"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="00E3488E"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="00E3488E" w:rsidRPr="00D57AC4">
        <w:rPr>
          <w:rFonts w:ascii="Arial" w:hAnsi="Arial" w:cs="Arial"/>
          <w:b/>
          <w:bCs/>
          <w:sz w:val="20"/>
          <w:szCs w:val="20"/>
        </w:rPr>
        <w:t>………</w:t>
      </w:r>
      <w:r w:rsidR="00E3488E">
        <w:rPr>
          <w:rFonts w:ascii="Arial" w:hAnsi="Arial" w:cs="Arial"/>
          <w:b/>
          <w:bCs/>
          <w:sz w:val="20"/>
          <w:szCs w:val="20"/>
        </w:rPr>
        <w:t>……………….</w:t>
      </w:r>
      <w:r w:rsidR="00E3488E" w:rsidRPr="00D57AC4">
        <w:rPr>
          <w:rFonts w:ascii="Arial" w:hAnsi="Arial" w:cs="Arial"/>
          <w:b/>
          <w:bCs/>
          <w:sz w:val="20"/>
          <w:szCs w:val="20"/>
        </w:rPr>
        <w:t>………miesięcy.</w:t>
      </w:r>
    </w:p>
    <w:p w14:paraId="199283E0" w14:textId="77777777" w:rsidR="000B62D8" w:rsidRDefault="000B62D8" w:rsidP="000B62D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4B8369" w14:textId="77777777" w:rsidR="00E3488E" w:rsidRDefault="00E3488E" w:rsidP="00E3488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3FD30E1" w14:textId="77777777" w:rsidR="00E3488E" w:rsidRPr="007A1831" w:rsidRDefault="00E3488E" w:rsidP="003A17F0">
      <w:pPr>
        <w:pStyle w:val="Tekstpodstawowywcity"/>
        <w:numPr>
          <w:ilvl w:val="0"/>
          <w:numId w:val="1"/>
        </w:numPr>
        <w:ind w:left="284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wartości robót drogowych nie mniejszej niż </w:t>
      </w:r>
      <w:r>
        <w:rPr>
          <w:rFonts w:ascii="Arial" w:hAnsi="Arial" w:cs="Arial"/>
          <w:b/>
          <w:sz w:val="20"/>
          <w:szCs w:val="20"/>
        </w:rPr>
        <w:t>8 000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zamówienia, zgodnie z wypełnioną poniżej tabelą.</w:t>
      </w:r>
    </w:p>
    <w:p w14:paraId="03490A7F" w14:textId="77777777" w:rsidR="00E3488E" w:rsidRDefault="00E3488E" w:rsidP="00E3488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4246D0D" w14:textId="4F463EA4" w:rsidR="00E3488E" w:rsidRDefault="00E3488E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54DDE913" w14:textId="60437363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6AE95FA" w14:textId="42BC58B5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EA3FD22" w14:textId="0432D1FA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CAE2862" w14:textId="304FF2CC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622429F" w14:textId="6B627E50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C94B7E0" w14:textId="305EED1C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BB11C1" w14:textId="57A4F6FF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EA48554" w14:textId="77777777" w:rsidR="000B62D8" w:rsidRDefault="000B62D8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784712" w14:textId="77777777" w:rsidR="00E3488E" w:rsidRDefault="00E3488E" w:rsidP="00E3488E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354B42A0" w14:textId="77777777" w:rsidR="00E3488E" w:rsidRPr="007A1831" w:rsidRDefault="00E3488E" w:rsidP="00E3488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2251"/>
        <w:gridCol w:w="3279"/>
        <w:gridCol w:w="891"/>
      </w:tblGrid>
      <w:tr w:rsidR="00E3488E" w:rsidRPr="004A6867" w14:paraId="7B95A2AD" w14:textId="77777777" w:rsidTr="001779B5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7B9BC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AD3153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9F054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E3488E" w:rsidRPr="004A6867" w14:paraId="1CB549BF" w14:textId="77777777" w:rsidTr="001779B5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0B9" w14:textId="77777777" w:rsidR="00E3488E" w:rsidRPr="004A6867" w:rsidRDefault="00E3488E" w:rsidP="001779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7603" w14:textId="77777777" w:rsidR="00E3488E" w:rsidRPr="004A6867" w:rsidRDefault="00E3488E" w:rsidP="001779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0B88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35A15452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CA7A2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11279D2A" w14:textId="77777777" w:rsidR="00E3488E" w:rsidRPr="004A6867" w:rsidRDefault="00E3488E" w:rsidP="001779B5">
            <w:pPr>
              <w:pStyle w:val="Tekstpodstawowywcity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kierownika budowy lub kierownika robót drogowych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polegającym na budowie / rozbudowie / przebudowie drogi publicznej* o wartości robót drogowych nie mniejszej niż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000 000,00 zł brutto każda; 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>z udziałem w czynnościach odbiorowych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>świadczących o zakończeniu realizacji zamówienia. ***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50749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E3488E" w:rsidRPr="004A6867" w14:paraId="38EE1787" w14:textId="77777777" w:rsidTr="001779B5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023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10D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7371E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DA5C6D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18BC56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FDD0BC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9D8F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0D23897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1BD1B0D4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82CB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E9B798F" w14:textId="77777777" w:rsidR="00E3488E" w:rsidRPr="004A6867" w:rsidRDefault="00E3488E" w:rsidP="001779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7D93099C" w14:textId="77777777" w:rsidR="00E3488E" w:rsidRPr="004A6867" w:rsidRDefault="00E3488E" w:rsidP="001779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CE49B63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9E63A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177220EE" w14:textId="77777777" w:rsidR="00E3488E" w:rsidRPr="000927F9" w:rsidRDefault="00E3488E" w:rsidP="00177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0927F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TAK / NIE</w:t>
            </w:r>
          </w:p>
          <w:p w14:paraId="1066067B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631E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3CE45D9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5A6867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66417B4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109664B" w14:textId="77777777" w:rsidR="00E3488E" w:rsidRDefault="00E3488E" w:rsidP="00E3488E">
      <w:pPr>
        <w:jc w:val="both"/>
        <w:rPr>
          <w:rFonts w:ascii="Arial" w:hAnsi="Arial" w:cs="Arial"/>
          <w:sz w:val="16"/>
          <w:szCs w:val="16"/>
        </w:rPr>
      </w:pPr>
    </w:p>
    <w:p w14:paraId="00A61355" w14:textId="77777777" w:rsidR="00E3488E" w:rsidRPr="00EF5866" w:rsidRDefault="00E3488E" w:rsidP="00E3488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7E404D50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03E2E111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31E0F084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1D77B94B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150C34B6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104EE204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3D417A43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13FC28C5" w14:textId="77777777" w:rsidR="00E3488E" w:rsidRDefault="00E3488E" w:rsidP="00E3488E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BB4CB88" w14:textId="77777777" w:rsidR="00E3488E" w:rsidRPr="00405CBE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iCs/>
          <w:sz w:val="20"/>
          <w:szCs w:val="20"/>
        </w:rPr>
      </w:pPr>
      <w:r w:rsidRPr="00405CBE">
        <w:rPr>
          <w:rFonts w:ascii="Arial" w:hAnsi="Arial" w:cs="Arial"/>
          <w:b/>
          <w:iCs/>
          <w:sz w:val="20"/>
          <w:szCs w:val="20"/>
        </w:rPr>
        <w:t xml:space="preserve">Cena oferty została podana ryczałtowo i obejmuje wykonanie całego przedmiotu zamówienia opisanego w Dokumentacji Przetargowej (część IV SWZ) oraz w Przedmiarach robót (część IV SWZ).  </w:t>
      </w:r>
      <w:r w:rsidRPr="001779B5">
        <w:rPr>
          <w:rFonts w:ascii="Arial" w:hAnsi="Arial" w:cs="Arial"/>
          <w:b/>
          <w:iCs/>
          <w:sz w:val="20"/>
          <w:szCs w:val="20"/>
        </w:rPr>
        <w:t>Wykonawca zobowiązany jest do zapewnienia na własny koszt bezpiecznych warunków ruchu drogowego i pieszego w rejonie prowadzonych robót objętych umową na podstawie projektu organizacji ruchu, „na czas budowy” sporządzonego przez i na koszt  Wykonawcy. Wszystkie badania uwzględnione w ST są po stronie Wykonawcy.</w:t>
      </w:r>
      <w:r w:rsidRPr="00405CBE">
        <w:rPr>
          <w:rFonts w:ascii="Arial" w:hAnsi="Arial" w:cs="Arial"/>
          <w:b/>
          <w:iCs/>
          <w:sz w:val="20"/>
          <w:szCs w:val="20"/>
        </w:rPr>
        <w:t xml:space="preserve">  </w:t>
      </w:r>
      <w:r w:rsidRPr="001779B5">
        <w:rPr>
          <w:rFonts w:ascii="Arial" w:hAnsi="Arial" w:cs="Arial"/>
          <w:b/>
          <w:iCs/>
          <w:sz w:val="20"/>
          <w:szCs w:val="20"/>
        </w:rPr>
        <w:t>Wykonawca zobowiązany jest do aktualizacji stałej organizacji ruchu</w:t>
      </w:r>
      <w:r w:rsidRPr="001779B5">
        <w:rPr>
          <w:rFonts w:ascii="Arial" w:hAnsi="Arial" w:cs="Arial"/>
          <w:bCs/>
          <w:sz w:val="20"/>
          <w:szCs w:val="20"/>
        </w:rPr>
        <w:t>.</w:t>
      </w:r>
    </w:p>
    <w:p w14:paraId="71F1028F" w14:textId="77777777" w:rsidR="00E3488E" w:rsidRPr="00405CBE" w:rsidRDefault="00E3488E" w:rsidP="00E3488E">
      <w:pPr>
        <w:pStyle w:val="Tekstpodstawowywcity"/>
        <w:spacing w:after="0"/>
        <w:ind w:left="142"/>
        <w:jc w:val="both"/>
        <w:rPr>
          <w:rFonts w:ascii="Arial" w:hAnsi="Arial" w:cs="Arial"/>
          <w:b/>
          <w:iCs/>
          <w:sz w:val="20"/>
          <w:szCs w:val="20"/>
        </w:rPr>
      </w:pPr>
    </w:p>
    <w:p w14:paraId="45FC2634" w14:textId="77777777" w:rsidR="00E3488E" w:rsidRPr="00405CBE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b/>
          <w:iCs/>
          <w:sz w:val="20"/>
          <w:szCs w:val="20"/>
        </w:rPr>
        <w:t>Informujemy</w:t>
      </w:r>
      <w:r w:rsidRPr="00405CBE">
        <w:rPr>
          <w:rFonts w:ascii="Arial" w:hAnsi="Arial" w:cs="Arial"/>
          <w:iCs/>
          <w:sz w:val="20"/>
          <w:szCs w:val="20"/>
        </w:rPr>
        <w:t>, że</w:t>
      </w:r>
      <w:r w:rsidRPr="00405CBE">
        <w:rPr>
          <w:rFonts w:ascii="Arial" w:hAnsi="Arial" w:cs="Arial"/>
          <w:i/>
          <w:iCs/>
          <w:sz w:val="20"/>
          <w:szCs w:val="20"/>
        </w:rPr>
        <w:t>***</w:t>
      </w:r>
      <w:r w:rsidRPr="00405CBE">
        <w:rPr>
          <w:rFonts w:ascii="Arial" w:hAnsi="Arial" w:cs="Arial"/>
          <w:sz w:val="20"/>
          <w:szCs w:val="20"/>
        </w:rPr>
        <w:t>:</w:t>
      </w:r>
    </w:p>
    <w:p w14:paraId="75527546" w14:textId="77777777" w:rsidR="00E3488E" w:rsidRPr="00405CBE" w:rsidRDefault="00E3488E" w:rsidP="00E3488E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405CBE">
        <w:rPr>
          <w:rFonts w:ascii="Arial" w:hAnsi="Arial" w:cs="Arial"/>
          <w:sz w:val="20"/>
          <w:szCs w:val="20"/>
        </w:rPr>
        <w:t xml:space="preserve"> wybór oferty </w:t>
      </w:r>
      <w:r w:rsidRPr="00405CBE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05CBE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05CBE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405CBE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05CBE">
        <w:rPr>
          <w:rFonts w:ascii="Arial" w:hAnsi="Arial" w:cs="Arial"/>
          <w:b/>
          <w:bCs/>
          <w:sz w:val="20"/>
          <w:szCs w:val="20"/>
        </w:rPr>
        <w:t>.</w:t>
      </w:r>
    </w:p>
    <w:p w14:paraId="7769FD35" w14:textId="77777777" w:rsidR="00E3488E" w:rsidRPr="00405CBE" w:rsidRDefault="00E3488E" w:rsidP="00E3488E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sz w:val="20"/>
          <w:szCs w:val="20"/>
        </w:rPr>
        <w:t xml:space="preserve"> wybór oferty </w:t>
      </w:r>
      <w:r w:rsidRPr="00405CBE">
        <w:rPr>
          <w:rFonts w:ascii="Arial" w:hAnsi="Arial" w:cs="Arial"/>
          <w:b/>
          <w:bCs/>
          <w:sz w:val="20"/>
          <w:szCs w:val="20"/>
        </w:rPr>
        <w:t>będzie**</w:t>
      </w:r>
      <w:r w:rsidRPr="00405CBE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405CBE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405CBE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405CBE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823C0FB" w14:textId="77777777" w:rsidR="00E3488E" w:rsidRPr="00405CBE" w:rsidRDefault="00E3488E" w:rsidP="00E3488E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EAF3839" w14:textId="77777777" w:rsidR="00E3488E" w:rsidRPr="00D57AC4" w:rsidRDefault="00E3488E" w:rsidP="00E3488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sz w:val="20"/>
          <w:szCs w:val="20"/>
        </w:rPr>
        <w:t xml:space="preserve">Wartość </w:t>
      </w:r>
      <w:r w:rsidRPr="00405CBE">
        <w:rPr>
          <w:rFonts w:ascii="Arial" w:hAnsi="Arial" w:cs="Arial"/>
          <w:i/>
          <w:iCs/>
          <w:sz w:val="20"/>
          <w:szCs w:val="20"/>
        </w:rPr>
        <w:t>towaru/ usług</w:t>
      </w:r>
      <w:r w:rsidRPr="00405CBE">
        <w:rPr>
          <w:rFonts w:ascii="Arial" w:hAnsi="Arial" w:cs="Arial"/>
          <w:sz w:val="20"/>
          <w:szCs w:val="20"/>
        </w:rPr>
        <w:t xml:space="preserve"> </w:t>
      </w:r>
      <w:r w:rsidRPr="00405CBE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05CBE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405CBE">
        <w:rPr>
          <w:rFonts w:ascii="Arial" w:hAnsi="Arial" w:cs="Arial"/>
          <w:b/>
          <w:bCs/>
          <w:sz w:val="20"/>
          <w:szCs w:val="20"/>
        </w:rPr>
        <w:t>.</w:t>
      </w:r>
    </w:p>
    <w:p w14:paraId="330CB0C9" w14:textId="77777777" w:rsidR="00E3488E" w:rsidRPr="00D57AC4" w:rsidRDefault="00E3488E" w:rsidP="00E3488E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8E6CCD7" w14:textId="77777777" w:rsidR="00E3488E" w:rsidRPr="00D57AC4" w:rsidRDefault="00E3488E" w:rsidP="00E3488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7009CB">
        <w:rPr>
          <w:rFonts w:ascii="Arial" w:hAnsi="Arial" w:cs="Arial"/>
          <w:sz w:val="20"/>
          <w:szCs w:val="20"/>
        </w:rPr>
        <w:t>18 miesięcy (1</w:t>
      </w:r>
      <w:r>
        <w:rPr>
          <w:rFonts w:ascii="Arial" w:hAnsi="Arial" w:cs="Arial"/>
          <w:sz w:val="20"/>
          <w:szCs w:val="20"/>
        </w:rPr>
        <w:t>4</w:t>
      </w:r>
      <w:r w:rsidRPr="007009CB">
        <w:rPr>
          <w:rFonts w:ascii="Arial" w:hAnsi="Arial" w:cs="Arial"/>
          <w:sz w:val="20"/>
          <w:szCs w:val="20"/>
        </w:rPr>
        <w:t xml:space="preserve"> miesięcy od daty zawarcia umowy – termin wykonania robót, do 18 miesięcy - termin realizacji przedmiotu umowy).</w:t>
      </w:r>
    </w:p>
    <w:p w14:paraId="194D01F7" w14:textId="77777777" w:rsidR="00E3488E" w:rsidRPr="00D57AC4" w:rsidRDefault="00E3488E" w:rsidP="00E3488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A511A80" w14:textId="77777777" w:rsidR="00E3488E" w:rsidRPr="00D57AC4" w:rsidRDefault="00E3488E" w:rsidP="00E3488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4727C10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70E4A4D" w14:textId="15C091F8" w:rsidR="00E3488E" w:rsidRPr="00D57AC4" w:rsidRDefault="00E3488E" w:rsidP="00E3488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A4559AC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18DCBF7" w14:textId="77777777" w:rsidR="00E3488E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57D68A36" w14:textId="77777777" w:rsidR="00E3488E" w:rsidRPr="001D32F6" w:rsidRDefault="00E3488E" w:rsidP="00E3488E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811E65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6077EE4B" w14:textId="77777777" w:rsidR="00E3488E" w:rsidRPr="00D57AC4" w:rsidRDefault="00E3488E" w:rsidP="00E348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73FD98C5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2DAC27D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D64183D" w14:textId="77777777" w:rsidR="00E3488E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402CC68" w14:textId="77777777" w:rsidR="00E3488E" w:rsidRPr="00D57AC4" w:rsidRDefault="00E3488E" w:rsidP="00E3488E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na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postępowaniu**</w:t>
      </w:r>
    </w:p>
    <w:p w14:paraId="7A686926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296DFED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1194A29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23ED02E" w14:textId="77777777" w:rsidR="00E3488E" w:rsidRPr="00D57AC4" w:rsidRDefault="00E3488E" w:rsidP="00E3488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EC51A8D" w14:textId="77777777" w:rsidR="00E3488E" w:rsidRPr="001A4B61" w:rsidRDefault="00E3488E" w:rsidP="00E348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A9862A7" w14:textId="77777777" w:rsidR="00E3488E" w:rsidRPr="001A4B61" w:rsidRDefault="00E3488E" w:rsidP="00E3488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D5977" w14:textId="77777777" w:rsidR="00E3488E" w:rsidRPr="001A4B61" w:rsidRDefault="00E3488E" w:rsidP="00E3488E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22DF7EF" w14:textId="77777777" w:rsidR="00E3488E" w:rsidRPr="001A4B61" w:rsidRDefault="00E3488E" w:rsidP="00E3488E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88D4D29" w14:textId="77777777" w:rsidR="00E3488E" w:rsidRPr="001A4B61" w:rsidRDefault="00E3488E" w:rsidP="00E348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0CC9F1B" w14:textId="0967E695" w:rsidR="00E3488E" w:rsidRPr="003A17F0" w:rsidRDefault="00E3488E" w:rsidP="003A17F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5CC49BE8" w14:textId="77777777" w:rsidR="003A17F0" w:rsidRDefault="003A17F0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34A5A23" w14:textId="77777777" w:rsidR="003A17F0" w:rsidRDefault="003A17F0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1500959E" w14:textId="7D9E0C49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2789AD3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7D874FA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60CA357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6DE318A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C355C31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61E8D27" w14:textId="77777777" w:rsidR="00E3488E" w:rsidRPr="00D57AC4" w:rsidRDefault="00E3488E" w:rsidP="00E348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D1A0AB4" w14:textId="77777777" w:rsidR="00E3488E" w:rsidRPr="00205064" w:rsidRDefault="00E3488E" w:rsidP="00E348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B1966B2" w14:textId="17AC8BFF" w:rsidR="00E3488E" w:rsidRPr="00205064" w:rsidRDefault="00E3488E" w:rsidP="00E3488E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8858333" w14:textId="77777777" w:rsidR="00E3488E" w:rsidRPr="00205064" w:rsidRDefault="00E3488E" w:rsidP="00E3488E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lastRenderedPageBreak/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506E86A" w14:textId="77777777" w:rsidR="00E3488E" w:rsidRPr="00205064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50ED66A" w14:textId="77777777" w:rsidR="00E3488E" w:rsidRPr="00D57AC4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5448B48" w14:textId="77777777" w:rsidR="00E3488E" w:rsidRPr="00205064" w:rsidRDefault="00E3488E" w:rsidP="00E3488E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1A01CDA" w14:textId="77777777" w:rsidR="00E3488E" w:rsidRPr="00DE2F01" w:rsidRDefault="00E3488E" w:rsidP="00E3488E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67FACEA" w14:textId="77777777" w:rsidR="00E3488E" w:rsidRPr="00DE2F01" w:rsidRDefault="00E3488E" w:rsidP="00E3488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B195F0E" w14:textId="77777777" w:rsidR="00E3488E" w:rsidRPr="00DE2F01" w:rsidRDefault="00E3488E" w:rsidP="00E3488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76071F3" w14:textId="77777777" w:rsidR="00E3488E" w:rsidRPr="00DE2F01" w:rsidRDefault="00E3488E" w:rsidP="00E3488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A007DA0" w14:textId="77777777" w:rsidR="00E3488E" w:rsidRPr="00DE2F01" w:rsidRDefault="00E3488E" w:rsidP="00E3488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FE030D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6BDF65B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0A0C38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279A394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F852B92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2E572D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7731359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4B9F91F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D97188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8945C4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1837241" w14:textId="77777777" w:rsidR="0070507F" w:rsidRPr="00AC662B" w:rsidRDefault="0070507F" w:rsidP="0070507F">
      <w:pPr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AC2FF6E" w14:textId="77777777" w:rsidR="0070507F" w:rsidRPr="00AC662B" w:rsidRDefault="0070507F" w:rsidP="0070507F">
      <w:pPr>
        <w:spacing w:line="276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1)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65CDF44D" w14:textId="77777777" w:rsidR="0070507F" w:rsidRPr="00AC662B" w:rsidRDefault="0070507F" w:rsidP="0070507F">
      <w:pPr>
        <w:spacing w:line="276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2)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</w:t>
      </w:r>
      <w:r>
        <w:rPr>
          <w:rFonts w:ascii="Arial" w:hAnsi="Arial" w:cs="Arial"/>
          <w:sz w:val="20"/>
          <w:szCs w:val="20"/>
        </w:rPr>
        <w:t xml:space="preserve">ity dokument), o których mowa </w:t>
      </w:r>
      <w:r w:rsidRPr="00AC662B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292229E8" w14:textId="77777777" w:rsidR="0070507F" w:rsidRPr="00AC662B" w:rsidRDefault="0070507F" w:rsidP="0070507F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1EAE6D65" w14:textId="77777777" w:rsidR="0070507F" w:rsidRPr="00AC662B" w:rsidRDefault="0070507F" w:rsidP="0070507F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4)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AC662B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24A77371" w14:textId="77777777" w:rsidR="0070507F" w:rsidRDefault="0070507F" w:rsidP="0070507F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5)</w:t>
      </w:r>
      <w:r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47046EEC" w14:textId="35A94B4C" w:rsidR="0070507F" w:rsidRPr="00AC662B" w:rsidRDefault="0070507F" w:rsidP="0070507F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   </w:t>
      </w:r>
      <w:r w:rsidRPr="008730D6">
        <w:rPr>
          <w:rFonts w:ascii="Arial" w:hAnsi="Arial" w:cs="Arial"/>
          <w:bCs/>
          <w:sz w:val="20"/>
          <w:szCs w:val="20"/>
        </w:rPr>
        <w:t>oświadczenia o niepodleganiu wykluczeniu z postepowania na podstawie art. 7 ustawy z dnia 13 kwietnia 2022 r. „o szczególnych rozwiązaniach w zakresie przeciwdziałania wspieraniu agresji na Ukrainę oraz służących ochronie bezpieczeństwa narodowego”</w:t>
      </w:r>
      <w:r>
        <w:rPr>
          <w:rFonts w:ascii="Arial" w:hAnsi="Arial" w:cs="Arial"/>
          <w:bCs/>
          <w:sz w:val="20"/>
          <w:szCs w:val="20"/>
        </w:rPr>
        <w:t xml:space="preserve">, o których mowa w </w:t>
      </w:r>
      <w:r w:rsidRPr="00AC662B">
        <w:rPr>
          <w:rFonts w:ascii="Arial" w:hAnsi="Arial" w:cs="Arial"/>
          <w:bCs/>
          <w:sz w:val="20"/>
          <w:szCs w:val="20"/>
        </w:rPr>
        <w:t>Rozdziale V ust. 5 SWZ (jeżeli dotyczy)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C662B">
        <w:rPr>
          <w:rFonts w:ascii="Arial" w:hAnsi="Arial" w:cs="Arial"/>
          <w:sz w:val="20"/>
          <w:szCs w:val="20"/>
        </w:rPr>
        <w:t>w Rozdziale IX ust. 1 SWZ</w:t>
      </w:r>
      <w:r>
        <w:rPr>
          <w:rFonts w:ascii="Arial" w:hAnsi="Arial" w:cs="Arial"/>
          <w:sz w:val="20"/>
          <w:szCs w:val="20"/>
        </w:rPr>
        <w:t xml:space="preserve">, </w:t>
      </w:r>
      <w:r w:rsidRPr="00AC662B">
        <w:rPr>
          <w:rFonts w:ascii="Arial" w:hAnsi="Arial" w:cs="Arial"/>
          <w:sz w:val="20"/>
          <w:szCs w:val="20"/>
        </w:rPr>
        <w:t>w Rozdziale X ust. 3</w:t>
      </w:r>
      <w:r>
        <w:rPr>
          <w:rFonts w:ascii="Arial" w:hAnsi="Arial" w:cs="Arial"/>
          <w:sz w:val="20"/>
          <w:szCs w:val="20"/>
        </w:rPr>
        <w:t xml:space="preserve"> pkt 2</w:t>
      </w:r>
      <w:r w:rsidR="001A03BC">
        <w:rPr>
          <w:rFonts w:ascii="Arial" w:hAnsi="Arial" w:cs="Arial"/>
          <w:sz w:val="20"/>
          <w:szCs w:val="20"/>
        </w:rPr>
        <w:t xml:space="preserve"> (jeżeli dotyczy),</w:t>
      </w:r>
      <w:r>
        <w:rPr>
          <w:rFonts w:ascii="Arial" w:hAnsi="Arial" w:cs="Arial"/>
          <w:sz w:val="20"/>
          <w:szCs w:val="20"/>
        </w:rPr>
        <w:t xml:space="preserve"> w Rozdziale XI ust.2</w:t>
      </w:r>
      <w:r w:rsidR="001A03BC">
        <w:rPr>
          <w:rFonts w:ascii="Arial" w:hAnsi="Arial" w:cs="Arial"/>
          <w:sz w:val="20"/>
          <w:szCs w:val="20"/>
        </w:rPr>
        <w:t xml:space="preserve"> (jeżeli dotyczy).</w:t>
      </w:r>
    </w:p>
    <w:p w14:paraId="10202868" w14:textId="77777777" w:rsidR="0070507F" w:rsidRDefault="0070507F" w:rsidP="0070507F">
      <w:pPr>
        <w:spacing w:line="276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5EA2E1BA" w14:textId="77777777" w:rsidR="00E3488E" w:rsidRPr="00AC662B" w:rsidRDefault="00E3488E" w:rsidP="00E3488E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9BA742A" w14:textId="77777777" w:rsidR="00E3488E" w:rsidRPr="00AC662B" w:rsidRDefault="00E3488E" w:rsidP="00E3488E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1072FB2" w14:textId="77777777" w:rsidR="00E3488E" w:rsidRPr="00AC662B" w:rsidRDefault="00E3488E" w:rsidP="00E3488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p w14:paraId="3BBDA199" w14:textId="77777777" w:rsidR="00E3488E" w:rsidRPr="00AC662B" w:rsidRDefault="00E3488E" w:rsidP="00E3488E">
      <w:pPr>
        <w:rPr>
          <w:rFonts w:ascii="Arial" w:hAnsi="Arial" w:cs="Arial"/>
          <w:sz w:val="20"/>
          <w:szCs w:val="20"/>
        </w:rPr>
      </w:pPr>
    </w:p>
    <w:p w14:paraId="74ED2DA4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49FCDC39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04994310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7B883745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D327" w14:textId="77777777" w:rsidR="00E3488E" w:rsidRDefault="00E3488E" w:rsidP="00E3488E">
      <w:r>
        <w:separator/>
      </w:r>
    </w:p>
  </w:endnote>
  <w:endnote w:type="continuationSeparator" w:id="0">
    <w:p w14:paraId="21615BEF" w14:textId="77777777" w:rsidR="00E3488E" w:rsidRDefault="00E3488E" w:rsidP="00E3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3EB8" w14:textId="77777777" w:rsidR="00E3488E" w:rsidRDefault="00E3488E" w:rsidP="00E3488E">
      <w:r>
        <w:separator/>
      </w:r>
    </w:p>
  </w:footnote>
  <w:footnote w:type="continuationSeparator" w:id="0">
    <w:p w14:paraId="167D1972" w14:textId="77777777" w:rsidR="00E3488E" w:rsidRDefault="00E3488E" w:rsidP="00E3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08E" w14:textId="77777777" w:rsidR="00E3488E" w:rsidRDefault="00E3488E" w:rsidP="00E3488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197D5" wp14:editId="027A7DC1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1A">
      <w:rPr>
        <w:noProof/>
      </w:rPr>
      <w:drawing>
        <wp:inline distT="0" distB="0" distL="0" distR="0" wp14:anchorId="30371182" wp14:editId="4BA76B24">
          <wp:extent cx="1990725" cy="50482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779B5">
      <w:rPr>
        <w:rFonts w:ascii="Arial" w:hAnsi="Arial" w:cs="Arial"/>
        <w:b/>
        <w:bCs/>
        <w:sz w:val="22"/>
        <w:szCs w:val="22"/>
      </w:rPr>
      <w:t>0</w:t>
    </w:r>
    <w:r>
      <w:rPr>
        <w:rFonts w:ascii="Arial" w:hAnsi="Arial" w:cs="Arial"/>
        <w:b/>
        <w:bCs/>
        <w:sz w:val="22"/>
        <w:szCs w:val="22"/>
      </w:rPr>
      <w:t>54</w:t>
    </w:r>
    <w:r w:rsidRPr="001779B5">
      <w:rPr>
        <w:rFonts w:ascii="Arial" w:hAnsi="Arial" w:cs="Arial"/>
        <w:b/>
        <w:bCs/>
        <w:sz w:val="22"/>
        <w:szCs w:val="22"/>
      </w:rPr>
      <w:t>/22</w:t>
    </w:r>
    <w:r>
      <w:t xml:space="preserve">  </w:t>
    </w:r>
  </w:p>
  <w:p w14:paraId="70F15EE3" w14:textId="77777777" w:rsidR="00E3488E" w:rsidRDefault="00E34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AE4871C8"/>
    <w:lvl w:ilvl="0">
      <w:start w:val="3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731153296">
    <w:abstractNumId w:val="0"/>
  </w:num>
  <w:num w:numId="2" w16cid:durableId="639845286">
    <w:abstractNumId w:val="4"/>
  </w:num>
  <w:num w:numId="3" w16cid:durableId="1419330738">
    <w:abstractNumId w:val="1"/>
  </w:num>
  <w:num w:numId="4" w16cid:durableId="2000768260">
    <w:abstractNumId w:val="3"/>
  </w:num>
  <w:num w:numId="5" w16cid:durableId="52803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E"/>
    <w:rsid w:val="000B62D8"/>
    <w:rsid w:val="001A03BC"/>
    <w:rsid w:val="003A17F0"/>
    <w:rsid w:val="0070507F"/>
    <w:rsid w:val="009C5540"/>
    <w:rsid w:val="00D616B1"/>
    <w:rsid w:val="00D737B6"/>
    <w:rsid w:val="00E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493"/>
  <w15:chartTrackingRefBased/>
  <w15:docId w15:val="{EC31224A-78A9-48BD-9130-A902723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8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3488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488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3488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E3488E"/>
    <w:rPr>
      <w:rFonts w:ascii="Arial" w:eastAsiaTheme="minorEastAsia" w:hAnsi="Arial" w:cs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48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488E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E3488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3488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E3488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348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3488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3488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488E"/>
    <w:rPr>
      <w:rFonts w:ascii="Arial" w:eastAsiaTheme="minorEastAsia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List Paragraph"/>
    <w:basedOn w:val="Normalny"/>
    <w:link w:val="AkapitzlistZnak"/>
    <w:uiPriority w:val="34"/>
    <w:qFormat/>
    <w:rsid w:val="00E3488E"/>
    <w:pPr>
      <w:ind w:left="708"/>
    </w:pPr>
  </w:style>
  <w:style w:type="paragraph" w:customStyle="1" w:styleId="arimr">
    <w:name w:val="arimr"/>
    <w:basedOn w:val="Normalny"/>
    <w:rsid w:val="00E3488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DeltaViewInsertion">
    <w:name w:val="DeltaView Insertion"/>
    <w:rsid w:val="00E3488E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Anna Wiktorowska-Kleczaj</cp:lastModifiedBy>
  <cp:revision>5</cp:revision>
  <dcterms:created xsi:type="dcterms:W3CDTF">2022-04-28T10:24:00Z</dcterms:created>
  <dcterms:modified xsi:type="dcterms:W3CDTF">2022-04-29T08:21:00Z</dcterms:modified>
</cp:coreProperties>
</file>