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7" w:rsidRDefault="003976D7" w:rsidP="003976D7">
      <w:pPr>
        <w:pStyle w:val="Nagwek2"/>
        <w:tabs>
          <w:tab w:val="left" w:pos="0"/>
          <w:tab w:val="left" w:pos="230"/>
        </w:tabs>
        <w:jc w:val="right"/>
        <w:rPr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976D7" w:rsidRDefault="003976D7" w:rsidP="003976D7">
      <w:pPr>
        <w:jc w:val="right"/>
        <w:rPr>
          <w:sz w:val="16"/>
          <w:szCs w:val="16"/>
        </w:rPr>
      </w:pPr>
    </w:p>
    <w:p w:rsidR="003976D7" w:rsidRPr="00324DA7" w:rsidRDefault="003976D7" w:rsidP="003976D7">
      <w:pPr>
        <w:pStyle w:val="Default"/>
        <w:spacing w:before="60" w:after="60"/>
        <w:jc w:val="center"/>
        <w:rPr>
          <w:b/>
          <w:bCs/>
          <w:sz w:val="22"/>
          <w:szCs w:val="22"/>
        </w:rPr>
      </w:pPr>
      <w:r w:rsidRPr="00324DA7">
        <w:rPr>
          <w:b/>
          <w:bCs/>
          <w:sz w:val="22"/>
          <w:szCs w:val="22"/>
        </w:rPr>
        <w:t>ZESTAWIENIE PARAMETRÓW TECHNICZNYCH</w:t>
      </w:r>
    </w:p>
    <w:p w:rsidR="003976D7" w:rsidRDefault="003976D7" w:rsidP="003976D7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Pakiet 13: </w:t>
      </w:r>
      <w:r w:rsidRPr="000B4300">
        <w:rPr>
          <w:b/>
          <w:bCs/>
          <w:sz w:val="22"/>
          <w:szCs w:val="22"/>
        </w:rPr>
        <w:t xml:space="preserve">APARAT  DO  POWIERZCHOWNEGO  OGRZEWANIA PACJENTA   </w:t>
      </w:r>
      <w:r>
        <w:rPr>
          <w:b/>
          <w:bCs/>
          <w:sz w:val="22"/>
          <w:szCs w:val="22"/>
        </w:rPr>
        <w:t>- 1 szt.</w:t>
      </w:r>
    </w:p>
    <w:p w:rsidR="003976D7" w:rsidRDefault="003976D7" w:rsidP="003976D7">
      <w:pPr>
        <w:pStyle w:val="Default"/>
        <w:spacing w:before="60" w:after="60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Producent : …………………………………………………(należy podać)</w:t>
      </w:r>
    </w:p>
    <w:p w:rsidR="003976D7" w:rsidRDefault="009B7D11" w:rsidP="003976D7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Model/ Typ </w:t>
      </w:r>
      <w:r w:rsidR="003976D7">
        <w:rPr>
          <w:b/>
          <w:iCs/>
          <w:sz w:val="22"/>
          <w:szCs w:val="22"/>
        </w:rPr>
        <w:t xml:space="preserve"> : ………………………………………………………(należy podać)</w:t>
      </w:r>
    </w:p>
    <w:p w:rsidR="003976D7" w:rsidRDefault="003976D7" w:rsidP="003976D7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Kraj pochodzenia: ................................................................. (należy podać)</w:t>
      </w:r>
    </w:p>
    <w:p w:rsidR="003976D7" w:rsidRDefault="003976D7" w:rsidP="003976D7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Rok produkcji : 2018 lub 2019  ……………………..………(należy podać) </w:t>
      </w:r>
    </w:p>
    <w:p w:rsidR="003976D7" w:rsidRDefault="003976D7" w:rsidP="003976D7">
      <w:pPr>
        <w:ind w:left="-1416"/>
        <w:rPr>
          <w:sz w:val="16"/>
          <w:szCs w:val="16"/>
        </w:rPr>
      </w:pPr>
    </w:p>
    <w:tbl>
      <w:tblPr>
        <w:tblW w:w="10053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38"/>
        <w:gridCol w:w="1418"/>
        <w:gridCol w:w="1701"/>
      </w:tblGrid>
      <w:tr w:rsidR="003976D7" w:rsidTr="003976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976D7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76D7" w:rsidRPr="00F25FF9" w:rsidRDefault="003976D7" w:rsidP="00DF2A6B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Opis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wymaganego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976D7" w:rsidRPr="00F25FF9" w:rsidRDefault="003976D7" w:rsidP="00DF2A6B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parametr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wymagany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976D7" w:rsidRPr="00F25FF9" w:rsidRDefault="003976D7" w:rsidP="00DF2A6B">
            <w:pPr>
              <w:pStyle w:val="Zawartotabeli"/>
              <w:snapToGrid w:val="0"/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Deklaracja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Wykonawcy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- 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należy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wpisać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potwierdzenie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TAK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oferowany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parameter w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miejscu</w:t>
            </w:r>
            <w:proofErr w:type="spellEnd"/>
            <w:r w:rsidRPr="00F25FF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5FF9">
              <w:rPr>
                <w:b/>
                <w:sz w:val="22"/>
                <w:szCs w:val="22"/>
                <w:lang w:val="en-US"/>
              </w:rPr>
              <w:t>żądanym</w:t>
            </w:r>
            <w:proofErr w:type="spellEnd"/>
          </w:p>
        </w:tc>
      </w:tr>
      <w:tr w:rsidR="003976D7" w:rsidTr="003976D7">
        <w:trPr>
          <w:cantSplit/>
        </w:trPr>
        <w:tc>
          <w:tcPr>
            <w:tcW w:w="10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6D7" w:rsidRDefault="003976D7" w:rsidP="00DF2A6B">
            <w:pPr>
              <w:pStyle w:val="Akapitzlist"/>
              <w:numPr>
                <w:ilvl w:val="0"/>
                <w:numId w:val="2"/>
              </w:numPr>
              <w:tabs>
                <w:tab w:val="left" w:pos="1080"/>
              </w:tabs>
              <w:snapToGrid w:val="0"/>
              <w:ind w:left="1080"/>
            </w:pPr>
            <w:r>
              <w:rPr>
                <w:b/>
                <w:sz w:val="22"/>
                <w:szCs w:val="22"/>
              </w:rPr>
              <w:t>Ogólne</w:t>
            </w:r>
          </w:p>
        </w:tc>
      </w:tr>
      <w:tr w:rsidR="003976D7" w:rsidTr="003976D7">
        <w:trPr>
          <w:trHeight w:val="28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konwekcyjnego ogrzewania pacjenta za pomocą ciepłego powietrza przeznaczony do pracy ciągłej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2.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złożony z centralnego urządzenia grzewczego, oraz kołderek grzewczych różnego typu dla pacjenta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3.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zastosowania u pacjentów neonatologicznych, pediatrycznych i dorosłych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4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zamocowania ogrzewacza na stojaku do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kroplówek, łóżku pacjenta, lub wózku za pomocą własnych, zintegrowanych uchwytów.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5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5C63CE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Wymiary </w:t>
            </w:r>
            <w:r w:rsidRPr="005C63CE">
              <w:rPr>
                <w:rFonts w:ascii="Arial" w:hAnsi="Arial" w:cs="Arial"/>
                <w:sz w:val="20"/>
                <w:szCs w:val="20"/>
              </w:rPr>
              <w:t>urządzenia nie większe niż:</w:t>
            </w:r>
          </w:p>
          <w:p w:rsidR="003976D7" w:rsidRDefault="000C12DC" w:rsidP="000C12DC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976D7" w:rsidRPr="005C63CE">
              <w:rPr>
                <w:rFonts w:ascii="Arial" w:hAnsi="Arial" w:cs="Arial"/>
                <w:sz w:val="20"/>
                <w:szCs w:val="20"/>
              </w:rPr>
              <w:t xml:space="preserve"> cm x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976D7" w:rsidRPr="005C63CE">
              <w:rPr>
                <w:rFonts w:ascii="Arial" w:hAnsi="Arial" w:cs="Arial"/>
                <w:sz w:val="20"/>
                <w:szCs w:val="20"/>
              </w:rPr>
              <w:t xml:space="preserve"> cm x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976D7" w:rsidRPr="005C63CE">
              <w:rPr>
                <w:rFonts w:ascii="Arial" w:hAnsi="Arial" w:cs="Arial"/>
                <w:sz w:val="20"/>
                <w:szCs w:val="20"/>
              </w:rPr>
              <w:t>cm (</w:t>
            </w:r>
            <w:proofErr w:type="spellStart"/>
            <w:r w:rsidR="003976D7" w:rsidRPr="005C63CE">
              <w:rPr>
                <w:rFonts w:ascii="Arial" w:hAnsi="Arial" w:cs="Arial"/>
                <w:sz w:val="20"/>
                <w:szCs w:val="20"/>
              </w:rPr>
              <w:t>Wys.xSzer.xGłęb</w:t>
            </w:r>
            <w:proofErr w:type="spellEnd"/>
            <w:r w:rsidR="003976D7" w:rsidRPr="005C63C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- podać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6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jezdna z blokadą na min. 2 koła i koszykiem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7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Spodnia część obudowy urządzenia wykonana z aluminium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8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latexu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jakimkolwiek elemencie konstrukcji urządzenia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9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 urządzenia max. 6,5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3D272F">
              <w:t>TAK-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10</w:t>
            </w: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>Zasilanie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 xml:space="preserve"> 220-240 V, 50/60 Hz,7A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3D272F">
              <w:t>TAK- podać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6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11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>Moc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>elementu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>grzejnego</w:t>
            </w:r>
            <w:proofErr w:type="spellEnd"/>
            <w:r>
              <w:rPr>
                <w:rStyle w:val="None"/>
                <w:rFonts w:ascii="Arial" w:hAnsi="Arial" w:cs="Arial"/>
                <w:sz w:val="20"/>
                <w:szCs w:val="20"/>
                <w:lang w:val="en-US"/>
              </w:rPr>
              <w:t xml:space="preserve"> min. 1200W max. 1300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5C63CE">
              <w:rPr>
                <w:sz w:val="22"/>
                <w:szCs w:val="22"/>
              </w:rPr>
              <w:t>TAK- podać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Kołderki grzewcze dostępne w min. 9 typach/rozmiarach: kołderka na całe ciało dla dorosłych, kołderka pod ciało dla dorosłych, kołderka na dolną część ciała u dorosłych, kołderka na górną część ciała dla dorosłych, kołderka na tors dla dorosłych, kołderka pediatryczna (jako kołderka na całe ciało), kołderka noworodkowa/wcześniacza z kołnierzem grzewczym otaczającym pacjenta, kołderka w formie tuby grzewczej dla dorosłych, sterylna grzewcza kołderka  do stosowania przy zabiegach kardiochirurgicznych.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5C63CE">
              <w:t>TAK-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Kołderki  grzewcze posiadające zintegrowany system filtrowania powietrza, minimalizujący prądy powietrzne mogące przenosić zakażenia na pacjenta.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82286E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40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ogrzewania podwójnie filtrowanym powietrzem: 1. filtr w urządzeniu grzewczym, 2. filtr w kołderce grzewczej.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82286E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Wbudowany system zabezpieczeń termicznych. Alarm : dźwiękowy oraz wizualny w przypadku wzrostu lub spadku zadanej wartości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temperatury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82286E"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Kołderki </w:t>
            </w:r>
            <w:r w:rsidRPr="005C63CE">
              <w:rPr>
                <w:rFonts w:ascii="Arial" w:hAnsi="Arial" w:cs="Arial"/>
                <w:sz w:val="20"/>
                <w:szCs w:val="20"/>
              </w:rPr>
              <w:t>grzewcze niepalne wykonane z polietylenu i materiału nietkanego</w:t>
            </w:r>
            <w:r>
              <w:rPr>
                <w:rFonts w:ascii="Arial" w:hAnsi="Arial" w:cs="Arial"/>
                <w:sz w:val="20"/>
                <w:szCs w:val="20"/>
              </w:rPr>
              <w:t>, przezierne</w:t>
            </w:r>
            <w:r w:rsidRPr="005C63CE">
              <w:rPr>
                <w:rFonts w:ascii="Arial" w:hAnsi="Arial" w:cs="Arial"/>
                <w:sz w:val="20"/>
                <w:szCs w:val="20"/>
              </w:rPr>
              <w:t xml:space="preserve"> dla promieni rentgenowskich.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82286E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 w:rsidRPr="001C685D">
              <w:rPr>
                <w:sz w:val="22"/>
                <w:szCs w:val="22"/>
              </w:rPr>
              <w:t>17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Kołderki 2-kolorowe pozwalające na szybką orientację, która powierzchnia bezpośrednio okrywa ciało pacjenta.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82286E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Przewód powietrzny łączący urządzenie z kołderką o długości min. 1,8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8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dedykowany uchwyt do zamocowania przewodu powietrznego w czasie gdy nie jest używany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2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wyposażone w wymienny filtr nadmuchiwanego powietrza max. 0,2 mikrona.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TAK-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4 zakresy temperatur pracy urządzenia: tylko dmuchawa (temperatura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oboję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), 32,2; 37,8;  43,3</w:t>
            </w:r>
            <w:r>
              <w:rPr>
                <w:rStyle w:val="None"/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TAK-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Sygnalizacja dźwiękowa zmiany zakresu pracy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Niski przepływ powietrza nie powodujący zbędnych prądów powietrznych. Akceptowalny zakres przepływu powietrza: 740 - 980l/min.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TAK-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2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Zadana temperatura musi odpowiadać średniej temperaturze na końcu przewodu powietrznego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11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Podwójny system zabezpieczenia przed przegrzaniem urządzenia. Pierwsze zabezpieczenie przy temp. (na wyjściu powietrza z węża grzewczego) 52 +/- 3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alarmy oraz wyłączenie ogrzewania i wentylatora. Drugie zabezpieczenie przy temp. 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całkowite wyłączenie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625457">
              <w:t>TAK-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2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zadziałania systemu zabezpieczającego przed przegrzaniem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C03C4C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Zabezpieczenie przed zbyt niską temperaturą przy temp. 29.4st. C. Alarmy oraz wyłączenie grzałki oraz wentylatora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C03C4C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26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System informacji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wizulanej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np.dioda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o czasie przepracowanym przez urządzenie dający informację o konieczności wymiany filtra.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C03C4C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  <w:tr w:rsidR="003976D7" w:rsidTr="003976D7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Pr="001C685D" w:rsidRDefault="003976D7" w:rsidP="00DF2A6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6D7" w:rsidRDefault="003976D7" w:rsidP="00DF2A6B">
            <w:pPr>
              <w:pStyle w:val="FreeFor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wyposażenie: 10 szt. kołderek na całe ciało pacjenta dorosłego / aparat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76D7" w:rsidRDefault="003976D7" w:rsidP="00DF2A6B">
            <w:pPr>
              <w:jc w:val="center"/>
            </w:pPr>
            <w:r w:rsidRPr="00C03C4C"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76D7" w:rsidRDefault="003976D7" w:rsidP="00DF2A6B">
            <w:pPr>
              <w:snapToGrid w:val="0"/>
              <w:rPr>
                <w:szCs w:val="22"/>
              </w:rPr>
            </w:pPr>
          </w:p>
        </w:tc>
      </w:tr>
    </w:tbl>
    <w:p w:rsidR="003976D7" w:rsidRDefault="003976D7" w:rsidP="003976D7">
      <w:pPr>
        <w:pStyle w:val="Tekstpodstawowy21"/>
        <w:rPr>
          <w:bCs w:val="0"/>
          <w:sz w:val="22"/>
          <w:szCs w:val="22"/>
        </w:rPr>
      </w:pPr>
    </w:p>
    <w:p w:rsidR="003976D7" w:rsidRPr="00F25FF9" w:rsidRDefault="003976D7" w:rsidP="003976D7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Proszę podać ( wymienić) części zużywalne ( jeżeli dotyczy):  ……………………………………………………………………………..…………….………</w:t>
      </w:r>
    </w:p>
    <w:p w:rsidR="003976D7" w:rsidRDefault="003976D7" w:rsidP="003976D7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Proszę podać ( wymienić) listę podmiotów upoważnionych przez wytwórcę lub autoryzowanych przedstawicieli do wykonywania czynności serwisowych: </w:t>
      </w:r>
      <w:r>
        <w:rPr>
          <w:rFonts w:eastAsia="Andale Sans UI"/>
          <w:bCs w:val="0"/>
          <w:sz w:val="22"/>
          <w:szCs w:val="22"/>
        </w:rPr>
        <w:t>…………………………..………………</w:t>
      </w:r>
    </w:p>
    <w:p w:rsidR="003976D7" w:rsidRDefault="003976D7" w:rsidP="003976D7">
      <w:pPr>
        <w:pStyle w:val="Tekstpodstawowy21"/>
        <w:rPr>
          <w:rFonts w:eastAsia="Andale Sans UI"/>
          <w:bCs w:val="0"/>
          <w:sz w:val="22"/>
          <w:szCs w:val="22"/>
        </w:rPr>
      </w:pPr>
      <w:r>
        <w:rPr>
          <w:rFonts w:eastAsia="Andale Sans UI"/>
          <w:bCs w:val="0"/>
          <w:sz w:val="22"/>
          <w:szCs w:val="22"/>
        </w:rPr>
        <w:t>.</w:t>
      </w:r>
      <w:r w:rsidRPr="00F25FF9">
        <w:rPr>
          <w:rFonts w:eastAsia="Andale Sans UI"/>
          <w:bCs w:val="0"/>
          <w:sz w:val="22"/>
          <w:szCs w:val="22"/>
        </w:rPr>
        <w:t>…………………………</w:t>
      </w:r>
      <w:r>
        <w:rPr>
          <w:rFonts w:eastAsia="Andale Sans UI"/>
          <w:bCs w:val="0"/>
          <w:sz w:val="22"/>
          <w:szCs w:val="22"/>
        </w:rPr>
        <w:t>………………………………………………………………………………</w:t>
      </w:r>
    </w:p>
    <w:p w:rsidR="003976D7" w:rsidRPr="00F25FF9" w:rsidRDefault="003976D7" w:rsidP="003976D7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UWAGA: </w:t>
      </w:r>
    </w:p>
    <w:p w:rsidR="003976D7" w:rsidRPr="00F25FF9" w:rsidRDefault="003976D7" w:rsidP="003976D7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 xml:space="preserve">1. Parametry opisane w Zestawieniu Parametrów Technicznych są bezwzględnie wymagane.  Nie spełnienie przez oferowany sprzęt  jakiegokolwiek z parametrów wymaganych  spowoduje odrzucenie oferty, jako niezgodnej z treścią SIWZ. </w:t>
      </w:r>
    </w:p>
    <w:p w:rsidR="003976D7" w:rsidRPr="00F25FF9" w:rsidRDefault="003976D7" w:rsidP="003976D7">
      <w:pPr>
        <w:pStyle w:val="Tekstpodstawowy21"/>
        <w:rPr>
          <w:rFonts w:eastAsia="Andale Sans UI"/>
          <w:bCs w:val="0"/>
          <w:sz w:val="22"/>
          <w:szCs w:val="22"/>
        </w:rPr>
      </w:pPr>
      <w:r w:rsidRPr="00F25FF9">
        <w:rPr>
          <w:rFonts w:eastAsia="Andale Sans UI"/>
          <w:bCs w:val="0"/>
          <w:sz w:val="22"/>
          <w:szCs w:val="22"/>
        </w:rPr>
        <w:t>2. Oświadczamy, że oferowany powyżej wyspecyfikowany sprzęt jest zgodny z wymogami SIWZ,  kompletny i będzie gotowy do użytkowania bez żadnych dodatkowych zakupów i inwestycji.</w:t>
      </w:r>
    </w:p>
    <w:p w:rsidR="003976D7" w:rsidRDefault="003976D7" w:rsidP="003976D7">
      <w:pPr>
        <w:pStyle w:val="Tekstpodstawowy21"/>
      </w:pPr>
    </w:p>
    <w:p w:rsidR="006A7803" w:rsidRPr="00B5241A" w:rsidRDefault="006A7803" w:rsidP="00B5241A"/>
    <w:sectPr w:rsidR="006A7803" w:rsidRPr="00B5241A" w:rsidSect="003976D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D7" w:rsidRDefault="003976D7" w:rsidP="00112A64">
      <w:pPr>
        <w:spacing w:line="240" w:lineRule="auto"/>
      </w:pPr>
      <w:r>
        <w:separator/>
      </w:r>
    </w:p>
  </w:endnote>
  <w:endnote w:type="continuationSeparator" w:id="0">
    <w:p w:rsidR="003976D7" w:rsidRDefault="003976D7" w:rsidP="00112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D7" w:rsidRDefault="003976D7" w:rsidP="00112A64">
      <w:pPr>
        <w:spacing w:line="240" w:lineRule="auto"/>
      </w:pPr>
      <w:r>
        <w:separator/>
      </w:r>
    </w:p>
  </w:footnote>
  <w:footnote w:type="continuationSeparator" w:id="0">
    <w:p w:rsidR="003976D7" w:rsidRDefault="003976D7" w:rsidP="00112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 w:rsidP="00112A64">
    <w:pPr>
      <w:pStyle w:val="Nagwek"/>
      <w:tabs>
        <w:tab w:val="clear" w:pos="4536"/>
        <w:tab w:val="clear" w:pos="9072"/>
        <w:tab w:val="left" w:pos="205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Default="00112A64">
    <w:pPr>
      <w:pStyle w:val="Nagwek"/>
    </w:pPr>
    <w:r>
      <w:rPr>
        <w:noProof/>
        <w:lang w:eastAsia="pl-PL"/>
      </w:rPr>
      <w:drawing>
        <wp:inline distT="0" distB="0" distL="0" distR="0" wp14:anchorId="1A80E63B" wp14:editId="5E0D21E6">
          <wp:extent cx="5760720" cy="1154864"/>
          <wp:effectExtent l="19050" t="0" r="0" b="0"/>
          <wp:docPr id="7" name="Obraz 7" descr="FE_Inrastruktura_i_Srodowisko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_Inrastruktura_i_Srodowisko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D7"/>
    <w:rsid w:val="000C12DC"/>
    <w:rsid w:val="00112A64"/>
    <w:rsid w:val="002C5713"/>
    <w:rsid w:val="003976D7"/>
    <w:rsid w:val="004B0E61"/>
    <w:rsid w:val="006A7803"/>
    <w:rsid w:val="00722B59"/>
    <w:rsid w:val="009B7D11"/>
    <w:rsid w:val="00B5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6D7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976D7"/>
    <w:pPr>
      <w:keepNext/>
      <w:numPr>
        <w:ilvl w:val="1"/>
        <w:numId w:val="1"/>
      </w:numPr>
      <w:spacing w:line="240" w:lineRule="auto"/>
      <w:textAlignment w:val="auto"/>
      <w:outlineLvl w:val="1"/>
    </w:pPr>
    <w:rPr>
      <w:rFonts w:ascii="Verdana" w:hAnsi="Verdana" w:cs="Verdana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2A64"/>
  </w:style>
  <w:style w:type="paragraph" w:styleId="Stopka">
    <w:name w:val="footer"/>
    <w:basedOn w:val="Normalny"/>
    <w:link w:val="StopkaZnak"/>
    <w:uiPriority w:val="99"/>
    <w:semiHidden/>
    <w:unhideWhenUsed/>
    <w:rsid w:val="00112A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2A64"/>
  </w:style>
  <w:style w:type="paragraph" w:styleId="Tekstdymka">
    <w:name w:val="Balloon Text"/>
    <w:basedOn w:val="Normalny"/>
    <w:link w:val="TekstdymkaZnak"/>
    <w:uiPriority w:val="99"/>
    <w:semiHidden/>
    <w:unhideWhenUsed/>
    <w:rsid w:val="00112A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6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76D7"/>
    <w:rPr>
      <w:rFonts w:ascii="Verdana" w:eastAsia="Times New Roman" w:hAnsi="Verdana" w:cs="Verdana"/>
      <w:b/>
      <w:kern w:val="1"/>
      <w:sz w:val="18"/>
      <w:szCs w:val="20"/>
      <w:lang w:eastAsia="ar-SA"/>
    </w:rPr>
  </w:style>
  <w:style w:type="paragraph" w:styleId="Akapitzlist">
    <w:name w:val="List Paragraph"/>
    <w:basedOn w:val="Normalny"/>
    <w:qFormat/>
    <w:rsid w:val="003976D7"/>
    <w:pPr>
      <w:ind w:left="720"/>
    </w:pPr>
  </w:style>
  <w:style w:type="paragraph" w:customStyle="1" w:styleId="Zawartotabeli">
    <w:name w:val="Zawartość tabeli"/>
    <w:basedOn w:val="Normalny"/>
    <w:rsid w:val="003976D7"/>
    <w:pPr>
      <w:suppressLineNumbers/>
    </w:pPr>
  </w:style>
  <w:style w:type="paragraph" w:customStyle="1" w:styleId="Tekstpodstawowy21">
    <w:name w:val="Tekst podstawowy 21"/>
    <w:basedOn w:val="Normalny"/>
    <w:rsid w:val="003976D7"/>
    <w:pPr>
      <w:spacing w:line="240" w:lineRule="auto"/>
      <w:textAlignment w:val="auto"/>
    </w:pPr>
    <w:rPr>
      <w:b/>
      <w:bCs/>
      <w:szCs w:val="24"/>
    </w:rPr>
  </w:style>
  <w:style w:type="paragraph" w:customStyle="1" w:styleId="Default">
    <w:name w:val="Default"/>
    <w:rsid w:val="003976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FreeForm">
    <w:name w:val="Free Form"/>
    <w:rsid w:val="003976D7"/>
    <w:pPr>
      <w:spacing w:after="0" w:line="240" w:lineRule="auto"/>
    </w:pPr>
    <w:rPr>
      <w:rFonts w:ascii="Helvetica" w:eastAsia="Helvetica" w:hAnsi="Helvetica" w:cs="Helvetica"/>
      <w:color w:val="000000"/>
      <w:kern w:val="1"/>
      <w:sz w:val="24"/>
      <w:szCs w:val="24"/>
      <w:lang w:eastAsia="hi-IN" w:bidi="hi-IN"/>
    </w:rPr>
  </w:style>
  <w:style w:type="character" w:customStyle="1" w:styleId="None">
    <w:name w:val="None"/>
    <w:rsid w:val="00397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Jaworska</dc:creator>
  <cp:lastModifiedBy>Beata Jaworska</cp:lastModifiedBy>
  <cp:revision>4</cp:revision>
  <dcterms:created xsi:type="dcterms:W3CDTF">2019-03-28T08:13:00Z</dcterms:created>
  <dcterms:modified xsi:type="dcterms:W3CDTF">2019-04-04T06:27:00Z</dcterms:modified>
</cp:coreProperties>
</file>