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51" w:rsidRPr="008A6651" w:rsidRDefault="008A6651">
      <w:r w:rsidRPr="008A6651">
        <w:rPr>
          <w:rFonts w:ascii="Arial" w:hAnsi="Arial" w:cs="Arial"/>
          <w:b/>
          <w:bCs/>
          <w:sz w:val="23"/>
          <w:szCs w:val="23"/>
        </w:rPr>
        <w:t>Obrotowy uchwyt ścienny do telewizorów LCD LED Plazma 32" - 60"</w:t>
      </w:r>
    </w:p>
    <w:p w:rsidR="008A6651" w:rsidRPr="008A6651" w:rsidRDefault="008A6651" w:rsidP="008A6651">
      <w:pPr>
        <w:spacing w:after="0" w:line="270" w:lineRule="atLeast"/>
        <w:outlineLvl w:val="3"/>
        <w:rPr>
          <w:rFonts w:ascii="&amp;quot" w:eastAsia="Times New Roman" w:hAnsi="&amp;quot" w:cs="Times New Roman"/>
          <w:b/>
          <w:bCs/>
          <w:caps/>
          <w:sz w:val="21"/>
          <w:szCs w:val="21"/>
          <w:lang w:eastAsia="pl-PL"/>
        </w:rPr>
      </w:pPr>
      <w:r w:rsidRPr="008A6651">
        <w:rPr>
          <w:rFonts w:ascii="&amp;quot" w:eastAsia="Times New Roman" w:hAnsi="&amp;quot" w:cs="Times New Roman"/>
          <w:b/>
          <w:bCs/>
          <w:caps/>
          <w:sz w:val="21"/>
          <w:szCs w:val="21"/>
          <w:lang w:eastAsia="pl-PL"/>
        </w:rPr>
        <w:br/>
        <w:t>CHARAKTERYSTYKA</w:t>
      </w:r>
      <w:r>
        <w:rPr>
          <w:rFonts w:ascii="&amp;quot" w:eastAsia="Times New Roman" w:hAnsi="&amp;quot" w:cs="Times New Roman"/>
          <w:b/>
          <w:bCs/>
          <w:caps/>
          <w:sz w:val="21"/>
          <w:szCs w:val="21"/>
          <w:lang w:eastAsia="pl-PL"/>
        </w:rPr>
        <w:t xml:space="preserve"> I </w:t>
      </w:r>
      <w:r w:rsidRPr="008A6651">
        <w:rPr>
          <w:rFonts w:ascii="&amp;quot" w:eastAsia="Times New Roman" w:hAnsi="&amp;quot" w:cs="Times New Roman"/>
          <w:b/>
          <w:bCs/>
          <w:caps/>
          <w:sz w:val="21"/>
          <w:szCs w:val="21"/>
          <w:lang w:eastAsia="pl-PL"/>
        </w:rPr>
        <w:t>PARAMETRY TECHNICZNE</w:t>
      </w:r>
    </w:p>
    <w:p w:rsidR="008A6651" w:rsidRPr="008A6651" w:rsidRDefault="008A6651" w:rsidP="008A6651">
      <w:pPr>
        <w:spacing w:after="0" w:line="270" w:lineRule="atLeast"/>
        <w:outlineLvl w:val="3"/>
        <w:rPr>
          <w:rFonts w:ascii="&amp;quot" w:eastAsia="Times New Roman" w:hAnsi="&amp;quot" w:cs="Times New Roman"/>
          <w:b/>
          <w:bCs/>
          <w:caps/>
          <w:sz w:val="21"/>
          <w:szCs w:val="21"/>
          <w:lang w:eastAsia="pl-PL"/>
        </w:rPr>
      </w:pPr>
    </w:p>
    <w:p w:rsidR="008A6651" w:rsidRPr="008A6651" w:rsidRDefault="008A6651" w:rsidP="008A6651">
      <w:pPr>
        <w:numPr>
          <w:ilvl w:val="0"/>
          <w:numId w:val="1"/>
        </w:numPr>
        <w:spacing w:after="0" w:line="210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A6651">
        <w:rPr>
          <w:rFonts w:ascii="Arial" w:eastAsia="Times New Roman" w:hAnsi="Arial" w:cs="Arial"/>
          <w:sz w:val="20"/>
          <w:szCs w:val="20"/>
          <w:lang w:eastAsia="pl-PL"/>
        </w:rPr>
        <w:t>przeznaczony do telewizorów LCD LED Plazma 32"- 60"</w:t>
      </w:r>
    </w:p>
    <w:p w:rsidR="008A6651" w:rsidRPr="008A6651" w:rsidRDefault="008A6651" w:rsidP="008A6651">
      <w:pPr>
        <w:numPr>
          <w:ilvl w:val="0"/>
          <w:numId w:val="1"/>
        </w:numPr>
        <w:spacing w:after="0" w:line="210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A6651">
        <w:rPr>
          <w:rFonts w:ascii="Arial" w:eastAsia="Times New Roman" w:hAnsi="Arial" w:cs="Arial"/>
          <w:sz w:val="20"/>
          <w:szCs w:val="20"/>
          <w:lang w:eastAsia="pl-PL"/>
        </w:rPr>
        <w:t>uniwersalny regulowany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A6651">
        <w:rPr>
          <w:rFonts w:ascii="Arial" w:eastAsia="Times New Roman" w:hAnsi="Arial" w:cs="Arial"/>
          <w:sz w:val="20"/>
          <w:szCs w:val="20"/>
          <w:lang w:eastAsia="pl-PL"/>
        </w:rPr>
        <w:t xml:space="preserve"> płaski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A6651" w:rsidRPr="008A6651" w:rsidRDefault="008A6651" w:rsidP="008A6651">
      <w:pPr>
        <w:numPr>
          <w:ilvl w:val="0"/>
          <w:numId w:val="1"/>
        </w:numPr>
        <w:spacing w:after="0" w:line="210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A6651">
        <w:rPr>
          <w:rFonts w:ascii="Arial" w:eastAsia="Times New Roman" w:hAnsi="Arial" w:cs="Arial"/>
          <w:sz w:val="20"/>
          <w:szCs w:val="20"/>
          <w:lang w:eastAsia="pl-PL"/>
        </w:rPr>
        <w:t>regulacja nachylenia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A6651" w:rsidRPr="008A6651" w:rsidRDefault="008A6651" w:rsidP="008A6651">
      <w:pPr>
        <w:numPr>
          <w:ilvl w:val="0"/>
          <w:numId w:val="1"/>
        </w:numPr>
        <w:spacing w:after="0" w:line="210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A6651">
        <w:rPr>
          <w:rFonts w:ascii="Arial" w:eastAsia="Times New Roman" w:hAnsi="Arial" w:cs="Arial"/>
          <w:sz w:val="20"/>
          <w:szCs w:val="20"/>
          <w:lang w:eastAsia="pl-PL"/>
        </w:rPr>
        <w:t>obrotowe ramię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A6651" w:rsidRPr="008A6651" w:rsidRDefault="008A6651" w:rsidP="008A6651">
      <w:pPr>
        <w:numPr>
          <w:ilvl w:val="0"/>
          <w:numId w:val="1"/>
        </w:numPr>
        <w:spacing w:after="0" w:line="210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A6651">
        <w:rPr>
          <w:rFonts w:ascii="Arial" w:eastAsia="Times New Roman" w:hAnsi="Arial" w:cs="Arial"/>
          <w:sz w:val="20"/>
          <w:szCs w:val="20"/>
          <w:lang w:eastAsia="pl-PL"/>
        </w:rPr>
        <w:t>zgodny ze standardem VESA</w:t>
      </w:r>
    </w:p>
    <w:p w:rsidR="008A6651" w:rsidRPr="008A6651" w:rsidRDefault="008A6651" w:rsidP="008A6651">
      <w:pPr>
        <w:numPr>
          <w:ilvl w:val="0"/>
          <w:numId w:val="1"/>
        </w:numPr>
        <w:spacing w:after="0" w:line="210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A6651">
        <w:rPr>
          <w:rFonts w:ascii="Arial" w:eastAsia="Times New Roman" w:hAnsi="Arial" w:cs="Arial"/>
          <w:sz w:val="20"/>
          <w:szCs w:val="20"/>
          <w:lang w:eastAsia="pl-PL"/>
        </w:rPr>
        <w:t>system zarządzania kablami</w:t>
      </w:r>
    </w:p>
    <w:p w:rsidR="008A6651" w:rsidRPr="008A6651" w:rsidRDefault="008A6651" w:rsidP="008A6651">
      <w:pPr>
        <w:numPr>
          <w:ilvl w:val="0"/>
          <w:numId w:val="1"/>
        </w:numPr>
        <w:spacing w:after="0" w:line="210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A6651">
        <w:rPr>
          <w:rFonts w:ascii="Arial" w:eastAsia="Times New Roman" w:hAnsi="Arial" w:cs="Arial"/>
          <w:sz w:val="20"/>
          <w:szCs w:val="20"/>
          <w:lang w:eastAsia="pl-PL"/>
        </w:rPr>
        <w:t>maskownica zasłaniająca śruby montażowe oraz kable</w:t>
      </w:r>
    </w:p>
    <w:p w:rsidR="008A6651" w:rsidRPr="008A6651" w:rsidRDefault="008A6651" w:rsidP="00041B7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651">
        <w:rPr>
          <w:rFonts w:ascii="Arial" w:eastAsia="Times New Roman" w:hAnsi="Arial" w:cs="Arial"/>
          <w:sz w:val="20"/>
          <w:szCs w:val="20"/>
          <w:lang w:eastAsia="pl-PL"/>
        </w:rPr>
        <w:t>w kolorze czarnym</w:t>
      </w:r>
    </w:p>
    <w:p w:rsidR="008A6651" w:rsidRPr="008A6651" w:rsidRDefault="008A6651" w:rsidP="008A6651">
      <w:pPr>
        <w:numPr>
          <w:ilvl w:val="0"/>
          <w:numId w:val="2"/>
        </w:numPr>
        <w:spacing w:after="0" w:line="210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A6651">
        <w:rPr>
          <w:rFonts w:ascii="Arial" w:eastAsia="Times New Roman" w:hAnsi="Arial" w:cs="Arial"/>
          <w:sz w:val="20"/>
          <w:szCs w:val="20"/>
          <w:lang w:eastAsia="pl-PL"/>
        </w:rPr>
        <w:t xml:space="preserve">max. udźwig </w:t>
      </w:r>
      <w:r w:rsidRPr="008A665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36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8A665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kg</w:t>
      </w:r>
    </w:p>
    <w:p w:rsidR="008A6651" w:rsidRPr="008A6651" w:rsidRDefault="008A6651" w:rsidP="008A6651">
      <w:pPr>
        <w:numPr>
          <w:ilvl w:val="0"/>
          <w:numId w:val="2"/>
        </w:numPr>
        <w:spacing w:after="0" w:line="210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A6651">
        <w:rPr>
          <w:rFonts w:ascii="Arial" w:eastAsia="Times New Roman" w:hAnsi="Arial" w:cs="Arial"/>
          <w:sz w:val="20"/>
          <w:szCs w:val="20"/>
          <w:lang w:eastAsia="pl-PL"/>
        </w:rPr>
        <w:t>regulacja obrotu do 160°</w:t>
      </w:r>
    </w:p>
    <w:p w:rsidR="008A6651" w:rsidRPr="008A6651" w:rsidRDefault="008A6651" w:rsidP="008A6651">
      <w:pPr>
        <w:numPr>
          <w:ilvl w:val="0"/>
          <w:numId w:val="2"/>
        </w:numPr>
        <w:spacing w:after="0" w:line="210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A6651">
        <w:rPr>
          <w:rFonts w:ascii="Arial" w:eastAsia="Times New Roman" w:hAnsi="Arial" w:cs="Arial"/>
          <w:sz w:val="20"/>
          <w:szCs w:val="20"/>
          <w:lang w:eastAsia="pl-PL"/>
        </w:rPr>
        <w:t xml:space="preserve">regulacja nachylenia w zakresie </w:t>
      </w:r>
      <w:r w:rsidRPr="008A665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+10° / -2°</w:t>
      </w:r>
    </w:p>
    <w:p w:rsidR="008A6651" w:rsidRPr="008A6651" w:rsidRDefault="008A6651" w:rsidP="008A6651">
      <w:pPr>
        <w:numPr>
          <w:ilvl w:val="0"/>
          <w:numId w:val="2"/>
        </w:numPr>
        <w:spacing w:after="0" w:line="210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A6651">
        <w:rPr>
          <w:rFonts w:ascii="Arial" w:eastAsia="Times New Roman" w:hAnsi="Arial" w:cs="Arial"/>
          <w:sz w:val="20"/>
          <w:szCs w:val="20"/>
          <w:lang w:eastAsia="pl-PL"/>
        </w:rPr>
        <w:t>korekcja przechyłu ekranu</w:t>
      </w:r>
      <w:r w:rsidRPr="008A665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±4°</w:t>
      </w:r>
    </w:p>
    <w:p w:rsidR="008A6651" w:rsidRDefault="008A6651" w:rsidP="008A6651">
      <w:pPr>
        <w:numPr>
          <w:ilvl w:val="0"/>
          <w:numId w:val="2"/>
        </w:numPr>
        <w:spacing w:after="0" w:line="210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A6651">
        <w:rPr>
          <w:rFonts w:ascii="Arial" w:eastAsia="Times New Roman" w:hAnsi="Arial" w:cs="Arial"/>
          <w:sz w:val="20"/>
          <w:szCs w:val="20"/>
          <w:lang w:eastAsia="pl-PL"/>
        </w:rPr>
        <w:t xml:space="preserve">regulowana odległość od ściany w zakresie </w:t>
      </w:r>
      <w:r w:rsidRPr="008A665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42 ~ 452 mm</w:t>
      </w:r>
    </w:p>
    <w:p w:rsidR="008A6651" w:rsidRPr="008A6651" w:rsidRDefault="008A6651" w:rsidP="008057A0">
      <w:pPr>
        <w:numPr>
          <w:ilvl w:val="0"/>
          <w:numId w:val="2"/>
        </w:numPr>
        <w:spacing w:after="0" w:line="210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A6651">
        <w:rPr>
          <w:rFonts w:ascii="Arial" w:eastAsia="Times New Roman" w:hAnsi="Arial" w:cs="Arial"/>
          <w:sz w:val="20"/>
          <w:szCs w:val="20"/>
          <w:lang w:eastAsia="pl-PL"/>
        </w:rPr>
        <w:t>certyfikaty jakości TÜV, GS oraz ISO</w:t>
      </w:r>
    </w:p>
    <w:p w:rsidR="008A6651" w:rsidRPr="008A6651" w:rsidRDefault="008A6651" w:rsidP="008A6651">
      <w:pPr>
        <w:numPr>
          <w:ilvl w:val="0"/>
          <w:numId w:val="2"/>
        </w:numPr>
        <w:spacing w:after="0" w:line="210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8A6651">
        <w:rPr>
          <w:rFonts w:ascii="Arial" w:eastAsia="Times New Roman" w:hAnsi="Arial" w:cs="Arial"/>
          <w:sz w:val="20"/>
          <w:szCs w:val="20"/>
          <w:lang w:eastAsia="pl-PL"/>
        </w:rPr>
        <w:t>kompatybilny z VESA (rozstaw otworów montażowych) norma:</w:t>
      </w:r>
    </w:p>
    <w:p w:rsidR="008A6651" w:rsidRPr="008A6651" w:rsidRDefault="008A6651" w:rsidP="008A6651">
      <w:pPr>
        <w:numPr>
          <w:ilvl w:val="1"/>
          <w:numId w:val="2"/>
        </w:numPr>
        <w:spacing w:after="0" w:line="210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A6651">
        <w:rPr>
          <w:rFonts w:ascii="Arial" w:eastAsia="Times New Roman" w:hAnsi="Arial" w:cs="Arial"/>
          <w:sz w:val="20"/>
          <w:szCs w:val="20"/>
          <w:lang w:eastAsia="pl-PL"/>
        </w:rPr>
        <w:t>VESA 100 (odstęp otworów 100mm x 100 mm)</w:t>
      </w:r>
    </w:p>
    <w:p w:rsidR="008A6651" w:rsidRPr="008A6651" w:rsidRDefault="008A6651" w:rsidP="008A6651">
      <w:pPr>
        <w:numPr>
          <w:ilvl w:val="1"/>
          <w:numId w:val="2"/>
        </w:numPr>
        <w:spacing w:after="0" w:line="210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A6651">
        <w:rPr>
          <w:rFonts w:ascii="Arial" w:eastAsia="Times New Roman" w:hAnsi="Arial" w:cs="Arial"/>
          <w:sz w:val="20"/>
          <w:szCs w:val="20"/>
          <w:lang w:eastAsia="pl-PL"/>
        </w:rPr>
        <w:t>VESA 200x100 (odstęp otworów 200mm x 100mm)</w:t>
      </w:r>
    </w:p>
    <w:p w:rsidR="008A6651" w:rsidRPr="008A6651" w:rsidRDefault="008A6651" w:rsidP="008A6651">
      <w:pPr>
        <w:numPr>
          <w:ilvl w:val="1"/>
          <w:numId w:val="2"/>
        </w:numPr>
        <w:spacing w:after="0" w:line="210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A6651">
        <w:rPr>
          <w:rFonts w:ascii="Arial" w:eastAsia="Times New Roman" w:hAnsi="Arial" w:cs="Arial"/>
          <w:sz w:val="20"/>
          <w:szCs w:val="20"/>
          <w:lang w:eastAsia="pl-PL"/>
        </w:rPr>
        <w:t>VESA 200 (odstęp otworów 200mm x 200 mm)</w:t>
      </w:r>
    </w:p>
    <w:p w:rsidR="008A6651" w:rsidRPr="008A6651" w:rsidRDefault="008A6651" w:rsidP="008A6651">
      <w:pPr>
        <w:numPr>
          <w:ilvl w:val="1"/>
          <w:numId w:val="2"/>
        </w:numPr>
        <w:spacing w:after="0" w:line="210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A6651">
        <w:rPr>
          <w:rFonts w:ascii="Arial" w:eastAsia="Times New Roman" w:hAnsi="Arial" w:cs="Arial"/>
          <w:sz w:val="20"/>
          <w:szCs w:val="20"/>
          <w:lang w:eastAsia="pl-PL"/>
        </w:rPr>
        <w:t>VESA 200x400 (odstęp otworów 200mm x 400mm)</w:t>
      </w:r>
    </w:p>
    <w:p w:rsidR="008A6651" w:rsidRPr="008A6651" w:rsidRDefault="008A6651" w:rsidP="008A6651">
      <w:pPr>
        <w:numPr>
          <w:ilvl w:val="1"/>
          <w:numId w:val="2"/>
        </w:numPr>
        <w:spacing w:after="0" w:line="210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A6651">
        <w:rPr>
          <w:rFonts w:ascii="Arial" w:eastAsia="Times New Roman" w:hAnsi="Arial" w:cs="Arial"/>
          <w:sz w:val="20"/>
          <w:szCs w:val="20"/>
          <w:lang w:eastAsia="pl-PL"/>
        </w:rPr>
        <w:t>VESA 300 (odstęp otworów 300mm x 300 mm)</w:t>
      </w:r>
    </w:p>
    <w:p w:rsidR="008A6651" w:rsidRPr="008A6651" w:rsidRDefault="008A6651" w:rsidP="008A6651">
      <w:pPr>
        <w:numPr>
          <w:ilvl w:val="1"/>
          <w:numId w:val="2"/>
        </w:numPr>
        <w:spacing w:after="0" w:line="210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A6651">
        <w:rPr>
          <w:rFonts w:ascii="Arial" w:eastAsia="Times New Roman" w:hAnsi="Arial" w:cs="Arial"/>
          <w:sz w:val="20"/>
          <w:szCs w:val="20"/>
          <w:lang w:eastAsia="pl-PL"/>
        </w:rPr>
        <w:t>VESA 400x200 (odstęp otworów 400mm x 200 mm)</w:t>
      </w:r>
    </w:p>
    <w:p w:rsidR="008A6651" w:rsidRPr="008A6651" w:rsidRDefault="008A6651" w:rsidP="008A6651">
      <w:pPr>
        <w:numPr>
          <w:ilvl w:val="1"/>
          <w:numId w:val="2"/>
        </w:numPr>
        <w:spacing w:after="0" w:line="210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A6651">
        <w:rPr>
          <w:rFonts w:ascii="Arial" w:eastAsia="Times New Roman" w:hAnsi="Arial" w:cs="Arial"/>
          <w:sz w:val="20"/>
          <w:szCs w:val="20"/>
          <w:lang w:eastAsia="pl-PL"/>
        </w:rPr>
        <w:t>VESA 400 (odstęp otworów 400mm x 400 mm)</w:t>
      </w:r>
    </w:p>
    <w:p w:rsidR="008A6651" w:rsidRPr="008A6651" w:rsidRDefault="008A6651" w:rsidP="008A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651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8A6651" w:rsidRPr="008A6651" w:rsidRDefault="008A6651" w:rsidP="008A6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651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8A6651" w:rsidRPr="008A6651" w:rsidRDefault="008A6651" w:rsidP="008A6651">
      <w:pPr>
        <w:spacing w:after="0" w:line="270" w:lineRule="atLeast"/>
        <w:outlineLvl w:val="3"/>
        <w:rPr>
          <w:rFonts w:ascii="&amp;quot" w:eastAsia="Times New Roman" w:hAnsi="&amp;quot" w:cs="Times New Roman"/>
          <w:b/>
          <w:bCs/>
          <w:caps/>
          <w:sz w:val="21"/>
          <w:szCs w:val="21"/>
          <w:lang w:eastAsia="pl-PL"/>
        </w:rPr>
      </w:pPr>
      <w:r w:rsidRPr="008A6651">
        <w:rPr>
          <w:rFonts w:ascii="&amp;quot" w:eastAsia="Times New Roman" w:hAnsi="&amp;quot" w:cs="Times New Roman"/>
          <w:b/>
          <w:bCs/>
          <w:caps/>
          <w:sz w:val="21"/>
          <w:szCs w:val="21"/>
          <w:lang w:eastAsia="pl-PL"/>
        </w:rPr>
        <w:t>SKŁAD ZESTAWU</w:t>
      </w:r>
    </w:p>
    <w:p w:rsidR="008A6651" w:rsidRPr="008A6651" w:rsidRDefault="008A6651" w:rsidP="008A6651">
      <w:pPr>
        <w:numPr>
          <w:ilvl w:val="0"/>
          <w:numId w:val="4"/>
        </w:numPr>
        <w:spacing w:after="0" w:line="210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A6651">
        <w:rPr>
          <w:rFonts w:ascii="Arial" w:eastAsia="Times New Roman" w:hAnsi="Arial" w:cs="Arial"/>
          <w:sz w:val="20"/>
          <w:szCs w:val="20"/>
          <w:lang w:eastAsia="pl-PL"/>
        </w:rPr>
        <w:t>uchwyt</w:t>
      </w:r>
    </w:p>
    <w:p w:rsidR="008A6651" w:rsidRPr="008A6651" w:rsidRDefault="008A6651" w:rsidP="008A6651">
      <w:pPr>
        <w:numPr>
          <w:ilvl w:val="0"/>
          <w:numId w:val="4"/>
        </w:numPr>
        <w:spacing w:after="0" w:line="210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komplet śrub</w:t>
      </w:r>
    </w:p>
    <w:p w:rsidR="008A6651" w:rsidRPr="008A6651" w:rsidRDefault="008A6651" w:rsidP="008A6651">
      <w:pPr>
        <w:numPr>
          <w:ilvl w:val="0"/>
          <w:numId w:val="4"/>
        </w:numPr>
        <w:spacing w:after="0" w:line="210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A6651">
        <w:rPr>
          <w:rFonts w:ascii="Arial" w:eastAsia="Times New Roman" w:hAnsi="Arial" w:cs="Arial"/>
          <w:sz w:val="20"/>
          <w:szCs w:val="20"/>
          <w:lang w:eastAsia="pl-PL"/>
        </w:rPr>
        <w:t>instrukcja montażu</w:t>
      </w:r>
    </w:p>
    <w:p w:rsidR="008A6651" w:rsidRPr="008A6651" w:rsidRDefault="008A6651" w:rsidP="008A6651">
      <w:pPr>
        <w:spacing w:after="0" w:line="210" w:lineRule="atLeas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5D2C2B" w:rsidRPr="008A6651" w:rsidRDefault="005D2C2B" w:rsidP="008A6651"/>
    <w:sectPr w:rsidR="005D2C2B" w:rsidRPr="008A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D7D"/>
    <w:multiLevelType w:val="multilevel"/>
    <w:tmpl w:val="2E28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A326C"/>
    <w:multiLevelType w:val="multilevel"/>
    <w:tmpl w:val="23B2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7C0028"/>
    <w:multiLevelType w:val="multilevel"/>
    <w:tmpl w:val="5FA6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F85DF5"/>
    <w:multiLevelType w:val="multilevel"/>
    <w:tmpl w:val="B6BE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51"/>
    <w:rsid w:val="003544B9"/>
    <w:rsid w:val="005D2C2B"/>
    <w:rsid w:val="008A6651"/>
    <w:rsid w:val="00D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4CAE"/>
  <w15:chartTrackingRefBased/>
  <w15:docId w15:val="{1ABF5E3F-B468-4F6C-8F9F-73A50E07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4B9"/>
  </w:style>
  <w:style w:type="paragraph" w:styleId="Nagwek4">
    <w:name w:val="heading 4"/>
    <w:basedOn w:val="Normalny"/>
    <w:link w:val="Nagwek4Znak"/>
    <w:uiPriority w:val="9"/>
    <w:qFormat/>
    <w:rsid w:val="008A66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A66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6651"/>
    <w:rPr>
      <w:b/>
      <w:bCs/>
    </w:rPr>
  </w:style>
  <w:style w:type="paragraph" w:styleId="Akapitzlist">
    <w:name w:val="List Paragraph"/>
    <w:basedOn w:val="Normalny"/>
    <w:uiPriority w:val="34"/>
    <w:qFormat/>
    <w:rsid w:val="008A6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Borsuk Wiesław</dc:creator>
  <cp:keywords/>
  <dc:description/>
  <cp:lastModifiedBy>Borsuk Wiesław</cp:lastModifiedBy>
  <cp:revision>1</cp:revision>
  <dcterms:created xsi:type="dcterms:W3CDTF">2019-07-30T12:37:00Z</dcterms:created>
  <dcterms:modified xsi:type="dcterms:W3CDTF">2019-07-30T12:46:00Z</dcterms:modified>
</cp:coreProperties>
</file>