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B75F4" w14:textId="77777777" w:rsidR="002F33E5" w:rsidRPr="002F33E5" w:rsidRDefault="002F33E5" w:rsidP="002F33E5">
      <w:pPr>
        <w:autoSpaceDE w:val="0"/>
        <w:autoSpaceDN w:val="0"/>
        <w:ind w:left="5246" w:hanging="1"/>
        <w:jc w:val="right"/>
        <w:textAlignment w:val="baseline"/>
        <w:rPr>
          <w:rFonts w:ascii="Arial" w:eastAsia="SimSun" w:hAnsi="Arial" w:cs="Arial"/>
          <w:b/>
          <w:bCs/>
          <w:kern w:val="3"/>
          <w:sz w:val="21"/>
          <w:szCs w:val="21"/>
          <w:lang w:bidi="hi-IN"/>
        </w:rPr>
      </w:pPr>
      <w:r w:rsidRPr="002F33E5">
        <w:rPr>
          <w:rFonts w:ascii="Arial" w:eastAsia="SimSun" w:hAnsi="Arial" w:cs="Arial"/>
          <w:b/>
          <w:bCs/>
          <w:kern w:val="3"/>
          <w:sz w:val="21"/>
          <w:szCs w:val="21"/>
          <w:lang w:bidi="hi-IN"/>
        </w:rPr>
        <w:t>Załącznik nr 3 do SWZ</w:t>
      </w:r>
    </w:p>
    <w:p w14:paraId="1FE8EFC1" w14:textId="77777777" w:rsidR="002F33E5" w:rsidRPr="002F33E5" w:rsidRDefault="002F33E5" w:rsidP="002F33E5">
      <w:pPr>
        <w:autoSpaceDE w:val="0"/>
        <w:autoSpaceDN w:val="0"/>
        <w:ind w:left="5246" w:firstLine="141"/>
        <w:textAlignment w:val="baseline"/>
        <w:rPr>
          <w:rFonts w:ascii="Arial" w:eastAsia="SimSun" w:hAnsi="Arial" w:cs="Arial"/>
          <w:b/>
          <w:bCs/>
          <w:kern w:val="3"/>
          <w:sz w:val="21"/>
          <w:szCs w:val="21"/>
          <w:lang w:bidi="hi-IN"/>
        </w:rPr>
      </w:pPr>
      <w:r w:rsidRPr="002F33E5">
        <w:rPr>
          <w:rFonts w:ascii="Arial" w:eastAsia="SimSun" w:hAnsi="Arial" w:cs="Arial"/>
          <w:b/>
          <w:bCs/>
          <w:kern w:val="3"/>
          <w:sz w:val="21"/>
          <w:szCs w:val="21"/>
          <w:lang w:bidi="hi-IN"/>
        </w:rPr>
        <w:t>Projektowane postanowienia umowy</w:t>
      </w:r>
    </w:p>
    <w:p w14:paraId="4C01A758" w14:textId="77777777" w:rsidR="002F33E5" w:rsidRPr="002F33E5" w:rsidRDefault="002F33E5" w:rsidP="00A01972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pl-PL"/>
        </w:rPr>
      </w:pPr>
    </w:p>
    <w:p w14:paraId="19CFABB8" w14:textId="77777777" w:rsidR="002F33E5" w:rsidRDefault="002F33E5" w:rsidP="002F33E5">
      <w:pPr>
        <w:pStyle w:val="Nagwek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35D2283B" w14:textId="0CBBC05F" w:rsidR="00927C48" w:rsidRPr="00A01972" w:rsidRDefault="00927C48" w:rsidP="00A01972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  <w:lang w:val="pl-PL"/>
        </w:rPr>
      </w:pPr>
      <w:r w:rsidRPr="00A01972">
        <w:rPr>
          <w:rFonts w:ascii="Arial" w:hAnsi="Arial" w:cs="Arial"/>
          <w:sz w:val="20"/>
          <w:szCs w:val="20"/>
        </w:rPr>
        <w:t>UMOWA Nr ………  / 20</w:t>
      </w:r>
      <w:r w:rsidR="00587A88" w:rsidRPr="00A01972">
        <w:rPr>
          <w:rFonts w:ascii="Arial" w:hAnsi="Arial" w:cs="Arial"/>
          <w:sz w:val="20"/>
          <w:szCs w:val="20"/>
          <w:lang w:val="pl-PL"/>
        </w:rPr>
        <w:t>2</w:t>
      </w:r>
      <w:r w:rsidR="00DB3916">
        <w:rPr>
          <w:rFonts w:ascii="Arial" w:hAnsi="Arial" w:cs="Arial"/>
          <w:sz w:val="20"/>
          <w:szCs w:val="20"/>
          <w:lang w:val="pl-PL"/>
        </w:rPr>
        <w:t>3</w:t>
      </w:r>
    </w:p>
    <w:p w14:paraId="09B88F30" w14:textId="1649788F" w:rsidR="00813D81" w:rsidRPr="00A01972" w:rsidRDefault="00173047" w:rsidP="00A01972">
      <w:pPr>
        <w:jc w:val="center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</w:t>
      </w:r>
      <w:r w:rsidR="00813D81" w:rsidRPr="00A01972">
        <w:rPr>
          <w:rFonts w:ascii="Arial" w:hAnsi="Arial" w:cs="Arial"/>
          <w:sz w:val="20"/>
          <w:szCs w:val="20"/>
        </w:rPr>
        <w:t xml:space="preserve">wana dalej </w:t>
      </w:r>
      <w:r w:rsidR="00813D81" w:rsidRPr="00A01972">
        <w:rPr>
          <w:rFonts w:ascii="Arial" w:hAnsi="Arial" w:cs="Arial"/>
          <w:b/>
          <w:bCs/>
          <w:sz w:val="20"/>
          <w:szCs w:val="20"/>
        </w:rPr>
        <w:t>Umową</w:t>
      </w:r>
    </w:p>
    <w:p w14:paraId="5A43DF7E" w14:textId="77777777" w:rsidR="00813D81" w:rsidRPr="00A01972" w:rsidRDefault="00813D81" w:rsidP="00A01972">
      <w:pPr>
        <w:rPr>
          <w:rFonts w:ascii="Arial" w:hAnsi="Arial" w:cs="Arial"/>
          <w:sz w:val="20"/>
          <w:szCs w:val="20"/>
        </w:rPr>
      </w:pPr>
    </w:p>
    <w:p w14:paraId="5F9674EA" w14:textId="77777777" w:rsidR="00240F3C" w:rsidRPr="00A01972" w:rsidRDefault="00240F3C" w:rsidP="00A01972">
      <w:pPr>
        <w:jc w:val="both"/>
        <w:rPr>
          <w:rFonts w:ascii="Arial" w:hAnsi="Arial" w:cs="Arial"/>
          <w:sz w:val="20"/>
          <w:szCs w:val="20"/>
        </w:rPr>
      </w:pPr>
    </w:p>
    <w:p w14:paraId="5A5E2BA2" w14:textId="3661E71D" w:rsidR="00927C48" w:rsidRPr="00A01972" w:rsidRDefault="00240F3C" w:rsidP="00A01972">
      <w:pPr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</w:t>
      </w:r>
      <w:r w:rsidR="00927C48" w:rsidRPr="00A01972">
        <w:rPr>
          <w:rFonts w:ascii="Arial" w:hAnsi="Arial" w:cs="Arial"/>
          <w:sz w:val="20"/>
          <w:szCs w:val="20"/>
        </w:rPr>
        <w:t xml:space="preserve"> dniu ……………</w:t>
      </w:r>
      <w:r w:rsidR="00947DF3" w:rsidRPr="00A01972">
        <w:rPr>
          <w:rFonts w:ascii="Arial" w:hAnsi="Arial" w:cs="Arial"/>
          <w:sz w:val="20"/>
          <w:szCs w:val="20"/>
        </w:rPr>
        <w:t>…..</w:t>
      </w:r>
      <w:r w:rsidR="00927C48" w:rsidRPr="00A01972">
        <w:rPr>
          <w:rFonts w:ascii="Arial" w:hAnsi="Arial" w:cs="Arial"/>
          <w:sz w:val="20"/>
          <w:szCs w:val="20"/>
        </w:rPr>
        <w:t xml:space="preserve"> 20</w:t>
      </w:r>
      <w:r w:rsidR="00587A88" w:rsidRPr="00A01972">
        <w:rPr>
          <w:rFonts w:ascii="Arial" w:hAnsi="Arial" w:cs="Arial"/>
          <w:sz w:val="20"/>
          <w:szCs w:val="20"/>
        </w:rPr>
        <w:t>2</w:t>
      </w:r>
      <w:r w:rsidR="00DB3916">
        <w:rPr>
          <w:rFonts w:ascii="Arial" w:hAnsi="Arial" w:cs="Arial"/>
          <w:sz w:val="20"/>
          <w:szCs w:val="20"/>
        </w:rPr>
        <w:t>3</w:t>
      </w:r>
      <w:r w:rsidR="00927C48" w:rsidRPr="00A01972">
        <w:rPr>
          <w:rFonts w:ascii="Arial" w:hAnsi="Arial" w:cs="Arial"/>
          <w:sz w:val="20"/>
          <w:szCs w:val="20"/>
        </w:rPr>
        <w:t xml:space="preserve"> r. w Szczecinie pomiędzy: </w:t>
      </w:r>
    </w:p>
    <w:p w14:paraId="40666B20" w14:textId="77777777" w:rsidR="00240F3C" w:rsidRPr="00A01972" w:rsidRDefault="00240F3C" w:rsidP="00A0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0F174C6" w14:textId="77777777" w:rsidR="00DB3916" w:rsidRDefault="00927C48" w:rsidP="00A019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>Zamkiem Książąt Pomorskich,</w:t>
      </w:r>
      <w:r w:rsidRPr="00A01972">
        <w:rPr>
          <w:rFonts w:ascii="Arial" w:hAnsi="Arial" w:cs="Arial"/>
          <w:sz w:val="20"/>
          <w:szCs w:val="20"/>
        </w:rPr>
        <w:t xml:space="preserve"> instytucją kultury wpisaną do rejestru instytucji kultury prowadzonego przez Samorząd Województwa Zachodniopomorskiego pod nr RIK/1/99/WZ, z</w:t>
      </w:r>
      <w:r w:rsidRPr="00A019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1972">
        <w:rPr>
          <w:rFonts w:ascii="Arial" w:hAnsi="Arial" w:cs="Arial"/>
          <w:bCs/>
          <w:sz w:val="20"/>
          <w:szCs w:val="20"/>
        </w:rPr>
        <w:t xml:space="preserve">siedzibą w Szczecinie, ul. Korsarzy 34, 70-540 Szczecin, </w:t>
      </w:r>
    </w:p>
    <w:p w14:paraId="61E3E6A8" w14:textId="77777777" w:rsidR="00DB3916" w:rsidRDefault="00927C48" w:rsidP="00A019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01972">
        <w:rPr>
          <w:rFonts w:ascii="Arial" w:hAnsi="Arial" w:cs="Arial"/>
          <w:bCs/>
          <w:sz w:val="20"/>
          <w:szCs w:val="20"/>
        </w:rPr>
        <w:t xml:space="preserve">NIP: 851-020-72-76, REGON: 810543200, </w:t>
      </w:r>
    </w:p>
    <w:p w14:paraId="69BCDBA3" w14:textId="1A199132" w:rsidR="00927C48" w:rsidRPr="00A01972" w:rsidRDefault="00927C48" w:rsidP="00A0197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A01972">
        <w:rPr>
          <w:rFonts w:ascii="Arial" w:hAnsi="Arial" w:cs="Arial"/>
          <w:bCs/>
          <w:sz w:val="20"/>
          <w:szCs w:val="20"/>
        </w:rPr>
        <w:t>reprezentowaną przez:</w:t>
      </w:r>
    </w:p>
    <w:p w14:paraId="0D42EABD" w14:textId="77777777" w:rsidR="00927C48" w:rsidRPr="00A01972" w:rsidRDefault="00927C48" w:rsidP="00A019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 xml:space="preserve">Panią Barbarę </w:t>
      </w:r>
      <w:proofErr w:type="spellStart"/>
      <w:r w:rsidRPr="00A01972">
        <w:rPr>
          <w:rFonts w:ascii="Arial" w:hAnsi="Arial" w:cs="Arial"/>
          <w:b/>
          <w:bCs/>
          <w:sz w:val="20"/>
          <w:szCs w:val="20"/>
        </w:rPr>
        <w:t>Igielską</w:t>
      </w:r>
      <w:proofErr w:type="spellEnd"/>
      <w:r w:rsidRPr="00A01972">
        <w:rPr>
          <w:rFonts w:ascii="Arial" w:hAnsi="Arial" w:cs="Arial"/>
          <w:b/>
          <w:bCs/>
          <w:sz w:val="20"/>
          <w:szCs w:val="20"/>
        </w:rPr>
        <w:t xml:space="preserve"> - Dyrektora,</w:t>
      </w:r>
    </w:p>
    <w:p w14:paraId="5B340510" w14:textId="0E7BE2BC" w:rsidR="00927C48" w:rsidRPr="00A01972" w:rsidRDefault="00927C48" w:rsidP="00A01972">
      <w:pPr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zwanym dalej: </w:t>
      </w:r>
      <w:r w:rsidRPr="00A01972">
        <w:rPr>
          <w:rFonts w:ascii="Arial" w:hAnsi="Arial" w:cs="Arial"/>
          <w:b/>
          <w:sz w:val="20"/>
          <w:szCs w:val="20"/>
        </w:rPr>
        <w:t xml:space="preserve">Zamawiającym                 </w:t>
      </w:r>
      <w:r w:rsidRPr="00A01972">
        <w:rPr>
          <w:rFonts w:ascii="Arial" w:hAnsi="Arial" w:cs="Arial"/>
          <w:sz w:val="20"/>
          <w:szCs w:val="20"/>
        </w:rPr>
        <w:t xml:space="preserve">                     </w:t>
      </w:r>
    </w:p>
    <w:p w14:paraId="102A4298" w14:textId="77777777" w:rsidR="00240F3C" w:rsidRPr="00A01972" w:rsidRDefault="00240F3C" w:rsidP="00A019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F623DF" w14:textId="77777777" w:rsidR="00240F3C" w:rsidRPr="00A01972" w:rsidRDefault="00927C48" w:rsidP="00A019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a:</w:t>
      </w:r>
      <w:r w:rsidRPr="00A01972">
        <w:rPr>
          <w:rFonts w:ascii="Arial" w:hAnsi="Arial" w:cs="Arial"/>
          <w:sz w:val="20"/>
          <w:szCs w:val="20"/>
        </w:rPr>
        <w:br/>
      </w:r>
    </w:p>
    <w:p w14:paraId="286D81BA" w14:textId="77777777" w:rsidR="00DB3916" w:rsidRDefault="00DB3916" w:rsidP="00DB3916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……………….</w:t>
      </w:r>
      <w:r w:rsidR="00352078" w:rsidRPr="003A693A">
        <w:rPr>
          <w:rFonts w:ascii="Arial" w:hAnsi="Arial" w:cs="Arial"/>
          <w:color w:val="000000"/>
        </w:rPr>
        <w:t xml:space="preserve"> z siedzibą </w:t>
      </w:r>
      <w:r>
        <w:rPr>
          <w:rFonts w:ascii="Arial" w:hAnsi="Arial" w:cs="Arial"/>
          <w:color w:val="000000"/>
        </w:rPr>
        <w:t>…………………….</w:t>
      </w:r>
      <w:r w:rsidR="00352078" w:rsidRPr="003A693A">
        <w:rPr>
          <w:rFonts w:ascii="Arial" w:hAnsi="Arial" w:cs="Arial"/>
          <w:color w:val="000000"/>
        </w:rPr>
        <w:t>,</w:t>
      </w:r>
      <w:r w:rsidR="00352078" w:rsidRPr="003A693A">
        <w:rPr>
          <w:rFonts w:ascii="Arial" w:hAnsi="Arial" w:cs="Arial"/>
        </w:rPr>
        <w:t xml:space="preserve"> </w:t>
      </w:r>
    </w:p>
    <w:p w14:paraId="36025F0B" w14:textId="79D62C46" w:rsidR="00DB3916" w:rsidRPr="00DB3916" w:rsidRDefault="00DB3916" w:rsidP="00DB3916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DB3916">
        <w:rPr>
          <w:rFonts w:ascii="Arial" w:hAnsi="Arial" w:cs="Arial"/>
        </w:rPr>
        <w:t xml:space="preserve">NIP: 851-020-72-76, REGON: 810543200, </w:t>
      </w:r>
    </w:p>
    <w:p w14:paraId="70CF8C30" w14:textId="320BF603" w:rsidR="003A693A" w:rsidRDefault="00DB3916" w:rsidP="00DB3916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DB3916">
        <w:rPr>
          <w:rFonts w:ascii="Arial" w:hAnsi="Arial" w:cs="Arial"/>
        </w:rPr>
        <w:t>reprezentowan</w:t>
      </w:r>
      <w:r>
        <w:rPr>
          <w:rFonts w:ascii="Arial" w:hAnsi="Arial" w:cs="Arial"/>
        </w:rPr>
        <w:t>ym</w:t>
      </w:r>
      <w:r w:rsidRPr="00DB3916">
        <w:rPr>
          <w:rFonts w:ascii="Arial" w:hAnsi="Arial" w:cs="Arial"/>
        </w:rPr>
        <w:t xml:space="preserve"> przez:</w:t>
      </w:r>
    </w:p>
    <w:p w14:paraId="0FE99940" w14:textId="29CF2FF2" w:rsidR="00DB3916" w:rsidRDefault="00DB3916" w:rsidP="00DB3916">
      <w:pPr>
        <w:pStyle w:val="Akapitzlist"/>
        <w:tabs>
          <w:tab w:val="num" w:pos="360"/>
        </w:tabs>
        <w:spacing w:after="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…………………………………………………..</w:t>
      </w:r>
    </w:p>
    <w:p w14:paraId="53328A38" w14:textId="77777777" w:rsidR="00927C48" w:rsidRPr="00A01972" w:rsidRDefault="00927C48" w:rsidP="00DB39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Cs/>
          <w:sz w:val="20"/>
          <w:szCs w:val="20"/>
        </w:rPr>
        <w:t>zwan</w:t>
      </w:r>
      <w:r w:rsidR="008210F8" w:rsidRPr="00A01972">
        <w:rPr>
          <w:rFonts w:ascii="Arial" w:hAnsi="Arial" w:cs="Arial"/>
          <w:bCs/>
          <w:sz w:val="20"/>
          <w:szCs w:val="20"/>
        </w:rPr>
        <w:t>ym</w:t>
      </w:r>
      <w:r w:rsidRPr="00A01972">
        <w:rPr>
          <w:rFonts w:ascii="Arial" w:hAnsi="Arial" w:cs="Arial"/>
          <w:bCs/>
          <w:sz w:val="20"/>
          <w:szCs w:val="20"/>
        </w:rPr>
        <w:t xml:space="preserve"> w dalszej części umowy</w:t>
      </w:r>
      <w:r w:rsidRPr="00A01972">
        <w:rPr>
          <w:rFonts w:ascii="Arial" w:hAnsi="Arial" w:cs="Arial"/>
          <w:b/>
          <w:bCs/>
          <w:sz w:val="20"/>
          <w:szCs w:val="20"/>
        </w:rPr>
        <w:t xml:space="preserve"> Wykonawcą, </w:t>
      </w:r>
      <w:r w:rsidRPr="00A01972">
        <w:rPr>
          <w:rFonts w:ascii="Arial" w:hAnsi="Arial" w:cs="Arial"/>
          <w:sz w:val="20"/>
          <w:szCs w:val="20"/>
        </w:rPr>
        <w:t xml:space="preserve"> </w:t>
      </w:r>
    </w:p>
    <w:p w14:paraId="45FC3463" w14:textId="77777777" w:rsidR="00240F3C" w:rsidRPr="00A01972" w:rsidRDefault="00240F3C" w:rsidP="00A01972">
      <w:pPr>
        <w:jc w:val="both"/>
        <w:rPr>
          <w:rFonts w:ascii="Arial" w:hAnsi="Arial" w:cs="Arial"/>
          <w:sz w:val="20"/>
          <w:szCs w:val="20"/>
        </w:rPr>
      </w:pPr>
    </w:p>
    <w:p w14:paraId="54ED5A1D" w14:textId="7641663D" w:rsidR="00927C48" w:rsidRPr="00A01972" w:rsidRDefault="00927C48" w:rsidP="00A01972">
      <w:pPr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zwanymi dalej łącznie </w:t>
      </w:r>
      <w:r w:rsidRPr="00A01972">
        <w:rPr>
          <w:rFonts w:ascii="Arial" w:hAnsi="Arial" w:cs="Arial"/>
          <w:b/>
          <w:bCs/>
          <w:sz w:val="20"/>
          <w:szCs w:val="20"/>
        </w:rPr>
        <w:t>Stronami</w:t>
      </w:r>
      <w:r w:rsidRPr="00A01972">
        <w:rPr>
          <w:rFonts w:ascii="Arial" w:hAnsi="Arial" w:cs="Arial"/>
          <w:sz w:val="20"/>
          <w:szCs w:val="20"/>
        </w:rPr>
        <w:t>.</w:t>
      </w:r>
    </w:p>
    <w:p w14:paraId="30A6E739" w14:textId="19EFEF0B" w:rsidR="001B0D76" w:rsidRPr="00A01972" w:rsidRDefault="001B0D76" w:rsidP="00A01972">
      <w:pPr>
        <w:jc w:val="both"/>
        <w:rPr>
          <w:rFonts w:ascii="Arial" w:hAnsi="Arial" w:cs="Arial"/>
          <w:sz w:val="20"/>
          <w:szCs w:val="20"/>
        </w:rPr>
      </w:pPr>
    </w:p>
    <w:p w14:paraId="51D4E67F" w14:textId="63ED1DCA" w:rsidR="004C04ED" w:rsidRPr="00E94D8C" w:rsidRDefault="004C04ED" w:rsidP="004C04ED">
      <w:pPr>
        <w:jc w:val="both"/>
        <w:rPr>
          <w:rFonts w:ascii="Arial" w:hAnsi="Arial" w:cs="Arial"/>
          <w:bCs/>
          <w:sz w:val="20"/>
        </w:rPr>
      </w:pPr>
      <w:r w:rsidRPr="00E94D8C">
        <w:rPr>
          <w:rFonts w:ascii="Arial" w:hAnsi="Arial" w:cs="Arial"/>
          <w:bCs/>
          <w:sz w:val="20"/>
        </w:rPr>
        <w:t>Niniejsza umowa, zwana dalej „</w:t>
      </w:r>
      <w:r w:rsidRPr="00E94D8C">
        <w:rPr>
          <w:rFonts w:ascii="Arial" w:hAnsi="Arial" w:cs="Arial"/>
          <w:b/>
          <w:bCs/>
          <w:sz w:val="20"/>
        </w:rPr>
        <w:t>Umową</w:t>
      </w:r>
      <w:r w:rsidRPr="00E94D8C">
        <w:rPr>
          <w:rFonts w:ascii="Arial" w:hAnsi="Arial" w:cs="Arial"/>
          <w:bCs/>
          <w:sz w:val="20"/>
        </w:rPr>
        <w:t xml:space="preserve">,” zawarta została w wyniku rozstrzygnięcia postępowania </w:t>
      </w:r>
      <w:r w:rsidRPr="00E94D8C">
        <w:rPr>
          <w:rStyle w:val="markedcontent"/>
          <w:rFonts w:ascii="Arial" w:hAnsi="Arial" w:cs="Arial"/>
          <w:sz w:val="20"/>
        </w:rPr>
        <w:t>o udzielenie zamówienia</w:t>
      </w:r>
      <w:r w:rsidRPr="00E94D8C">
        <w:rPr>
          <w:sz w:val="20"/>
        </w:rPr>
        <w:t xml:space="preserve"> </w:t>
      </w:r>
      <w:r w:rsidRPr="00E94D8C">
        <w:rPr>
          <w:rStyle w:val="markedcontent"/>
          <w:rFonts w:ascii="Arial" w:hAnsi="Arial" w:cs="Arial"/>
          <w:sz w:val="20"/>
        </w:rPr>
        <w:t>publicznego w trybie podstawowym, bez przeprowadzania negocjacji, na podstawie przepisu art. 275</w:t>
      </w:r>
      <w:r w:rsidRPr="00E94D8C">
        <w:rPr>
          <w:sz w:val="20"/>
        </w:rPr>
        <w:t xml:space="preserve"> </w:t>
      </w:r>
      <w:r w:rsidRPr="00E94D8C">
        <w:rPr>
          <w:rStyle w:val="markedcontent"/>
          <w:rFonts w:ascii="Arial" w:hAnsi="Arial" w:cs="Arial"/>
          <w:sz w:val="20"/>
        </w:rPr>
        <w:t>pkt 1 usta</w:t>
      </w:r>
      <w:r>
        <w:rPr>
          <w:rStyle w:val="markedcontent"/>
          <w:rFonts w:ascii="Arial" w:hAnsi="Arial" w:cs="Arial"/>
          <w:sz w:val="20"/>
        </w:rPr>
        <w:t>wy z dnia 11 września 2019 roku</w:t>
      </w:r>
      <w:r w:rsidRPr="00E94D8C">
        <w:rPr>
          <w:rStyle w:val="markedcontent"/>
          <w:rFonts w:ascii="Arial" w:hAnsi="Arial" w:cs="Arial"/>
          <w:sz w:val="20"/>
        </w:rPr>
        <w:t xml:space="preserve"> Prawo zamówień publicznych (Dz. U. z 2022 r., poz. 1710</w:t>
      </w:r>
      <w:r>
        <w:rPr>
          <w:rStyle w:val="markedcontent"/>
          <w:rFonts w:ascii="Arial" w:hAnsi="Arial" w:cs="Arial"/>
          <w:sz w:val="20"/>
        </w:rPr>
        <w:t xml:space="preserve"> ze zm.</w:t>
      </w:r>
      <w:r w:rsidRPr="00E94D8C">
        <w:rPr>
          <w:rStyle w:val="markedcontent"/>
          <w:rFonts w:ascii="Arial" w:hAnsi="Arial" w:cs="Arial"/>
          <w:sz w:val="20"/>
        </w:rPr>
        <w:t>)</w:t>
      </w:r>
      <w:r w:rsidRPr="00E94D8C">
        <w:rPr>
          <w:sz w:val="20"/>
        </w:rPr>
        <w:t xml:space="preserve"> </w:t>
      </w:r>
      <w:r w:rsidRPr="00E94D8C">
        <w:rPr>
          <w:rStyle w:val="markedcontent"/>
          <w:rFonts w:ascii="Arial" w:hAnsi="Arial" w:cs="Arial"/>
          <w:sz w:val="20"/>
        </w:rPr>
        <w:t>- dalej PZP</w:t>
      </w:r>
      <w:r>
        <w:rPr>
          <w:rStyle w:val="markedcontent"/>
          <w:rFonts w:ascii="Arial" w:hAnsi="Arial" w:cs="Arial"/>
          <w:sz w:val="20"/>
        </w:rPr>
        <w:t>.</w:t>
      </w:r>
    </w:p>
    <w:p w14:paraId="24B234F1" w14:textId="60618184" w:rsidR="00240F3C" w:rsidRPr="00A01972" w:rsidRDefault="00240F3C" w:rsidP="00A01972">
      <w:pPr>
        <w:jc w:val="both"/>
        <w:rPr>
          <w:rFonts w:ascii="Arial" w:hAnsi="Arial" w:cs="Arial"/>
          <w:sz w:val="20"/>
          <w:szCs w:val="20"/>
        </w:rPr>
      </w:pPr>
    </w:p>
    <w:p w14:paraId="17B27EA5" w14:textId="77777777" w:rsidR="00240F3C" w:rsidRPr="00A01972" w:rsidRDefault="00240F3C" w:rsidP="00A01972">
      <w:pPr>
        <w:jc w:val="both"/>
        <w:rPr>
          <w:rFonts w:ascii="Arial" w:hAnsi="Arial" w:cs="Arial"/>
          <w:sz w:val="20"/>
          <w:szCs w:val="20"/>
        </w:rPr>
      </w:pPr>
    </w:p>
    <w:p w14:paraId="0E0143A3" w14:textId="77777777" w:rsidR="00ED10C8" w:rsidRPr="00A01972" w:rsidRDefault="00ED10C8" w:rsidP="00A01972">
      <w:pPr>
        <w:ind w:left="120"/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sym w:font="Times New Roman" w:char="00A7"/>
      </w:r>
      <w:r w:rsidRPr="00A01972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50956EDD" w14:textId="66763FAF" w:rsidR="00813D81" w:rsidRPr="00A01972" w:rsidRDefault="00680ADA" w:rsidP="00A01972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01972">
        <w:rPr>
          <w:rFonts w:ascii="Arial" w:hAnsi="Arial" w:cs="Arial"/>
          <w:sz w:val="20"/>
          <w:szCs w:val="20"/>
        </w:rPr>
        <w:t>Zamawiający powierza, a Wykonawca przyjmuje do wykonania zamówienie pn.</w:t>
      </w:r>
      <w:r w:rsidR="00587A88" w:rsidRPr="00A01972">
        <w:rPr>
          <w:rFonts w:ascii="Arial" w:hAnsi="Arial" w:cs="Arial"/>
          <w:sz w:val="20"/>
          <w:szCs w:val="20"/>
        </w:rPr>
        <w:t xml:space="preserve"> 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>dostaw</w:t>
      </w:r>
      <w:r w:rsidR="00DB3916">
        <w:rPr>
          <w:rFonts w:ascii="Arial" w:hAnsi="Arial" w:cs="Arial"/>
          <w:b/>
          <w:bCs/>
          <w:sz w:val="20"/>
          <w:szCs w:val="20"/>
        </w:rPr>
        <w:t>a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>, montaż, konfiguracj</w:t>
      </w:r>
      <w:r w:rsidR="00DB3916">
        <w:rPr>
          <w:rFonts w:ascii="Arial" w:hAnsi="Arial" w:cs="Arial"/>
          <w:b/>
          <w:bCs/>
          <w:sz w:val="20"/>
          <w:szCs w:val="20"/>
        </w:rPr>
        <w:t>a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 xml:space="preserve"> startow</w:t>
      </w:r>
      <w:r w:rsidR="00DB3916">
        <w:rPr>
          <w:rFonts w:ascii="Arial" w:hAnsi="Arial" w:cs="Arial"/>
          <w:b/>
          <w:bCs/>
          <w:sz w:val="20"/>
          <w:szCs w:val="20"/>
        </w:rPr>
        <w:t>a,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 xml:space="preserve"> szkolenie z obsługi pełnego zestawu do realizacji projekcji kina plenerowego w systemie DCI </w:t>
      </w:r>
      <w:r w:rsidR="00813D81" w:rsidRPr="00A01972">
        <w:rPr>
          <w:rFonts w:ascii="Arial" w:hAnsi="Arial" w:cs="Arial"/>
          <w:sz w:val="20"/>
          <w:szCs w:val="20"/>
        </w:rPr>
        <w:t xml:space="preserve">(dalej: </w:t>
      </w:r>
      <w:r w:rsidR="00813D81" w:rsidRPr="00A01972">
        <w:rPr>
          <w:rFonts w:ascii="Arial" w:hAnsi="Arial" w:cs="Arial"/>
          <w:b/>
          <w:bCs/>
          <w:sz w:val="20"/>
          <w:szCs w:val="20"/>
        </w:rPr>
        <w:t>Przedmiot Zamówienia</w:t>
      </w:r>
      <w:r w:rsidR="00813D81" w:rsidRPr="00A01972">
        <w:rPr>
          <w:rFonts w:ascii="Arial" w:hAnsi="Arial" w:cs="Arial"/>
          <w:sz w:val="20"/>
          <w:szCs w:val="20"/>
        </w:rPr>
        <w:t>)</w:t>
      </w:r>
      <w:r w:rsidR="00587A88" w:rsidRPr="00A01972">
        <w:rPr>
          <w:rFonts w:ascii="Arial" w:hAnsi="Arial" w:cs="Arial"/>
          <w:sz w:val="20"/>
          <w:szCs w:val="20"/>
        </w:rPr>
        <w:t xml:space="preserve">. </w:t>
      </w:r>
    </w:p>
    <w:p w14:paraId="644E992E" w14:textId="5204B2F8" w:rsidR="00680ADA" w:rsidRPr="00A01972" w:rsidRDefault="00680ADA" w:rsidP="00DB391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01972">
        <w:rPr>
          <w:rFonts w:ascii="Arial" w:hAnsi="Arial" w:cs="Arial"/>
          <w:sz w:val="20"/>
          <w:szCs w:val="20"/>
        </w:rPr>
        <w:t>Wykonawca zobowiązuje się dostarczyć</w:t>
      </w:r>
      <w:r w:rsidR="00C05D69" w:rsidRPr="00A01972">
        <w:rPr>
          <w:rFonts w:ascii="Arial" w:hAnsi="Arial" w:cs="Arial"/>
          <w:sz w:val="20"/>
          <w:szCs w:val="20"/>
        </w:rPr>
        <w:t xml:space="preserve"> </w:t>
      </w:r>
      <w:r w:rsidR="00BD7FF8">
        <w:rPr>
          <w:rFonts w:ascii="Arial" w:hAnsi="Arial" w:cs="Arial"/>
          <w:sz w:val="20"/>
          <w:szCs w:val="20"/>
        </w:rPr>
        <w:t>do</w:t>
      </w:r>
      <w:r w:rsidR="00074741" w:rsidRPr="00A01972">
        <w:rPr>
          <w:rFonts w:ascii="Arial" w:hAnsi="Arial" w:cs="Arial"/>
          <w:sz w:val="20"/>
          <w:szCs w:val="20"/>
        </w:rPr>
        <w:t xml:space="preserve"> Zamku Książąt Pomorskich przy ul. Korsarzy 34 </w:t>
      </w:r>
      <w:r w:rsidR="006E5065">
        <w:rPr>
          <w:rFonts w:ascii="Arial" w:hAnsi="Arial" w:cs="Arial"/>
          <w:sz w:val="20"/>
          <w:szCs w:val="20"/>
        </w:rPr>
        <w:br/>
      </w:r>
      <w:r w:rsidR="00074741" w:rsidRPr="00A01972">
        <w:rPr>
          <w:rFonts w:ascii="Arial" w:hAnsi="Arial" w:cs="Arial"/>
          <w:sz w:val="20"/>
          <w:szCs w:val="20"/>
        </w:rPr>
        <w:t>w Szczecinie</w:t>
      </w:r>
      <w:r w:rsidRPr="00A01972">
        <w:rPr>
          <w:rFonts w:ascii="Arial" w:hAnsi="Arial" w:cs="Arial"/>
          <w:sz w:val="20"/>
          <w:szCs w:val="20"/>
        </w:rPr>
        <w:t>, fabrycznie now</w:t>
      </w:r>
      <w:r w:rsidR="00DB3916">
        <w:rPr>
          <w:rFonts w:ascii="Arial" w:hAnsi="Arial" w:cs="Arial"/>
          <w:sz w:val="20"/>
          <w:szCs w:val="20"/>
        </w:rPr>
        <w:t>y</w:t>
      </w:r>
      <w:r w:rsidR="00ED10C8" w:rsidRPr="00A01972">
        <w:rPr>
          <w:rFonts w:ascii="Arial" w:hAnsi="Arial" w:cs="Arial"/>
          <w:sz w:val="20"/>
          <w:szCs w:val="20"/>
        </w:rPr>
        <w:t>, nieużywan</w:t>
      </w:r>
      <w:r w:rsidR="00DB3916">
        <w:rPr>
          <w:rFonts w:ascii="Arial" w:hAnsi="Arial" w:cs="Arial"/>
          <w:sz w:val="20"/>
          <w:szCs w:val="20"/>
        </w:rPr>
        <w:t>y</w:t>
      </w:r>
      <w:r w:rsidR="00ED10C8" w:rsidRPr="00A01972">
        <w:rPr>
          <w:rFonts w:ascii="Arial" w:hAnsi="Arial" w:cs="Arial"/>
          <w:sz w:val="20"/>
          <w:szCs w:val="20"/>
        </w:rPr>
        <w:t>, niebędąc</w:t>
      </w:r>
      <w:r w:rsidR="00DB3916">
        <w:rPr>
          <w:rFonts w:ascii="Arial" w:hAnsi="Arial" w:cs="Arial"/>
          <w:sz w:val="20"/>
          <w:szCs w:val="20"/>
        </w:rPr>
        <w:t>y</w:t>
      </w:r>
      <w:r w:rsidR="00ED10C8" w:rsidRPr="00A01972">
        <w:rPr>
          <w:rFonts w:ascii="Arial" w:hAnsi="Arial" w:cs="Arial"/>
          <w:sz w:val="20"/>
          <w:szCs w:val="20"/>
        </w:rPr>
        <w:t xml:space="preserve"> przedmiotem ekspozycji, </w:t>
      </w:r>
      <w:r w:rsidR="00F22B0E" w:rsidRPr="00A01972">
        <w:rPr>
          <w:rFonts w:ascii="Arial" w:hAnsi="Arial" w:cs="Arial"/>
          <w:sz w:val="20"/>
          <w:szCs w:val="20"/>
        </w:rPr>
        <w:t>nieuszkodzon</w:t>
      </w:r>
      <w:r w:rsidR="00DB3916">
        <w:rPr>
          <w:rFonts w:ascii="Arial" w:hAnsi="Arial" w:cs="Arial"/>
          <w:sz w:val="20"/>
          <w:szCs w:val="20"/>
        </w:rPr>
        <w:t>y</w:t>
      </w:r>
      <w:r w:rsidR="00F22B0E" w:rsidRPr="00A01972">
        <w:rPr>
          <w:rFonts w:ascii="Arial" w:hAnsi="Arial" w:cs="Arial"/>
          <w:sz w:val="20"/>
          <w:szCs w:val="20"/>
        </w:rPr>
        <w:t>, zgodn</w:t>
      </w:r>
      <w:r w:rsidR="004C04ED">
        <w:rPr>
          <w:rFonts w:ascii="Arial" w:hAnsi="Arial" w:cs="Arial"/>
          <w:sz w:val="20"/>
          <w:szCs w:val="20"/>
        </w:rPr>
        <w:t>y</w:t>
      </w:r>
      <w:r w:rsidR="00F22B0E" w:rsidRPr="00A01972">
        <w:rPr>
          <w:rFonts w:ascii="Arial" w:hAnsi="Arial" w:cs="Arial"/>
          <w:sz w:val="20"/>
          <w:szCs w:val="20"/>
        </w:rPr>
        <w:t xml:space="preserve"> z </w:t>
      </w:r>
      <w:r w:rsidR="00ED10C8" w:rsidRPr="00A01972">
        <w:rPr>
          <w:rFonts w:ascii="Arial" w:hAnsi="Arial" w:cs="Arial"/>
          <w:sz w:val="20"/>
          <w:szCs w:val="20"/>
        </w:rPr>
        <w:t>obowiązującymi normami, sprawn</w:t>
      </w:r>
      <w:r w:rsidR="00DB3916">
        <w:rPr>
          <w:rFonts w:ascii="Arial" w:hAnsi="Arial" w:cs="Arial"/>
          <w:sz w:val="20"/>
          <w:szCs w:val="20"/>
        </w:rPr>
        <w:t>y</w:t>
      </w:r>
      <w:r w:rsidR="00ED10C8" w:rsidRPr="00A01972">
        <w:rPr>
          <w:rFonts w:ascii="Arial" w:hAnsi="Arial" w:cs="Arial"/>
          <w:sz w:val="20"/>
          <w:szCs w:val="20"/>
        </w:rPr>
        <w:t xml:space="preserve"> technicznie o najwyższych walorach jak</w:t>
      </w:r>
      <w:r w:rsidR="00F22B0E" w:rsidRPr="00A01972">
        <w:rPr>
          <w:rFonts w:ascii="Arial" w:hAnsi="Arial" w:cs="Arial"/>
          <w:sz w:val="20"/>
          <w:szCs w:val="20"/>
        </w:rPr>
        <w:t xml:space="preserve">ościowych </w:t>
      </w:r>
      <w:r w:rsidR="00DB3916" w:rsidRPr="00DB3916">
        <w:rPr>
          <w:rFonts w:ascii="Arial" w:hAnsi="Arial" w:cs="Arial"/>
          <w:sz w:val="20"/>
          <w:szCs w:val="20"/>
        </w:rPr>
        <w:t>zestaw do realizacji projekcji kina plenerowego w systemie DCI</w:t>
      </w:r>
      <w:r w:rsidR="00DB3916">
        <w:rPr>
          <w:rFonts w:ascii="Arial" w:hAnsi="Arial" w:cs="Arial"/>
          <w:sz w:val="20"/>
          <w:szCs w:val="20"/>
          <w:lang w:eastAsia="pl-PL"/>
        </w:rPr>
        <w:t>.</w:t>
      </w:r>
    </w:p>
    <w:p w14:paraId="36575918" w14:textId="4DDDA958" w:rsidR="00E8580B" w:rsidRPr="00A01972" w:rsidRDefault="00E8580B" w:rsidP="00A01972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01972">
        <w:rPr>
          <w:rFonts w:ascii="Arial" w:hAnsi="Arial" w:cs="Arial"/>
          <w:sz w:val="20"/>
          <w:szCs w:val="20"/>
        </w:rPr>
        <w:t xml:space="preserve">Szczegółowy opis </w:t>
      </w:r>
      <w:r w:rsidR="00C05D69" w:rsidRPr="00A01972">
        <w:rPr>
          <w:rFonts w:ascii="Arial" w:hAnsi="Arial" w:cs="Arial"/>
          <w:sz w:val="20"/>
          <w:szCs w:val="20"/>
        </w:rPr>
        <w:t>P</w:t>
      </w:r>
      <w:r w:rsidRPr="00A01972">
        <w:rPr>
          <w:rFonts w:ascii="Arial" w:hAnsi="Arial" w:cs="Arial"/>
          <w:sz w:val="20"/>
          <w:szCs w:val="20"/>
        </w:rPr>
        <w:t xml:space="preserve">rzedmiotu </w:t>
      </w:r>
      <w:r w:rsidR="00C05D69" w:rsidRPr="00A01972">
        <w:rPr>
          <w:rFonts w:ascii="Arial" w:hAnsi="Arial" w:cs="Arial"/>
          <w:sz w:val="20"/>
          <w:szCs w:val="20"/>
        </w:rPr>
        <w:t>Zamówienia</w:t>
      </w:r>
      <w:r w:rsidR="00C05D69" w:rsidRPr="00A01972" w:rsidDel="00C05D69">
        <w:rPr>
          <w:rFonts w:ascii="Arial" w:hAnsi="Arial" w:cs="Arial"/>
          <w:sz w:val="20"/>
          <w:szCs w:val="20"/>
        </w:rPr>
        <w:t xml:space="preserve"> </w:t>
      </w:r>
      <w:r w:rsidRPr="00A01972">
        <w:rPr>
          <w:rFonts w:ascii="Arial" w:hAnsi="Arial" w:cs="Arial"/>
          <w:sz w:val="20"/>
          <w:szCs w:val="20"/>
        </w:rPr>
        <w:t xml:space="preserve">zawarty jest w </w:t>
      </w:r>
      <w:r w:rsidR="004C04ED">
        <w:rPr>
          <w:rFonts w:ascii="Arial" w:hAnsi="Arial" w:cs="Arial"/>
          <w:sz w:val="20"/>
          <w:szCs w:val="20"/>
        </w:rPr>
        <w:t>SWZ</w:t>
      </w:r>
      <w:r w:rsidR="00321821" w:rsidRPr="00A01972">
        <w:rPr>
          <w:rFonts w:ascii="Arial" w:hAnsi="Arial" w:cs="Arial"/>
          <w:sz w:val="20"/>
          <w:szCs w:val="20"/>
        </w:rPr>
        <w:t xml:space="preserve"> oraz w </w:t>
      </w:r>
      <w:r w:rsidRPr="00A01972">
        <w:rPr>
          <w:rFonts w:ascii="Arial" w:hAnsi="Arial" w:cs="Arial"/>
          <w:sz w:val="20"/>
          <w:szCs w:val="20"/>
        </w:rPr>
        <w:t xml:space="preserve">ofercie </w:t>
      </w:r>
      <w:r w:rsidR="004470EE" w:rsidRPr="00A01972">
        <w:rPr>
          <w:rFonts w:ascii="Arial" w:hAnsi="Arial" w:cs="Arial"/>
          <w:sz w:val="20"/>
          <w:szCs w:val="20"/>
        </w:rPr>
        <w:t>Wykonawcy</w:t>
      </w:r>
      <w:r w:rsidRPr="00A01972">
        <w:rPr>
          <w:rFonts w:ascii="Arial" w:hAnsi="Arial" w:cs="Arial"/>
          <w:sz w:val="20"/>
          <w:szCs w:val="20"/>
        </w:rPr>
        <w:t>, które stanowią odpowiednio zał</w:t>
      </w:r>
      <w:r w:rsidR="00F74EB5" w:rsidRPr="00A01972">
        <w:rPr>
          <w:rFonts w:ascii="Arial" w:hAnsi="Arial" w:cs="Arial"/>
          <w:sz w:val="20"/>
          <w:szCs w:val="20"/>
        </w:rPr>
        <w:t>ącznik</w:t>
      </w:r>
      <w:r w:rsidRPr="00A01972">
        <w:rPr>
          <w:rFonts w:ascii="Arial" w:hAnsi="Arial" w:cs="Arial"/>
          <w:sz w:val="20"/>
          <w:szCs w:val="20"/>
        </w:rPr>
        <w:t xml:space="preserve"> nr 1 i 2 do niniejszej </w:t>
      </w:r>
      <w:r w:rsidR="00C05D69" w:rsidRPr="00A01972">
        <w:rPr>
          <w:rFonts w:ascii="Arial" w:hAnsi="Arial" w:cs="Arial"/>
          <w:sz w:val="20"/>
          <w:szCs w:val="20"/>
        </w:rPr>
        <w:t>U</w:t>
      </w:r>
      <w:r w:rsidRPr="00A01972">
        <w:rPr>
          <w:rFonts w:ascii="Arial" w:hAnsi="Arial" w:cs="Arial"/>
          <w:sz w:val="20"/>
          <w:szCs w:val="20"/>
        </w:rPr>
        <w:t>mowy.</w:t>
      </w:r>
    </w:p>
    <w:p w14:paraId="2E4E10FA" w14:textId="77777777" w:rsidR="00647C92" w:rsidRPr="00A01972" w:rsidRDefault="00647C92" w:rsidP="00A01972">
      <w:pPr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001D053" w14:textId="77777777" w:rsidR="00ED10C8" w:rsidRPr="00A01972" w:rsidRDefault="00ED10C8" w:rsidP="00A01972">
      <w:pPr>
        <w:ind w:left="120"/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sym w:font="Times New Roman" w:char="00A7"/>
      </w:r>
      <w:r w:rsidR="00532C27" w:rsidRPr="00A0197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96B2E11" w14:textId="5C0AF84A" w:rsidR="00DB3916" w:rsidRDefault="00ED10C8" w:rsidP="00A01972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08CA">
        <w:rPr>
          <w:rFonts w:ascii="Arial" w:hAnsi="Arial" w:cs="Arial"/>
          <w:b/>
          <w:bCs/>
          <w:sz w:val="20"/>
          <w:szCs w:val="20"/>
        </w:rPr>
        <w:t xml:space="preserve">Termin </w:t>
      </w:r>
      <w:r w:rsidR="008F0045" w:rsidRPr="008B08CA">
        <w:rPr>
          <w:rFonts w:ascii="Arial" w:hAnsi="Arial" w:cs="Arial"/>
          <w:b/>
          <w:bCs/>
          <w:sz w:val="20"/>
          <w:szCs w:val="20"/>
        </w:rPr>
        <w:t xml:space="preserve">dostawy </w:t>
      </w:r>
      <w:r w:rsidR="009B6B0D" w:rsidRPr="008B08CA">
        <w:rPr>
          <w:rFonts w:ascii="Arial" w:hAnsi="Arial" w:cs="Arial"/>
          <w:b/>
          <w:bCs/>
          <w:sz w:val="20"/>
          <w:szCs w:val="20"/>
        </w:rPr>
        <w:t>wraz z montażem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>, konfiguracj</w:t>
      </w:r>
      <w:r w:rsidR="00DB3916">
        <w:rPr>
          <w:rFonts w:ascii="Arial" w:hAnsi="Arial" w:cs="Arial"/>
          <w:b/>
          <w:bCs/>
          <w:sz w:val="20"/>
          <w:szCs w:val="20"/>
        </w:rPr>
        <w:t>ą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 xml:space="preserve"> startow</w:t>
      </w:r>
      <w:r w:rsidR="00DB3916">
        <w:rPr>
          <w:rFonts w:ascii="Arial" w:hAnsi="Arial" w:cs="Arial"/>
          <w:b/>
          <w:bCs/>
          <w:sz w:val="20"/>
          <w:szCs w:val="20"/>
        </w:rPr>
        <w:t>ą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>, szkolenie</w:t>
      </w:r>
      <w:r w:rsidR="00DB3916">
        <w:rPr>
          <w:rFonts w:ascii="Arial" w:hAnsi="Arial" w:cs="Arial"/>
          <w:b/>
          <w:bCs/>
          <w:sz w:val="20"/>
          <w:szCs w:val="20"/>
        </w:rPr>
        <w:t>m</w:t>
      </w:r>
      <w:r w:rsidR="00DB3916" w:rsidRPr="00DB3916">
        <w:rPr>
          <w:rFonts w:ascii="Arial" w:hAnsi="Arial" w:cs="Arial"/>
          <w:b/>
          <w:bCs/>
          <w:sz w:val="20"/>
          <w:szCs w:val="20"/>
        </w:rPr>
        <w:t xml:space="preserve"> z obsługi </w:t>
      </w:r>
      <w:r w:rsidR="00BF357A">
        <w:rPr>
          <w:rFonts w:ascii="Arial" w:hAnsi="Arial" w:cs="Arial"/>
          <w:b/>
          <w:bCs/>
          <w:sz w:val="20"/>
          <w:szCs w:val="20"/>
        </w:rPr>
        <w:t>p</w:t>
      </w:r>
      <w:r w:rsidRPr="008B08CA">
        <w:rPr>
          <w:rFonts w:ascii="Arial" w:hAnsi="Arial" w:cs="Arial"/>
          <w:b/>
          <w:bCs/>
          <w:sz w:val="20"/>
          <w:szCs w:val="20"/>
        </w:rPr>
        <w:t xml:space="preserve">rzedmiotu </w:t>
      </w:r>
      <w:r w:rsidR="00C05D69" w:rsidRPr="008B08CA">
        <w:rPr>
          <w:rFonts w:ascii="Arial" w:hAnsi="Arial" w:cs="Arial"/>
          <w:b/>
          <w:bCs/>
          <w:sz w:val="20"/>
          <w:szCs w:val="20"/>
        </w:rPr>
        <w:t>Z</w:t>
      </w:r>
      <w:r w:rsidRPr="008B08CA">
        <w:rPr>
          <w:rFonts w:ascii="Arial" w:hAnsi="Arial" w:cs="Arial"/>
          <w:b/>
          <w:bCs/>
          <w:sz w:val="20"/>
          <w:szCs w:val="20"/>
        </w:rPr>
        <w:t>amówienia</w:t>
      </w:r>
      <w:r w:rsidR="00E30BBC" w:rsidRPr="008B08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8CA">
        <w:rPr>
          <w:rFonts w:ascii="Arial" w:hAnsi="Arial" w:cs="Arial"/>
          <w:b/>
          <w:bCs/>
          <w:sz w:val="20"/>
          <w:szCs w:val="20"/>
        </w:rPr>
        <w:t xml:space="preserve">nastąpi </w:t>
      </w:r>
      <w:r w:rsidR="000B0B09" w:rsidRPr="008B08CA">
        <w:rPr>
          <w:rFonts w:ascii="Arial" w:hAnsi="Arial" w:cs="Arial"/>
          <w:b/>
          <w:bCs/>
          <w:sz w:val="20"/>
          <w:szCs w:val="20"/>
        </w:rPr>
        <w:t xml:space="preserve">najpóźniej </w:t>
      </w:r>
      <w:r w:rsidRPr="008B08CA">
        <w:rPr>
          <w:rFonts w:ascii="Arial" w:hAnsi="Arial" w:cs="Arial"/>
          <w:b/>
          <w:bCs/>
          <w:sz w:val="20"/>
          <w:szCs w:val="20"/>
        </w:rPr>
        <w:t xml:space="preserve">do </w:t>
      </w:r>
      <w:r w:rsidR="00DB3916">
        <w:rPr>
          <w:rFonts w:ascii="Arial" w:hAnsi="Arial" w:cs="Arial"/>
          <w:b/>
          <w:bCs/>
          <w:sz w:val="20"/>
          <w:szCs w:val="20"/>
        </w:rPr>
        <w:t xml:space="preserve">14 </w:t>
      </w:r>
      <w:r w:rsidR="00DB3916" w:rsidRPr="00A81D77">
        <w:rPr>
          <w:rFonts w:ascii="Arial" w:hAnsi="Arial" w:cs="Arial"/>
          <w:b/>
          <w:bCs/>
          <w:sz w:val="20"/>
          <w:szCs w:val="20"/>
        </w:rPr>
        <w:t>dni</w:t>
      </w:r>
      <w:r w:rsidR="00EA77FB" w:rsidRPr="00A81D77">
        <w:rPr>
          <w:rFonts w:ascii="Arial" w:hAnsi="Arial" w:cs="Arial"/>
          <w:b/>
          <w:bCs/>
          <w:sz w:val="20"/>
          <w:szCs w:val="20"/>
        </w:rPr>
        <w:t xml:space="preserve"> kalendarzowych</w:t>
      </w:r>
      <w:r w:rsidR="00DB3916">
        <w:rPr>
          <w:rFonts w:ascii="Arial" w:hAnsi="Arial" w:cs="Arial"/>
          <w:b/>
          <w:bCs/>
          <w:sz w:val="20"/>
          <w:szCs w:val="20"/>
        </w:rPr>
        <w:t xml:space="preserve"> od dnia zawarcia umowy</w:t>
      </w:r>
      <w:r w:rsidR="00E30BBC" w:rsidRPr="008B08CA">
        <w:rPr>
          <w:rFonts w:ascii="Arial" w:hAnsi="Arial" w:cs="Arial"/>
          <w:sz w:val="20"/>
          <w:szCs w:val="20"/>
        </w:rPr>
        <w:t xml:space="preserve">, </w:t>
      </w:r>
      <w:r w:rsidR="0073608A" w:rsidRPr="008B08CA">
        <w:rPr>
          <w:rFonts w:ascii="Arial" w:hAnsi="Arial" w:cs="Arial"/>
          <w:sz w:val="20"/>
          <w:szCs w:val="20"/>
        </w:rPr>
        <w:t>w terminie ustalonym przez Strony</w:t>
      </w:r>
      <w:r w:rsidR="00DB3916">
        <w:rPr>
          <w:rFonts w:ascii="Arial" w:hAnsi="Arial" w:cs="Arial"/>
          <w:sz w:val="20"/>
          <w:szCs w:val="20"/>
        </w:rPr>
        <w:t>.</w:t>
      </w:r>
    </w:p>
    <w:p w14:paraId="0F81F3F4" w14:textId="5C2F74BF" w:rsidR="008F0045" w:rsidRPr="008B08CA" w:rsidRDefault="008F0045" w:rsidP="00A01972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B08CA">
        <w:rPr>
          <w:rFonts w:ascii="Arial" w:hAnsi="Arial" w:cs="Arial"/>
          <w:sz w:val="20"/>
          <w:szCs w:val="20"/>
        </w:rPr>
        <w:t xml:space="preserve">Strony zgodnie ustalają, że dostawa </w:t>
      </w:r>
      <w:r w:rsidR="00DB3916" w:rsidRPr="00DB3916">
        <w:rPr>
          <w:rFonts w:ascii="Arial" w:hAnsi="Arial" w:cs="Arial"/>
          <w:sz w:val="20"/>
          <w:szCs w:val="20"/>
        </w:rPr>
        <w:t xml:space="preserve">montaż, konfiguracja startowa </w:t>
      </w:r>
      <w:r w:rsidR="004269D8">
        <w:rPr>
          <w:rFonts w:ascii="Arial" w:hAnsi="Arial" w:cs="Arial"/>
          <w:sz w:val="20"/>
          <w:szCs w:val="20"/>
        </w:rPr>
        <w:t xml:space="preserve">i szkolenie z obsługi </w:t>
      </w:r>
      <w:r w:rsidR="00A22E60" w:rsidRPr="008B08CA">
        <w:rPr>
          <w:rFonts w:ascii="Arial" w:hAnsi="Arial" w:cs="Arial"/>
          <w:sz w:val="20"/>
          <w:szCs w:val="20"/>
        </w:rPr>
        <w:t xml:space="preserve">Przedmiotu Zamówienia </w:t>
      </w:r>
      <w:r w:rsidRPr="008B08CA">
        <w:rPr>
          <w:rFonts w:ascii="Arial" w:hAnsi="Arial" w:cs="Arial"/>
          <w:sz w:val="20"/>
          <w:szCs w:val="20"/>
        </w:rPr>
        <w:t>nastąpi w jednym czasie</w:t>
      </w:r>
      <w:r w:rsidR="004269D8">
        <w:rPr>
          <w:rFonts w:ascii="Arial" w:hAnsi="Arial" w:cs="Arial"/>
          <w:sz w:val="20"/>
          <w:szCs w:val="20"/>
        </w:rPr>
        <w:t>.</w:t>
      </w:r>
    </w:p>
    <w:p w14:paraId="14B4808E" w14:textId="58049AE3" w:rsidR="00221ED5" w:rsidRPr="00410461" w:rsidRDefault="00A72F82" w:rsidP="00A01972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10461">
        <w:rPr>
          <w:rFonts w:ascii="Arial" w:hAnsi="Arial" w:cs="Arial"/>
          <w:sz w:val="20"/>
          <w:szCs w:val="20"/>
        </w:rPr>
        <w:t xml:space="preserve">Strony ustalają, że w przypadku wystąpienia takich zdarzeń, które pozostają poza kontrolą każdej ze Stron, których nie mogły one przewidzieć </w:t>
      </w:r>
      <w:r w:rsidR="00D901E0" w:rsidRPr="00410461">
        <w:rPr>
          <w:rFonts w:ascii="Arial" w:hAnsi="Arial" w:cs="Arial"/>
          <w:sz w:val="20"/>
          <w:szCs w:val="20"/>
        </w:rPr>
        <w:t xml:space="preserve">w chwili zawarcia Umowy </w:t>
      </w:r>
      <w:r w:rsidRPr="00410461">
        <w:rPr>
          <w:rFonts w:ascii="Arial" w:hAnsi="Arial" w:cs="Arial"/>
          <w:sz w:val="20"/>
          <w:szCs w:val="20"/>
        </w:rPr>
        <w:t xml:space="preserve">ani </w:t>
      </w:r>
      <w:r w:rsidR="00D901E0" w:rsidRPr="00410461">
        <w:rPr>
          <w:rFonts w:ascii="Arial" w:hAnsi="Arial" w:cs="Arial"/>
          <w:sz w:val="20"/>
          <w:szCs w:val="20"/>
        </w:rPr>
        <w:t xml:space="preserve">im </w:t>
      </w:r>
      <w:r w:rsidRPr="00410461">
        <w:rPr>
          <w:rFonts w:ascii="Arial" w:hAnsi="Arial" w:cs="Arial"/>
          <w:sz w:val="20"/>
          <w:szCs w:val="20"/>
        </w:rPr>
        <w:t>zapobiec, a które zakłóc</w:t>
      </w:r>
      <w:r w:rsidR="00221ED5" w:rsidRPr="00410461">
        <w:rPr>
          <w:rFonts w:ascii="Arial" w:hAnsi="Arial" w:cs="Arial"/>
          <w:sz w:val="20"/>
          <w:szCs w:val="20"/>
        </w:rPr>
        <w:t>ą</w:t>
      </w:r>
      <w:r w:rsidRPr="00410461">
        <w:rPr>
          <w:rFonts w:ascii="Arial" w:hAnsi="Arial" w:cs="Arial"/>
          <w:sz w:val="20"/>
          <w:szCs w:val="20"/>
        </w:rPr>
        <w:t xml:space="preserve"> lub uniemożliwi</w:t>
      </w:r>
      <w:r w:rsidR="00181DBE" w:rsidRPr="00410461">
        <w:rPr>
          <w:rFonts w:ascii="Arial" w:hAnsi="Arial" w:cs="Arial"/>
          <w:sz w:val="20"/>
          <w:szCs w:val="20"/>
        </w:rPr>
        <w:t>ą</w:t>
      </w:r>
      <w:r w:rsidRPr="00410461">
        <w:rPr>
          <w:rFonts w:ascii="Arial" w:hAnsi="Arial" w:cs="Arial"/>
          <w:sz w:val="20"/>
          <w:szCs w:val="20"/>
        </w:rPr>
        <w:t xml:space="preserve"> realizację Umowy,</w:t>
      </w:r>
      <w:r w:rsidR="00181DBE" w:rsidRPr="00410461">
        <w:rPr>
          <w:rFonts w:ascii="Arial" w:hAnsi="Arial" w:cs="Arial"/>
          <w:sz w:val="20"/>
          <w:szCs w:val="20"/>
        </w:rPr>
        <w:t xml:space="preserve"> w tym m.in. w przypadku </w:t>
      </w:r>
      <w:r w:rsidR="00827EAE" w:rsidRPr="00410461">
        <w:rPr>
          <w:rFonts w:ascii="Arial" w:hAnsi="Arial" w:cs="Arial"/>
          <w:sz w:val="20"/>
          <w:szCs w:val="20"/>
        </w:rPr>
        <w:t xml:space="preserve">wybuchu </w:t>
      </w:r>
      <w:r w:rsidR="00181DBE" w:rsidRPr="00410461">
        <w:rPr>
          <w:rFonts w:ascii="Arial" w:hAnsi="Arial" w:cs="Arial"/>
          <w:sz w:val="20"/>
          <w:szCs w:val="20"/>
        </w:rPr>
        <w:t>wojny lub wprowadzenia obostrzeń spowo</w:t>
      </w:r>
      <w:r w:rsidR="00FD25E9" w:rsidRPr="00410461">
        <w:rPr>
          <w:rFonts w:ascii="Arial" w:hAnsi="Arial" w:cs="Arial"/>
          <w:sz w:val="20"/>
          <w:szCs w:val="20"/>
        </w:rPr>
        <w:t>do</w:t>
      </w:r>
      <w:r w:rsidR="00181DBE" w:rsidRPr="00410461">
        <w:rPr>
          <w:rFonts w:ascii="Arial" w:hAnsi="Arial" w:cs="Arial"/>
          <w:sz w:val="20"/>
          <w:szCs w:val="20"/>
        </w:rPr>
        <w:t>wanych Covid-19</w:t>
      </w:r>
      <w:r w:rsidR="00827EAE" w:rsidRPr="00410461">
        <w:rPr>
          <w:rFonts w:ascii="Arial" w:hAnsi="Arial" w:cs="Arial"/>
          <w:sz w:val="20"/>
          <w:szCs w:val="20"/>
        </w:rPr>
        <w:t>,</w:t>
      </w:r>
      <w:r w:rsidRPr="00410461">
        <w:rPr>
          <w:rFonts w:ascii="Arial" w:hAnsi="Arial" w:cs="Arial"/>
          <w:sz w:val="20"/>
          <w:szCs w:val="20"/>
        </w:rPr>
        <w:t xml:space="preserve"> </w:t>
      </w:r>
      <w:r w:rsidR="000A4652" w:rsidRPr="00410461">
        <w:rPr>
          <w:rFonts w:ascii="Arial" w:hAnsi="Arial" w:cs="Arial"/>
          <w:sz w:val="20"/>
          <w:szCs w:val="20"/>
        </w:rPr>
        <w:t xml:space="preserve">Strony </w:t>
      </w:r>
      <w:r w:rsidR="00AF30AD" w:rsidRPr="00410461">
        <w:rPr>
          <w:rFonts w:ascii="Arial" w:hAnsi="Arial" w:cs="Arial"/>
          <w:sz w:val="20"/>
          <w:szCs w:val="20"/>
        </w:rPr>
        <w:t>ustalą</w:t>
      </w:r>
      <w:r w:rsidRPr="00410461">
        <w:rPr>
          <w:rFonts w:ascii="Arial" w:hAnsi="Arial" w:cs="Arial"/>
          <w:sz w:val="20"/>
          <w:szCs w:val="20"/>
        </w:rPr>
        <w:t xml:space="preserve"> </w:t>
      </w:r>
      <w:r w:rsidR="00D86998" w:rsidRPr="00410461">
        <w:rPr>
          <w:rFonts w:ascii="Arial" w:hAnsi="Arial" w:cs="Arial"/>
          <w:sz w:val="20"/>
          <w:szCs w:val="20"/>
        </w:rPr>
        <w:t xml:space="preserve">inny </w:t>
      </w:r>
      <w:r w:rsidR="00880E3B" w:rsidRPr="00410461">
        <w:rPr>
          <w:rFonts w:ascii="Arial" w:hAnsi="Arial" w:cs="Arial"/>
          <w:sz w:val="20"/>
          <w:szCs w:val="20"/>
        </w:rPr>
        <w:t xml:space="preserve">niż określony w ust. 1 powyżej </w:t>
      </w:r>
      <w:r w:rsidRPr="00410461">
        <w:rPr>
          <w:rFonts w:ascii="Arial" w:hAnsi="Arial" w:cs="Arial"/>
          <w:sz w:val="20"/>
          <w:szCs w:val="20"/>
        </w:rPr>
        <w:t>termin wykonania Umowy.</w:t>
      </w:r>
    </w:p>
    <w:p w14:paraId="387ACA74" w14:textId="44421B2C" w:rsidR="00FB3D48" w:rsidRPr="00A01972" w:rsidRDefault="005655C5" w:rsidP="00A01972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eastAsia="Times New Roman" w:hAnsi="Arial" w:cs="Arial"/>
          <w:sz w:val="20"/>
          <w:szCs w:val="20"/>
          <w:lang w:eastAsia="en-US"/>
        </w:rPr>
        <w:t>Strony ustalają, iż na potwierdzenie bezusterkowego wykonania Przedmiotu Zamówienia sporządzony zostanie protokół zdawczo-odbiorczy podpisany przez obie Strony.</w:t>
      </w:r>
    </w:p>
    <w:p w14:paraId="3792A2B5" w14:textId="27A92BC0" w:rsidR="00FB3D48" w:rsidRPr="00A01972" w:rsidRDefault="00FB3D48" w:rsidP="00A01972">
      <w:pPr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Zamawiający w przypadku stwierdzenia wad Przedmiotu Zamówienia</w:t>
      </w:r>
      <w:r w:rsidRPr="00A01972" w:rsidDel="0074645B">
        <w:rPr>
          <w:rFonts w:ascii="Arial" w:hAnsi="Arial" w:cs="Arial"/>
          <w:sz w:val="20"/>
          <w:szCs w:val="20"/>
        </w:rPr>
        <w:t xml:space="preserve"> </w:t>
      </w:r>
      <w:r w:rsidRPr="00A01972">
        <w:rPr>
          <w:rFonts w:ascii="Arial" w:hAnsi="Arial" w:cs="Arial"/>
          <w:sz w:val="20"/>
          <w:szCs w:val="20"/>
        </w:rPr>
        <w:t xml:space="preserve">zastrzega sobie prawo do odmowy jego przyjęcia i żądania usunięcia </w:t>
      </w:r>
      <w:r w:rsidR="004269D8" w:rsidRPr="00A01972">
        <w:rPr>
          <w:rFonts w:ascii="Arial" w:hAnsi="Arial" w:cs="Arial"/>
          <w:sz w:val="20"/>
          <w:szCs w:val="20"/>
        </w:rPr>
        <w:t>wskazanych</w:t>
      </w:r>
      <w:r w:rsidRPr="00A01972">
        <w:rPr>
          <w:rFonts w:ascii="Arial" w:hAnsi="Arial" w:cs="Arial"/>
          <w:sz w:val="20"/>
          <w:szCs w:val="20"/>
        </w:rPr>
        <w:t xml:space="preserve"> wad lub dostarczenia </w:t>
      </w:r>
      <w:r w:rsidRPr="00DB3916">
        <w:rPr>
          <w:rFonts w:ascii="Arial" w:hAnsi="Arial" w:cs="Arial"/>
          <w:sz w:val="20"/>
          <w:szCs w:val="20"/>
        </w:rPr>
        <w:t>now</w:t>
      </w:r>
      <w:r w:rsidR="00E3002A" w:rsidRPr="00DB3916">
        <w:rPr>
          <w:rFonts w:ascii="Arial" w:hAnsi="Arial" w:cs="Arial"/>
          <w:sz w:val="20"/>
          <w:szCs w:val="20"/>
        </w:rPr>
        <w:t xml:space="preserve">ego </w:t>
      </w:r>
      <w:r w:rsidR="00DB3916" w:rsidRPr="00DB3916">
        <w:rPr>
          <w:rFonts w:ascii="Arial" w:hAnsi="Arial" w:cs="Arial"/>
          <w:sz w:val="20"/>
          <w:szCs w:val="20"/>
        </w:rPr>
        <w:t xml:space="preserve">Przedmiotu </w:t>
      </w:r>
      <w:r w:rsidR="00DB3916">
        <w:rPr>
          <w:rFonts w:ascii="Arial" w:hAnsi="Arial" w:cs="Arial"/>
          <w:sz w:val="20"/>
          <w:szCs w:val="20"/>
        </w:rPr>
        <w:t>Z</w:t>
      </w:r>
      <w:r w:rsidR="00DB3916" w:rsidRPr="00DB3916">
        <w:rPr>
          <w:rFonts w:ascii="Arial" w:hAnsi="Arial" w:cs="Arial"/>
          <w:sz w:val="20"/>
          <w:szCs w:val="20"/>
        </w:rPr>
        <w:t>amówienia</w:t>
      </w:r>
      <w:r w:rsidR="00E3002A" w:rsidRPr="00DB3916">
        <w:rPr>
          <w:rFonts w:ascii="Arial" w:hAnsi="Arial" w:cs="Arial"/>
          <w:sz w:val="20"/>
          <w:szCs w:val="20"/>
        </w:rPr>
        <w:t xml:space="preserve"> </w:t>
      </w:r>
      <w:r w:rsidRPr="00DB3916">
        <w:rPr>
          <w:rFonts w:ascii="Arial" w:hAnsi="Arial" w:cs="Arial"/>
          <w:sz w:val="20"/>
          <w:szCs w:val="20"/>
        </w:rPr>
        <w:t xml:space="preserve"> – w wyznaczonym przez siebie</w:t>
      </w:r>
      <w:r w:rsidR="009D3D9E" w:rsidRPr="00DB3916">
        <w:rPr>
          <w:rFonts w:ascii="Arial" w:hAnsi="Arial" w:cs="Arial"/>
          <w:sz w:val="20"/>
          <w:szCs w:val="20"/>
        </w:rPr>
        <w:t xml:space="preserve"> </w:t>
      </w:r>
      <w:r w:rsidRPr="00DB3916">
        <w:rPr>
          <w:rFonts w:ascii="Arial" w:hAnsi="Arial" w:cs="Arial"/>
          <w:sz w:val="20"/>
          <w:szCs w:val="20"/>
        </w:rPr>
        <w:t>terminie, na koszt i ryzyko Wykonawcy</w:t>
      </w:r>
      <w:r w:rsidRPr="00A01972">
        <w:rPr>
          <w:rFonts w:ascii="Arial" w:hAnsi="Arial" w:cs="Arial"/>
          <w:sz w:val="20"/>
          <w:szCs w:val="20"/>
        </w:rPr>
        <w:t>.</w:t>
      </w:r>
    </w:p>
    <w:p w14:paraId="611D086D" w14:textId="706E11FD" w:rsidR="00647C92" w:rsidRDefault="00647C92" w:rsidP="00A0197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49B51B29" w14:textId="43DFBE4C" w:rsidR="002F33E5" w:rsidRDefault="002F33E5" w:rsidP="00A0197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994519B" w14:textId="77777777" w:rsidR="002F33E5" w:rsidRPr="00A01972" w:rsidRDefault="002F33E5" w:rsidP="00A0197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6CBC46CA" w14:textId="77777777" w:rsidR="006E5065" w:rsidRDefault="006E5065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FC509B" w14:textId="77777777" w:rsidR="000878D6" w:rsidRDefault="00532C27" w:rsidP="00087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14:paraId="46EAD87E" w14:textId="77777777" w:rsidR="006C6A03" w:rsidRDefault="00ED10C8" w:rsidP="003E237F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4BA4">
        <w:rPr>
          <w:rFonts w:ascii="Arial" w:hAnsi="Arial" w:cs="Arial"/>
        </w:rPr>
        <w:t xml:space="preserve">Za wykonanie </w:t>
      </w:r>
      <w:r w:rsidR="0074645B" w:rsidRPr="00254BA4">
        <w:rPr>
          <w:rFonts w:ascii="Arial" w:hAnsi="Arial" w:cs="Arial"/>
        </w:rPr>
        <w:t>Przedmiotu Zamówienia</w:t>
      </w:r>
      <w:r w:rsidR="0074645B" w:rsidRPr="00254BA4" w:rsidDel="0074645B">
        <w:rPr>
          <w:rFonts w:ascii="Arial" w:hAnsi="Arial" w:cs="Arial"/>
        </w:rPr>
        <w:t xml:space="preserve"> </w:t>
      </w:r>
      <w:r w:rsidRPr="00254BA4">
        <w:rPr>
          <w:rFonts w:ascii="Arial" w:hAnsi="Arial" w:cs="Arial"/>
        </w:rPr>
        <w:t>Zamawiający zapłaci Wykonawcy wynagrodzenie łączne, zgodne z formularzem ofertowym, w kwocie</w:t>
      </w:r>
      <w:r w:rsidR="003A693A" w:rsidRPr="00254BA4">
        <w:rPr>
          <w:rFonts w:ascii="Arial" w:hAnsi="Arial" w:cs="Arial"/>
        </w:rPr>
        <w:t xml:space="preserve"> </w:t>
      </w:r>
      <w:r w:rsidR="00DB3916" w:rsidRPr="00254BA4">
        <w:rPr>
          <w:rFonts w:ascii="Arial" w:hAnsi="Arial" w:cs="Arial"/>
          <w:b/>
          <w:bCs/>
        </w:rPr>
        <w:t>…………..</w:t>
      </w:r>
      <w:r w:rsidRPr="00254BA4">
        <w:rPr>
          <w:rFonts w:ascii="Arial" w:hAnsi="Arial" w:cs="Arial"/>
          <w:b/>
          <w:bCs/>
        </w:rPr>
        <w:t xml:space="preserve"> zł brutto</w:t>
      </w:r>
      <w:r w:rsidRPr="00254BA4">
        <w:rPr>
          <w:rFonts w:ascii="Arial" w:hAnsi="Arial" w:cs="Arial"/>
        </w:rPr>
        <w:t xml:space="preserve"> (słownie: </w:t>
      </w:r>
      <w:r w:rsidR="00DB3916" w:rsidRPr="00254BA4">
        <w:rPr>
          <w:rFonts w:ascii="Arial" w:hAnsi="Arial" w:cs="Arial"/>
        </w:rPr>
        <w:t>……………….</w:t>
      </w:r>
      <w:r w:rsidR="003A693A" w:rsidRPr="00254BA4">
        <w:rPr>
          <w:rFonts w:ascii="Arial" w:hAnsi="Arial" w:cs="Arial"/>
        </w:rPr>
        <w:t xml:space="preserve"> </w:t>
      </w:r>
      <w:r w:rsidR="000878D6" w:rsidRPr="00254BA4">
        <w:rPr>
          <w:rFonts w:ascii="Arial" w:hAnsi="Arial" w:cs="Arial"/>
        </w:rPr>
        <w:t xml:space="preserve">zł </w:t>
      </w:r>
      <w:r w:rsidR="00DB3916" w:rsidRPr="00254BA4">
        <w:rPr>
          <w:rFonts w:ascii="Arial" w:hAnsi="Arial" w:cs="Arial"/>
        </w:rPr>
        <w:t>…..</w:t>
      </w:r>
      <w:r w:rsidR="000878D6" w:rsidRPr="00254BA4">
        <w:rPr>
          <w:rFonts w:ascii="Arial" w:hAnsi="Arial" w:cs="Arial"/>
        </w:rPr>
        <w:t>/100</w:t>
      </w:r>
      <w:r w:rsidRPr="00254BA4">
        <w:rPr>
          <w:rFonts w:ascii="Arial" w:hAnsi="Arial" w:cs="Arial"/>
        </w:rPr>
        <w:t xml:space="preserve">), tj. </w:t>
      </w:r>
      <w:r w:rsidR="00DB3916" w:rsidRPr="00254BA4">
        <w:rPr>
          <w:rFonts w:ascii="Arial" w:hAnsi="Arial" w:cs="Arial"/>
          <w:b/>
          <w:bCs/>
        </w:rPr>
        <w:t>………..</w:t>
      </w:r>
      <w:r w:rsidRPr="00254BA4">
        <w:rPr>
          <w:rFonts w:ascii="Arial" w:hAnsi="Arial" w:cs="Arial"/>
          <w:b/>
          <w:bCs/>
        </w:rPr>
        <w:t xml:space="preserve"> netto</w:t>
      </w:r>
      <w:r w:rsidRPr="00254BA4">
        <w:rPr>
          <w:rFonts w:ascii="Arial" w:hAnsi="Arial" w:cs="Arial"/>
        </w:rPr>
        <w:t xml:space="preserve"> (słownie: </w:t>
      </w:r>
      <w:r w:rsidR="00DB3916" w:rsidRPr="00254BA4">
        <w:rPr>
          <w:rFonts w:ascii="Arial" w:hAnsi="Arial" w:cs="Arial"/>
        </w:rPr>
        <w:t>………</w:t>
      </w:r>
      <w:r w:rsidR="000878D6" w:rsidRPr="00254BA4">
        <w:rPr>
          <w:rFonts w:ascii="Arial" w:hAnsi="Arial" w:cs="Arial"/>
        </w:rPr>
        <w:t>zł</w:t>
      </w:r>
      <w:r w:rsidR="00BF357A" w:rsidRPr="00254BA4">
        <w:rPr>
          <w:rFonts w:ascii="Arial" w:hAnsi="Arial" w:cs="Arial"/>
        </w:rPr>
        <w:t xml:space="preserve"> …./100</w:t>
      </w:r>
      <w:r w:rsidRPr="00254BA4">
        <w:rPr>
          <w:rFonts w:ascii="Arial" w:hAnsi="Arial" w:cs="Arial"/>
        </w:rPr>
        <w:t xml:space="preserve">) wraz z podatkiem od towarów i usług VAT </w:t>
      </w:r>
      <w:r w:rsidRPr="006C6A03">
        <w:rPr>
          <w:rFonts w:ascii="Arial" w:hAnsi="Arial" w:cs="Arial"/>
        </w:rPr>
        <w:t>w wysokości</w:t>
      </w:r>
      <w:r w:rsidR="000878D6" w:rsidRPr="006C6A03">
        <w:rPr>
          <w:rFonts w:ascii="Arial" w:hAnsi="Arial" w:cs="Arial"/>
        </w:rPr>
        <w:t xml:space="preserve"> </w:t>
      </w:r>
      <w:r w:rsidR="00DB3916" w:rsidRPr="006C6A03">
        <w:rPr>
          <w:rFonts w:ascii="Arial" w:hAnsi="Arial" w:cs="Arial"/>
          <w:b/>
          <w:bCs/>
        </w:rPr>
        <w:t>……….</w:t>
      </w:r>
      <w:r w:rsidRPr="006C6A03">
        <w:rPr>
          <w:rFonts w:ascii="Arial" w:hAnsi="Arial" w:cs="Arial"/>
          <w:b/>
          <w:bCs/>
        </w:rPr>
        <w:t>.</w:t>
      </w:r>
      <w:r w:rsidRPr="006C6A03">
        <w:rPr>
          <w:rFonts w:ascii="Arial" w:hAnsi="Arial" w:cs="Arial"/>
        </w:rPr>
        <w:t xml:space="preserve"> (słownie: </w:t>
      </w:r>
      <w:r w:rsidR="00DB3916" w:rsidRPr="006C6A03">
        <w:rPr>
          <w:rFonts w:ascii="Arial" w:hAnsi="Arial" w:cs="Arial"/>
        </w:rPr>
        <w:t>……………..</w:t>
      </w:r>
      <w:r w:rsidR="000878D6" w:rsidRPr="006C6A03">
        <w:rPr>
          <w:rFonts w:ascii="Arial" w:hAnsi="Arial" w:cs="Arial"/>
        </w:rPr>
        <w:t xml:space="preserve"> zł </w:t>
      </w:r>
      <w:r w:rsidR="00DB3916" w:rsidRPr="006C6A03">
        <w:rPr>
          <w:rFonts w:ascii="Arial" w:hAnsi="Arial" w:cs="Arial"/>
        </w:rPr>
        <w:t>….</w:t>
      </w:r>
      <w:r w:rsidR="00BF357A" w:rsidRPr="006C6A03">
        <w:rPr>
          <w:rFonts w:ascii="Arial" w:hAnsi="Arial" w:cs="Arial"/>
        </w:rPr>
        <w:t>/</w:t>
      </w:r>
      <w:r w:rsidR="000878D6" w:rsidRPr="006C6A03">
        <w:rPr>
          <w:rFonts w:ascii="Arial" w:hAnsi="Arial" w:cs="Arial"/>
        </w:rPr>
        <w:t>100</w:t>
      </w:r>
      <w:r w:rsidRPr="006C6A03">
        <w:rPr>
          <w:rFonts w:ascii="Arial" w:hAnsi="Arial" w:cs="Arial"/>
        </w:rPr>
        <w:t>).</w:t>
      </w:r>
      <w:r w:rsidR="00254BA4" w:rsidRPr="006C6A03">
        <w:rPr>
          <w:rFonts w:ascii="Arial" w:hAnsi="Arial" w:cs="Arial"/>
        </w:rPr>
        <w:t xml:space="preserve"> </w:t>
      </w:r>
    </w:p>
    <w:p w14:paraId="70597239" w14:textId="22B9A48F" w:rsidR="00254BA4" w:rsidRPr="00254BA4" w:rsidRDefault="00254BA4" w:rsidP="006C6A03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6C6A03">
        <w:rPr>
          <w:rFonts w:ascii="Arial" w:hAnsi="Arial" w:cs="Arial"/>
        </w:rPr>
        <w:t>Faktura musi zawierać wszystkie pozycje wyodrębnione w formularzu ofertowym.</w:t>
      </w:r>
    </w:p>
    <w:p w14:paraId="773F68A9" w14:textId="3A71AA07" w:rsidR="00D629D4" w:rsidRPr="00254BA4" w:rsidRDefault="00D629D4" w:rsidP="00254BA4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54BA4">
        <w:rPr>
          <w:rFonts w:ascii="Arial" w:hAnsi="Arial" w:cs="Arial"/>
        </w:rPr>
        <w:t>Podstawą do wystawienia przez Wykonawcę faktury będzie podpisany przez obie Strony protokół zdawczo-odbiorczy.</w:t>
      </w:r>
    </w:p>
    <w:p w14:paraId="230A2061" w14:textId="5ACF03C0" w:rsidR="00ED10C8" w:rsidRPr="00A01972" w:rsidRDefault="00F37461" w:rsidP="00254BA4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Wynagrodzenie</w:t>
      </w:r>
      <w:r w:rsidR="00903648" w:rsidRPr="00A01972">
        <w:rPr>
          <w:rFonts w:ascii="Arial" w:hAnsi="Arial" w:cs="Arial"/>
          <w:sz w:val="20"/>
          <w:szCs w:val="20"/>
        </w:rPr>
        <w:t>,</w:t>
      </w:r>
      <w:r w:rsidRPr="00A01972">
        <w:rPr>
          <w:rFonts w:ascii="Arial" w:hAnsi="Arial" w:cs="Arial"/>
          <w:sz w:val="20"/>
          <w:szCs w:val="20"/>
        </w:rPr>
        <w:t xml:space="preserve"> </w:t>
      </w:r>
      <w:r w:rsidR="00ED10C8" w:rsidRPr="00A01972">
        <w:rPr>
          <w:rFonts w:ascii="Arial" w:hAnsi="Arial" w:cs="Arial"/>
          <w:sz w:val="20"/>
          <w:szCs w:val="20"/>
        </w:rPr>
        <w:t xml:space="preserve">o którym mowa w ust. 1 </w:t>
      </w:r>
      <w:r w:rsidR="00C160ED" w:rsidRPr="00A01972">
        <w:rPr>
          <w:rFonts w:ascii="Arial" w:hAnsi="Arial" w:cs="Arial"/>
          <w:sz w:val="20"/>
          <w:szCs w:val="20"/>
        </w:rPr>
        <w:t xml:space="preserve">zostanie </w:t>
      </w:r>
      <w:r w:rsidR="006112CB" w:rsidRPr="00A01972">
        <w:rPr>
          <w:rFonts w:ascii="Arial" w:hAnsi="Arial" w:cs="Arial"/>
          <w:sz w:val="20"/>
          <w:szCs w:val="20"/>
        </w:rPr>
        <w:t>za</w:t>
      </w:r>
      <w:r w:rsidR="00ED10C8" w:rsidRPr="00A01972">
        <w:rPr>
          <w:rFonts w:ascii="Arial" w:hAnsi="Arial" w:cs="Arial"/>
          <w:sz w:val="20"/>
          <w:szCs w:val="20"/>
        </w:rPr>
        <w:t>płacone przez Zamawiającego</w:t>
      </w:r>
      <w:r w:rsidR="00E8580B" w:rsidRPr="00A01972">
        <w:rPr>
          <w:rFonts w:ascii="Arial" w:hAnsi="Arial" w:cs="Arial"/>
          <w:sz w:val="20"/>
          <w:szCs w:val="20"/>
        </w:rPr>
        <w:t xml:space="preserve"> </w:t>
      </w:r>
      <w:r w:rsidR="00ED10C8" w:rsidRPr="00A01972">
        <w:rPr>
          <w:rFonts w:ascii="Arial" w:hAnsi="Arial" w:cs="Arial"/>
          <w:sz w:val="20"/>
          <w:szCs w:val="20"/>
        </w:rPr>
        <w:t xml:space="preserve">w terminie </w:t>
      </w:r>
      <w:r w:rsidR="00771FB0" w:rsidRPr="00A01972">
        <w:rPr>
          <w:rFonts w:ascii="Arial" w:hAnsi="Arial" w:cs="Arial"/>
          <w:sz w:val="20"/>
          <w:szCs w:val="20"/>
        </w:rPr>
        <w:t>30</w:t>
      </w:r>
      <w:r w:rsidR="00ED10C8" w:rsidRPr="00A01972">
        <w:rPr>
          <w:rFonts w:ascii="Arial" w:hAnsi="Arial" w:cs="Arial"/>
          <w:sz w:val="20"/>
          <w:szCs w:val="20"/>
        </w:rPr>
        <w:t xml:space="preserve"> dni od dnia otrzymania przez Zamawiającego </w:t>
      </w:r>
      <w:r w:rsidR="00B053A9" w:rsidRPr="00A01972">
        <w:rPr>
          <w:rFonts w:ascii="Arial" w:hAnsi="Arial" w:cs="Arial"/>
          <w:sz w:val="20"/>
          <w:szCs w:val="20"/>
        </w:rPr>
        <w:t xml:space="preserve">prawidłowo wystawionej przez Wykonawcę </w:t>
      </w:r>
      <w:r w:rsidR="00ED10C8" w:rsidRPr="00A01972">
        <w:rPr>
          <w:rFonts w:ascii="Arial" w:hAnsi="Arial" w:cs="Arial"/>
          <w:sz w:val="20"/>
          <w:szCs w:val="20"/>
        </w:rPr>
        <w:t>faktury VAT.</w:t>
      </w:r>
    </w:p>
    <w:p w14:paraId="5688E76D" w14:textId="031B1524" w:rsidR="00ED10C8" w:rsidRPr="00A01972" w:rsidRDefault="00903648" w:rsidP="00254BA4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Wynagrodzenie, o którym mowa w ust. 1 </w:t>
      </w:r>
      <w:r w:rsidR="00ED10C8" w:rsidRPr="00A01972">
        <w:rPr>
          <w:rFonts w:ascii="Arial" w:hAnsi="Arial" w:cs="Arial"/>
          <w:sz w:val="20"/>
          <w:szCs w:val="20"/>
        </w:rPr>
        <w:t>zawiera wszystkie koszty, w tym koszty transportu</w:t>
      </w:r>
      <w:r w:rsidR="00FE3E39" w:rsidRPr="00A01972">
        <w:rPr>
          <w:rFonts w:ascii="Arial" w:hAnsi="Arial" w:cs="Arial"/>
          <w:sz w:val="20"/>
          <w:szCs w:val="20"/>
        </w:rPr>
        <w:t xml:space="preserve"> i </w:t>
      </w:r>
      <w:r w:rsidR="004269D8">
        <w:rPr>
          <w:rFonts w:ascii="Arial" w:hAnsi="Arial" w:cs="Arial"/>
          <w:sz w:val="20"/>
          <w:szCs w:val="20"/>
        </w:rPr>
        <w:t>szkolenia pracowników</w:t>
      </w:r>
      <w:r w:rsidR="00ED10C8" w:rsidRPr="00A01972">
        <w:rPr>
          <w:rFonts w:ascii="Arial" w:hAnsi="Arial" w:cs="Arial"/>
          <w:sz w:val="20"/>
          <w:szCs w:val="20"/>
        </w:rPr>
        <w:t>.</w:t>
      </w:r>
    </w:p>
    <w:p w14:paraId="5D2337A8" w14:textId="4F939471" w:rsidR="00ED10C8" w:rsidRPr="00A01972" w:rsidRDefault="00ED10C8" w:rsidP="00254BA4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 dzień zapłaty Strony przyjmują dzień obciążenia rachunku Zamawiającego.</w:t>
      </w:r>
    </w:p>
    <w:p w14:paraId="5C7BF5BF" w14:textId="77777777" w:rsidR="00083EB9" w:rsidRPr="00A01972" w:rsidRDefault="00083EB9" w:rsidP="00254BA4">
      <w:pPr>
        <w:rPr>
          <w:rFonts w:ascii="Arial" w:hAnsi="Arial" w:cs="Arial"/>
          <w:b/>
          <w:bCs/>
          <w:sz w:val="20"/>
          <w:szCs w:val="20"/>
        </w:rPr>
      </w:pPr>
    </w:p>
    <w:p w14:paraId="5370FC7F" w14:textId="10D52869" w:rsidR="00606D5F" w:rsidRPr="00A01972" w:rsidRDefault="00532C27" w:rsidP="00254B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>§ 4</w:t>
      </w:r>
    </w:p>
    <w:p w14:paraId="429385EB" w14:textId="77777777" w:rsidR="00A01411" w:rsidRPr="00A01972" w:rsidRDefault="00A01411" w:rsidP="00A01972">
      <w:pPr>
        <w:pStyle w:val="Akapitzlist"/>
        <w:numPr>
          <w:ilvl w:val="0"/>
          <w:numId w:val="40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01972">
        <w:rPr>
          <w:rFonts w:ascii="Arial" w:hAnsi="Arial" w:cs="Arial"/>
        </w:rPr>
        <w:t>Zamawiający oświadcza, że jest płatnikiem podatku od towarów i usług VAT. Odbiorcą faktury będzie:</w:t>
      </w:r>
    </w:p>
    <w:p w14:paraId="30855925" w14:textId="77777777" w:rsidR="00A01411" w:rsidRPr="00A01972" w:rsidRDefault="00A01411" w:rsidP="00A01972">
      <w:pPr>
        <w:ind w:left="357"/>
        <w:jc w:val="center"/>
        <w:rPr>
          <w:rFonts w:ascii="Arial" w:hAnsi="Arial" w:cs="Arial"/>
          <w:i/>
          <w:sz w:val="20"/>
          <w:szCs w:val="20"/>
        </w:rPr>
      </w:pPr>
      <w:r w:rsidRPr="00A01972">
        <w:rPr>
          <w:rFonts w:ascii="Arial" w:hAnsi="Arial" w:cs="Arial"/>
          <w:i/>
          <w:sz w:val="20"/>
          <w:szCs w:val="20"/>
        </w:rPr>
        <w:t>Zamek Książąt Pomorskich</w:t>
      </w:r>
    </w:p>
    <w:p w14:paraId="06B9B2F1" w14:textId="77777777" w:rsidR="00A01411" w:rsidRPr="00A01972" w:rsidRDefault="00A01411" w:rsidP="00A01972">
      <w:pPr>
        <w:ind w:left="357"/>
        <w:jc w:val="center"/>
        <w:rPr>
          <w:rFonts w:ascii="Arial" w:hAnsi="Arial" w:cs="Arial"/>
          <w:i/>
          <w:sz w:val="20"/>
          <w:szCs w:val="20"/>
        </w:rPr>
      </w:pPr>
      <w:r w:rsidRPr="00A01972">
        <w:rPr>
          <w:rFonts w:ascii="Arial" w:hAnsi="Arial" w:cs="Arial"/>
          <w:i/>
          <w:sz w:val="20"/>
          <w:szCs w:val="20"/>
        </w:rPr>
        <w:t>ul. Korsarzy 34, 70-540 Szczecin</w:t>
      </w:r>
    </w:p>
    <w:p w14:paraId="1D127A81" w14:textId="77777777" w:rsidR="00A01411" w:rsidRPr="00A01972" w:rsidRDefault="00A01411" w:rsidP="00A01972">
      <w:pPr>
        <w:ind w:left="357"/>
        <w:jc w:val="center"/>
        <w:rPr>
          <w:rFonts w:ascii="Arial" w:hAnsi="Arial" w:cs="Arial"/>
          <w:i/>
          <w:sz w:val="20"/>
          <w:szCs w:val="20"/>
        </w:rPr>
      </w:pPr>
      <w:r w:rsidRPr="00A01972">
        <w:rPr>
          <w:rFonts w:ascii="Arial" w:hAnsi="Arial" w:cs="Arial"/>
          <w:i/>
          <w:sz w:val="20"/>
          <w:szCs w:val="20"/>
        </w:rPr>
        <w:t>NIP 851-020-72-76</w:t>
      </w:r>
    </w:p>
    <w:p w14:paraId="68F26E1E" w14:textId="5FD9B114" w:rsidR="00A01411" w:rsidRPr="00A01972" w:rsidRDefault="00A01411" w:rsidP="00A01972">
      <w:pPr>
        <w:widowControl/>
        <w:numPr>
          <w:ilvl w:val="0"/>
          <w:numId w:val="40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Płatność </w:t>
      </w:r>
      <w:r w:rsidR="00C53FD1" w:rsidRPr="00A01972">
        <w:rPr>
          <w:rFonts w:ascii="Arial" w:hAnsi="Arial" w:cs="Arial"/>
          <w:sz w:val="20"/>
          <w:szCs w:val="20"/>
        </w:rPr>
        <w:t>zostanie zrealizowana</w:t>
      </w:r>
      <w:r w:rsidRPr="00A01972">
        <w:rPr>
          <w:rFonts w:ascii="Arial" w:hAnsi="Arial" w:cs="Arial"/>
          <w:sz w:val="20"/>
          <w:szCs w:val="20"/>
        </w:rPr>
        <w:t xml:space="preserve"> na rachunek bankowy Wykonawcy wskazany na fakturze, z zastrzeżeniem, że rachunek bankowy musi być zgodny z numerem rachunku ujawnionym w wykazie prowadzony</w:t>
      </w:r>
      <w:r w:rsidR="00FB6728" w:rsidRPr="00A01972">
        <w:rPr>
          <w:rFonts w:ascii="Arial" w:hAnsi="Arial" w:cs="Arial"/>
          <w:sz w:val="20"/>
          <w:szCs w:val="20"/>
        </w:rPr>
        <w:t>m</w:t>
      </w:r>
      <w:r w:rsidRPr="00A01972">
        <w:rPr>
          <w:rFonts w:ascii="Arial" w:hAnsi="Arial" w:cs="Arial"/>
          <w:sz w:val="20"/>
          <w:szCs w:val="20"/>
        </w:rPr>
        <w:t xml:space="preserve"> przez Szefa Krajowej Administracji Skarbowej. Gdy w wykazie ujawniony jest inny rachunek bankowy, płatność wynagrodzenia dokonana zostanie na rachunek bankowy ujawniony w tym wykazie.</w:t>
      </w:r>
    </w:p>
    <w:p w14:paraId="37776B23" w14:textId="31CD1A0A" w:rsidR="00A01411" w:rsidRPr="00A01972" w:rsidRDefault="00A01411" w:rsidP="00A01972">
      <w:pPr>
        <w:pStyle w:val="Bezodstpw"/>
        <w:numPr>
          <w:ilvl w:val="0"/>
          <w:numId w:val="40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A01972">
        <w:rPr>
          <w:rFonts w:ascii="Arial" w:hAnsi="Arial" w:cs="Arial"/>
          <w:sz w:val="20"/>
          <w:szCs w:val="20"/>
        </w:rPr>
        <w:t xml:space="preserve">Faktura może zostać dostarczona do Zamawiającego w wersji elektronicznej, na adres </w:t>
      </w:r>
      <w:hyperlink r:id="rId7" w:history="1">
        <w:r w:rsidRPr="00A01972">
          <w:rPr>
            <w:rStyle w:val="Hipercze"/>
            <w:rFonts w:ascii="Arial" w:hAnsi="Arial" w:cs="Arial"/>
            <w:color w:val="auto"/>
            <w:sz w:val="20"/>
            <w:szCs w:val="20"/>
          </w:rPr>
          <w:t>faktury@zamek.szczecin.pl</w:t>
        </w:r>
      </w:hyperlink>
      <w:r w:rsidRPr="00A01972">
        <w:rPr>
          <w:rFonts w:ascii="Arial" w:hAnsi="Arial" w:cs="Arial"/>
          <w:sz w:val="20"/>
          <w:szCs w:val="20"/>
        </w:rPr>
        <w:t xml:space="preserve"> po złożeniu przez Wykonawcę oświadczenia stanowiącego załącznik nr </w:t>
      </w:r>
      <w:r w:rsidR="005B73B9">
        <w:rPr>
          <w:rFonts w:ascii="Arial" w:hAnsi="Arial" w:cs="Arial"/>
          <w:sz w:val="20"/>
          <w:szCs w:val="20"/>
        </w:rPr>
        <w:t>4</w:t>
      </w:r>
      <w:r w:rsidRPr="00A01972">
        <w:rPr>
          <w:rFonts w:ascii="Arial" w:hAnsi="Arial" w:cs="Arial"/>
          <w:sz w:val="20"/>
          <w:szCs w:val="20"/>
        </w:rPr>
        <w:t xml:space="preserve"> do Umowy.</w:t>
      </w:r>
    </w:p>
    <w:p w14:paraId="484F23B7" w14:textId="77777777" w:rsidR="00A01411" w:rsidRPr="00A01972" w:rsidRDefault="00A01411" w:rsidP="00A01972">
      <w:pPr>
        <w:rPr>
          <w:rFonts w:ascii="Arial" w:hAnsi="Arial" w:cs="Arial"/>
          <w:b/>
          <w:bCs/>
          <w:sz w:val="20"/>
          <w:szCs w:val="20"/>
        </w:rPr>
      </w:pPr>
    </w:p>
    <w:p w14:paraId="1D85BC54" w14:textId="775D1081" w:rsidR="00606D5F" w:rsidRPr="00A01972" w:rsidRDefault="00606D5F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>§ 5</w:t>
      </w:r>
    </w:p>
    <w:p w14:paraId="68A80E0B" w14:textId="6CA875A3" w:rsidR="00586FAE" w:rsidRPr="00A01972" w:rsidRDefault="00586FAE" w:rsidP="00A01972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Wykonawca </w:t>
      </w:r>
      <w:r w:rsidRPr="00A01972">
        <w:rPr>
          <w:rFonts w:ascii="Arial" w:hAnsi="Arial" w:cs="Arial"/>
          <w:b/>
          <w:bCs/>
          <w:sz w:val="20"/>
          <w:szCs w:val="20"/>
        </w:rPr>
        <w:t>udziel</w:t>
      </w:r>
      <w:r w:rsidR="00903648" w:rsidRPr="00A01972">
        <w:rPr>
          <w:rFonts w:ascii="Arial" w:hAnsi="Arial" w:cs="Arial"/>
          <w:b/>
          <w:bCs/>
          <w:sz w:val="20"/>
          <w:szCs w:val="20"/>
        </w:rPr>
        <w:t>a</w:t>
      </w:r>
      <w:r w:rsidRPr="00A01972">
        <w:rPr>
          <w:rFonts w:ascii="Arial" w:hAnsi="Arial" w:cs="Arial"/>
          <w:b/>
          <w:bCs/>
          <w:sz w:val="20"/>
          <w:szCs w:val="20"/>
        </w:rPr>
        <w:t xml:space="preserve"> gwarancji</w:t>
      </w:r>
      <w:r w:rsidRPr="00A01972">
        <w:rPr>
          <w:rFonts w:ascii="Arial" w:hAnsi="Arial" w:cs="Arial"/>
          <w:sz w:val="20"/>
          <w:szCs w:val="20"/>
        </w:rPr>
        <w:t xml:space="preserve"> </w:t>
      </w:r>
      <w:r w:rsidR="00903648" w:rsidRPr="00A01972">
        <w:rPr>
          <w:rFonts w:ascii="Arial" w:hAnsi="Arial" w:cs="Arial"/>
          <w:sz w:val="20"/>
          <w:szCs w:val="20"/>
        </w:rPr>
        <w:t xml:space="preserve">na Przedmiot Zamówienia na okres </w:t>
      </w:r>
      <w:r w:rsidR="000235A8">
        <w:rPr>
          <w:rFonts w:ascii="Arial" w:hAnsi="Arial" w:cs="Arial"/>
          <w:sz w:val="20"/>
          <w:szCs w:val="20"/>
        </w:rPr>
        <w:t>…..</w:t>
      </w:r>
      <w:r w:rsidR="00903648" w:rsidRPr="00A01972">
        <w:rPr>
          <w:rFonts w:ascii="Arial" w:hAnsi="Arial" w:cs="Arial"/>
          <w:sz w:val="20"/>
          <w:szCs w:val="20"/>
        </w:rPr>
        <w:t xml:space="preserve"> lat</w:t>
      </w:r>
      <w:r w:rsidR="000D795B" w:rsidRPr="00A01972">
        <w:rPr>
          <w:rFonts w:ascii="Arial" w:hAnsi="Arial" w:cs="Arial"/>
          <w:sz w:val="20"/>
          <w:szCs w:val="20"/>
        </w:rPr>
        <w:t xml:space="preserve"> i zobowiązuje się do przeprowadzenia napraw bez obciążania </w:t>
      </w:r>
      <w:r w:rsidR="00370313" w:rsidRPr="00A01972">
        <w:rPr>
          <w:rFonts w:ascii="Arial" w:hAnsi="Arial" w:cs="Arial"/>
          <w:sz w:val="20"/>
          <w:szCs w:val="20"/>
        </w:rPr>
        <w:t>Z</w:t>
      </w:r>
      <w:r w:rsidR="000D795B" w:rsidRPr="00A01972">
        <w:rPr>
          <w:rFonts w:ascii="Arial" w:hAnsi="Arial" w:cs="Arial"/>
          <w:sz w:val="20"/>
          <w:szCs w:val="20"/>
        </w:rPr>
        <w:t>amawiającego kosztami transportu.</w:t>
      </w:r>
    </w:p>
    <w:p w14:paraId="5F0056A8" w14:textId="57D1AFBB" w:rsidR="00370313" w:rsidRPr="00A01972" w:rsidRDefault="00370313" w:rsidP="00A019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eastAsia="Lucida Sans Unicode" w:hAnsi="Arial" w:cs="Arial"/>
          <w:kern w:val="1"/>
          <w:lang w:eastAsia="zh-CN"/>
        </w:rPr>
      </w:pPr>
      <w:r w:rsidRPr="00A01972">
        <w:rPr>
          <w:rFonts w:ascii="Arial" w:eastAsia="Lucida Sans Unicode" w:hAnsi="Arial" w:cs="Arial"/>
          <w:kern w:val="1"/>
          <w:lang w:eastAsia="zh-CN"/>
        </w:rPr>
        <w:t xml:space="preserve">Bieg terminu </w:t>
      </w:r>
      <w:r w:rsidR="0085541B" w:rsidRPr="00A01972">
        <w:rPr>
          <w:rFonts w:ascii="Arial" w:eastAsia="Lucida Sans Unicode" w:hAnsi="Arial" w:cs="Arial"/>
          <w:kern w:val="1"/>
          <w:lang w:eastAsia="zh-CN"/>
        </w:rPr>
        <w:t>g</w:t>
      </w:r>
      <w:r w:rsidRPr="00A01972">
        <w:rPr>
          <w:rFonts w:ascii="Arial" w:eastAsia="Lucida Sans Unicode" w:hAnsi="Arial" w:cs="Arial"/>
          <w:kern w:val="1"/>
          <w:lang w:eastAsia="zh-CN"/>
        </w:rPr>
        <w:t xml:space="preserve">warancji rozpoczyna się z dniem podpisania przez Strony </w:t>
      </w:r>
      <w:r w:rsidR="00FB6728" w:rsidRPr="00A01972">
        <w:rPr>
          <w:rFonts w:ascii="Arial" w:eastAsia="Lucida Sans Unicode" w:hAnsi="Arial" w:cs="Arial"/>
          <w:kern w:val="1"/>
          <w:lang w:eastAsia="zh-CN"/>
        </w:rPr>
        <w:t>p</w:t>
      </w:r>
      <w:r w:rsidRPr="00A01972">
        <w:rPr>
          <w:rFonts w:ascii="Arial" w:eastAsia="Lucida Sans Unicode" w:hAnsi="Arial" w:cs="Arial"/>
          <w:kern w:val="1"/>
          <w:lang w:eastAsia="zh-CN"/>
        </w:rPr>
        <w:t xml:space="preserve">rotokołu </w:t>
      </w:r>
      <w:r w:rsidR="00516F84" w:rsidRPr="00A01972">
        <w:rPr>
          <w:rFonts w:ascii="Arial" w:eastAsia="Lucida Sans Unicode" w:hAnsi="Arial" w:cs="Arial"/>
          <w:kern w:val="1"/>
          <w:lang w:eastAsia="zh-CN"/>
        </w:rPr>
        <w:t>zdawczo-</w:t>
      </w:r>
      <w:r w:rsidRPr="00A01972">
        <w:rPr>
          <w:rFonts w:ascii="Arial" w:eastAsia="Lucida Sans Unicode" w:hAnsi="Arial" w:cs="Arial"/>
          <w:kern w:val="1"/>
          <w:lang w:eastAsia="zh-CN"/>
        </w:rPr>
        <w:t>odbior</w:t>
      </w:r>
      <w:r w:rsidR="00516F84" w:rsidRPr="00A01972">
        <w:rPr>
          <w:rFonts w:ascii="Arial" w:eastAsia="Lucida Sans Unicode" w:hAnsi="Arial" w:cs="Arial"/>
          <w:kern w:val="1"/>
          <w:lang w:eastAsia="zh-CN"/>
        </w:rPr>
        <w:t>czego</w:t>
      </w:r>
      <w:r w:rsidRPr="00A01972">
        <w:rPr>
          <w:rFonts w:ascii="Arial" w:eastAsia="Lucida Sans Unicode" w:hAnsi="Arial" w:cs="Arial"/>
          <w:kern w:val="1"/>
          <w:lang w:eastAsia="zh-CN"/>
        </w:rPr>
        <w:t xml:space="preserve"> – bez zastrzeżeń.</w:t>
      </w:r>
    </w:p>
    <w:p w14:paraId="0E4D065F" w14:textId="627BE436" w:rsidR="00114C62" w:rsidRPr="00A01972" w:rsidRDefault="00114C62" w:rsidP="00A019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eastAsiaTheme="minorHAnsi" w:hAnsi="Arial" w:cs="Arial"/>
        </w:rPr>
      </w:pPr>
      <w:r w:rsidRPr="00E3002A">
        <w:rPr>
          <w:rFonts w:ascii="Arial" w:eastAsiaTheme="minorHAnsi" w:hAnsi="Arial" w:cs="Arial"/>
          <w:b/>
          <w:bCs/>
        </w:rPr>
        <w:t xml:space="preserve">W przypadku ujawnienia wad w Przedmiocie Zamówienia, Wykonawca zobowiązany jest usunąć je niezwłocznie, nie później jednak niż w terminie </w:t>
      </w:r>
      <w:r w:rsidR="00410461">
        <w:rPr>
          <w:rFonts w:ascii="Arial" w:eastAsiaTheme="minorHAnsi" w:hAnsi="Arial" w:cs="Arial"/>
          <w:b/>
          <w:bCs/>
        </w:rPr>
        <w:t>7</w:t>
      </w:r>
      <w:r w:rsidRPr="00E3002A">
        <w:rPr>
          <w:rFonts w:ascii="Arial" w:eastAsiaTheme="minorHAnsi" w:hAnsi="Arial" w:cs="Arial"/>
          <w:b/>
          <w:bCs/>
        </w:rPr>
        <w:t xml:space="preserve"> dni kalendarzowych od dnia </w:t>
      </w:r>
      <w:r w:rsidR="00410461">
        <w:rPr>
          <w:rFonts w:ascii="Arial" w:eastAsiaTheme="minorHAnsi" w:hAnsi="Arial" w:cs="Arial"/>
          <w:b/>
          <w:bCs/>
        </w:rPr>
        <w:t>otrzymania wadliwego przedmiotu zamówienia</w:t>
      </w:r>
      <w:r w:rsidRPr="00A01972">
        <w:rPr>
          <w:rFonts w:ascii="Arial" w:eastAsiaTheme="minorHAnsi" w:hAnsi="Arial" w:cs="Arial"/>
        </w:rPr>
        <w:t xml:space="preserve">. </w:t>
      </w:r>
      <w:r w:rsidR="00410461">
        <w:rPr>
          <w:rFonts w:ascii="Arial" w:eastAsiaTheme="minorHAnsi" w:hAnsi="Arial" w:cs="Arial"/>
        </w:rPr>
        <w:t>Wykonawca odbierze na własny koszt i ryzyko wadliwy przedmiot zamówienia od Zamawiającego w terminie nie dłuższym niż 7 dni kalendarzowych od otrzymania zgłoszenia wady.</w:t>
      </w:r>
    </w:p>
    <w:p w14:paraId="3BFA15E5" w14:textId="224F8090" w:rsidR="00114C62" w:rsidRPr="00A01972" w:rsidRDefault="00114C62" w:rsidP="00A0197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eastAsiaTheme="minorHAnsi" w:hAnsi="Arial" w:cs="Arial"/>
          <w:i/>
          <w:iCs/>
        </w:rPr>
      </w:pPr>
      <w:r w:rsidRPr="00A01972">
        <w:rPr>
          <w:rFonts w:ascii="Arial" w:eastAsiaTheme="minorHAnsi" w:hAnsi="Arial" w:cs="Arial"/>
        </w:rPr>
        <w:t xml:space="preserve">Wszelkie zgłoszenia </w:t>
      </w:r>
      <w:r w:rsidR="00A20A85" w:rsidRPr="00A01972">
        <w:rPr>
          <w:rFonts w:ascii="Arial" w:eastAsiaTheme="minorHAnsi" w:hAnsi="Arial" w:cs="Arial"/>
        </w:rPr>
        <w:t>w</w:t>
      </w:r>
      <w:r w:rsidRPr="00A01972">
        <w:rPr>
          <w:rFonts w:ascii="Arial" w:eastAsiaTheme="minorHAnsi" w:hAnsi="Arial" w:cs="Arial"/>
        </w:rPr>
        <w:t>ad Zamawiający przesyłać będzie na adres Wykonawcy w formie pisemnej lub w formie dokumentowej.</w:t>
      </w:r>
    </w:p>
    <w:p w14:paraId="122F9C35" w14:textId="5689D99C" w:rsidR="00586FAE" w:rsidRPr="00A01972" w:rsidRDefault="00586FAE" w:rsidP="00A01972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Wraz z </w:t>
      </w:r>
      <w:r w:rsidR="00370313" w:rsidRPr="00A01972">
        <w:rPr>
          <w:rFonts w:ascii="Arial" w:hAnsi="Arial" w:cs="Arial"/>
          <w:sz w:val="20"/>
          <w:szCs w:val="20"/>
        </w:rPr>
        <w:t>P</w:t>
      </w:r>
      <w:r w:rsidRPr="00A01972">
        <w:rPr>
          <w:rFonts w:ascii="Arial" w:hAnsi="Arial" w:cs="Arial"/>
          <w:sz w:val="20"/>
          <w:szCs w:val="20"/>
        </w:rPr>
        <w:t xml:space="preserve">rzedmiotem </w:t>
      </w:r>
      <w:r w:rsidR="00370313" w:rsidRPr="00A01972">
        <w:rPr>
          <w:rFonts w:ascii="Arial" w:hAnsi="Arial" w:cs="Arial"/>
          <w:sz w:val="20"/>
          <w:szCs w:val="20"/>
        </w:rPr>
        <w:t>Z</w:t>
      </w:r>
      <w:r w:rsidRPr="00A01972">
        <w:rPr>
          <w:rFonts w:ascii="Arial" w:hAnsi="Arial" w:cs="Arial"/>
          <w:sz w:val="20"/>
          <w:szCs w:val="20"/>
        </w:rPr>
        <w:t xml:space="preserve">amówienia Wykonawca dostarczy dokumenty gwarancyjne w języku polskim. </w:t>
      </w:r>
    </w:p>
    <w:p w14:paraId="4788596C" w14:textId="31D93569" w:rsidR="009114CE" w:rsidRPr="00A01972" w:rsidRDefault="00ED10C8" w:rsidP="00A01972">
      <w:pPr>
        <w:keepLines/>
        <w:numPr>
          <w:ilvl w:val="0"/>
          <w:numId w:val="32"/>
        </w:numPr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Zamawiający może dochodzić roszczeń z tytułu gwarancji także po upływie gwarancji, jeżeli reklamował wadę przed upływem tego terminu. Zamawiający ma możliwość korzystania z uprawnień rękojmi w okresie trwania gwarancji.</w:t>
      </w:r>
    </w:p>
    <w:p w14:paraId="74E2C1A0" w14:textId="77777777" w:rsidR="00647C92" w:rsidRPr="00A01972" w:rsidRDefault="00647C92" w:rsidP="00A01972">
      <w:pPr>
        <w:keepLines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54DB589A" w14:textId="016E204D" w:rsidR="00532C27" w:rsidRPr="00A01972" w:rsidRDefault="00532C27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104FC3" w:rsidRPr="00A01972">
        <w:rPr>
          <w:rFonts w:ascii="Arial" w:hAnsi="Arial" w:cs="Arial"/>
          <w:b/>
          <w:bCs/>
          <w:sz w:val="20"/>
          <w:szCs w:val="20"/>
        </w:rPr>
        <w:t>6</w:t>
      </w:r>
    </w:p>
    <w:p w14:paraId="7DE2FA03" w14:textId="560C193D" w:rsidR="00532C27" w:rsidRPr="00A01972" w:rsidRDefault="00532C27" w:rsidP="00A019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Strony zastrzegają prawo naliczenia kar umownych za nieterminowe lub nienależyte</w:t>
      </w:r>
      <w:r w:rsidRPr="00A01972">
        <w:rPr>
          <w:rFonts w:ascii="Arial" w:hAnsi="Arial" w:cs="Arial"/>
          <w:sz w:val="20"/>
          <w:szCs w:val="20"/>
        </w:rPr>
        <w:br/>
        <w:t xml:space="preserve">wykonanie </w:t>
      </w:r>
      <w:r w:rsidR="00370313" w:rsidRPr="00A01972">
        <w:rPr>
          <w:rFonts w:ascii="Arial" w:hAnsi="Arial" w:cs="Arial"/>
          <w:sz w:val="20"/>
          <w:szCs w:val="20"/>
        </w:rPr>
        <w:t>P</w:t>
      </w:r>
      <w:r w:rsidRPr="00A01972">
        <w:rPr>
          <w:rFonts w:ascii="Arial" w:hAnsi="Arial" w:cs="Arial"/>
          <w:sz w:val="20"/>
          <w:szCs w:val="20"/>
        </w:rPr>
        <w:t xml:space="preserve">rzedmiotu </w:t>
      </w:r>
      <w:r w:rsidR="00370313" w:rsidRPr="00A01972">
        <w:rPr>
          <w:rFonts w:ascii="Arial" w:hAnsi="Arial" w:cs="Arial"/>
          <w:sz w:val="20"/>
          <w:szCs w:val="20"/>
        </w:rPr>
        <w:t>Zamówienia</w:t>
      </w:r>
      <w:r w:rsidRPr="00A01972">
        <w:rPr>
          <w:rFonts w:ascii="Arial" w:hAnsi="Arial" w:cs="Arial"/>
          <w:sz w:val="20"/>
          <w:szCs w:val="20"/>
        </w:rPr>
        <w:t>.</w:t>
      </w:r>
    </w:p>
    <w:p w14:paraId="079E3EC7" w14:textId="77777777" w:rsidR="00532C27" w:rsidRPr="00A01972" w:rsidRDefault="00532C27" w:rsidP="00A019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Wykonawca zapłaci Zamawiającemu karę umowną:</w:t>
      </w:r>
    </w:p>
    <w:p w14:paraId="5CDB0B2B" w14:textId="77777777" w:rsidR="00532C27" w:rsidRPr="00A01972" w:rsidRDefault="00532C27" w:rsidP="00F3220E">
      <w:pPr>
        <w:numPr>
          <w:ilvl w:val="1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 odstąpienie od Umowy przez którąkolwiek ze Stron, z przyczyn za które ponosi odpowiedzialność Wykonawca w wysokości 10% wynagrodzenia brutto, określonego w § 3 ust.1;</w:t>
      </w:r>
    </w:p>
    <w:p w14:paraId="5A485746" w14:textId="64F47986" w:rsidR="00532C27" w:rsidRPr="00410461" w:rsidRDefault="00532C27" w:rsidP="00F3220E">
      <w:pPr>
        <w:numPr>
          <w:ilvl w:val="1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10461">
        <w:rPr>
          <w:rFonts w:ascii="Arial" w:hAnsi="Arial" w:cs="Arial"/>
          <w:sz w:val="20"/>
          <w:szCs w:val="20"/>
        </w:rPr>
        <w:t xml:space="preserve">za </w:t>
      </w:r>
      <w:r w:rsidR="00410461" w:rsidRPr="00410461">
        <w:rPr>
          <w:rFonts w:ascii="Arial" w:hAnsi="Arial" w:cs="Arial"/>
          <w:sz w:val="20"/>
          <w:szCs w:val="20"/>
        </w:rPr>
        <w:t>zwłokę</w:t>
      </w:r>
      <w:r w:rsidRPr="00410461">
        <w:rPr>
          <w:rFonts w:ascii="Arial" w:hAnsi="Arial" w:cs="Arial"/>
          <w:sz w:val="20"/>
          <w:szCs w:val="20"/>
        </w:rPr>
        <w:t xml:space="preserve"> w </w:t>
      </w:r>
      <w:r w:rsidR="002A3E4F" w:rsidRPr="00410461">
        <w:rPr>
          <w:rFonts w:ascii="Arial" w:hAnsi="Arial" w:cs="Arial"/>
          <w:sz w:val="20"/>
          <w:szCs w:val="20"/>
        </w:rPr>
        <w:t xml:space="preserve">wykonaniu </w:t>
      </w:r>
      <w:r w:rsidR="00370313" w:rsidRPr="00410461">
        <w:rPr>
          <w:rFonts w:ascii="Arial" w:hAnsi="Arial" w:cs="Arial"/>
          <w:sz w:val="20"/>
          <w:szCs w:val="20"/>
        </w:rPr>
        <w:t>Przedmiotu Zamówienia</w:t>
      </w:r>
      <w:r w:rsidRPr="00410461">
        <w:rPr>
          <w:rFonts w:ascii="Arial" w:hAnsi="Arial" w:cs="Arial"/>
          <w:sz w:val="20"/>
          <w:szCs w:val="20"/>
        </w:rPr>
        <w:t>, w wysokości 0,5% wynagrodzenia brutto określonego w § 3 ust. 1 za każdy dzień opóźnienia;</w:t>
      </w:r>
    </w:p>
    <w:p w14:paraId="2448EC6D" w14:textId="6C81DBB1" w:rsidR="00532C27" w:rsidRPr="00A01972" w:rsidRDefault="00532C27" w:rsidP="00F3220E">
      <w:pPr>
        <w:numPr>
          <w:ilvl w:val="1"/>
          <w:numId w:val="2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410461">
        <w:rPr>
          <w:rFonts w:ascii="Arial" w:hAnsi="Arial" w:cs="Arial"/>
          <w:sz w:val="20"/>
          <w:szCs w:val="20"/>
        </w:rPr>
        <w:t xml:space="preserve">za </w:t>
      </w:r>
      <w:r w:rsidR="00410461" w:rsidRPr="00410461">
        <w:rPr>
          <w:rFonts w:ascii="Arial" w:hAnsi="Arial" w:cs="Arial"/>
          <w:sz w:val="20"/>
          <w:szCs w:val="20"/>
        </w:rPr>
        <w:t>zwłokę</w:t>
      </w:r>
      <w:r w:rsidRPr="00A01972">
        <w:rPr>
          <w:rFonts w:ascii="Arial" w:hAnsi="Arial" w:cs="Arial"/>
          <w:sz w:val="20"/>
          <w:szCs w:val="20"/>
        </w:rPr>
        <w:t xml:space="preserve"> w usunięciu wad stwierdzonych przy odbiorze lub w okresie gwarancji i rękojmi, w wysokości 0,5% wynagrodzenia brutto określonego w § 3 ust.1 za każdy dzień opóźnienia liczony od dnia wyznaczonego na usunięcie wad.</w:t>
      </w:r>
    </w:p>
    <w:p w14:paraId="3F1607F9" w14:textId="65A543DE" w:rsidR="00A72F82" w:rsidRPr="00A01972" w:rsidRDefault="00532C27" w:rsidP="00A019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Zamawiający zapłaci Wykonawcy karę umowną za odstąpienie od Umowy przez Wykonawcę, z przyczyn, za które odpowiedzialność ponosi Zamawiający, w wysokości 10% wynagrodzenia brutto określonego w § 3 ust.1</w:t>
      </w:r>
      <w:r w:rsidR="002A3E4F" w:rsidRPr="00A01972">
        <w:rPr>
          <w:rFonts w:ascii="Arial" w:hAnsi="Arial" w:cs="Arial"/>
          <w:sz w:val="20"/>
          <w:szCs w:val="20"/>
        </w:rPr>
        <w:t>.</w:t>
      </w:r>
      <w:r w:rsidRPr="00A01972">
        <w:rPr>
          <w:rFonts w:ascii="Arial" w:hAnsi="Arial" w:cs="Arial"/>
          <w:sz w:val="20"/>
          <w:szCs w:val="20"/>
        </w:rPr>
        <w:t xml:space="preserve"> </w:t>
      </w:r>
    </w:p>
    <w:p w14:paraId="2EFE7294" w14:textId="061C5E9E" w:rsidR="00532C27" w:rsidRDefault="00532C27" w:rsidP="00A019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Wykonawca zapłaci Zamawiającemu karę umowną w terminie 10 dni od daty wystąpienia przez Zamawiającego z żądaniem zapłacenia kary. W razie zwłoki w zapłacie Zamawiający może </w:t>
      </w:r>
      <w:r w:rsidRPr="00A01972">
        <w:rPr>
          <w:rFonts w:ascii="Arial" w:hAnsi="Arial" w:cs="Arial"/>
          <w:sz w:val="20"/>
          <w:szCs w:val="20"/>
        </w:rPr>
        <w:lastRenderedPageBreak/>
        <w:t xml:space="preserve">potrącić należną mu karę z dowolnej należności przysługującej </w:t>
      </w:r>
      <w:r w:rsidR="00E8292B" w:rsidRPr="00A01972">
        <w:rPr>
          <w:rFonts w:ascii="Arial" w:hAnsi="Arial" w:cs="Arial"/>
          <w:sz w:val="20"/>
          <w:szCs w:val="20"/>
        </w:rPr>
        <w:t xml:space="preserve">Zamawiającemu od </w:t>
      </w:r>
      <w:r w:rsidRPr="00A01972">
        <w:rPr>
          <w:rFonts w:ascii="Arial" w:hAnsi="Arial" w:cs="Arial"/>
          <w:sz w:val="20"/>
          <w:szCs w:val="20"/>
        </w:rPr>
        <w:t>Wykonawcy.</w:t>
      </w:r>
    </w:p>
    <w:p w14:paraId="5345E0EB" w14:textId="51B5090B" w:rsidR="002B41EF" w:rsidRPr="00410461" w:rsidRDefault="002B41EF" w:rsidP="00410461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10461">
        <w:rPr>
          <w:rFonts w:ascii="Arial" w:hAnsi="Arial" w:cs="Arial"/>
          <w:sz w:val="20"/>
          <w:szCs w:val="20"/>
        </w:rPr>
        <w:t>Łączna maksymalna wysokość kar umownych</w:t>
      </w:r>
      <w:r w:rsidR="00410461" w:rsidRPr="00410461">
        <w:rPr>
          <w:rFonts w:ascii="Arial" w:hAnsi="Arial" w:cs="Arial"/>
          <w:sz w:val="20"/>
          <w:szCs w:val="20"/>
        </w:rPr>
        <w:t xml:space="preserve"> nie przekroczy 30</w:t>
      </w:r>
      <w:r w:rsidR="00292A97">
        <w:rPr>
          <w:rFonts w:ascii="Arial" w:hAnsi="Arial" w:cs="Arial"/>
          <w:sz w:val="20"/>
          <w:szCs w:val="20"/>
        </w:rPr>
        <w:t xml:space="preserve">% </w:t>
      </w:r>
      <w:r w:rsidR="00410461" w:rsidRPr="00410461">
        <w:rPr>
          <w:rFonts w:ascii="Arial" w:hAnsi="Arial" w:cs="Arial"/>
          <w:sz w:val="20"/>
          <w:szCs w:val="20"/>
        </w:rPr>
        <w:t>wynagrodzenia, o którym mowa w §3 ust. 1.</w:t>
      </w:r>
    </w:p>
    <w:p w14:paraId="727E6F21" w14:textId="4ECB1D25" w:rsidR="00532C27" w:rsidRDefault="00532C27" w:rsidP="00A01972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Strony zastrzegają sobie prawo do dochodzenia odszkodowania uzupełniającego przenoszącego wysokość kar umownych do wysokości rzeczywiście poniesionej szkody.</w:t>
      </w:r>
    </w:p>
    <w:p w14:paraId="6129F9BE" w14:textId="225EDE0B" w:rsidR="00BF357A" w:rsidRDefault="00BF357A" w:rsidP="00BF357A">
      <w:pPr>
        <w:jc w:val="both"/>
        <w:rPr>
          <w:rFonts w:ascii="Arial" w:hAnsi="Arial" w:cs="Arial"/>
          <w:sz w:val="20"/>
          <w:szCs w:val="20"/>
        </w:rPr>
      </w:pPr>
    </w:p>
    <w:p w14:paraId="6197AEA9" w14:textId="77777777" w:rsidR="00FB22F3" w:rsidRPr="00A01972" w:rsidRDefault="00FB22F3" w:rsidP="00A01972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777A3D3F" w14:textId="47FF64D8" w:rsidR="000C5687" w:rsidRPr="00A01972" w:rsidRDefault="000C5687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104FC3" w:rsidRPr="00A01972">
        <w:rPr>
          <w:rFonts w:ascii="Arial" w:hAnsi="Arial" w:cs="Arial"/>
          <w:b/>
          <w:bCs/>
          <w:sz w:val="20"/>
          <w:szCs w:val="20"/>
        </w:rPr>
        <w:t>7</w:t>
      </w:r>
    </w:p>
    <w:p w14:paraId="1DD5455A" w14:textId="69246D70" w:rsidR="00721C79" w:rsidRPr="00A01972" w:rsidRDefault="00B37560" w:rsidP="00A01972">
      <w:pPr>
        <w:pStyle w:val="Akapitzlist"/>
        <w:numPr>
          <w:ilvl w:val="2"/>
          <w:numId w:val="8"/>
        </w:numPr>
        <w:tabs>
          <w:tab w:val="clear" w:pos="1440"/>
          <w:tab w:val="num" w:pos="426"/>
        </w:tabs>
        <w:spacing w:after="0" w:line="240" w:lineRule="auto"/>
        <w:ind w:hanging="1440"/>
        <w:jc w:val="both"/>
        <w:rPr>
          <w:rFonts w:ascii="Arial" w:hAnsi="Arial" w:cs="Arial"/>
        </w:rPr>
      </w:pPr>
      <w:r w:rsidRPr="00A01972">
        <w:rPr>
          <w:rFonts w:ascii="Arial" w:hAnsi="Arial" w:cs="Arial"/>
        </w:rPr>
        <w:t>Strony wskazują osoby</w:t>
      </w:r>
      <w:r w:rsidR="00721C79" w:rsidRPr="00A01972">
        <w:rPr>
          <w:rFonts w:ascii="Arial" w:hAnsi="Arial" w:cs="Arial"/>
        </w:rPr>
        <w:t xml:space="preserve"> </w:t>
      </w:r>
      <w:r w:rsidR="004C63E5" w:rsidRPr="00A01972">
        <w:rPr>
          <w:rFonts w:ascii="Arial" w:hAnsi="Arial" w:cs="Arial"/>
        </w:rPr>
        <w:t xml:space="preserve">do kontaktów związanych </w:t>
      </w:r>
      <w:r w:rsidR="00721C79" w:rsidRPr="00A01972">
        <w:rPr>
          <w:rFonts w:ascii="Arial" w:hAnsi="Arial" w:cs="Arial"/>
        </w:rPr>
        <w:t>z realizacj</w:t>
      </w:r>
      <w:r w:rsidR="004C63E5" w:rsidRPr="00A01972">
        <w:rPr>
          <w:rFonts w:ascii="Arial" w:hAnsi="Arial" w:cs="Arial"/>
        </w:rPr>
        <w:t>ą</w:t>
      </w:r>
      <w:r w:rsidR="00721C79" w:rsidRPr="00A01972">
        <w:rPr>
          <w:rFonts w:ascii="Arial" w:hAnsi="Arial" w:cs="Arial"/>
        </w:rPr>
        <w:t xml:space="preserve"> niniejszej Umowy</w:t>
      </w:r>
      <w:r w:rsidRPr="00A01972">
        <w:rPr>
          <w:rFonts w:ascii="Arial" w:hAnsi="Arial" w:cs="Arial"/>
        </w:rPr>
        <w:t>:</w:t>
      </w:r>
    </w:p>
    <w:p w14:paraId="018AE6B3" w14:textId="2A684BAB" w:rsidR="008529F1" w:rsidRDefault="00721C79" w:rsidP="00A01972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Zamawiający</w:t>
      </w:r>
      <w:r w:rsidR="00BF357A">
        <w:rPr>
          <w:rFonts w:ascii="Arial" w:hAnsi="Arial" w:cs="Arial"/>
          <w:sz w:val="20"/>
          <w:szCs w:val="20"/>
        </w:rPr>
        <w:t>:</w:t>
      </w:r>
    </w:p>
    <w:p w14:paraId="19D24658" w14:textId="00129C08" w:rsidR="00721C79" w:rsidRPr="009B584B" w:rsidRDefault="009E2D1C" w:rsidP="00A01972">
      <w:pPr>
        <w:tabs>
          <w:tab w:val="num" w:pos="426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P. 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Beata Bogusławska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 xml:space="preserve"> - </w:t>
      </w:r>
      <w:r w:rsidR="00721C79" w:rsidRPr="009B584B">
        <w:rPr>
          <w:rFonts w:ascii="Arial" w:hAnsi="Arial" w:cs="Arial"/>
          <w:b/>
          <w:bCs/>
          <w:sz w:val="20"/>
          <w:szCs w:val="20"/>
        </w:rPr>
        <w:t xml:space="preserve"> e-mail: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kino@zamek.szczecin.pl</w:t>
      </w:r>
      <w:r w:rsidR="00BF357A">
        <w:rPr>
          <w:rFonts w:ascii="Arial" w:hAnsi="Arial" w:cs="Arial"/>
          <w:b/>
          <w:bCs/>
          <w:sz w:val="20"/>
          <w:szCs w:val="20"/>
        </w:rPr>
        <w:t xml:space="preserve">, </w:t>
      </w:r>
      <w:r w:rsidR="00721C79" w:rsidRPr="009B584B">
        <w:rPr>
          <w:rFonts w:ascii="Arial" w:hAnsi="Arial" w:cs="Arial"/>
          <w:b/>
          <w:bCs/>
          <w:sz w:val="20"/>
          <w:szCs w:val="20"/>
        </w:rPr>
        <w:t xml:space="preserve"> tel.: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 xml:space="preserve"> 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 xml:space="preserve">+48 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91</w:t>
      </w:r>
      <w:r w:rsidR="001143C9">
        <w:rPr>
          <w:rFonts w:ascii="Arial" w:hAnsi="Arial" w:cs="Arial"/>
          <w:b/>
          <w:bCs/>
          <w:sz w:val="20"/>
          <w:szCs w:val="20"/>
        </w:rPr>
        <w:t> 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434</w:t>
      </w:r>
      <w:r w:rsidR="001143C9">
        <w:rPr>
          <w:rFonts w:ascii="Arial" w:hAnsi="Arial" w:cs="Arial"/>
          <w:b/>
          <w:bCs/>
          <w:sz w:val="20"/>
          <w:szCs w:val="20"/>
        </w:rPr>
        <w:t xml:space="preserve"> 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83</w:t>
      </w:r>
      <w:r w:rsidR="001143C9">
        <w:rPr>
          <w:rFonts w:ascii="Arial" w:hAnsi="Arial" w:cs="Arial"/>
          <w:b/>
          <w:bCs/>
          <w:sz w:val="20"/>
          <w:szCs w:val="20"/>
        </w:rPr>
        <w:t xml:space="preserve"> 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34</w:t>
      </w:r>
    </w:p>
    <w:p w14:paraId="53D17212" w14:textId="3A17DEC6" w:rsidR="008529F1" w:rsidRPr="009B584B" w:rsidRDefault="009E2D1C" w:rsidP="00A01972">
      <w:pPr>
        <w:tabs>
          <w:tab w:val="num" w:pos="426"/>
        </w:tabs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P. </w:t>
      </w:r>
      <w:r w:rsidR="008529F1" w:rsidRPr="009B584B">
        <w:rPr>
          <w:rFonts w:ascii="Arial" w:hAnsi="Arial" w:cs="Arial"/>
          <w:b/>
          <w:bCs/>
          <w:sz w:val="20"/>
          <w:szCs w:val="20"/>
        </w:rPr>
        <w:t>Krzysztof Spór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 xml:space="preserve"> -  e-mail:kino@zamek.szczecin.pl</w:t>
      </w:r>
      <w:r w:rsidR="00BF357A">
        <w:rPr>
          <w:rFonts w:ascii="Arial" w:hAnsi="Arial" w:cs="Arial"/>
          <w:b/>
          <w:bCs/>
          <w:sz w:val="20"/>
          <w:szCs w:val="20"/>
        </w:rPr>
        <w:t xml:space="preserve">,  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 xml:space="preserve"> tel.: +48 91</w:t>
      </w:r>
      <w:r w:rsidR="001143C9">
        <w:rPr>
          <w:rFonts w:ascii="Arial" w:hAnsi="Arial" w:cs="Arial"/>
          <w:b/>
          <w:bCs/>
          <w:sz w:val="20"/>
          <w:szCs w:val="20"/>
        </w:rPr>
        <w:t> 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>434</w:t>
      </w:r>
      <w:r w:rsidR="001143C9">
        <w:rPr>
          <w:rFonts w:ascii="Arial" w:hAnsi="Arial" w:cs="Arial"/>
          <w:b/>
          <w:bCs/>
          <w:sz w:val="20"/>
          <w:szCs w:val="20"/>
        </w:rPr>
        <w:t xml:space="preserve"> 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>83</w:t>
      </w:r>
      <w:r w:rsidR="001143C9">
        <w:rPr>
          <w:rFonts w:ascii="Arial" w:hAnsi="Arial" w:cs="Arial"/>
          <w:b/>
          <w:bCs/>
          <w:sz w:val="20"/>
          <w:szCs w:val="20"/>
        </w:rPr>
        <w:t xml:space="preserve"> </w:t>
      </w:r>
      <w:r w:rsidR="009B584B" w:rsidRPr="009B584B">
        <w:rPr>
          <w:rFonts w:ascii="Arial" w:hAnsi="Arial" w:cs="Arial"/>
          <w:b/>
          <w:bCs/>
          <w:sz w:val="20"/>
          <w:szCs w:val="20"/>
        </w:rPr>
        <w:t>31</w:t>
      </w:r>
    </w:p>
    <w:p w14:paraId="47518364" w14:textId="77777777" w:rsidR="008529F1" w:rsidRPr="00A01972" w:rsidRDefault="008529F1" w:rsidP="00A01972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AD45008" w14:textId="72848D70" w:rsidR="00BF357A" w:rsidRDefault="003414E0" w:rsidP="00A01972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Wykonawca</w:t>
      </w:r>
      <w:r w:rsidR="00BF357A">
        <w:rPr>
          <w:rFonts w:ascii="Arial" w:hAnsi="Arial" w:cs="Arial"/>
          <w:sz w:val="20"/>
          <w:szCs w:val="20"/>
        </w:rPr>
        <w:t>:</w:t>
      </w:r>
    </w:p>
    <w:p w14:paraId="106A8102" w14:textId="76CC40B7" w:rsidR="00721C79" w:rsidRPr="00A01972" w:rsidRDefault="009E2D1C" w:rsidP="00A01972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P. </w:t>
      </w:r>
      <w:r w:rsidR="000235A8">
        <w:rPr>
          <w:rFonts w:ascii="Arial" w:hAnsi="Arial" w:cs="Arial"/>
          <w:b/>
          <w:bCs/>
          <w:sz w:val="20"/>
          <w:szCs w:val="20"/>
        </w:rPr>
        <w:t>…………..</w:t>
      </w:r>
      <w:r>
        <w:rPr>
          <w:rFonts w:ascii="Arial" w:hAnsi="Arial" w:cs="Arial"/>
          <w:b/>
          <w:bCs/>
          <w:sz w:val="20"/>
          <w:szCs w:val="20"/>
        </w:rPr>
        <w:t xml:space="preserve"> -</w:t>
      </w:r>
      <w:r w:rsidR="00721C79" w:rsidRPr="009B584B">
        <w:rPr>
          <w:rFonts w:ascii="Arial" w:hAnsi="Arial" w:cs="Arial"/>
          <w:b/>
          <w:bCs/>
          <w:sz w:val="20"/>
          <w:szCs w:val="20"/>
        </w:rPr>
        <w:t xml:space="preserve"> e-mail: </w:t>
      </w:r>
      <w:r w:rsidR="000235A8">
        <w:rPr>
          <w:rFonts w:ascii="Arial" w:hAnsi="Arial" w:cs="Arial"/>
          <w:b/>
          <w:bCs/>
          <w:sz w:val="20"/>
          <w:szCs w:val="20"/>
        </w:rPr>
        <w:t>…………….</w:t>
      </w:r>
      <w:r w:rsidR="00721C79" w:rsidRPr="009B584B">
        <w:rPr>
          <w:rFonts w:ascii="Arial" w:hAnsi="Arial" w:cs="Arial"/>
          <w:b/>
          <w:bCs/>
          <w:sz w:val="20"/>
          <w:szCs w:val="20"/>
        </w:rPr>
        <w:t>, tel.:</w:t>
      </w:r>
      <w:r w:rsidR="009B584B" w:rsidRPr="009B584B">
        <w:rPr>
          <w:b/>
          <w:bCs/>
        </w:rPr>
        <w:t xml:space="preserve"> </w:t>
      </w:r>
      <w:r w:rsidR="000235A8">
        <w:rPr>
          <w:rFonts w:ascii="Arial" w:hAnsi="Arial" w:cs="Arial"/>
          <w:b/>
          <w:bCs/>
          <w:sz w:val="20"/>
          <w:szCs w:val="20"/>
        </w:rPr>
        <w:t>……………..</w:t>
      </w:r>
    </w:p>
    <w:p w14:paraId="2BE7931A" w14:textId="77777777" w:rsidR="00BF72A0" w:rsidRDefault="00BF72A0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D9678B" w14:textId="2BE5D9F7" w:rsidR="000C5687" w:rsidRPr="00A01972" w:rsidRDefault="000C5687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104FC3" w:rsidRPr="00A01972">
        <w:rPr>
          <w:rFonts w:ascii="Arial" w:hAnsi="Arial" w:cs="Arial"/>
          <w:b/>
          <w:bCs/>
          <w:sz w:val="20"/>
          <w:szCs w:val="20"/>
        </w:rPr>
        <w:t>8</w:t>
      </w:r>
    </w:p>
    <w:p w14:paraId="08660ED9" w14:textId="75B705F8" w:rsidR="000C5687" w:rsidRPr="00410461" w:rsidRDefault="000C5687" w:rsidP="00A01972">
      <w:pPr>
        <w:pStyle w:val="Default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>Oprócz przypadków ustawowych Stronom</w:t>
      </w:r>
      <w:r w:rsidR="00E746C5" w:rsidRPr="00410461">
        <w:rPr>
          <w:color w:val="auto"/>
          <w:sz w:val="20"/>
          <w:szCs w:val="20"/>
        </w:rPr>
        <w:t xml:space="preserve"> w terminie </w:t>
      </w:r>
      <w:r w:rsidR="009E2D1C">
        <w:rPr>
          <w:color w:val="auto"/>
          <w:sz w:val="20"/>
          <w:szCs w:val="20"/>
        </w:rPr>
        <w:t>30 dni od dnia powzięcia wiadomości o okolicznościach, o których mowa w</w:t>
      </w:r>
      <w:r w:rsidR="002F33E5">
        <w:rPr>
          <w:color w:val="auto"/>
          <w:sz w:val="20"/>
          <w:szCs w:val="20"/>
        </w:rPr>
        <w:t xml:space="preserve"> ust. 1 w</w:t>
      </w:r>
      <w:r w:rsidR="009E2D1C">
        <w:rPr>
          <w:color w:val="auto"/>
          <w:sz w:val="20"/>
          <w:szCs w:val="20"/>
        </w:rPr>
        <w:t xml:space="preserve"> pkt. 1-3 </w:t>
      </w:r>
      <w:r w:rsidRPr="00410461">
        <w:rPr>
          <w:color w:val="auto"/>
          <w:sz w:val="20"/>
          <w:szCs w:val="20"/>
        </w:rPr>
        <w:t xml:space="preserve">przysługuje prawo do odstąpienia od </w:t>
      </w:r>
      <w:r w:rsidR="00A675B6" w:rsidRPr="00410461">
        <w:rPr>
          <w:color w:val="auto"/>
          <w:sz w:val="20"/>
          <w:szCs w:val="20"/>
        </w:rPr>
        <w:t>U</w:t>
      </w:r>
      <w:r w:rsidRPr="00410461">
        <w:rPr>
          <w:color w:val="auto"/>
          <w:sz w:val="20"/>
          <w:szCs w:val="20"/>
        </w:rPr>
        <w:t>mowy</w:t>
      </w:r>
      <w:r w:rsidR="009E2D1C">
        <w:rPr>
          <w:color w:val="auto"/>
          <w:sz w:val="20"/>
          <w:szCs w:val="20"/>
        </w:rPr>
        <w:t>:</w:t>
      </w:r>
    </w:p>
    <w:p w14:paraId="4E545C05" w14:textId="385F16DB" w:rsidR="000C5687" w:rsidRPr="00410461" w:rsidRDefault="000C5687" w:rsidP="00A01972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 xml:space="preserve">Zamawiający może odstąpić od </w:t>
      </w:r>
      <w:r w:rsidR="00A675B6" w:rsidRPr="00410461">
        <w:rPr>
          <w:color w:val="auto"/>
          <w:sz w:val="20"/>
          <w:szCs w:val="20"/>
        </w:rPr>
        <w:t>U</w:t>
      </w:r>
      <w:r w:rsidRPr="00410461">
        <w:rPr>
          <w:color w:val="auto"/>
          <w:sz w:val="20"/>
          <w:szCs w:val="20"/>
        </w:rPr>
        <w:t>mowy, gdy:</w:t>
      </w:r>
    </w:p>
    <w:p w14:paraId="601D0DE4" w14:textId="52DB3922" w:rsidR="000C5687" w:rsidRPr="00410461" w:rsidRDefault="000C5687" w:rsidP="00A01972">
      <w:pPr>
        <w:pStyle w:val="Default"/>
        <w:numPr>
          <w:ilvl w:val="1"/>
          <w:numId w:val="21"/>
        </w:numPr>
        <w:ind w:left="993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 xml:space="preserve">Wykonawca nie </w:t>
      </w:r>
      <w:r w:rsidR="00A675B6" w:rsidRPr="00410461">
        <w:rPr>
          <w:color w:val="auto"/>
          <w:sz w:val="20"/>
          <w:szCs w:val="20"/>
        </w:rPr>
        <w:t xml:space="preserve">dokonał </w:t>
      </w:r>
      <w:r w:rsidRPr="00410461">
        <w:rPr>
          <w:color w:val="auto"/>
          <w:sz w:val="20"/>
          <w:szCs w:val="20"/>
        </w:rPr>
        <w:t xml:space="preserve">dostawy w ciągu </w:t>
      </w:r>
      <w:r w:rsidR="00094A7A" w:rsidRPr="00410461">
        <w:rPr>
          <w:color w:val="auto"/>
          <w:sz w:val="20"/>
          <w:szCs w:val="20"/>
        </w:rPr>
        <w:t>10</w:t>
      </w:r>
      <w:r w:rsidRPr="00410461">
        <w:rPr>
          <w:color w:val="auto"/>
          <w:sz w:val="20"/>
          <w:szCs w:val="20"/>
        </w:rPr>
        <w:t xml:space="preserve"> dni od dnia upływu terminu określonego w § 2 ust. 1 </w:t>
      </w:r>
      <w:r w:rsidR="00A675B6" w:rsidRPr="00410461">
        <w:rPr>
          <w:color w:val="auto"/>
          <w:sz w:val="20"/>
          <w:szCs w:val="20"/>
        </w:rPr>
        <w:t>U</w:t>
      </w:r>
      <w:r w:rsidRPr="00410461">
        <w:rPr>
          <w:color w:val="auto"/>
          <w:sz w:val="20"/>
          <w:szCs w:val="20"/>
        </w:rPr>
        <w:t>mowy bez uzasadnionych przyczyn lub nie kontynuuje</w:t>
      </w:r>
      <w:r w:rsidR="00A675B6" w:rsidRPr="00410461">
        <w:rPr>
          <w:color w:val="auto"/>
          <w:sz w:val="20"/>
          <w:szCs w:val="20"/>
        </w:rPr>
        <w:t xml:space="preserve"> rozpoczętej dostawy</w:t>
      </w:r>
      <w:r w:rsidRPr="00410461">
        <w:rPr>
          <w:color w:val="auto"/>
          <w:sz w:val="20"/>
          <w:szCs w:val="20"/>
        </w:rPr>
        <w:t xml:space="preserve"> pomimo pisemnego wezwania przez Zamawiającego;</w:t>
      </w:r>
    </w:p>
    <w:p w14:paraId="55AAD040" w14:textId="0AE49B84" w:rsidR="000C5687" w:rsidRPr="00410461" w:rsidRDefault="000C5687" w:rsidP="00A01972">
      <w:pPr>
        <w:pStyle w:val="Default"/>
        <w:numPr>
          <w:ilvl w:val="1"/>
          <w:numId w:val="21"/>
        </w:numPr>
        <w:ind w:left="993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 xml:space="preserve">Wykonawca realizuje </w:t>
      </w:r>
      <w:r w:rsidR="00096398" w:rsidRPr="00410461">
        <w:rPr>
          <w:color w:val="auto"/>
          <w:sz w:val="20"/>
          <w:szCs w:val="20"/>
        </w:rPr>
        <w:t>P</w:t>
      </w:r>
      <w:r w:rsidRPr="00410461">
        <w:rPr>
          <w:color w:val="auto"/>
          <w:sz w:val="20"/>
          <w:szCs w:val="20"/>
        </w:rPr>
        <w:t xml:space="preserve">rzedmiot </w:t>
      </w:r>
      <w:r w:rsidR="00096398" w:rsidRPr="00410461">
        <w:rPr>
          <w:color w:val="auto"/>
          <w:sz w:val="20"/>
          <w:szCs w:val="20"/>
        </w:rPr>
        <w:t>Z</w:t>
      </w:r>
      <w:r w:rsidRPr="00410461">
        <w:rPr>
          <w:color w:val="auto"/>
          <w:sz w:val="20"/>
          <w:szCs w:val="20"/>
        </w:rPr>
        <w:t>amówienia niezgodnie z Umową;</w:t>
      </w:r>
    </w:p>
    <w:p w14:paraId="1503FAB9" w14:textId="7ACB2B83" w:rsidR="000C5687" w:rsidRPr="00410461" w:rsidRDefault="000C5687" w:rsidP="00A01972">
      <w:pPr>
        <w:pStyle w:val="Default"/>
        <w:numPr>
          <w:ilvl w:val="1"/>
          <w:numId w:val="21"/>
        </w:numPr>
        <w:ind w:left="993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 xml:space="preserve">w przypadku, gdy suma kar umownych przekracza </w:t>
      </w:r>
      <w:r w:rsidR="009E2D1C">
        <w:rPr>
          <w:color w:val="auto"/>
          <w:sz w:val="20"/>
          <w:szCs w:val="20"/>
        </w:rPr>
        <w:t>3</w:t>
      </w:r>
      <w:r w:rsidRPr="00410461">
        <w:rPr>
          <w:color w:val="auto"/>
          <w:sz w:val="20"/>
          <w:szCs w:val="20"/>
        </w:rPr>
        <w:t>0% wartości wynagrodzenia brutto, o którym mowa w § 3 ust.1 Umowy;</w:t>
      </w:r>
    </w:p>
    <w:p w14:paraId="54B64C05" w14:textId="42913EB1" w:rsidR="000C5687" w:rsidRPr="00410461" w:rsidRDefault="000C5687" w:rsidP="00A01972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 xml:space="preserve">Wykonawca może odstąpić od </w:t>
      </w:r>
      <w:r w:rsidR="00E746C5" w:rsidRPr="00410461">
        <w:rPr>
          <w:color w:val="auto"/>
          <w:sz w:val="20"/>
          <w:szCs w:val="20"/>
        </w:rPr>
        <w:t>U</w:t>
      </w:r>
      <w:r w:rsidRPr="00410461">
        <w:rPr>
          <w:color w:val="auto"/>
          <w:sz w:val="20"/>
          <w:szCs w:val="20"/>
        </w:rPr>
        <w:t xml:space="preserve">mowy w przypadku, gdy Zamawiający odmawia bez uzasadnionej przyczyny podpisania protokołu odbioru przedmiotu </w:t>
      </w:r>
      <w:r w:rsidR="00E746C5" w:rsidRPr="00410461">
        <w:rPr>
          <w:color w:val="auto"/>
          <w:sz w:val="20"/>
          <w:szCs w:val="20"/>
        </w:rPr>
        <w:t>U</w:t>
      </w:r>
      <w:r w:rsidRPr="00410461">
        <w:rPr>
          <w:color w:val="auto"/>
          <w:sz w:val="20"/>
          <w:szCs w:val="20"/>
        </w:rPr>
        <w:t>mowy.</w:t>
      </w:r>
    </w:p>
    <w:p w14:paraId="708F3A39" w14:textId="591EE2FE" w:rsidR="000C5687" w:rsidRPr="00410461" w:rsidRDefault="000C5687" w:rsidP="00A01972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0"/>
          <w:szCs w:val="20"/>
        </w:rPr>
      </w:pPr>
      <w:r w:rsidRPr="00410461">
        <w:rPr>
          <w:color w:val="auto"/>
          <w:sz w:val="20"/>
          <w:szCs w:val="20"/>
        </w:rPr>
        <w:t>Odstąpienie od Umowy przez którąkolwiek ze Stron powinno nastąpić w formie pisemnej pod rygorem nieważności i może zostać złożone w terminie 1</w:t>
      </w:r>
      <w:r w:rsidR="00112BE8" w:rsidRPr="00410461">
        <w:rPr>
          <w:color w:val="auto"/>
          <w:sz w:val="20"/>
          <w:szCs w:val="20"/>
        </w:rPr>
        <w:t>4 dni</w:t>
      </w:r>
      <w:r w:rsidRPr="00410461">
        <w:rPr>
          <w:color w:val="auto"/>
          <w:sz w:val="20"/>
          <w:szCs w:val="20"/>
        </w:rPr>
        <w:t xml:space="preserve"> od dnia powzięcia informacji o okoliczności stanowiącej podstawę do odstąpienia od Umowy.</w:t>
      </w:r>
    </w:p>
    <w:p w14:paraId="41B997D0" w14:textId="0BB5A8DD" w:rsidR="00532C27" w:rsidRPr="00A01972" w:rsidRDefault="000C5687" w:rsidP="00A01972">
      <w:pPr>
        <w:pStyle w:val="Default"/>
        <w:numPr>
          <w:ilvl w:val="0"/>
          <w:numId w:val="20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 xml:space="preserve">Niezależnie od powyższego, w razie zaistnienia istotnej zmiany okoliczności powodującej, </w:t>
      </w:r>
      <w:r w:rsidRPr="00A01972">
        <w:rPr>
          <w:color w:val="auto"/>
          <w:sz w:val="20"/>
          <w:szCs w:val="20"/>
        </w:rPr>
        <w:br/>
        <w:t xml:space="preserve">że wykonanie </w:t>
      </w:r>
      <w:r w:rsidR="00DB0465">
        <w:rPr>
          <w:color w:val="auto"/>
          <w:sz w:val="20"/>
          <w:szCs w:val="20"/>
        </w:rPr>
        <w:t>Umowy</w:t>
      </w:r>
      <w:r w:rsidRPr="00A01972">
        <w:rPr>
          <w:color w:val="auto"/>
          <w:sz w:val="20"/>
          <w:szCs w:val="20"/>
        </w:rPr>
        <w:t xml:space="preserve"> nie leży w interesie publicznym, czego nie można było przewidzieć w chwili zawarcia Umowy, </w:t>
      </w:r>
      <w:r w:rsidR="000470C9">
        <w:rPr>
          <w:color w:val="auto"/>
          <w:sz w:val="20"/>
          <w:szCs w:val="20"/>
        </w:rPr>
        <w:t xml:space="preserve">lub dalsze wykonanie umowy może zagrozić podstawowemu interesowi bezpieczeństwa państwa lub bezpieczeństwu publicznemu </w:t>
      </w:r>
      <w:r w:rsidRPr="00A01972">
        <w:rPr>
          <w:color w:val="auto"/>
          <w:sz w:val="20"/>
          <w:szCs w:val="20"/>
        </w:rPr>
        <w:t>Zamawiający może odstąpić od Umowy w terminie 30 dni od powzięcia wiadomości o tych okolicznościach</w:t>
      </w:r>
      <w:r w:rsidRPr="009E2D1C">
        <w:rPr>
          <w:color w:val="auto"/>
          <w:sz w:val="20"/>
          <w:szCs w:val="20"/>
        </w:rPr>
        <w:t>. W tym przypadku Wykonawca może żądać wyłącznie wynagrodzenia należnego z tytułu wykonania części Umowy.</w:t>
      </w:r>
    </w:p>
    <w:p w14:paraId="127CECDF" w14:textId="77777777" w:rsidR="002C31EB" w:rsidRPr="00A01972" w:rsidRDefault="002C31EB" w:rsidP="00A01972">
      <w:pPr>
        <w:pStyle w:val="Default"/>
        <w:rPr>
          <w:b/>
          <w:color w:val="auto"/>
          <w:sz w:val="20"/>
          <w:szCs w:val="20"/>
        </w:rPr>
      </w:pPr>
    </w:p>
    <w:p w14:paraId="5EFDABC9" w14:textId="77777777" w:rsidR="009E5B8F" w:rsidRPr="00A01972" w:rsidRDefault="009E5B8F" w:rsidP="00A01972">
      <w:pPr>
        <w:pStyle w:val="Default"/>
        <w:jc w:val="center"/>
        <w:rPr>
          <w:b/>
          <w:color w:val="auto"/>
          <w:sz w:val="20"/>
          <w:szCs w:val="20"/>
        </w:rPr>
      </w:pPr>
      <w:r w:rsidRPr="00A01972">
        <w:rPr>
          <w:b/>
          <w:color w:val="auto"/>
          <w:sz w:val="20"/>
          <w:szCs w:val="20"/>
        </w:rPr>
        <w:t>§ 9</w:t>
      </w:r>
    </w:p>
    <w:p w14:paraId="44B41BAE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A01972">
        <w:rPr>
          <w:rFonts w:ascii="Arial" w:hAnsi="Arial" w:cs="Arial"/>
          <w:sz w:val="20"/>
          <w:szCs w:val="20"/>
        </w:rPr>
        <w:t>Zamawiający jest administratorem danych osobowych Wykonawcy i ewentualnych pracowników lub podwykonawców Wykonawcy, którymi Wykonawca będzie się posługiwał w celu wykonania niniejszej Umowy (zwanych dalej „</w:t>
      </w:r>
      <w:r w:rsidRPr="00A01972">
        <w:rPr>
          <w:rFonts w:ascii="Arial" w:hAnsi="Arial" w:cs="Arial"/>
          <w:b/>
          <w:sz w:val="20"/>
          <w:szCs w:val="20"/>
        </w:rPr>
        <w:t>Danymi</w:t>
      </w:r>
      <w:r w:rsidRPr="00A01972">
        <w:rPr>
          <w:rFonts w:ascii="Arial" w:hAnsi="Arial" w:cs="Arial"/>
          <w:sz w:val="20"/>
          <w:szCs w:val="20"/>
        </w:rPr>
        <w:t xml:space="preserve">”). </w:t>
      </w:r>
    </w:p>
    <w:p w14:paraId="4C96BDFF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kern w:val="2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Zamawiający przetwarza Dane zgodnie z rozporządzeniem Parlamentu Europejskiego i Rady /UE/ 2016/679 z dnia 27 kwietnia 2016 r. w sprawie ochrony osób fizycznych w związku z przetwarzaniem danych osobowych i w sprawie swobodnego przepływu takich danych oraz uchylenia dyrektywy 95/46/WE (Dz. urz. UE L2016, Nr 119, s.1) (zwanym dalej „</w:t>
      </w:r>
      <w:r w:rsidRPr="00A01972">
        <w:rPr>
          <w:rFonts w:ascii="Arial" w:hAnsi="Arial" w:cs="Arial"/>
          <w:b/>
          <w:sz w:val="20"/>
          <w:szCs w:val="20"/>
        </w:rPr>
        <w:t>RODO</w:t>
      </w:r>
      <w:r w:rsidRPr="00A01972">
        <w:rPr>
          <w:rFonts w:ascii="Arial" w:hAnsi="Arial" w:cs="Arial"/>
          <w:sz w:val="20"/>
          <w:szCs w:val="20"/>
        </w:rPr>
        <w:t>”).</w:t>
      </w:r>
    </w:p>
    <w:p w14:paraId="4E03CD08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Inspektor Ochrony Danych dostępny jest w siedzibie Zamawiającego i pod adresem e-mail: iod@zamek.szczecin.pl</w:t>
      </w:r>
    </w:p>
    <w:p w14:paraId="02DD8D3E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Przetwarzanie Danych Wykonawcy będzie się odbywać w celu:</w:t>
      </w:r>
    </w:p>
    <w:p w14:paraId="08803521" w14:textId="77777777" w:rsidR="009E5B8F" w:rsidRPr="00A01972" w:rsidRDefault="009E5B8F" w:rsidP="00A01972">
      <w:pPr>
        <w:ind w:left="-170"/>
        <w:jc w:val="both"/>
        <w:rPr>
          <w:rFonts w:ascii="Arial" w:eastAsia="Calibri" w:hAnsi="Arial" w:cs="Arial"/>
          <w:sz w:val="20"/>
          <w:szCs w:val="20"/>
        </w:rPr>
      </w:pPr>
      <w:r w:rsidRPr="00A01972">
        <w:rPr>
          <w:rFonts w:ascii="Arial" w:eastAsia="Calibri" w:hAnsi="Arial" w:cs="Arial"/>
          <w:sz w:val="20"/>
          <w:szCs w:val="20"/>
        </w:rPr>
        <w:t xml:space="preserve">             a)    wykonania Umowy, na podstawie art. 6 ust. 1 lit. b) RODO, </w:t>
      </w:r>
    </w:p>
    <w:p w14:paraId="3982EFE8" w14:textId="77777777" w:rsidR="009E5B8F" w:rsidRPr="00A01972" w:rsidRDefault="009E5B8F" w:rsidP="00A01972">
      <w:pPr>
        <w:pStyle w:val="Akapitzlist"/>
        <w:spacing w:after="0" w:line="240" w:lineRule="auto"/>
        <w:ind w:left="992" w:hanging="425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b)    w prawnie uzasadnionych interesach realizowanych przez </w:t>
      </w:r>
      <w:r w:rsidRPr="00A01972">
        <w:rPr>
          <w:rFonts w:ascii="Arial" w:hAnsi="Arial" w:cs="Arial"/>
        </w:rPr>
        <w:t>Zamawiającego</w:t>
      </w:r>
      <w:r w:rsidRPr="00A01972">
        <w:rPr>
          <w:rFonts w:ascii="Arial" w:eastAsia="Calibri" w:hAnsi="Arial" w:cs="Arial"/>
        </w:rPr>
        <w:t>, polegających na: obronie przed ewentualnymi roszczeniami związanymi z Umową, dochodzeniu takich roszczeń, na podstawie art. 6 ust. 1 lit. f) RODO,</w:t>
      </w:r>
    </w:p>
    <w:p w14:paraId="6F3A7B99" w14:textId="77777777" w:rsidR="009E5B8F" w:rsidRPr="00A01972" w:rsidRDefault="009E5B8F" w:rsidP="00A01972">
      <w:pPr>
        <w:pStyle w:val="Akapitzlist"/>
        <w:spacing w:after="0" w:line="240" w:lineRule="auto"/>
        <w:ind w:left="879" w:hanging="425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  c)    ochrony mienia województwa przy zastosowaniu monitoringu wizyjnego, na podstawie: art.   </w:t>
      </w:r>
      <w:r w:rsidRPr="00A01972">
        <w:rPr>
          <w:rFonts w:ascii="Arial" w:eastAsia="Calibri" w:hAnsi="Arial" w:cs="Arial"/>
        </w:rPr>
        <w:br/>
        <w:t xml:space="preserve">  6 ust. 1 lit. e) RODO w związku z art. 60a ustawy z dnia 5 czerwca 1998 o samorządzie </w:t>
      </w:r>
      <w:r w:rsidRPr="00A01972">
        <w:rPr>
          <w:rFonts w:ascii="Arial" w:eastAsia="Calibri" w:hAnsi="Arial" w:cs="Arial"/>
        </w:rPr>
        <w:br/>
        <w:t xml:space="preserve">  województwa. </w:t>
      </w:r>
    </w:p>
    <w:p w14:paraId="31A495D1" w14:textId="77777777" w:rsidR="009E5B8F" w:rsidRPr="00A01972" w:rsidRDefault="009E5B8F" w:rsidP="00A01972">
      <w:pPr>
        <w:jc w:val="both"/>
        <w:rPr>
          <w:rFonts w:ascii="Arial" w:eastAsia="Calibri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        Przetwarzanie Danych ewentualnych pracowników lub podwykonawców Wykonawcy, może się  </w:t>
      </w:r>
      <w:r w:rsidRPr="00A01972">
        <w:rPr>
          <w:rFonts w:ascii="Arial" w:hAnsi="Arial" w:cs="Arial"/>
          <w:sz w:val="20"/>
          <w:szCs w:val="20"/>
        </w:rPr>
        <w:br/>
        <w:t xml:space="preserve">        odbywać w celu:</w:t>
      </w:r>
    </w:p>
    <w:p w14:paraId="121448DF" w14:textId="77777777" w:rsidR="009E5B8F" w:rsidRPr="00A01972" w:rsidRDefault="009E5B8F" w:rsidP="00A01972">
      <w:pPr>
        <w:ind w:left="93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a)   prawnie uzasadnionych interesów realizowanych przez Zamawiającego, polegających na:  obronie przed ewentualnymi roszczeniami związanymi z Umową, dochodzeniu takich roszczeń, </w:t>
      </w:r>
      <w:r w:rsidRPr="00A01972">
        <w:rPr>
          <w:rFonts w:ascii="Arial" w:eastAsia="Calibri" w:hAnsi="Arial" w:cs="Arial"/>
          <w:sz w:val="20"/>
          <w:szCs w:val="20"/>
        </w:rPr>
        <w:t>na podstawie art. 6 ust. 1 lit. f) RODO,</w:t>
      </w:r>
    </w:p>
    <w:p w14:paraId="2F3C539A" w14:textId="77777777" w:rsidR="009E5B8F" w:rsidRPr="00A01972" w:rsidRDefault="009E5B8F" w:rsidP="00A01972">
      <w:pPr>
        <w:ind w:left="93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b)    nawiązania kontaktu z osobami będącymi pracownikami lub podwykonawcami Wykonawcy, którymi Wykonawca będzie się posługiwał w celu wykonania niniejszej Umowy na podstawie art. 6 ust. 1 lit. b) RODO, </w:t>
      </w:r>
    </w:p>
    <w:p w14:paraId="38600473" w14:textId="77777777" w:rsidR="009E5B8F" w:rsidRPr="00A01972" w:rsidRDefault="009E5B8F" w:rsidP="00A01972">
      <w:pPr>
        <w:ind w:left="93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c)    ochrony mienia województwa przy zastosowaniu monitoringu wizyjnego, na podstawie: art. 6 </w:t>
      </w:r>
      <w:r w:rsidRPr="00A01972">
        <w:rPr>
          <w:rFonts w:ascii="Arial" w:hAnsi="Arial" w:cs="Arial"/>
          <w:sz w:val="20"/>
          <w:szCs w:val="20"/>
        </w:rPr>
        <w:lastRenderedPageBreak/>
        <w:t xml:space="preserve">ust. 1 lit e) RODO w związku z art. 60a ustawy z dnia 5 czerwca 1998 o samorządzie województwa. </w:t>
      </w:r>
    </w:p>
    <w:p w14:paraId="569790E2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Dane będą przechowywane przez Zamawiającego przez okres wykonywania Umowy, a po jej wykonaniu przez okres niezbędny do wypełnienia obowiązków nałożonych na Zamawiającego na mocy powszechnie obowiązujących przepisów prawa, jak również do czasu upływu okresu przedawnienia roszczeń stron Umowy. W zakresie monitoringu wizyjnego, Dane będą przechowywane przez okres nieprzekraczający 3 miesięcy od dnia nagrania.</w:t>
      </w:r>
    </w:p>
    <w:p w14:paraId="0F9E1787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Dane nie będę służyły do podejmowania decyzji, która opiera się wyłącznie na zautomatyzowanym przetwarzaniu Danych, w tym profilowaniu, i wywołuje wobec podmiotu, którego dotyczą Dane, skutki prawne lub w podobny sposób istotnie wpływa na ten podmiot.</w:t>
      </w:r>
    </w:p>
    <w:p w14:paraId="3EF95F53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Zgodnie z RODO, Podmiot Danych jest uprawniony do: </w:t>
      </w:r>
    </w:p>
    <w:p w14:paraId="7FCABF5A" w14:textId="08AD9554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dostępu do Danych, </w:t>
      </w:r>
    </w:p>
    <w:p w14:paraId="201BD57C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sprostowania Danych, </w:t>
      </w:r>
    </w:p>
    <w:p w14:paraId="66D9BE33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usunięcia Danych, </w:t>
      </w:r>
    </w:p>
    <w:p w14:paraId="4A62A7A8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ograniczenia przetwarzania Danych, </w:t>
      </w:r>
    </w:p>
    <w:p w14:paraId="45C6BEE8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wniesienia sprzeciwu wobec przetwarzania Danych, </w:t>
      </w:r>
    </w:p>
    <w:p w14:paraId="7496B32E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 xml:space="preserve">przeniesienia Danych do innego administratora, </w:t>
      </w:r>
    </w:p>
    <w:p w14:paraId="5464D0F0" w14:textId="77777777" w:rsidR="009E5B8F" w:rsidRPr="00A01972" w:rsidRDefault="009E5B8F" w:rsidP="00A01972">
      <w:pPr>
        <w:pStyle w:val="Akapitzlist"/>
        <w:numPr>
          <w:ilvl w:val="0"/>
          <w:numId w:val="36"/>
        </w:numPr>
        <w:spacing w:after="0" w:line="240" w:lineRule="auto"/>
        <w:ind w:hanging="513"/>
        <w:jc w:val="both"/>
        <w:rPr>
          <w:rFonts w:ascii="Arial" w:eastAsia="Calibri" w:hAnsi="Arial" w:cs="Arial"/>
        </w:rPr>
      </w:pPr>
      <w:r w:rsidRPr="00A01972">
        <w:rPr>
          <w:rFonts w:ascii="Arial" w:eastAsia="Calibri" w:hAnsi="Arial" w:cs="Arial"/>
        </w:rPr>
        <w:t>wniesienia skargi do Prezesa Urzędu Ochrony Danych Osobowych.</w:t>
      </w:r>
    </w:p>
    <w:p w14:paraId="3AB07050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Podanie Danych jest niezbędne do nawiązania współpracy i wykonywania umowy. Niepodanie Danych skutkowało będzie odmową zawarcia Umowy. Wstęp na teren Zamku wiąże się z utrwaleniem wizerunku w ramach monitoringu wizyjnego.</w:t>
      </w:r>
    </w:p>
    <w:p w14:paraId="1DD180D6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Dane mogą być przekazywane podmiotom uprawnionym na podstawie powszechnie obowiązujących przepisów, podmiotom upoważnionym na podstawie zawartych przez Zamawiającego umów, w tym umów powierzenia.</w:t>
      </w:r>
    </w:p>
    <w:p w14:paraId="09484812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Wykonawca obowiązany jest poinformować swoich ewentualnych pracowników lub podwykonawców, którymi będzie się posługiwał przy wykonywaniu Umowy, o powyższych informacjach. </w:t>
      </w:r>
    </w:p>
    <w:p w14:paraId="3501821A" w14:textId="77777777" w:rsidR="009E5B8F" w:rsidRPr="00A01972" w:rsidRDefault="009E5B8F" w:rsidP="00A01972">
      <w:pPr>
        <w:widowControl/>
        <w:numPr>
          <w:ilvl w:val="0"/>
          <w:numId w:val="34"/>
        </w:numPr>
        <w:suppressAutoHyphens w:val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Wykonawca oświadcza, iż dysponuje podstawą prawną do udostępniania Zamawiającemu Danych pracowników lub podwykonawców, którymi będzie się posługiwał przy wykonywaniu Umowy i zobowiązuje się utrzymać przedmiotową podstawę przez cały okres obowiązywania Umowy.</w:t>
      </w:r>
    </w:p>
    <w:p w14:paraId="38D589B1" w14:textId="77777777" w:rsidR="00840657" w:rsidRPr="00A01972" w:rsidRDefault="00840657" w:rsidP="00A01972">
      <w:pPr>
        <w:rPr>
          <w:rFonts w:ascii="Arial" w:hAnsi="Arial" w:cs="Arial"/>
          <w:sz w:val="20"/>
          <w:szCs w:val="20"/>
        </w:rPr>
      </w:pPr>
    </w:p>
    <w:p w14:paraId="73102164" w14:textId="3162B2C0" w:rsidR="00840657" w:rsidRPr="00A01972" w:rsidRDefault="00840657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01972">
        <w:rPr>
          <w:rFonts w:ascii="Arial" w:hAnsi="Arial" w:cs="Arial"/>
          <w:b/>
          <w:bCs/>
          <w:sz w:val="20"/>
          <w:szCs w:val="20"/>
        </w:rPr>
        <w:t xml:space="preserve">§ </w:t>
      </w:r>
      <w:r w:rsidR="00104FC3" w:rsidRPr="00A01972">
        <w:rPr>
          <w:rFonts w:ascii="Arial" w:hAnsi="Arial" w:cs="Arial"/>
          <w:b/>
          <w:bCs/>
          <w:sz w:val="20"/>
          <w:szCs w:val="20"/>
        </w:rPr>
        <w:t>10</w:t>
      </w:r>
    </w:p>
    <w:p w14:paraId="4D8E841F" w14:textId="77777777" w:rsidR="000C5687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>Wierzytelności wynikające z niniejszej Umowy nie mogą być przedmiotem cesji na rzecz osób trzecich bez zgody Zamawiającego.</w:t>
      </w:r>
    </w:p>
    <w:p w14:paraId="6F6F7040" w14:textId="77777777" w:rsidR="000C5687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>Wszelkie zmiany Umowy mogą nastąpić wyłącznie w formie pisemnej pod rygorem nieważności.</w:t>
      </w:r>
    </w:p>
    <w:p w14:paraId="21324309" w14:textId="1FF75AD5" w:rsidR="000C5687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 xml:space="preserve">W sprawach nieuregulowanych niniejszą Umową stosuje się przepisy </w:t>
      </w:r>
      <w:r w:rsidR="00F67247" w:rsidRPr="00A01972">
        <w:rPr>
          <w:color w:val="auto"/>
          <w:sz w:val="20"/>
          <w:szCs w:val="20"/>
        </w:rPr>
        <w:t xml:space="preserve">prawa polskiego, </w:t>
      </w:r>
      <w:r w:rsidR="00CF45B6">
        <w:rPr>
          <w:color w:val="auto"/>
          <w:sz w:val="20"/>
          <w:szCs w:val="20"/>
        </w:rPr>
        <w:br/>
      </w:r>
      <w:r w:rsidR="00F67247" w:rsidRPr="00A01972">
        <w:rPr>
          <w:color w:val="auto"/>
          <w:sz w:val="20"/>
          <w:szCs w:val="20"/>
        </w:rPr>
        <w:t>w szczególności przepisy</w:t>
      </w:r>
      <w:r w:rsidRPr="00A01972">
        <w:rPr>
          <w:color w:val="auto"/>
          <w:sz w:val="20"/>
          <w:szCs w:val="20"/>
        </w:rPr>
        <w:t xml:space="preserve"> Kodeksu cywilnego.</w:t>
      </w:r>
    </w:p>
    <w:p w14:paraId="20426672" w14:textId="77777777" w:rsidR="000C5687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>Oferta Wykonawcy wraz ze wszystkimi załącznikami, stanowią integralną część niniejszej Umowy i warunki w nich określone obowiązują Strony Umowy.</w:t>
      </w:r>
    </w:p>
    <w:p w14:paraId="2E60E367" w14:textId="77777777" w:rsidR="000C5687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>Wszelkie spory, które mogą wyniknąć w związku z niniejszą Umową, będą rozstrzygane przez Sąd powszechny właściwy dla siedziby Zamawiającego.</w:t>
      </w:r>
    </w:p>
    <w:p w14:paraId="5600C4E7" w14:textId="77777777" w:rsidR="004131A0" w:rsidRPr="00A01972" w:rsidRDefault="000C5687" w:rsidP="00A01972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sz w:val="20"/>
          <w:szCs w:val="20"/>
        </w:rPr>
      </w:pPr>
      <w:r w:rsidRPr="00A01972">
        <w:rPr>
          <w:color w:val="auto"/>
          <w:sz w:val="20"/>
          <w:szCs w:val="20"/>
        </w:rPr>
        <w:t>Umowę sporządzono w trzech jednobrzmiących egzemplarzach, w tym dwa dla Zamawiającego oraz jeden dla Wykonawcy</w:t>
      </w:r>
    </w:p>
    <w:p w14:paraId="71CF29B5" w14:textId="77777777" w:rsidR="00094A7A" w:rsidRPr="00A01972" w:rsidRDefault="00094A7A" w:rsidP="00A01972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5AA7DFEA" w14:textId="77777777" w:rsidR="00532C27" w:rsidRPr="00A01972" w:rsidRDefault="00532C27" w:rsidP="00A01972">
      <w:pPr>
        <w:rPr>
          <w:rFonts w:ascii="Arial" w:hAnsi="Arial" w:cs="Arial"/>
          <w:b/>
          <w:bCs/>
          <w:sz w:val="20"/>
          <w:szCs w:val="20"/>
        </w:rPr>
      </w:pPr>
    </w:p>
    <w:p w14:paraId="1882DB55" w14:textId="77777777" w:rsidR="00815680" w:rsidRPr="00A01972" w:rsidRDefault="00815680" w:rsidP="00A01972">
      <w:pPr>
        <w:rPr>
          <w:rFonts w:ascii="Arial" w:hAnsi="Arial" w:cs="Arial"/>
          <w:b/>
          <w:bCs/>
          <w:sz w:val="20"/>
          <w:szCs w:val="20"/>
        </w:rPr>
      </w:pPr>
    </w:p>
    <w:p w14:paraId="6F250858" w14:textId="77777777" w:rsidR="00ED10C8" w:rsidRPr="00A01972" w:rsidRDefault="00ED10C8" w:rsidP="00A01972">
      <w:pPr>
        <w:rPr>
          <w:rFonts w:ascii="Arial" w:hAnsi="Arial" w:cs="Arial"/>
          <w:sz w:val="20"/>
          <w:szCs w:val="20"/>
        </w:rPr>
      </w:pPr>
    </w:p>
    <w:p w14:paraId="7ABE0835" w14:textId="5EEDC06F" w:rsidR="001F25E4" w:rsidRPr="00BF357A" w:rsidRDefault="001F25E4" w:rsidP="00A019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357A">
        <w:rPr>
          <w:rFonts w:ascii="Arial" w:hAnsi="Arial" w:cs="Arial"/>
          <w:b/>
          <w:bCs/>
          <w:sz w:val="20"/>
          <w:szCs w:val="20"/>
        </w:rPr>
        <w:t>ZAMAWIAJĄCY:</w:t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</w:r>
      <w:r w:rsidRPr="00BF357A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61FC3FFC" w14:textId="29D23C6C" w:rsidR="007E3CCB" w:rsidRPr="00A01972" w:rsidRDefault="007E3CCB" w:rsidP="00A01972">
      <w:pPr>
        <w:jc w:val="center"/>
        <w:rPr>
          <w:rFonts w:ascii="Arial" w:hAnsi="Arial" w:cs="Arial"/>
          <w:sz w:val="20"/>
          <w:szCs w:val="20"/>
        </w:rPr>
      </w:pPr>
    </w:p>
    <w:p w14:paraId="0164B1B6" w14:textId="776BBCF6" w:rsidR="007E3CCB" w:rsidRPr="00A01972" w:rsidRDefault="007E3CCB" w:rsidP="00A01972">
      <w:pPr>
        <w:jc w:val="center"/>
        <w:rPr>
          <w:rFonts w:ascii="Arial" w:hAnsi="Arial" w:cs="Arial"/>
          <w:sz w:val="20"/>
          <w:szCs w:val="20"/>
        </w:rPr>
      </w:pPr>
    </w:p>
    <w:p w14:paraId="7B3D2D16" w14:textId="617070C1" w:rsidR="007E3CCB" w:rsidRPr="00A01972" w:rsidRDefault="007E3CCB" w:rsidP="00A01972">
      <w:pPr>
        <w:jc w:val="center"/>
        <w:rPr>
          <w:rFonts w:ascii="Arial" w:hAnsi="Arial" w:cs="Arial"/>
          <w:sz w:val="20"/>
          <w:szCs w:val="20"/>
        </w:rPr>
      </w:pPr>
    </w:p>
    <w:p w14:paraId="31A27D85" w14:textId="726A10A8" w:rsidR="007E3CCB" w:rsidRPr="00A01972" w:rsidRDefault="007E3CCB" w:rsidP="00A01972">
      <w:pPr>
        <w:jc w:val="center"/>
        <w:rPr>
          <w:rFonts w:ascii="Arial" w:hAnsi="Arial" w:cs="Arial"/>
          <w:sz w:val="20"/>
          <w:szCs w:val="20"/>
        </w:rPr>
      </w:pPr>
    </w:p>
    <w:p w14:paraId="2C4AFFE5" w14:textId="77777777" w:rsidR="007A5C3F" w:rsidRDefault="007A5C3F" w:rsidP="00A01972">
      <w:pPr>
        <w:rPr>
          <w:rFonts w:ascii="Arial" w:hAnsi="Arial" w:cs="Arial"/>
          <w:sz w:val="20"/>
          <w:szCs w:val="20"/>
        </w:rPr>
      </w:pPr>
    </w:p>
    <w:p w14:paraId="5CD292F6" w14:textId="77777777" w:rsidR="007A5C3F" w:rsidRDefault="007A5C3F" w:rsidP="00A01972">
      <w:pPr>
        <w:rPr>
          <w:rFonts w:ascii="Arial" w:hAnsi="Arial" w:cs="Arial"/>
          <w:sz w:val="20"/>
          <w:szCs w:val="20"/>
        </w:rPr>
      </w:pPr>
    </w:p>
    <w:p w14:paraId="2729E95A" w14:textId="77777777" w:rsidR="007A5C3F" w:rsidRDefault="007A5C3F" w:rsidP="00A01972">
      <w:pPr>
        <w:rPr>
          <w:rFonts w:ascii="Arial" w:hAnsi="Arial" w:cs="Arial"/>
          <w:sz w:val="20"/>
          <w:szCs w:val="20"/>
        </w:rPr>
      </w:pPr>
    </w:p>
    <w:p w14:paraId="08B6555F" w14:textId="155CE0D4" w:rsidR="007E3CCB" w:rsidRPr="009E2D1C" w:rsidRDefault="007E3CCB" w:rsidP="00A01972">
      <w:pPr>
        <w:rPr>
          <w:rFonts w:ascii="Arial" w:hAnsi="Arial" w:cs="Arial"/>
          <w:i/>
          <w:iCs/>
          <w:sz w:val="20"/>
          <w:szCs w:val="20"/>
          <w:u w:val="single"/>
        </w:rPr>
      </w:pPr>
      <w:r w:rsidRPr="009E2D1C">
        <w:rPr>
          <w:rFonts w:ascii="Arial" w:hAnsi="Arial" w:cs="Arial"/>
          <w:i/>
          <w:iCs/>
          <w:sz w:val="20"/>
          <w:szCs w:val="20"/>
          <w:u w:val="single"/>
        </w:rPr>
        <w:t>Załączniki do Umowy:</w:t>
      </w:r>
    </w:p>
    <w:p w14:paraId="377189BA" w14:textId="10DC620A" w:rsidR="00321821" w:rsidRPr="009E2D1C" w:rsidRDefault="009573D6" w:rsidP="00A01972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Arial" w:hAnsi="Arial" w:cs="Arial"/>
          <w:i/>
          <w:iCs/>
        </w:rPr>
      </w:pPr>
      <w:r w:rsidRPr="009E2D1C">
        <w:rPr>
          <w:rFonts w:ascii="Arial" w:hAnsi="Arial" w:cs="Arial"/>
          <w:i/>
          <w:iCs/>
        </w:rPr>
        <w:t>SWZ</w:t>
      </w:r>
    </w:p>
    <w:p w14:paraId="69BCEA5C" w14:textId="71A9E2E9" w:rsidR="007E3CCB" w:rsidRPr="009E2D1C" w:rsidRDefault="007E3CCB" w:rsidP="00A01972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Arial" w:hAnsi="Arial" w:cs="Arial"/>
          <w:i/>
          <w:iCs/>
        </w:rPr>
      </w:pPr>
      <w:r w:rsidRPr="009E2D1C">
        <w:rPr>
          <w:rFonts w:ascii="Arial" w:hAnsi="Arial" w:cs="Arial"/>
          <w:i/>
          <w:iCs/>
        </w:rPr>
        <w:t>Oferta Wykonawcy</w:t>
      </w:r>
    </w:p>
    <w:p w14:paraId="65601FA7" w14:textId="1D72F736" w:rsidR="007704A2" w:rsidRPr="009E2D1C" w:rsidRDefault="007704A2" w:rsidP="00A01972">
      <w:pPr>
        <w:pStyle w:val="Akapitzlist"/>
        <w:numPr>
          <w:ilvl w:val="0"/>
          <w:numId w:val="41"/>
        </w:numPr>
        <w:spacing w:after="0" w:line="240" w:lineRule="auto"/>
        <w:ind w:left="426" w:hanging="426"/>
        <w:rPr>
          <w:rFonts w:ascii="Arial" w:hAnsi="Arial" w:cs="Arial"/>
          <w:i/>
          <w:iCs/>
        </w:rPr>
      </w:pPr>
      <w:r w:rsidRPr="009E2D1C">
        <w:rPr>
          <w:rFonts w:ascii="Arial" w:hAnsi="Arial" w:cs="Arial"/>
          <w:bCs/>
          <w:i/>
          <w:iCs/>
        </w:rPr>
        <w:t>Zasady przyjmowania faktur w formie elektronicznej przez Zamek Książąt Pomorskic</w:t>
      </w:r>
      <w:r w:rsidR="00696053" w:rsidRPr="009E2D1C">
        <w:rPr>
          <w:rFonts w:ascii="Arial" w:hAnsi="Arial" w:cs="Arial"/>
          <w:bCs/>
          <w:i/>
          <w:iCs/>
        </w:rPr>
        <w:t>h</w:t>
      </w:r>
    </w:p>
    <w:p w14:paraId="33AB3198" w14:textId="5E82A21D" w:rsidR="007704A2" w:rsidRPr="009E2D1C" w:rsidRDefault="007704A2" w:rsidP="00A01972">
      <w:pPr>
        <w:pStyle w:val="Akapitzlist"/>
        <w:numPr>
          <w:ilvl w:val="0"/>
          <w:numId w:val="41"/>
        </w:numPr>
        <w:tabs>
          <w:tab w:val="left" w:pos="4500"/>
        </w:tabs>
        <w:spacing w:after="0" w:line="240" w:lineRule="auto"/>
        <w:ind w:left="426" w:hanging="426"/>
        <w:rPr>
          <w:rFonts w:ascii="Arial" w:hAnsi="Arial" w:cs="Arial"/>
          <w:bCs/>
          <w:i/>
          <w:iCs/>
        </w:rPr>
      </w:pPr>
      <w:r w:rsidRPr="009E2D1C">
        <w:rPr>
          <w:rFonts w:ascii="Arial" w:hAnsi="Arial" w:cs="Arial"/>
          <w:bCs/>
          <w:i/>
          <w:iCs/>
        </w:rPr>
        <w:t>Oświadczenie o akceptacji faktur wystawianych i przesyłanych w formie elektronicznej</w:t>
      </w:r>
    </w:p>
    <w:p w14:paraId="77C78EB2" w14:textId="77777777" w:rsidR="007704A2" w:rsidRPr="00A01972" w:rsidRDefault="007704A2" w:rsidP="00A01972">
      <w:pPr>
        <w:pStyle w:val="Akapitzlist"/>
        <w:spacing w:after="0" w:line="240" w:lineRule="auto"/>
        <w:rPr>
          <w:rFonts w:ascii="Arial" w:hAnsi="Arial" w:cs="Arial"/>
        </w:rPr>
      </w:pPr>
    </w:p>
    <w:p w14:paraId="7D5A6851" w14:textId="5AACFEE4" w:rsidR="007704A2" w:rsidRPr="00A01972" w:rsidRDefault="007704A2" w:rsidP="00A01972">
      <w:pPr>
        <w:rPr>
          <w:rFonts w:ascii="Arial" w:hAnsi="Arial" w:cs="Arial"/>
          <w:sz w:val="20"/>
          <w:szCs w:val="20"/>
        </w:rPr>
      </w:pPr>
    </w:p>
    <w:p w14:paraId="39BB6160" w14:textId="54922806" w:rsidR="007704A2" w:rsidRDefault="007704A2" w:rsidP="00A01972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br w:type="page"/>
      </w:r>
    </w:p>
    <w:p w14:paraId="061640D4" w14:textId="77777777" w:rsidR="009E2D1C" w:rsidRPr="00A01972" w:rsidRDefault="009E2D1C" w:rsidP="00A01972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299C9B28" w14:textId="77777777" w:rsidR="0032107F" w:rsidRPr="00A01972" w:rsidRDefault="0032107F" w:rsidP="00A01972">
      <w:pPr>
        <w:pStyle w:val="Standard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58B861" w14:textId="15EC699E" w:rsidR="007704A2" w:rsidRPr="00A01972" w:rsidRDefault="007704A2" w:rsidP="00A01972">
      <w:pPr>
        <w:pStyle w:val="Standard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załącznik nr </w:t>
      </w:r>
      <w:r w:rsidR="0047667B" w:rsidRPr="00A01972">
        <w:rPr>
          <w:rFonts w:ascii="Arial" w:hAnsi="Arial" w:cs="Arial"/>
          <w:sz w:val="20"/>
          <w:szCs w:val="20"/>
        </w:rPr>
        <w:t>3</w:t>
      </w:r>
      <w:r w:rsidRPr="00A01972">
        <w:rPr>
          <w:rFonts w:ascii="Arial" w:hAnsi="Arial" w:cs="Arial"/>
          <w:sz w:val="20"/>
          <w:szCs w:val="20"/>
        </w:rPr>
        <w:t xml:space="preserve"> do </w:t>
      </w:r>
      <w:r w:rsidR="00DB5714" w:rsidRPr="00A01972">
        <w:rPr>
          <w:rFonts w:ascii="Arial" w:hAnsi="Arial" w:cs="Arial"/>
          <w:sz w:val="20"/>
          <w:szCs w:val="20"/>
        </w:rPr>
        <w:t>U</w:t>
      </w:r>
      <w:r w:rsidRPr="00A01972">
        <w:rPr>
          <w:rFonts w:ascii="Arial" w:hAnsi="Arial" w:cs="Arial"/>
          <w:sz w:val="20"/>
          <w:szCs w:val="20"/>
        </w:rPr>
        <w:t>mowy</w:t>
      </w:r>
    </w:p>
    <w:p w14:paraId="32A62486" w14:textId="77777777" w:rsidR="007704A2" w:rsidRPr="00A01972" w:rsidRDefault="007704A2" w:rsidP="00A01972">
      <w:pPr>
        <w:pStyle w:val="Standard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AD406DE" w14:textId="77777777" w:rsidR="007704A2" w:rsidRPr="00A01972" w:rsidRDefault="007704A2" w:rsidP="00A01972">
      <w:pPr>
        <w:pStyle w:val="Standard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318327D" w14:textId="77777777" w:rsidR="007704A2" w:rsidRPr="00A01972" w:rsidRDefault="007704A2" w:rsidP="00A01972">
      <w:pPr>
        <w:pStyle w:val="Standard"/>
        <w:spacing w:before="0"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C7A785A" w14:textId="77777777" w:rsidR="004C20F3" w:rsidRPr="00A01972" w:rsidRDefault="007704A2" w:rsidP="00A01972">
      <w:pPr>
        <w:pStyle w:val="Standard"/>
        <w:spacing w:before="0"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 xml:space="preserve">Zasady przyjmowania faktur w formie elektronicznej </w:t>
      </w:r>
    </w:p>
    <w:p w14:paraId="7255B5F5" w14:textId="37FD5389" w:rsidR="007704A2" w:rsidRPr="00A01972" w:rsidRDefault="007704A2" w:rsidP="00A01972">
      <w:pPr>
        <w:pStyle w:val="Standard"/>
        <w:spacing w:before="0"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przez Zamek Książąt Pomorskich</w:t>
      </w:r>
    </w:p>
    <w:p w14:paraId="5D325BF5" w14:textId="77777777" w:rsidR="007704A2" w:rsidRPr="00A01972" w:rsidRDefault="007704A2" w:rsidP="00A01972">
      <w:pPr>
        <w:pStyle w:val="Standard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FEABD4" w14:textId="77777777" w:rsidR="007704A2" w:rsidRPr="00A01972" w:rsidRDefault="007704A2" w:rsidP="00A01972">
      <w:pPr>
        <w:pStyle w:val="Standard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Niniejsze zasady zostały przygotowane w celu ujednolicenia przyjmowania faktur w formie elektronicznej przez Zamek Książąt Pomorskich.</w:t>
      </w:r>
    </w:p>
    <w:p w14:paraId="1812DE74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Podstawą prawną wystawiania i przesyłania faktur w formie elektronicznej jest ustawa z dnia 11 marca 2004 r. o podatku od towarów i usług.</w:t>
      </w:r>
    </w:p>
    <w:p w14:paraId="26ECB420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E-faktura zwana również fakturą elektroniczną to dokument elektroniczny mający cechy faktury papierowej, który został wydany w dowolnym formacie elektronicznym.</w:t>
      </w:r>
    </w:p>
    <w:p w14:paraId="61C6FB00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E-faktury mogą być przesyłane zgodnie z art.106m-n i 112a ust. 4 ustawy o podatku od towarów i usług pod warunkiem:</w:t>
      </w:r>
    </w:p>
    <w:p w14:paraId="299824DD" w14:textId="77777777" w:rsidR="007704A2" w:rsidRPr="00A01972" w:rsidRDefault="007704A2" w:rsidP="00A01972">
      <w:pPr>
        <w:pStyle w:val="Standard"/>
        <w:numPr>
          <w:ilvl w:val="1"/>
          <w:numId w:val="42"/>
        </w:numPr>
        <w:suppressAutoHyphens/>
        <w:spacing w:before="0" w:after="0" w:line="240" w:lineRule="auto"/>
        <w:ind w:left="1068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uprzedniej akceptacji tego sposobu przesyłania faktur przez Zamek Książąt Pomorskich</w:t>
      </w:r>
    </w:p>
    <w:p w14:paraId="4CCB0169" w14:textId="77777777" w:rsidR="007704A2" w:rsidRPr="00A01972" w:rsidRDefault="007704A2" w:rsidP="00A01972">
      <w:pPr>
        <w:pStyle w:val="Standard"/>
        <w:numPr>
          <w:ilvl w:val="1"/>
          <w:numId w:val="42"/>
        </w:numPr>
        <w:suppressAutoHyphens/>
        <w:spacing w:before="0" w:after="0" w:line="240" w:lineRule="auto"/>
        <w:ind w:left="1068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zapewnienia autentyczności pochodzenia i integralności treści faktury</w:t>
      </w:r>
    </w:p>
    <w:p w14:paraId="2301EBCB" w14:textId="77777777" w:rsidR="007704A2" w:rsidRPr="00A01972" w:rsidRDefault="007704A2" w:rsidP="00A01972">
      <w:pPr>
        <w:pStyle w:val="Standard"/>
        <w:numPr>
          <w:ilvl w:val="1"/>
          <w:numId w:val="42"/>
        </w:numPr>
        <w:suppressAutoHyphens/>
        <w:spacing w:before="0" w:after="0" w:line="240" w:lineRule="auto"/>
        <w:ind w:left="1068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odpowiedniego ich przechowywania.</w:t>
      </w:r>
    </w:p>
    <w:p w14:paraId="1BBF8BA3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Zgodnie z art. 106n ustawy o podatku od towarów i usług stosowanie faktur elektronicznych wymaga akceptacji odbiorcy faktury (tu: Zamek Książąt Pomorskich).</w:t>
      </w:r>
    </w:p>
    <w:p w14:paraId="1E5CAB3B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Zamek Książąt Pomorskich oświadcza, że adresem właściwym do przesyłania faktur elektronicznych jest wyłącznie adres e-mail: </w:t>
      </w:r>
      <w:r w:rsidRPr="00A01972">
        <w:rPr>
          <w:rFonts w:ascii="Arial" w:hAnsi="Arial" w:cs="Arial"/>
          <w:b/>
          <w:sz w:val="20"/>
          <w:szCs w:val="20"/>
          <w:u w:val="single" w:color="0563C1"/>
        </w:rPr>
        <w:t>faktury@zamek.szczecin.pl</w:t>
      </w:r>
    </w:p>
    <w:p w14:paraId="6421C70E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Dostarczenie faktur drogą elektroniczną do Zamku Książąt Pomorskich następuje po akceptacji przez Zamek Książąt Pomorskich przyjmowania faktur w formie elektronicznej.</w:t>
      </w:r>
    </w:p>
    <w:p w14:paraId="7EDE4F01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Oświadczenie o akceptacji faktur elektronicznych może być złożone przez Zamek w formie pisemnej i wysłane na adres wystawcy faktur lub w formie elektronicznej z adresu e-mail: </w:t>
      </w:r>
      <w:hyperlink r:id="rId8" w:history="1">
        <w:r w:rsidRPr="00A01972">
          <w:rPr>
            <w:rStyle w:val="Hipercze"/>
            <w:rFonts w:ascii="Arial" w:hAnsi="Arial" w:cs="Arial"/>
            <w:b/>
            <w:color w:val="auto"/>
            <w:sz w:val="20"/>
            <w:szCs w:val="20"/>
            <w:u w:color="0563C1"/>
          </w:rPr>
          <w:t>faktury@zamek.szczecin.pl</w:t>
        </w:r>
      </w:hyperlink>
      <w:r w:rsidRPr="00A01972">
        <w:rPr>
          <w:rFonts w:ascii="Arial" w:hAnsi="Arial" w:cs="Arial"/>
          <w:b/>
          <w:sz w:val="20"/>
          <w:szCs w:val="20"/>
          <w:u w:val="single" w:color="0563C1"/>
        </w:rPr>
        <w:t xml:space="preserve"> </w:t>
      </w:r>
      <w:r w:rsidRPr="00A01972">
        <w:rPr>
          <w:rFonts w:ascii="Arial" w:hAnsi="Arial" w:cs="Arial"/>
          <w:sz w:val="20"/>
          <w:szCs w:val="20"/>
        </w:rPr>
        <w:t>na adres elektroniczny wystawcy, z którego będą przesyłane faktury w formie elektronicznej. Na powyższe adresy należy także przesyłać informacje o zmianie adresu e-mail, z którego będą przesyłane faktury w formie elektronicznej, bądź wycofanie akceptacji na przesyłanie faktur w formie elektronicznej.</w:t>
      </w:r>
    </w:p>
    <w:p w14:paraId="3189E149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Za datę wpływu faktury elektronicznej Zamek Książąt Pomorskich uznaje datę wpływu wiadomości e-mail wraz z załącznikami na adres poczty elektronicznej Zamku. Jednakże wiadomości dostarczone w soboty i dni ustawowo wolne od pracy będą uważane za skutecznie dostarczone kolejnego dnia roboczego. Wiadomości e-mail wraz z otrzymanymi fakturami elektronicznymi będą zapisywane i przechowywane na dysku Zamku Książąt Pomorskich.</w:t>
      </w:r>
    </w:p>
    <w:p w14:paraId="1194742E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 przypadku braku powiadomienia o zmianie adresu e-mail, wszelka korespondencja kierowana na dotychczas obowiązujący e-mail jest uważana za prawidłowo dostarczoną i wywołuje wszelkie skutki prawne.</w:t>
      </w:r>
    </w:p>
    <w:p w14:paraId="0739C734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Potwierdzeniem z otrzymania korekty do faktury wystawionej przez wystawcę w formie elektronicznej, będzie potwierdzenie otrzymania wiadomości elektronicznej za pomocą komunikatu wysłanego z adresu  e-mail, na który przesłano korektę do faktury.</w:t>
      </w:r>
    </w:p>
    <w:p w14:paraId="4E9BDC19" w14:textId="77777777" w:rsidR="007704A2" w:rsidRPr="00A01972" w:rsidRDefault="007704A2" w:rsidP="00A01972">
      <w:pPr>
        <w:pStyle w:val="Standard"/>
        <w:numPr>
          <w:ilvl w:val="0"/>
          <w:numId w:val="42"/>
        </w:numPr>
        <w:suppressAutoHyphens/>
        <w:spacing w:before="0" w:after="0" w:line="240" w:lineRule="auto"/>
        <w:ind w:left="705" w:hanging="36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Wystawca faktur traci prawo do przesyłania wystawionych faktur w formie elektronicznej od dnia następującego po doręczeniu oświadczenia o wycofaniu akceptacji na wystawienie i przesyłanie faktur w formie elektronicznej. Od tego momentu wystawione faktury powinny być wysyłane w formie papierowej</w:t>
      </w:r>
    </w:p>
    <w:p w14:paraId="4C578C7D" w14:textId="77777777" w:rsidR="007704A2" w:rsidRPr="00A01972" w:rsidRDefault="007704A2" w:rsidP="00A01972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B57658" w14:textId="77777777" w:rsidR="007704A2" w:rsidRPr="00A01972" w:rsidRDefault="007704A2" w:rsidP="00A01972">
      <w:pPr>
        <w:pStyle w:val="Standard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D89ED21" w14:textId="77777777" w:rsidR="007704A2" w:rsidRPr="00A01972" w:rsidRDefault="007704A2" w:rsidP="00A01972">
      <w:pPr>
        <w:pStyle w:val="Standard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F5AD8B1" w14:textId="77777777" w:rsidR="007704A2" w:rsidRPr="00A01972" w:rsidRDefault="007704A2" w:rsidP="00A01972">
      <w:pPr>
        <w:pStyle w:val="Standard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B37BFA3" w14:textId="77777777" w:rsidR="007704A2" w:rsidRPr="00A01972" w:rsidRDefault="007704A2" w:rsidP="00A01972">
      <w:pPr>
        <w:pStyle w:val="Standard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BFB90B" w14:textId="77777777" w:rsidR="007704A2" w:rsidRPr="00A01972" w:rsidRDefault="007704A2" w:rsidP="00A01972">
      <w:pPr>
        <w:pStyle w:val="Standard"/>
        <w:spacing w:before="0"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4587558" w14:textId="0AD2144D" w:rsidR="0032107F" w:rsidRDefault="0032107F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861783C" w14:textId="0E4E5A5C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6EED369D" w14:textId="1D5511E9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639CC845" w14:textId="10BBFADA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1693335F" w14:textId="28268381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688FA3FC" w14:textId="6992D642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41328867" w14:textId="4AA7BCDF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20058E9B" w14:textId="103C90C0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7E89D151" w14:textId="082FF9C7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38E09C1" w14:textId="6B190F5F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B6F9CAF" w14:textId="43DAB213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37EE6E33" w14:textId="51067890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004C0495" w14:textId="77777777" w:rsidR="009E2D1C" w:rsidRDefault="009E2D1C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18ED2139" w14:textId="5C20382F" w:rsidR="00CC6134" w:rsidRDefault="00CC6134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5B1850EB" w14:textId="4EE52C26" w:rsidR="00CC6134" w:rsidRDefault="00CC6134" w:rsidP="000235A8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48DB9368" w14:textId="77777777" w:rsidR="00CC6134" w:rsidRPr="00A01972" w:rsidRDefault="00CC6134" w:rsidP="000235A8">
      <w:pPr>
        <w:widowControl/>
        <w:suppressAutoHyphens w:val="0"/>
        <w:rPr>
          <w:rFonts w:cs="Arial"/>
          <w:sz w:val="20"/>
          <w:szCs w:val="20"/>
        </w:rPr>
      </w:pPr>
    </w:p>
    <w:p w14:paraId="6A2A92F7" w14:textId="5CE04F8B" w:rsidR="007704A2" w:rsidRPr="00A01972" w:rsidRDefault="007704A2" w:rsidP="00A01972">
      <w:pPr>
        <w:pStyle w:val="Nagwek"/>
        <w:spacing w:before="0" w:after="0"/>
        <w:jc w:val="right"/>
        <w:rPr>
          <w:rFonts w:cs="Arial"/>
          <w:sz w:val="20"/>
          <w:szCs w:val="20"/>
        </w:rPr>
      </w:pPr>
      <w:r w:rsidRPr="00A01972">
        <w:rPr>
          <w:rFonts w:cs="Arial"/>
          <w:sz w:val="20"/>
          <w:szCs w:val="20"/>
        </w:rPr>
        <w:t xml:space="preserve">załącznik nr </w:t>
      </w:r>
      <w:r w:rsidR="0047667B" w:rsidRPr="00A01972">
        <w:rPr>
          <w:rFonts w:cs="Arial"/>
          <w:sz w:val="20"/>
          <w:szCs w:val="20"/>
        </w:rPr>
        <w:t>4</w:t>
      </w:r>
      <w:r w:rsidRPr="00A01972">
        <w:rPr>
          <w:rFonts w:cs="Arial"/>
          <w:sz w:val="20"/>
          <w:szCs w:val="20"/>
        </w:rPr>
        <w:t xml:space="preserve"> do </w:t>
      </w:r>
      <w:r w:rsidR="00DB5714" w:rsidRPr="00A01972">
        <w:rPr>
          <w:rFonts w:cs="Arial"/>
          <w:sz w:val="20"/>
          <w:szCs w:val="20"/>
        </w:rPr>
        <w:t>U</w:t>
      </w:r>
      <w:r w:rsidRPr="00A01972">
        <w:rPr>
          <w:rFonts w:cs="Arial"/>
          <w:sz w:val="20"/>
          <w:szCs w:val="20"/>
        </w:rPr>
        <w:t>mowy</w:t>
      </w:r>
    </w:p>
    <w:p w14:paraId="7E5501DE" w14:textId="77777777" w:rsidR="007704A2" w:rsidRPr="00A01972" w:rsidRDefault="007704A2" w:rsidP="00A01972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1E359052" w14:textId="7F587A8D" w:rsidR="007704A2" w:rsidRDefault="007704A2" w:rsidP="00A01972">
      <w:pPr>
        <w:rPr>
          <w:rFonts w:ascii="Arial" w:hAnsi="Arial" w:cs="Arial"/>
          <w:sz w:val="20"/>
          <w:szCs w:val="20"/>
        </w:rPr>
      </w:pPr>
    </w:p>
    <w:p w14:paraId="00627CCC" w14:textId="77777777" w:rsidR="009E2D1C" w:rsidRPr="00A01972" w:rsidRDefault="009E2D1C" w:rsidP="00A01972">
      <w:pPr>
        <w:rPr>
          <w:rFonts w:ascii="Arial" w:hAnsi="Arial" w:cs="Arial"/>
          <w:sz w:val="20"/>
          <w:szCs w:val="20"/>
        </w:rPr>
      </w:pPr>
    </w:p>
    <w:p w14:paraId="1292863B" w14:textId="77777777" w:rsidR="001B0272" w:rsidRPr="00A01972" w:rsidRDefault="007704A2" w:rsidP="00A01972">
      <w:pPr>
        <w:jc w:val="center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 xml:space="preserve">OŚWIADCZENIE O AKCEPTACJI FAKTUR WYSTAWIANYCH I PRZESYŁANYCH </w:t>
      </w:r>
    </w:p>
    <w:p w14:paraId="07EE5835" w14:textId="01DCE6E5" w:rsidR="007704A2" w:rsidRPr="00A01972" w:rsidRDefault="007704A2" w:rsidP="00A01972">
      <w:pPr>
        <w:jc w:val="center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W FORMIE ELEKTRONICZNEJ</w:t>
      </w:r>
    </w:p>
    <w:p w14:paraId="5DBAA87E" w14:textId="4E5CD577" w:rsidR="007704A2" w:rsidRDefault="007704A2" w:rsidP="00A01972">
      <w:pPr>
        <w:rPr>
          <w:rFonts w:ascii="Arial" w:hAnsi="Arial" w:cs="Arial"/>
          <w:b/>
          <w:sz w:val="20"/>
          <w:szCs w:val="20"/>
        </w:rPr>
      </w:pPr>
    </w:p>
    <w:p w14:paraId="5A7627BF" w14:textId="77777777" w:rsidR="009E2D1C" w:rsidRPr="00A01972" w:rsidRDefault="009E2D1C" w:rsidP="00A01972">
      <w:pPr>
        <w:rPr>
          <w:rFonts w:ascii="Arial" w:hAnsi="Arial" w:cs="Arial"/>
          <w:b/>
          <w:sz w:val="20"/>
          <w:szCs w:val="20"/>
        </w:rPr>
      </w:pPr>
    </w:p>
    <w:p w14:paraId="6AC39B88" w14:textId="76821010" w:rsidR="007704A2" w:rsidRDefault="007704A2" w:rsidP="009E2D1C">
      <w:pPr>
        <w:ind w:left="720"/>
        <w:jc w:val="right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…………………………….</w:t>
      </w:r>
      <w:r w:rsidRPr="00A019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9E2D1C">
        <w:rPr>
          <w:rFonts w:ascii="Arial" w:hAnsi="Arial" w:cs="Arial"/>
          <w:sz w:val="20"/>
          <w:szCs w:val="20"/>
        </w:rPr>
        <w:t xml:space="preserve">                         </w:t>
      </w:r>
      <w:r w:rsidRPr="00A01972">
        <w:rPr>
          <w:rFonts w:ascii="Arial" w:hAnsi="Arial" w:cs="Arial"/>
          <w:sz w:val="20"/>
          <w:szCs w:val="20"/>
        </w:rPr>
        <w:t>miejscowość, data</w:t>
      </w:r>
    </w:p>
    <w:p w14:paraId="76AF36C3" w14:textId="3AD4C7E8" w:rsidR="009E2D1C" w:rsidRDefault="009E2D1C" w:rsidP="009E2D1C">
      <w:pPr>
        <w:ind w:left="720"/>
        <w:jc w:val="right"/>
        <w:rPr>
          <w:rFonts w:ascii="Arial" w:hAnsi="Arial" w:cs="Arial"/>
          <w:sz w:val="20"/>
          <w:szCs w:val="20"/>
        </w:rPr>
      </w:pPr>
    </w:p>
    <w:p w14:paraId="1005ECDF" w14:textId="77777777" w:rsidR="009E2D1C" w:rsidRPr="009E2D1C" w:rsidRDefault="009E2D1C" w:rsidP="009E2D1C">
      <w:pPr>
        <w:ind w:left="720"/>
        <w:jc w:val="right"/>
        <w:rPr>
          <w:rFonts w:ascii="Arial" w:hAnsi="Arial" w:cs="Arial"/>
          <w:b/>
          <w:sz w:val="20"/>
          <w:szCs w:val="20"/>
        </w:rPr>
      </w:pPr>
    </w:p>
    <w:p w14:paraId="6D329316" w14:textId="77777777" w:rsidR="007704A2" w:rsidRPr="00A01972" w:rsidRDefault="007704A2" w:rsidP="00A01972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4841954C" w14:textId="786B2D93" w:rsidR="007704A2" w:rsidRPr="00A01972" w:rsidRDefault="007704A2" w:rsidP="00A01972">
      <w:pPr>
        <w:ind w:left="720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  <w:u w:val="single"/>
        </w:rPr>
        <w:t>Nabywca:</w:t>
      </w:r>
      <w:r w:rsidRPr="00A019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A01972">
        <w:rPr>
          <w:rFonts w:ascii="Arial" w:hAnsi="Arial" w:cs="Arial"/>
          <w:sz w:val="20"/>
          <w:szCs w:val="20"/>
          <w:u w:val="single"/>
        </w:rPr>
        <w:t>Dostawca:</w:t>
      </w:r>
    </w:p>
    <w:p w14:paraId="17096A71" w14:textId="77777777" w:rsidR="007704A2" w:rsidRPr="00A01972" w:rsidRDefault="007704A2" w:rsidP="00A01972">
      <w:pPr>
        <w:ind w:left="720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Zamek Książąt Pomorskich</w:t>
      </w:r>
    </w:p>
    <w:p w14:paraId="5F451EC1" w14:textId="77777777" w:rsidR="007704A2" w:rsidRPr="00A01972" w:rsidRDefault="007704A2" w:rsidP="00A01972">
      <w:pPr>
        <w:ind w:left="720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ul. Korsarzy 34</w:t>
      </w:r>
    </w:p>
    <w:p w14:paraId="79B9CAAB" w14:textId="77777777" w:rsidR="007704A2" w:rsidRPr="00A01972" w:rsidRDefault="007704A2" w:rsidP="00A01972">
      <w:pPr>
        <w:ind w:left="720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70-540 Szczecin</w:t>
      </w:r>
    </w:p>
    <w:p w14:paraId="67A10C49" w14:textId="77777777" w:rsidR="007704A2" w:rsidRPr="00A01972" w:rsidRDefault="007704A2" w:rsidP="00A01972">
      <w:pPr>
        <w:ind w:left="720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b/>
          <w:sz w:val="20"/>
          <w:szCs w:val="20"/>
        </w:rPr>
        <w:t>NIP 851-020-72-76</w:t>
      </w:r>
    </w:p>
    <w:p w14:paraId="28614AA0" w14:textId="77777777" w:rsidR="007704A2" w:rsidRPr="00A01972" w:rsidRDefault="007704A2" w:rsidP="00A01972">
      <w:pPr>
        <w:rPr>
          <w:rFonts w:ascii="Arial" w:hAnsi="Arial" w:cs="Arial"/>
          <w:sz w:val="20"/>
          <w:szCs w:val="20"/>
        </w:rPr>
      </w:pPr>
    </w:p>
    <w:p w14:paraId="3778AA80" w14:textId="77777777" w:rsidR="007704A2" w:rsidRPr="00A01972" w:rsidRDefault="007704A2" w:rsidP="00A0197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Niniejszym akceptujemy wystawianie i przesyłanie przez Dostawcę faktur VAT w formie elektronicznej, zgodnie z </w:t>
      </w:r>
      <w:r w:rsidRPr="00A01972">
        <w:rPr>
          <w:rFonts w:ascii="Arial" w:hAnsi="Arial" w:cs="Arial"/>
          <w:b/>
          <w:sz w:val="20"/>
          <w:szCs w:val="20"/>
        </w:rPr>
        <w:t>art. 106n. Ustawy z dnia 11 marca 2004 r. o podatku od towarów i usług.</w:t>
      </w:r>
    </w:p>
    <w:p w14:paraId="2B31CA31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Dostawca zobowiązuje się do przesyłania faktur w formie elektronicznej na następujący </w:t>
      </w:r>
    </w:p>
    <w:p w14:paraId="30267D8A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adres e-mail : </w:t>
      </w:r>
      <w:hyperlink r:id="rId9" w:history="1">
        <w:r w:rsidRPr="00A01972">
          <w:rPr>
            <w:rStyle w:val="Hipercze"/>
            <w:rFonts w:ascii="Arial" w:eastAsiaTheme="majorEastAsia" w:hAnsi="Arial" w:cs="Arial"/>
            <w:color w:val="auto"/>
            <w:sz w:val="20"/>
            <w:szCs w:val="20"/>
          </w:rPr>
          <w:t>faktury@zamek.szczecin.pl</w:t>
        </w:r>
      </w:hyperlink>
      <w:r w:rsidRPr="00A01972">
        <w:rPr>
          <w:rFonts w:ascii="Arial" w:hAnsi="Arial" w:cs="Arial"/>
          <w:sz w:val="20"/>
          <w:szCs w:val="20"/>
        </w:rPr>
        <w:t xml:space="preserve"> od dnia …………………………………………………</w:t>
      </w:r>
    </w:p>
    <w:p w14:paraId="4FAAD267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z adresu : ………........................................................................................................................</w:t>
      </w:r>
    </w:p>
    <w:p w14:paraId="675686E4" w14:textId="77777777" w:rsidR="007704A2" w:rsidRPr="00BF357A" w:rsidRDefault="007704A2" w:rsidP="00A01972">
      <w:pPr>
        <w:ind w:left="720"/>
        <w:jc w:val="center"/>
        <w:rPr>
          <w:rFonts w:ascii="Arial" w:hAnsi="Arial" w:cs="Arial"/>
          <w:i/>
          <w:iCs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(</w:t>
      </w:r>
      <w:r w:rsidRPr="00BF357A">
        <w:rPr>
          <w:rFonts w:ascii="Arial" w:hAnsi="Arial" w:cs="Arial"/>
          <w:i/>
          <w:iCs/>
          <w:sz w:val="20"/>
          <w:szCs w:val="20"/>
        </w:rPr>
        <w:t>proszę wpisać adres e-mail)</w:t>
      </w:r>
    </w:p>
    <w:p w14:paraId="7D81D1FC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 przypadku zmiany danych zawartych w tym dokumencie zobowiązujemy się do niezwłocznego przekazania aktualnych danych.</w:t>
      </w:r>
    </w:p>
    <w:p w14:paraId="7861A5BB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Wycofanie akceptacji przesyłania faktur VAT w formie elektronicznej może nastąpić w drodze pisemnej lub elektronicznej.</w:t>
      </w:r>
    </w:p>
    <w:p w14:paraId="551FFA6F" w14:textId="77777777" w:rsidR="007704A2" w:rsidRPr="00A01972" w:rsidRDefault="007704A2" w:rsidP="00A01972">
      <w:pPr>
        <w:ind w:left="720"/>
        <w:jc w:val="both"/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>Dostawca akceptuje Zasady przyjmowania faktur w formie elektronicznej przyjęte przez Zamek Książąt Pomorskich.</w:t>
      </w:r>
    </w:p>
    <w:p w14:paraId="46D745C5" w14:textId="1D22A589" w:rsidR="007704A2" w:rsidRDefault="007704A2" w:rsidP="00A01972">
      <w:pPr>
        <w:jc w:val="both"/>
        <w:rPr>
          <w:rFonts w:ascii="Arial" w:hAnsi="Arial" w:cs="Arial"/>
          <w:sz w:val="20"/>
          <w:szCs w:val="20"/>
        </w:rPr>
      </w:pPr>
    </w:p>
    <w:p w14:paraId="5535486B" w14:textId="78280DEE" w:rsidR="00BF357A" w:rsidRDefault="00BF357A" w:rsidP="00A01972">
      <w:pPr>
        <w:jc w:val="both"/>
        <w:rPr>
          <w:rFonts w:ascii="Arial" w:hAnsi="Arial" w:cs="Arial"/>
          <w:sz w:val="20"/>
          <w:szCs w:val="20"/>
        </w:rPr>
      </w:pPr>
    </w:p>
    <w:p w14:paraId="33AB543B" w14:textId="77777777" w:rsidR="00BF357A" w:rsidRPr="00A01972" w:rsidRDefault="00BF357A" w:rsidP="00A01972">
      <w:pPr>
        <w:jc w:val="both"/>
        <w:rPr>
          <w:rFonts w:ascii="Arial" w:hAnsi="Arial" w:cs="Arial"/>
          <w:sz w:val="20"/>
          <w:szCs w:val="20"/>
        </w:rPr>
      </w:pPr>
    </w:p>
    <w:p w14:paraId="4ED32822" w14:textId="61928F97" w:rsidR="00AC7970" w:rsidRPr="00A01972" w:rsidRDefault="007704A2" w:rsidP="00A01972">
      <w:pPr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           ………………………………                        </w:t>
      </w:r>
      <w:r w:rsidR="00AC7970" w:rsidRPr="00A01972">
        <w:rPr>
          <w:rFonts w:ascii="Arial" w:hAnsi="Arial" w:cs="Arial"/>
          <w:sz w:val="20"/>
          <w:szCs w:val="20"/>
        </w:rPr>
        <w:tab/>
      </w:r>
      <w:r w:rsidRPr="00A01972">
        <w:rPr>
          <w:rFonts w:ascii="Arial" w:hAnsi="Arial" w:cs="Arial"/>
          <w:sz w:val="20"/>
          <w:szCs w:val="20"/>
        </w:rPr>
        <w:t xml:space="preserve">       </w:t>
      </w:r>
      <w:r w:rsidR="00AC7970" w:rsidRPr="00A01972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2E8573F5" w14:textId="184AE037" w:rsidR="00AC7970" w:rsidRPr="00A01972" w:rsidRDefault="00AC7970" w:rsidP="00A01972">
      <w:pPr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                   </w:t>
      </w:r>
      <w:r w:rsidR="007704A2" w:rsidRPr="00A01972">
        <w:rPr>
          <w:rFonts w:ascii="Arial" w:hAnsi="Arial" w:cs="Arial"/>
          <w:sz w:val="20"/>
          <w:szCs w:val="20"/>
        </w:rPr>
        <w:t>(podpis nabywcy)</w:t>
      </w:r>
      <w:r w:rsidRPr="00A01972">
        <w:rPr>
          <w:rFonts w:ascii="Arial" w:hAnsi="Arial" w:cs="Arial"/>
          <w:sz w:val="20"/>
          <w:szCs w:val="20"/>
        </w:rPr>
        <w:tab/>
      </w:r>
      <w:r w:rsidRPr="00A01972">
        <w:rPr>
          <w:rFonts w:ascii="Arial" w:hAnsi="Arial" w:cs="Arial"/>
          <w:sz w:val="20"/>
          <w:szCs w:val="20"/>
        </w:rPr>
        <w:tab/>
      </w:r>
      <w:r w:rsidRPr="00A01972">
        <w:rPr>
          <w:rFonts w:ascii="Arial" w:hAnsi="Arial" w:cs="Arial"/>
          <w:sz w:val="20"/>
          <w:szCs w:val="20"/>
        </w:rPr>
        <w:tab/>
      </w:r>
      <w:r w:rsidRPr="00A01972">
        <w:rPr>
          <w:rFonts w:ascii="Arial" w:hAnsi="Arial" w:cs="Arial"/>
          <w:sz w:val="20"/>
          <w:szCs w:val="20"/>
        </w:rPr>
        <w:tab/>
      </w:r>
      <w:r w:rsidRPr="00A01972">
        <w:rPr>
          <w:rFonts w:ascii="Arial" w:hAnsi="Arial" w:cs="Arial"/>
          <w:sz w:val="20"/>
          <w:szCs w:val="20"/>
        </w:rPr>
        <w:tab/>
      </w:r>
      <w:r w:rsidR="007704A2" w:rsidRPr="00A01972">
        <w:rPr>
          <w:rFonts w:ascii="Arial" w:hAnsi="Arial" w:cs="Arial"/>
          <w:sz w:val="20"/>
          <w:szCs w:val="20"/>
        </w:rPr>
        <w:t xml:space="preserve"> </w:t>
      </w:r>
      <w:r w:rsidRPr="00A01972">
        <w:rPr>
          <w:rFonts w:ascii="Arial" w:hAnsi="Arial" w:cs="Arial"/>
          <w:sz w:val="20"/>
          <w:szCs w:val="20"/>
        </w:rPr>
        <w:t>(podpis dostawcy)</w:t>
      </w:r>
    </w:p>
    <w:p w14:paraId="4E1D9A18" w14:textId="50BE3E5E" w:rsidR="007704A2" w:rsidRPr="00A01972" w:rsidRDefault="007704A2" w:rsidP="00A01972">
      <w:pPr>
        <w:rPr>
          <w:rFonts w:ascii="Arial" w:hAnsi="Arial" w:cs="Arial"/>
          <w:sz w:val="20"/>
          <w:szCs w:val="20"/>
        </w:rPr>
      </w:pPr>
      <w:r w:rsidRPr="00A0197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14:paraId="1F625690" w14:textId="77777777" w:rsidR="007704A2" w:rsidRPr="00A01972" w:rsidRDefault="007704A2" w:rsidP="00A01972">
      <w:pPr>
        <w:rPr>
          <w:rFonts w:ascii="Arial" w:hAnsi="Arial" w:cs="Arial"/>
          <w:sz w:val="20"/>
          <w:szCs w:val="20"/>
        </w:rPr>
      </w:pPr>
    </w:p>
    <w:sectPr w:rsidR="007704A2" w:rsidRPr="00A01972" w:rsidSect="00815680">
      <w:footerReference w:type="default" r:id="rId10"/>
      <w:pgSz w:w="11906" w:h="16838"/>
      <w:pgMar w:top="851" w:right="1418" w:bottom="851" w:left="1418" w:header="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6AD6" w14:textId="77777777" w:rsidR="00C07AC2" w:rsidRDefault="00C07AC2">
      <w:r>
        <w:separator/>
      </w:r>
    </w:p>
  </w:endnote>
  <w:endnote w:type="continuationSeparator" w:id="0">
    <w:p w14:paraId="559C931F" w14:textId="77777777" w:rsidR="00C07AC2" w:rsidRDefault="00C0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oid Sans">
    <w:altName w:val="Yu Gothic"/>
    <w:charset w:val="80"/>
    <w:family w:val="swiss"/>
    <w:pitch w:val="default"/>
  </w:font>
  <w:font w:name="FreeSans">
    <w:altName w:val="MS Mincho"/>
    <w:charset w:val="80"/>
    <w:family w:val="auto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996C" w14:textId="15402727" w:rsidR="001F25E4" w:rsidRDefault="00840657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87D4CF" wp14:editId="23231DEF">
              <wp:simplePos x="0" y="0"/>
              <wp:positionH relativeFrom="page">
                <wp:posOffset>6562725</wp:posOffset>
              </wp:positionH>
              <wp:positionV relativeFrom="paragraph">
                <wp:posOffset>635</wp:posOffset>
              </wp:positionV>
              <wp:extent cx="95885" cy="175895"/>
              <wp:effectExtent l="0" t="635" r="889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758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2B082" w14:textId="77777777" w:rsidR="001F25E4" w:rsidRPr="0061536C" w:rsidRDefault="001F25E4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1536C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1536C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1536C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15680" w:rsidRPr="0061536C">
                            <w:rPr>
                              <w:rStyle w:val="Numerstrony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61536C">
                            <w:rPr>
                              <w:rStyle w:val="Numerstrony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7D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.05pt;width:7.55pt;height:13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" stroked="f">
              <v:fill opacity="0"/>
              <v:textbox inset="0,0,0,0">
                <w:txbxContent>
                  <w:p w14:paraId="7352B082" w14:textId="77777777" w:rsidR="001F25E4" w:rsidRPr="0061536C" w:rsidRDefault="001F25E4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1536C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61536C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61536C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815680" w:rsidRPr="0061536C">
                      <w:rPr>
                        <w:rStyle w:val="Numerstrony"/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61536C">
                      <w:rPr>
                        <w:rStyle w:val="Numerstrony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EF25" w14:textId="77777777" w:rsidR="00C07AC2" w:rsidRDefault="00C07AC2">
      <w:r>
        <w:separator/>
      </w:r>
    </w:p>
  </w:footnote>
  <w:footnote w:type="continuationSeparator" w:id="0">
    <w:p w14:paraId="21A40EBB" w14:textId="77777777" w:rsidR="00C07AC2" w:rsidRDefault="00C0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59077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864ED9D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F8ECCF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0C68F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7B5AA512"/>
    <w:name w:val="WW8Num7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000000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12A4F26"/>
    <w:multiLevelType w:val="hybridMultilevel"/>
    <w:tmpl w:val="3E7A3F82"/>
    <w:lvl w:ilvl="0" w:tplc="BBAE90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C802E2"/>
    <w:multiLevelType w:val="hybridMultilevel"/>
    <w:tmpl w:val="7F1CEE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B30B3E"/>
    <w:multiLevelType w:val="multilevel"/>
    <w:tmpl w:val="F3D6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9E032C"/>
    <w:multiLevelType w:val="multilevel"/>
    <w:tmpl w:val="A30C9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B091AD2"/>
    <w:multiLevelType w:val="multilevel"/>
    <w:tmpl w:val="269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42444D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C9145F2"/>
    <w:multiLevelType w:val="hybridMultilevel"/>
    <w:tmpl w:val="C808925A"/>
    <w:lvl w:ilvl="0" w:tplc="B57E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14AD5"/>
    <w:multiLevelType w:val="hybridMultilevel"/>
    <w:tmpl w:val="3A401944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1663A"/>
    <w:multiLevelType w:val="multilevel"/>
    <w:tmpl w:val="16E83F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effect w:val="none"/>
        <w:vertAlign w:val="baseline"/>
      </w:rPr>
    </w:lvl>
  </w:abstractNum>
  <w:abstractNum w:abstractNumId="19" w15:restartNumberingAfterBreak="0">
    <w:nsid w:val="13252226"/>
    <w:multiLevelType w:val="hybridMultilevel"/>
    <w:tmpl w:val="81D8BD5E"/>
    <w:lvl w:ilvl="0" w:tplc="E40660C8">
      <w:start w:val="9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72B49"/>
    <w:multiLevelType w:val="hybridMultilevel"/>
    <w:tmpl w:val="43C415E6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7FA8F1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98362A"/>
    <w:multiLevelType w:val="hybridMultilevel"/>
    <w:tmpl w:val="501A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B174B1"/>
    <w:multiLevelType w:val="hybridMultilevel"/>
    <w:tmpl w:val="4ADE87FA"/>
    <w:lvl w:ilvl="0" w:tplc="EF2E35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5501987"/>
    <w:multiLevelType w:val="hybridMultilevel"/>
    <w:tmpl w:val="2D183CF4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52312"/>
    <w:multiLevelType w:val="hybridMultilevel"/>
    <w:tmpl w:val="A0649312"/>
    <w:lvl w:ilvl="0" w:tplc="3A924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8D702FF"/>
    <w:multiLevelType w:val="singleLevel"/>
    <w:tmpl w:val="4A8EB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2F71351B"/>
    <w:multiLevelType w:val="multilevel"/>
    <w:tmpl w:val="F2EE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8606FE2"/>
    <w:multiLevelType w:val="hybridMultilevel"/>
    <w:tmpl w:val="E3FA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03E8C"/>
    <w:multiLevelType w:val="hybridMultilevel"/>
    <w:tmpl w:val="FCE80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2D4DB5"/>
    <w:multiLevelType w:val="hybridMultilevel"/>
    <w:tmpl w:val="99FE1926"/>
    <w:lvl w:ilvl="0" w:tplc="4CD27060">
      <w:start w:val="1"/>
      <w:numFmt w:val="lowerLetter"/>
      <w:lvlText w:val="%1)"/>
      <w:lvlJc w:val="left"/>
      <w:pPr>
        <w:ind w:left="1080" w:hanging="72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14801"/>
    <w:multiLevelType w:val="multilevel"/>
    <w:tmpl w:val="76761D3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lvlText w:val="2.1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6D108D1"/>
    <w:multiLevelType w:val="hybridMultilevel"/>
    <w:tmpl w:val="F364DBAE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9C9EFE1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75BD6"/>
    <w:multiLevelType w:val="hybridMultilevel"/>
    <w:tmpl w:val="1228C804"/>
    <w:lvl w:ilvl="0" w:tplc="AB9ABE2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1" w:tplc="32648476">
      <w:start w:val="1"/>
      <w:numFmt w:val="decimal"/>
      <w:lvlText w:val="%2)"/>
      <w:lvlJc w:val="left"/>
      <w:pPr>
        <w:tabs>
          <w:tab w:val="num" w:pos="3000"/>
        </w:tabs>
        <w:ind w:left="3000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2" w:tplc="AB9ABE2C">
      <w:start w:val="1"/>
      <w:numFmt w:val="decimal"/>
      <w:lvlText w:val="%3."/>
      <w:lvlJc w:val="left"/>
      <w:pPr>
        <w:tabs>
          <w:tab w:val="num" w:pos="4249"/>
        </w:tabs>
        <w:ind w:left="4249" w:hanging="709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3" w15:restartNumberingAfterBreak="0">
    <w:nsid w:val="48860FC5"/>
    <w:multiLevelType w:val="hybridMultilevel"/>
    <w:tmpl w:val="34308A42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DE1C75"/>
    <w:multiLevelType w:val="hybridMultilevel"/>
    <w:tmpl w:val="A2DA16A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E207856"/>
    <w:multiLevelType w:val="hybridMultilevel"/>
    <w:tmpl w:val="8C82B9B4"/>
    <w:lvl w:ilvl="0" w:tplc="25CEA172">
      <w:start w:val="1"/>
      <w:numFmt w:val="bullet"/>
      <w:lvlText w:val="–"/>
      <w:lvlJc w:val="left"/>
      <w:pPr>
        <w:ind w:left="114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E473666"/>
    <w:multiLevelType w:val="hybridMultilevel"/>
    <w:tmpl w:val="3048A5B2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87368"/>
    <w:multiLevelType w:val="hybridMultilevel"/>
    <w:tmpl w:val="DB8E4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194BA6"/>
    <w:multiLevelType w:val="hybridMultilevel"/>
    <w:tmpl w:val="D8AE3BEA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C3B6D"/>
    <w:multiLevelType w:val="hybridMultilevel"/>
    <w:tmpl w:val="81B68BAA"/>
    <w:lvl w:ilvl="0" w:tplc="A26C79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233AA"/>
    <w:multiLevelType w:val="hybridMultilevel"/>
    <w:tmpl w:val="04E04E70"/>
    <w:lvl w:ilvl="0" w:tplc="B21A273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570B4"/>
    <w:multiLevelType w:val="hybridMultilevel"/>
    <w:tmpl w:val="7B8C14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26484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AB9ABE2C">
      <w:start w:val="1"/>
      <w:numFmt w:val="decimal"/>
      <w:lvlText w:val="%3."/>
      <w:lvlJc w:val="left"/>
      <w:pPr>
        <w:tabs>
          <w:tab w:val="num" w:pos="3049"/>
        </w:tabs>
        <w:ind w:left="3049" w:hanging="709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B085A83"/>
    <w:multiLevelType w:val="hybridMultilevel"/>
    <w:tmpl w:val="D4A8E514"/>
    <w:lvl w:ilvl="0" w:tplc="E82C63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2C345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B439EC"/>
    <w:multiLevelType w:val="hybridMultilevel"/>
    <w:tmpl w:val="9C002DC0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C0DA2"/>
    <w:multiLevelType w:val="hybridMultilevel"/>
    <w:tmpl w:val="5820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B74CA"/>
    <w:multiLevelType w:val="hybridMultilevel"/>
    <w:tmpl w:val="68D2CDFE"/>
    <w:lvl w:ilvl="0" w:tplc="A706FA4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22091"/>
    <w:multiLevelType w:val="hybridMultilevel"/>
    <w:tmpl w:val="3A962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372370">
    <w:abstractNumId w:val="0"/>
  </w:num>
  <w:num w:numId="2" w16cid:durableId="2055232292">
    <w:abstractNumId w:val="1"/>
  </w:num>
  <w:num w:numId="3" w16cid:durableId="772866901">
    <w:abstractNumId w:val="2"/>
  </w:num>
  <w:num w:numId="4" w16cid:durableId="206260899">
    <w:abstractNumId w:val="3"/>
  </w:num>
  <w:num w:numId="5" w16cid:durableId="150830043">
    <w:abstractNumId w:val="4"/>
  </w:num>
  <w:num w:numId="6" w16cid:durableId="1260871042">
    <w:abstractNumId w:val="5"/>
  </w:num>
  <w:num w:numId="7" w16cid:durableId="465513581">
    <w:abstractNumId w:val="6"/>
  </w:num>
  <w:num w:numId="8" w16cid:durableId="161941015">
    <w:abstractNumId w:val="7"/>
  </w:num>
  <w:num w:numId="9" w16cid:durableId="1357775519">
    <w:abstractNumId w:val="8"/>
  </w:num>
  <w:num w:numId="10" w16cid:durableId="1311592820">
    <w:abstractNumId w:val="9"/>
  </w:num>
  <w:num w:numId="11" w16cid:durableId="477457137">
    <w:abstractNumId w:val="10"/>
  </w:num>
  <w:num w:numId="12" w16cid:durableId="1641421436">
    <w:abstractNumId w:val="30"/>
  </w:num>
  <w:num w:numId="13" w16cid:durableId="1231965778">
    <w:abstractNumId w:val="36"/>
  </w:num>
  <w:num w:numId="14" w16cid:durableId="1584030607">
    <w:abstractNumId w:val="33"/>
  </w:num>
  <w:num w:numId="15" w16cid:durableId="945384132">
    <w:abstractNumId w:val="41"/>
  </w:num>
  <w:num w:numId="16" w16cid:durableId="1065497110">
    <w:abstractNumId w:val="32"/>
  </w:num>
  <w:num w:numId="17" w16cid:durableId="588776380">
    <w:abstractNumId w:val="22"/>
  </w:num>
  <w:num w:numId="18" w16cid:durableId="1769690645">
    <w:abstractNumId w:val="42"/>
  </w:num>
  <w:num w:numId="19" w16cid:durableId="705569937">
    <w:abstractNumId w:val="45"/>
  </w:num>
  <w:num w:numId="20" w16cid:durableId="396589805">
    <w:abstractNumId w:val="20"/>
  </w:num>
  <w:num w:numId="21" w16cid:durableId="909389860">
    <w:abstractNumId w:val="31"/>
  </w:num>
  <w:num w:numId="22" w16cid:durableId="444617061">
    <w:abstractNumId w:val="43"/>
  </w:num>
  <w:num w:numId="23" w16cid:durableId="1285818092">
    <w:abstractNumId w:val="19"/>
  </w:num>
  <w:num w:numId="24" w16cid:durableId="1028989426">
    <w:abstractNumId w:val="13"/>
  </w:num>
  <w:num w:numId="25" w16cid:durableId="1740715043">
    <w:abstractNumId w:val="15"/>
  </w:num>
  <w:num w:numId="26" w16cid:durableId="1657758944">
    <w:abstractNumId w:val="14"/>
  </w:num>
  <w:num w:numId="27" w16cid:durableId="783574541">
    <w:abstractNumId w:val="26"/>
  </w:num>
  <w:num w:numId="28" w16cid:durableId="1353454587">
    <w:abstractNumId w:val="44"/>
  </w:num>
  <w:num w:numId="29" w16cid:durableId="691034939">
    <w:abstractNumId w:val="17"/>
  </w:num>
  <w:num w:numId="30" w16cid:durableId="844591688">
    <w:abstractNumId w:val="38"/>
  </w:num>
  <w:num w:numId="31" w16cid:durableId="2044137417">
    <w:abstractNumId w:val="23"/>
  </w:num>
  <w:num w:numId="32" w16cid:durableId="1240285308">
    <w:abstractNumId w:val="40"/>
  </w:num>
  <w:num w:numId="33" w16cid:durableId="319162056">
    <w:abstractNumId w:val="24"/>
  </w:num>
  <w:num w:numId="34" w16cid:durableId="5523531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420322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06714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6870983">
    <w:abstractNumId w:val="35"/>
  </w:num>
  <w:num w:numId="38" w16cid:durableId="1388600866">
    <w:abstractNumId w:val="39"/>
  </w:num>
  <w:num w:numId="39" w16cid:durableId="1220088510">
    <w:abstractNumId w:val="12"/>
  </w:num>
  <w:num w:numId="40" w16cid:durableId="1733843918">
    <w:abstractNumId w:val="25"/>
    <w:lvlOverride w:ilvl="0">
      <w:startOverride w:val="1"/>
    </w:lvlOverride>
  </w:num>
  <w:num w:numId="41" w16cid:durableId="707340165">
    <w:abstractNumId w:val="11"/>
  </w:num>
  <w:num w:numId="42" w16cid:durableId="9165523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0733044">
    <w:abstractNumId w:val="16"/>
  </w:num>
  <w:num w:numId="44" w16cid:durableId="840970698">
    <w:abstractNumId w:val="28"/>
  </w:num>
  <w:num w:numId="45" w16cid:durableId="1515262044">
    <w:abstractNumId w:val="21"/>
  </w:num>
  <w:num w:numId="46" w16cid:durableId="104465830">
    <w:abstractNumId w:val="46"/>
  </w:num>
  <w:num w:numId="47" w16cid:durableId="17844998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6E"/>
    <w:rsid w:val="00000866"/>
    <w:rsid w:val="00003E73"/>
    <w:rsid w:val="000235A8"/>
    <w:rsid w:val="00023EB4"/>
    <w:rsid w:val="00024063"/>
    <w:rsid w:val="00035BAC"/>
    <w:rsid w:val="000470C9"/>
    <w:rsid w:val="00057E52"/>
    <w:rsid w:val="0006078A"/>
    <w:rsid w:val="00065EDB"/>
    <w:rsid w:val="00074741"/>
    <w:rsid w:val="00083EB9"/>
    <w:rsid w:val="00084185"/>
    <w:rsid w:val="000878D6"/>
    <w:rsid w:val="00091B80"/>
    <w:rsid w:val="0009343F"/>
    <w:rsid w:val="00094A7A"/>
    <w:rsid w:val="00096398"/>
    <w:rsid w:val="000A4652"/>
    <w:rsid w:val="000B0B09"/>
    <w:rsid w:val="000B2475"/>
    <w:rsid w:val="000C5687"/>
    <w:rsid w:val="000D795B"/>
    <w:rsid w:val="000F2702"/>
    <w:rsid w:val="00104FC3"/>
    <w:rsid w:val="00107B93"/>
    <w:rsid w:val="00112BE8"/>
    <w:rsid w:val="001143C9"/>
    <w:rsid w:val="00114C62"/>
    <w:rsid w:val="00125708"/>
    <w:rsid w:val="001361DA"/>
    <w:rsid w:val="0013626E"/>
    <w:rsid w:val="00142D68"/>
    <w:rsid w:val="00161E70"/>
    <w:rsid w:val="00165795"/>
    <w:rsid w:val="00172393"/>
    <w:rsid w:val="00173047"/>
    <w:rsid w:val="00173093"/>
    <w:rsid w:val="001737F2"/>
    <w:rsid w:val="00181DBE"/>
    <w:rsid w:val="0019132B"/>
    <w:rsid w:val="001A1B6A"/>
    <w:rsid w:val="001B0272"/>
    <w:rsid w:val="001B0D76"/>
    <w:rsid w:val="001C3FE5"/>
    <w:rsid w:val="001C7863"/>
    <w:rsid w:val="001D1C64"/>
    <w:rsid w:val="001E03C3"/>
    <w:rsid w:val="001F25E4"/>
    <w:rsid w:val="0020468C"/>
    <w:rsid w:val="00221ED5"/>
    <w:rsid w:val="0023101E"/>
    <w:rsid w:val="0023237E"/>
    <w:rsid w:val="00240F3C"/>
    <w:rsid w:val="00251E58"/>
    <w:rsid w:val="00252B25"/>
    <w:rsid w:val="00252B6B"/>
    <w:rsid w:val="00254BA4"/>
    <w:rsid w:val="002674AD"/>
    <w:rsid w:val="0027013D"/>
    <w:rsid w:val="0027037B"/>
    <w:rsid w:val="002800B2"/>
    <w:rsid w:val="0028290A"/>
    <w:rsid w:val="00292A97"/>
    <w:rsid w:val="002A3E4F"/>
    <w:rsid w:val="002A4D2C"/>
    <w:rsid w:val="002A7ED9"/>
    <w:rsid w:val="002A7F06"/>
    <w:rsid w:val="002B41EF"/>
    <w:rsid w:val="002B4C95"/>
    <w:rsid w:val="002C31EB"/>
    <w:rsid w:val="002C3DD7"/>
    <w:rsid w:val="002C3E48"/>
    <w:rsid w:val="002D0BE5"/>
    <w:rsid w:val="002D4388"/>
    <w:rsid w:val="002E4D4E"/>
    <w:rsid w:val="002E5538"/>
    <w:rsid w:val="002F33E5"/>
    <w:rsid w:val="0032107F"/>
    <w:rsid w:val="00321821"/>
    <w:rsid w:val="00321B83"/>
    <w:rsid w:val="00325C85"/>
    <w:rsid w:val="00327611"/>
    <w:rsid w:val="00341351"/>
    <w:rsid w:val="003414E0"/>
    <w:rsid w:val="00352078"/>
    <w:rsid w:val="00352DB7"/>
    <w:rsid w:val="00354017"/>
    <w:rsid w:val="0035531C"/>
    <w:rsid w:val="0035568B"/>
    <w:rsid w:val="00370313"/>
    <w:rsid w:val="0038591A"/>
    <w:rsid w:val="00387353"/>
    <w:rsid w:val="00395C8B"/>
    <w:rsid w:val="003A4398"/>
    <w:rsid w:val="003A693A"/>
    <w:rsid w:val="003C3B95"/>
    <w:rsid w:val="003D0269"/>
    <w:rsid w:val="003D16B7"/>
    <w:rsid w:val="003D6DBD"/>
    <w:rsid w:val="003E4E6B"/>
    <w:rsid w:val="003F69D6"/>
    <w:rsid w:val="00410461"/>
    <w:rsid w:val="004131A0"/>
    <w:rsid w:val="004238F8"/>
    <w:rsid w:val="004269D8"/>
    <w:rsid w:val="004319EE"/>
    <w:rsid w:val="00436E6E"/>
    <w:rsid w:val="00444626"/>
    <w:rsid w:val="004470EE"/>
    <w:rsid w:val="004536E9"/>
    <w:rsid w:val="004661C0"/>
    <w:rsid w:val="00467E5A"/>
    <w:rsid w:val="004740A1"/>
    <w:rsid w:val="0047667B"/>
    <w:rsid w:val="00481F80"/>
    <w:rsid w:val="004936C8"/>
    <w:rsid w:val="00494DFB"/>
    <w:rsid w:val="004A1425"/>
    <w:rsid w:val="004A77DA"/>
    <w:rsid w:val="004B13A5"/>
    <w:rsid w:val="004C04ED"/>
    <w:rsid w:val="004C20F3"/>
    <w:rsid w:val="004C63E5"/>
    <w:rsid w:val="004C7994"/>
    <w:rsid w:val="004E00CA"/>
    <w:rsid w:val="004E5239"/>
    <w:rsid w:val="004E7773"/>
    <w:rsid w:val="004F149F"/>
    <w:rsid w:val="00502965"/>
    <w:rsid w:val="00504290"/>
    <w:rsid w:val="005122E0"/>
    <w:rsid w:val="005124F8"/>
    <w:rsid w:val="00516F84"/>
    <w:rsid w:val="00524A13"/>
    <w:rsid w:val="00526490"/>
    <w:rsid w:val="00527593"/>
    <w:rsid w:val="00532C27"/>
    <w:rsid w:val="00546302"/>
    <w:rsid w:val="005479AB"/>
    <w:rsid w:val="005517F1"/>
    <w:rsid w:val="0056249C"/>
    <w:rsid w:val="005624DA"/>
    <w:rsid w:val="005655C5"/>
    <w:rsid w:val="00572462"/>
    <w:rsid w:val="005735AC"/>
    <w:rsid w:val="00583C0E"/>
    <w:rsid w:val="00586FAE"/>
    <w:rsid w:val="00587A88"/>
    <w:rsid w:val="005976EF"/>
    <w:rsid w:val="005B73B9"/>
    <w:rsid w:val="005E2CCC"/>
    <w:rsid w:val="005E608F"/>
    <w:rsid w:val="005F4A83"/>
    <w:rsid w:val="005F759A"/>
    <w:rsid w:val="00601A09"/>
    <w:rsid w:val="006067A9"/>
    <w:rsid w:val="00606D5F"/>
    <w:rsid w:val="00607AC4"/>
    <w:rsid w:val="006112CB"/>
    <w:rsid w:val="0061536C"/>
    <w:rsid w:val="006338C5"/>
    <w:rsid w:val="006416EF"/>
    <w:rsid w:val="00647C92"/>
    <w:rsid w:val="00654DC8"/>
    <w:rsid w:val="00664B0D"/>
    <w:rsid w:val="00670010"/>
    <w:rsid w:val="00680ADA"/>
    <w:rsid w:val="0068545C"/>
    <w:rsid w:val="00691C58"/>
    <w:rsid w:val="00696053"/>
    <w:rsid w:val="006973D9"/>
    <w:rsid w:val="00697598"/>
    <w:rsid w:val="006A7FD1"/>
    <w:rsid w:val="006C2C7A"/>
    <w:rsid w:val="006C5D92"/>
    <w:rsid w:val="006C6A03"/>
    <w:rsid w:val="006D6105"/>
    <w:rsid w:val="006D6F94"/>
    <w:rsid w:val="006E4BF4"/>
    <w:rsid w:val="006E5065"/>
    <w:rsid w:val="006E7F72"/>
    <w:rsid w:val="006F78A6"/>
    <w:rsid w:val="00713134"/>
    <w:rsid w:val="00715390"/>
    <w:rsid w:val="00721C79"/>
    <w:rsid w:val="0072326C"/>
    <w:rsid w:val="007237D9"/>
    <w:rsid w:val="00733E70"/>
    <w:rsid w:val="00735F3F"/>
    <w:rsid w:val="0073608A"/>
    <w:rsid w:val="00743CFC"/>
    <w:rsid w:val="00745800"/>
    <w:rsid w:val="0074645B"/>
    <w:rsid w:val="007704A2"/>
    <w:rsid w:val="00771FB0"/>
    <w:rsid w:val="007859A2"/>
    <w:rsid w:val="00786547"/>
    <w:rsid w:val="00787AF8"/>
    <w:rsid w:val="007A3628"/>
    <w:rsid w:val="007A40D2"/>
    <w:rsid w:val="007A5C3F"/>
    <w:rsid w:val="007A5D4F"/>
    <w:rsid w:val="007B0850"/>
    <w:rsid w:val="007B60E6"/>
    <w:rsid w:val="007C367B"/>
    <w:rsid w:val="007D300D"/>
    <w:rsid w:val="007E3CCB"/>
    <w:rsid w:val="007E400F"/>
    <w:rsid w:val="007E5E09"/>
    <w:rsid w:val="007E745A"/>
    <w:rsid w:val="007E7AE7"/>
    <w:rsid w:val="007F0B18"/>
    <w:rsid w:val="00807087"/>
    <w:rsid w:val="00807E61"/>
    <w:rsid w:val="00810E5F"/>
    <w:rsid w:val="00813D81"/>
    <w:rsid w:val="00815680"/>
    <w:rsid w:val="00816399"/>
    <w:rsid w:val="008210F8"/>
    <w:rsid w:val="008245F9"/>
    <w:rsid w:val="008246A0"/>
    <w:rsid w:val="00827EAE"/>
    <w:rsid w:val="00830052"/>
    <w:rsid w:val="00836BA9"/>
    <w:rsid w:val="00836ECA"/>
    <w:rsid w:val="00840657"/>
    <w:rsid w:val="008503C0"/>
    <w:rsid w:val="008529F1"/>
    <w:rsid w:val="00853482"/>
    <w:rsid w:val="0085541B"/>
    <w:rsid w:val="00856143"/>
    <w:rsid w:val="008621F2"/>
    <w:rsid w:val="0087553B"/>
    <w:rsid w:val="00880E3B"/>
    <w:rsid w:val="00885748"/>
    <w:rsid w:val="00887584"/>
    <w:rsid w:val="00892681"/>
    <w:rsid w:val="008A4A58"/>
    <w:rsid w:val="008B08CA"/>
    <w:rsid w:val="008B5ED0"/>
    <w:rsid w:val="008C2692"/>
    <w:rsid w:val="008C514D"/>
    <w:rsid w:val="008D0086"/>
    <w:rsid w:val="008D4D58"/>
    <w:rsid w:val="008E1597"/>
    <w:rsid w:val="008F0045"/>
    <w:rsid w:val="008F2228"/>
    <w:rsid w:val="008F65A9"/>
    <w:rsid w:val="00903648"/>
    <w:rsid w:val="00904050"/>
    <w:rsid w:val="009114CE"/>
    <w:rsid w:val="00922468"/>
    <w:rsid w:val="00927C48"/>
    <w:rsid w:val="00947DF3"/>
    <w:rsid w:val="00954EB1"/>
    <w:rsid w:val="009559EF"/>
    <w:rsid w:val="00956624"/>
    <w:rsid w:val="009573D6"/>
    <w:rsid w:val="00961189"/>
    <w:rsid w:val="00977733"/>
    <w:rsid w:val="00990D22"/>
    <w:rsid w:val="00993E53"/>
    <w:rsid w:val="009A5501"/>
    <w:rsid w:val="009A74F5"/>
    <w:rsid w:val="009B490F"/>
    <w:rsid w:val="009B584B"/>
    <w:rsid w:val="009B6B0D"/>
    <w:rsid w:val="009C2751"/>
    <w:rsid w:val="009D3D9E"/>
    <w:rsid w:val="009D5215"/>
    <w:rsid w:val="009D5D53"/>
    <w:rsid w:val="009E1616"/>
    <w:rsid w:val="009E2D1C"/>
    <w:rsid w:val="009E5B8F"/>
    <w:rsid w:val="00A01411"/>
    <w:rsid w:val="00A01972"/>
    <w:rsid w:val="00A178F5"/>
    <w:rsid w:val="00A20A85"/>
    <w:rsid w:val="00A224A7"/>
    <w:rsid w:val="00A22E60"/>
    <w:rsid w:val="00A22EA3"/>
    <w:rsid w:val="00A240D8"/>
    <w:rsid w:val="00A26034"/>
    <w:rsid w:val="00A401A2"/>
    <w:rsid w:val="00A439CE"/>
    <w:rsid w:val="00A50CA1"/>
    <w:rsid w:val="00A57E7A"/>
    <w:rsid w:val="00A61498"/>
    <w:rsid w:val="00A675B6"/>
    <w:rsid w:val="00A72F82"/>
    <w:rsid w:val="00A81D77"/>
    <w:rsid w:val="00A82375"/>
    <w:rsid w:val="00A853D5"/>
    <w:rsid w:val="00A85BC0"/>
    <w:rsid w:val="00A9685E"/>
    <w:rsid w:val="00AA2572"/>
    <w:rsid w:val="00AA51B3"/>
    <w:rsid w:val="00AA6F63"/>
    <w:rsid w:val="00AB2E1B"/>
    <w:rsid w:val="00AC7970"/>
    <w:rsid w:val="00AE0F69"/>
    <w:rsid w:val="00AF30AD"/>
    <w:rsid w:val="00AF4DD3"/>
    <w:rsid w:val="00AF58A0"/>
    <w:rsid w:val="00B053A9"/>
    <w:rsid w:val="00B05AF6"/>
    <w:rsid w:val="00B20DF5"/>
    <w:rsid w:val="00B26662"/>
    <w:rsid w:val="00B334F1"/>
    <w:rsid w:val="00B3490C"/>
    <w:rsid w:val="00B37560"/>
    <w:rsid w:val="00B41F3C"/>
    <w:rsid w:val="00B52E94"/>
    <w:rsid w:val="00B75E39"/>
    <w:rsid w:val="00B9399B"/>
    <w:rsid w:val="00B944F3"/>
    <w:rsid w:val="00BA4F2D"/>
    <w:rsid w:val="00BB3C24"/>
    <w:rsid w:val="00BC7342"/>
    <w:rsid w:val="00BD7FF8"/>
    <w:rsid w:val="00BF17F7"/>
    <w:rsid w:val="00BF357A"/>
    <w:rsid w:val="00BF3F86"/>
    <w:rsid w:val="00BF72A0"/>
    <w:rsid w:val="00BF7E95"/>
    <w:rsid w:val="00C05D69"/>
    <w:rsid w:val="00C07AC2"/>
    <w:rsid w:val="00C07E01"/>
    <w:rsid w:val="00C160ED"/>
    <w:rsid w:val="00C318B2"/>
    <w:rsid w:val="00C34042"/>
    <w:rsid w:val="00C3470A"/>
    <w:rsid w:val="00C53FD1"/>
    <w:rsid w:val="00C54AC9"/>
    <w:rsid w:val="00C6271C"/>
    <w:rsid w:val="00C62E61"/>
    <w:rsid w:val="00C73A92"/>
    <w:rsid w:val="00CA34B2"/>
    <w:rsid w:val="00CA56C8"/>
    <w:rsid w:val="00CB1B6F"/>
    <w:rsid w:val="00CB546E"/>
    <w:rsid w:val="00CB567C"/>
    <w:rsid w:val="00CC2BDB"/>
    <w:rsid w:val="00CC6134"/>
    <w:rsid w:val="00CD2E13"/>
    <w:rsid w:val="00CE1FB4"/>
    <w:rsid w:val="00CF2ED4"/>
    <w:rsid w:val="00CF45B6"/>
    <w:rsid w:val="00CF78D9"/>
    <w:rsid w:val="00D13C7E"/>
    <w:rsid w:val="00D41390"/>
    <w:rsid w:val="00D53155"/>
    <w:rsid w:val="00D629D4"/>
    <w:rsid w:val="00D641DC"/>
    <w:rsid w:val="00D76EB9"/>
    <w:rsid w:val="00D8531F"/>
    <w:rsid w:val="00D86998"/>
    <w:rsid w:val="00D901E0"/>
    <w:rsid w:val="00DA3EDF"/>
    <w:rsid w:val="00DA5C89"/>
    <w:rsid w:val="00DB0465"/>
    <w:rsid w:val="00DB3916"/>
    <w:rsid w:val="00DB5714"/>
    <w:rsid w:val="00DB70A6"/>
    <w:rsid w:val="00DD652B"/>
    <w:rsid w:val="00DE53FE"/>
    <w:rsid w:val="00DF49A0"/>
    <w:rsid w:val="00E044C2"/>
    <w:rsid w:val="00E17F7D"/>
    <w:rsid w:val="00E25F16"/>
    <w:rsid w:val="00E3002A"/>
    <w:rsid w:val="00E30BBC"/>
    <w:rsid w:val="00E30BD2"/>
    <w:rsid w:val="00E34B69"/>
    <w:rsid w:val="00E40DFF"/>
    <w:rsid w:val="00E41499"/>
    <w:rsid w:val="00E6321C"/>
    <w:rsid w:val="00E63A9F"/>
    <w:rsid w:val="00E676E4"/>
    <w:rsid w:val="00E746C5"/>
    <w:rsid w:val="00E804F0"/>
    <w:rsid w:val="00E8292B"/>
    <w:rsid w:val="00E8580B"/>
    <w:rsid w:val="00E861A0"/>
    <w:rsid w:val="00E91D82"/>
    <w:rsid w:val="00EA77FB"/>
    <w:rsid w:val="00EB1E33"/>
    <w:rsid w:val="00EB1E82"/>
    <w:rsid w:val="00EB419A"/>
    <w:rsid w:val="00EB579A"/>
    <w:rsid w:val="00EB6920"/>
    <w:rsid w:val="00EB778A"/>
    <w:rsid w:val="00EC2A2B"/>
    <w:rsid w:val="00ED0141"/>
    <w:rsid w:val="00ED10C8"/>
    <w:rsid w:val="00ED4A73"/>
    <w:rsid w:val="00EE1FC7"/>
    <w:rsid w:val="00EE2857"/>
    <w:rsid w:val="00EE49FF"/>
    <w:rsid w:val="00EF6FFF"/>
    <w:rsid w:val="00F12CA6"/>
    <w:rsid w:val="00F13626"/>
    <w:rsid w:val="00F22B0E"/>
    <w:rsid w:val="00F3220E"/>
    <w:rsid w:val="00F3623C"/>
    <w:rsid w:val="00F37461"/>
    <w:rsid w:val="00F50CFB"/>
    <w:rsid w:val="00F548BF"/>
    <w:rsid w:val="00F66F53"/>
    <w:rsid w:val="00F67247"/>
    <w:rsid w:val="00F71350"/>
    <w:rsid w:val="00F72BD5"/>
    <w:rsid w:val="00F74EB5"/>
    <w:rsid w:val="00F8519F"/>
    <w:rsid w:val="00F87936"/>
    <w:rsid w:val="00F87946"/>
    <w:rsid w:val="00F9789E"/>
    <w:rsid w:val="00FA2B3D"/>
    <w:rsid w:val="00FB104B"/>
    <w:rsid w:val="00FB22F3"/>
    <w:rsid w:val="00FB3D48"/>
    <w:rsid w:val="00FB60B2"/>
    <w:rsid w:val="00FB6728"/>
    <w:rsid w:val="00FC1771"/>
    <w:rsid w:val="00FD01CF"/>
    <w:rsid w:val="00FD25E9"/>
    <w:rsid w:val="00FE18A1"/>
    <w:rsid w:val="00FE3E39"/>
    <w:rsid w:val="00FE795A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DAFDF0"/>
  <w15:chartTrackingRefBased/>
  <w15:docId w15:val="{6B32D3C0-A35C-43BD-A651-6B376A52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ahoma" w:eastAsia="Lucida Sans Unicode" w:hAnsi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27C48"/>
    <w:pPr>
      <w:keepNext/>
      <w:widowControl/>
      <w:numPr>
        <w:numId w:val="12"/>
      </w:numPr>
      <w:suppressAutoHyphens w:val="0"/>
      <w:jc w:val="both"/>
      <w:outlineLvl w:val="0"/>
    </w:pPr>
    <w:rPr>
      <w:rFonts w:ascii="Times New Roman" w:eastAsia="Times New Roman" w:hAnsi="Times New Roman"/>
      <w:b/>
      <w:bCs/>
      <w:kern w:val="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27C48"/>
    <w:pPr>
      <w:keepNext/>
      <w:widowControl/>
      <w:numPr>
        <w:ilvl w:val="1"/>
        <w:numId w:val="12"/>
      </w:numPr>
      <w:suppressAutoHyphens w:val="0"/>
      <w:jc w:val="both"/>
      <w:outlineLvl w:val="1"/>
    </w:pPr>
    <w:rPr>
      <w:rFonts w:ascii="Times New Roman" w:eastAsia="Times New Roman" w:hAnsi="Times New Roman"/>
      <w:b/>
      <w:bCs/>
      <w:kern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27C48"/>
    <w:pPr>
      <w:keepNext/>
      <w:widowControl/>
      <w:numPr>
        <w:ilvl w:val="2"/>
        <w:numId w:val="12"/>
      </w:numPr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27C48"/>
    <w:pPr>
      <w:keepNext/>
      <w:widowControl/>
      <w:numPr>
        <w:ilvl w:val="3"/>
        <w:numId w:val="12"/>
      </w:numPr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27C48"/>
    <w:pPr>
      <w:widowControl/>
      <w:numPr>
        <w:ilvl w:val="4"/>
        <w:numId w:val="12"/>
      </w:numPr>
      <w:suppressAutoHyphens w:val="0"/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27C48"/>
    <w:pPr>
      <w:widowControl/>
      <w:numPr>
        <w:ilvl w:val="5"/>
        <w:numId w:val="12"/>
      </w:numPr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27C48"/>
    <w:pPr>
      <w:widowControl/>
      <w:numPr>
        <w:ilvl w:val="6"/>
        <w:numId w:val="12"/>
      </w:numPr>
      <w:suppressAutoHyphens w:val="0"/>
      <w:spacing w:before="240" w:after="60"/>
      <w:outlineLvl w:val="6"/>
    </w:pPr>
    <w:rPr>
      <w:rFonts w:ascii="Times New Roman" w:eastAsia="Times New Roman" w:hAnsi="Times New Roman"/>
      <w:kern w:val="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27C48"/>
    <w:pPr>
      <w:widowControl/>
      <w:numPr>
        <w:ilvl w:val="7"/>
        <w:numId w:val="12"/>
      </w:numPr>
      <w:suppressAutoHyphens w:val="0"/>
      <w:spacing w:before="240" w:after="60"/>
      <w:outlineLvl w:val="7"/>
    </w:pPr>
    <w:rPr>
      <w:rFonts w:ascii="Times New Roman" w:eastAsia="Times New Roman" w:hAnsi="Times New Roman"/>
      <w:i/>
      <w:iCs/>
      <w:kern w:val="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27C48"/>
    <w:pPr>
      <w:widowControl/>
      <w:numPr>
        <w:ilvl w:val="8"/>
        <w:numId w:val="12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rFonts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cs="Times New Roman"/>
      <w:color w:val="000000"/>
    </w:rPr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cs="Times New Roman"/>
    </w:rPr>
  </w:style>
  <w:style w:type="character" w:customStyle="1" w:styleId="WW8Num17z1">
    <w:name w:val="WW8Num17z1"/>
    <w:rPr>
      <w:rFonts w:ascii="Times New Roman" w:eastAsia="Times New Roman" w:hAnsi="Times New Roman" w:cs="Times New Roman"/>
      <w:color w:val="000000"/>
    </w:rPr>
  </w:style>
  <w:style w:type="character" w:customStyle="1" w:styleId="WW8Num17z2">
    <w:name w:val="WW8Num17z2"/>
    <w:rPr>
      <w:rFonts w:cs="Times New Roman"/>
    </w:rPr>
  </w:style>
  <w:style w:type="character" w:customStyle="1" w:styleId="WW8Num7z0">
    <w:name w:val="WW8Num7z0"/>
    <w:rPr>
      <w:rFonts w:cs="Times New Roman"/>
      <w:color w:val="000000"/>
    </w:rPr>
  </w:style>
  <w:style w:type="character" w:customStyle="1" w:styleId="WW8Num7z1">
    <w:name w:val="WW8Num7z1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 w:cs="Aria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Arial"/>
    </w:rPr>
  </w:style>
  <w:style w:type="character" w:customStyle="1" w:styleId="WW8Num6z0">
    <w:name w:val="WW8Num6z0"/>
    <w:rPr>
      <w:rFonts w:ascii="Times New Roman" w:eastAsia="Times New Roman" w:hAnsi="Times New Roman" w:cs="Arial"/>
    </w:rPr>
  </w:style>
  <w:style w:type="character" w:customStyle="1" w:styleId="WW8Num10z0">
    <w:name w:val="WW8Num10z0"/>
    <w:rPr>
      <w:rFonts w:ascii="Times New Roman" w:eastAsia="Times New Roman" w:hAnsi="Times New Roman" w:cs="Aria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6z0">
    <w:name w:val="WW8Num26z0"/>
    <w:rPr>
      <w:rFonts w:ascii="Times New Roman" w:eastAsia="Times New Roman" w:hAnsi="Times New Roman" w:cs="Arial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Znakinumeracji">
    <w:name w:val="Znaki numeracji"/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Droid Sans" w:hAnsi="Arial" w:cs="FreeSans"/>
      <w:sz w:val="26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Droid Sans" w:hAnsi="Droid Sans" w:cs="FreeSans"/>
      <w:i/>
      <w:iCs/>
      <w:sz w:val="22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6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927C48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927C48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927C48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27C48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927C48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27C48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927C48"/>
    <w:rPr>
      <w:sz w:val="24"/>
      <w:szCs w:val="24"/>
    </w:rPr>
  </w:style>
  <w:style w:type="character" w:customStyle="1" w:styleId="Nagwek8Znak">
    <w:name w:val="Nagłówek 8 Znak"/>
    <w:link w:val="Nagwek8"/>
    <w:rsid w:val="00927C48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927C48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rsid w:val="00956624"/>
    <w:rPr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56624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StopkaZnak">
    <w:name w:val="Stopka Znak"/>
    <w:link w:val="Stopka"/>
    <w:uiPriority w:val="99"/>
    <w:rsid w:val="00956624"/>
    <w:rPr>
      <w:rFonts w:ascii="Tahoma" w:eastAsia="Lucida Sans Unicode" w:hAnsi="Tahoma"/>
      <w:kern w:val="1"/>
      <w:sz w:val="24"/>
      <w:szCs w:val="24"/>
      <w:lang w:eastAsia="zh-CN"/>
    </w:rPr>
  </w:style>
  <w:style w:type="paragraph" w:customStyle="1" w:styleId="Default">
    <w:name w:val="Default"/>
    <w:rsid w:val="00ED4A7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Normalny11">
    <w:name w:val="Normalny11"/>
    <w:basedOn w:val="Normalny"/>
    <w:uiPriority w:val="99"/>
    <w:rsid w:val="00ED4A73"/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3D16B7"/>
    <w:pPr>
      <w:ind w:left="720"/>
      <w:contextualSpacing/>
    </w:pPr>
    <w:rPr>
      <w:rFonts w:ascii="Thorndale" w:eastAsia="Times New Roman" w:hAnsi="Thorndale"/>
      <w:color w:val="000000"/>
      <w:kern w:val="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680AD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680ADA"/>
    <w:rPr>
      <w:rFonts w:ascii="Tahoma" w:eastAsia="Lucida Sans Unicode" w:hAnsi="Tahoma"/>
      <w:kern w:val="1"/>
      <w:sz w:val="24"/>
      <w:szCs w:val="24"/>
      <w:lang w:eastAsia="zh-CN"/>
    </w:rPr>
  </w:style>
  <w:style w:type="character" w:customStyle="1" w:styleId="ListParagraphChar">
    <w:name w:val="List Paragraph Char"/>
    <w:link w:val="Akapitzlist1"/>
    <w:uiPriority w:val="99"/>
    <w:locked/>
    <w:rsid w:val="00ED10C8"/>
    <w:rPr>
      <w:rFonts w:ascii="Thorndale" w:hAnsi="Thorndale"/>
      <w:color w:val="000000"/>
      <w:sz w:val="24"/>
    </w:rPr>
  </w:style>
  <w:style w:type="character" w:customStyle="1" w:styleId="AkapitzlistZnak">
    <w:name w:val="Akapit z listą Znak"/>
    <w:aliases w:val="normalny tekst Znak,Akapit z list¹ Znak,WyliczPrzyklad Znak,Punkt 1.1 Znak,lp1 Znak,Preambuła Znak,Bullet Number Znak,Body MS Bullet Znak,List Paragraph1 Znak,List Paragraph2 Znak,ISCG Numerowanie Znak"/>
    <w:link w:val="Akapitzlist"/>
    <w:uiPriority w:val="99"/>
    <w:locked/>
    <w:rsid w:val="00840657"/>
  </w:style>
  <w:style w:type="paragraph" w:styleId="Akapitzlist">
    <w:name w:val="List Paragraph"/>
    <w:aliases w:val="normalny tekst,Akapit z list¹,WyliczPrzyklad,Punkt 1.1,lp1,Preambuła,Bullet Number,Body MS Bullet,List Paragraph1,List Paragraph2,ISCG Numerowanie"/>
    <w:basedOn w:val="Normalny"/>
    <w:link w:val="AkapitzlistZnak"/>
    <w:uiPriority w:val="34"/>
    <w:qFormat/>
    <w:rsid w:val="00840657"/>
    <w:pPr>
      <w:widowControl/>
      <w:suppressAutoHyphens w:val="0"/>
      <w:spacing w:after="160" w:line="256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0F3C"/>
    <w:rPr>
      <w:rFonts w:ascii="Tahoma" w:eastAsia="Lucida Sans Unicode" w:hAnsi="Tahoma"/>
      <w:kern w:val="1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A01411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0141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01411"/>
    <w:rPr>
      <w:color w:val="0563C1" w:themeColor="hyperlink"/>
      <w:u w:val="single"/>
    </w:rPr>
  </w:style>
  <w:style w:type="paragraph" w:customStyle="1" w:styleId="Standard">
    <w:name w:val="Standard"/>
    <w:basedOn w:val="Normalny"/>
    <w:rsid w:val="007704A2"/>
    <w:pPr>
      <w:widowControl/>
      <w:suppressAutoHyphens w:val="0"/>
      <w:autoSpaceDN w:val="0"/>
      <w:spacing w:before="34" w:after="200" w:line="276" w:lineRule="auto"/>
      <w:ind w:left="1134"/>
      <w:jc w:val="both"/>
    </w:pPr>
    <w:rPr>
      <w:rFonts w:ascii="Calibri" w:eastAsiaTheme="minorHAnsi" w:hAnsi="Calibri" w:cs="Calibr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704A2"/>
    <w:rPr>
      <w:rFonts w:ascii="Arial" w:eastAsia="Lucida Sans Unicode" w:hAnsi="Arial" w:cs="Tahoma"/>
      <w:kern w:val="1"/>
      <w:sz w:val="28"/>
      <w:szCs w:val="28"/>
      <w:lang w:eastAsia="zh-CN"/>
    </w:rPr>
  </w:style>
  <w:style w:type="character" w:styleId="Odwoaniedokomentarza">
    <w:name w:val="annotation reference"/>
    <w:basedOn w:val="Domylnaczcionkaakapitu"/>
    <w:rsid w:val="00C54A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4A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4AC9"/>
    <w:rPr>
      <w:rFonts w:ascii="Tahoma" w:eastAsia="Lucida Sans Unicode" w:hAnsi="Tahoma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C54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4AC9"/>
    <w:rPr>
      <w:rFonts w:ascii="Tahoma" w:eastAsia="Lucida Sans Unicode" w:hAnsi="Tahoma"/>
      <w:b/>
      <w:bCs/>
      <w:kern w:val="1"/>
      <w:lang w:eastAsia="zh-CN"/>
    </w:rPr>
  </w:style>
  <w:style w:type="character" w:customStyle="1" w:styleId="markedcontent">
    <w:name w:val="markedcontent"/>
    <w:basedOn w:val="Domylnaczcionkaakapitu"/>
    <w:rsid w:val="004C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992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amek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zamek.szcz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y@zamek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Pawlak</dc:creator>
  <cp:keywords/>
  <cp:lastModifiedBy>Katarzyna Pieciukiewicz</cp:lastModifiedBy>
  <cp:revision>13</cp:revision>
  <cp:lastPrinted>2022-08-24T09:09:00Z</cp:lastPrinted>
  <dcterms:created xsi:type="dcterms:W3CDTF">2023-03-14T13:00:00Z</dcterms:created>
  <dcterms:modified xsi:type="dcterms:W3CDTF">2023-03-22T11:11:00Z</dcterms:modified>
</cp:coreProperties>
</file>