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B529" w14:textId="77777777" w:rsidR="00145310" w:rsidRPr="00165DD6" w:rsidRDefault="00145310" w:rsidP="00165DD6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0A229E67" w:rsidR="00145310" w:rsidRPr="00165DD6" w:rsidRDefault="003E0E1E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b/>
          <w:color w:val="000000" w:themeColor="text1"/>
          <w:sz w:val="22"/>
          <w:szCs w:val="22"/>
        </w:rPr>
        <w:t>ODPOWIEDZI NA PYTANIA</w:t>
      </w:r>
    </w:p>
    <w:p w14:paraId="79722009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3118D4D7" w:rsidR="00145310" w:rsidRPr="00165DD6" w:rsidRDefault="005B3244" w:rsidP="005B3244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>
        <w:rPr>
          <w:rFonts w:ascii="Arial" w:hAnsi="Arial" w:cs="Arial"/>
          <w:color w:val="000000" w:themeColor="text1"/>
          <w:sz w:val="22"/>
          <w:szCs w:val="22"/>
        </w:rPr>
        <w:t xml:space="preserve"> prowadzonego w trybie przetargu nieograni</w:t>
      </w:r>
      <w:bookmarkStart w:id="0" w:name="_GoBack"/>
      <w:bookmarkEnd w:id="0"/>
      <w:r w:rsidR="007F2329">
        <w:rPr>
          <w:rFonts w:ascii="Arial" w:hAnsi="Arial" w:cs="Arial"/>
          <w:color w:val="000000" w:themeColor="text1"/>
          <w:sz w:val="22"/>
          <w:szCs w:val="22"/>
        </w:rPr>
        <w:t>czonego pn.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02B5" w:rsidRPr="00165DD6">
        <w:rPr>
          <w:rFonts w:ascii="Arial" w:hAnsi="Arial" w:cs="Arial"/>
          <w:color w:val="000000" w:themeColor="text1"/>
          <w:sz w:val="22"/>
          <w:szCs w:val="22"/>
        </w:rPr>
        <w:t>„</w:t>
      </w:r>
      <w:r w:rsidR="007F2329" w:rsidRPr="007F2329">
        <w:rPr>
          <w:rFonts w:ascii="Arial" w:hAnsi="Arial" w:cs="Arial"/>
          <w:b/>
          <w:bCs/>
          <w:color w:val="000000" w:themeColor="text1"/>
          <w:sz w:val="22"/>
          <w:szCs w:val="22"/>
        </w:rPr>
        <w:t>Sukcesywna dostawa wodomierzy przystosowanych do odczytu radiowego, nakładek radiowych modułów HRI oraz nakładek z wyniesioną i krótką antenką do odczytu wodomierzy z wykorzystaniem sieci GSM</w:t>
      </w:r>
      <w:r w:rsidR="00145310" w:rsidRPr="00165DD6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BFA51D1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109DD4D" w14:textId="731F2CE7" w:rsidR="00CA4279" w:rsidRDefault="001B573D" w:rsidP="00CA427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>,</w:t>
      </w:r>
      <w:r w:rsidR="007F2329">
        <w:rPr>
          <w:rFonts w:ascii="Arial" w:hAnsi="Arial" w:cs="Arial"/>
          <w:sz w:val="22"/>
          <w:szCs w:val="22"/>
        </w:rPr>
        <w:t xml:space="preserve"> </w:t>
      </w:r>
      <w:r w:rsidR="00946835">
        <w:rPr>
          <w:rFonts w:ascii="Arial" w:hAnsi="Arial" w:cs="Arial"/>
          <w:sz w:val="22"/>
          <w:szCs w:val="22"/>
        </w:rPr>
        <w:t xml:space="preserve">działając </w:t>
      </w:r>
      <w:r w:rsidR="007F2329">
        <w:rPr>
          <w:rFonts w:ascii="Arial" w:hAnsi="Arial" w:cs="Arial"/>
          <w:sz w:val="22"/>
          <w:szCs w:val="22"/>
        </w:rPr>
        <w:t xml:space="preserve">na podstawie pkt 2 </w:t>
      </w:r>
      <w:r>
        <w:rPr>
          <w:rFonts w:ascii="Arial" w:hAnsi="Arial" w:cs="Arial"/>
          <w:sz w:val="22"/>
          <w:szCs w:val="22"/>
        </w:rPr>
        <w:t xml:space="preserve">i </w:t>
      </w:r>
      <w:r w:rsidR="00CA4279">
        <w:rPr>
          <w:rFonts w:ascii="Arial" w:hAnsi="Arial" w:cs="Arial"/>
          <w:sz w:val="22"/>
          <w:szCs w:val="22"/>
        </w:rPr>
        <w:t xml:space="preserve">4 </w:t>
      </w:r>
      <w:r w:rsidR="00E348E4">
        <w:rPr>
          <w:rFonts w:ascii="Arial" w:hAnsi="Arial" w:cs="Arial"/>
          <w:sz w:val="22"/>
          <w:szCs w:val="22"/>
        </w:rPr>
        <w:t xml:space="preserve">Rozdziału X </w:t>
      </w:r>
      <w:r w:rsidR="00F16BAA">
        <w:rPr>
          <w:rFonts w:ascii="Arial" w:hAnsi="Arial" w:cs="Arial"/>
          <w:sz w:val="22"/>
          <w:szCs w:val="22"/>
        </w:rPr>
        <w:t>S</w:t>
      </w:r>
      <w:r w:rsidR="00CA4279">
        <w:rPr>
          <w:rFonts w:ascii="Arial" w:hAnsi="Arial" w:cs="Arial"/>
          <w:sz w:val="22"/>
          <w:szCs w:val="22"/>
        </w:rPr>
        <w:t xml:space="preserve">pecyfikacji </w:t>
      </w:r>
      <w:r w:rsidR="00F16BAA">
        <w:rPr>
          <w:rFonts w:ascii="Arial" w:hAnsi="Arial" w:cs="Arial"/>
          <w:sz w:val="22"/>
          <w:szCs w:val="22"/>
        </w:rPr>
        <w:t>W</w:t>
      </w:r>
      <w:r w:rsidR="00CA4279">
        <w:rPr>
          <w:rFonts w:ascii="Arial" w:hAnsi="Arial" w:cs="Arial"/>
          <w:sz w:val="22"/>
          <w:szCs w:val="22"/>
        </w:rPr>
        <w:t xml:space="preserve">arunków </w:t>
      </w:r>
      <w:r w:rsidR="00F16BAA">
        <w:rPr>
          <w:rFonts w:ascii="Arial" w:hAnsi="Arial" w:cs="Arial"/>
          <w:sz w:val="22"/>
          <w:szCs w:val="22"/>
        </w:rPr>
        <w:t>Z</w:t>
      </w:r>
      <w:r w:rsidR="00CA4279">
        <w:rPr>
          <w:rFonts w:ascii="Arial" w:hAnsi="Arial" w:cs="Arial"/>
          <w:sz w:val="22"/>
          <w:szCs w:val="22"/>
        </w:rPr>
        <w:t xml:space="preserve">amówienia (dalej </w:t>
      </w:r>
      <w:r w:rsidR="006C63AA">
        <w:rPr>
          <w:rFonts w:ascii="Arial" w:hAnsi="Arial" w:cs="Arial"/>
          <w:sz w:val="22"/>
          <w:szCs w:val="22"/>
        </w:rPr>
        <w:t>„</w:t>
      </w:r>
      <w:r w:rsidR="00CA4279">
        <w:rPr>
          <w:rFonts w:ascii="Arial" w:hAnsi="Arial" w:cs="Arial"/>
          <w:sz w:val="22"/>
          <w:szCs w:val="22"/>
        </w:rPr>
        <w:t>SWZ</w:t>
      </w:r>
      <w:r w:rsidR="006C63AA">
        <w:rPr>
          <w:rFonts w:ascii="Arial" w:hAnsi="Arial" w:cs="Arial"/>
          <w:sz w:val="22"/>
          <w:szCs w:val="22"/>
        </w:rPr>
        <w:t>”</w:t>
      </w:r>
      <w:r w:rsidR="00CA4279">
        <w:rPr>
          <w:rFonts w:ascii="Arial" w:hAnsi="Arial" w:cs="Arial"/>
          <w:sz w:val="22"/>
          <w:szCs w:val="22"/>
        </w:rPr>
        <w:t>)</w:t>
      </w:r>
      <w:r w:rsidR="00CA4279" w:rsidRPr="00CA2C7C">
        <w:rPr>
          <w:rFonts w:ascii="Arial" w:hAnsi="Arial" w:cs="Arial"/>
          <w:sz w:val="22"/>
          <w:szCs w:val="22"/>
        </w:rPr>
        <w:t xml:space="preserve"> przedstawia odpowiedzi na pytani</w:t>
      </w:r>
      <w:r w:rsidR="00CA4279">
        <w:rPr>
          <w:rFonts w:ascii="Arial" w:hAnsi="Arial" w:cs="Arial"/>
          <w:sz w:val="22"/>
          <w:szCs w:val="22"/>
        </w:rPr>
        <w:t>a zadane w niniejszym postępowaniu:</w:t>
      </w:r>
    </w:p>
    <w:p w14:paraId="03C8B271" w14:textId="77777777" w:rsidR="00CA4279" w:rsidRDefault="00CA4279" w:rsidP="00A04586">
      <w:pPr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24F86492" w14:textId="77777777" w:rsidR="00145310" w:rsidRPr="00165DD6" w:rsidRDefault="00145310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6836EE48" w14:textId="34704E20" w:rsidR="00D77B32" w:rsidRPr="00880040" w:rsidRDefault="007B60AE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</w:t>
      </w:r>
      <w:r w:rsidR="001E6C86" w:rsidRPr="00880040">
        <w:rPr>
          <w:rFonts w:ascii="Arial" w:hAnsi="Arial" w:cs="Arial"/>
          <w:b/>
          <w:color w:val="000000" w:themeColor="text1"/>
        </w:rPr>
        <w:t xml:space="preserve">nr </w:t>
      </w:r>
      <w:r w:rsidRPr="00880040">
        <w:rPr>
          <w:rFonts w:ascii="Arial" w:hAnsi="Arial" w:cs="Arial"/>
          <w:b/>
          <w:color w:val="000000" w:themeColor="text1"/>
        </w:rPr>
        <w:t xml:space="preserve">1: </w:t>
      </w:r>
    </w:p>
    <w:p w14:paraId="2C28C067" w14:textId="77777777" w:rsidR="00843079" w:rsidRPr="00843079" w:rsidRDefault="00843079" w:rsidP="0084307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43079">
        <w:rPr>
          <w:rFonts w:ascii="Arial" w:hAnsi="Arial" w:cs="Arial"/>
          <w:b/>
          <w:color w:val="000000" w:themeColor="text1"/>
          <w:sz w:val="22"/>
          <w:szCs w:val="22"/>
        </w:rPr>
        <w:t>§ 5 ust. 1 umowy – płatności od otrzymania faktury</w:t>
      </w:r>
    </w:p>
    <w:p w14:paraId="415252CC" w14:textId="3269F3FA" w:rsidR="004F5FF7" w:rsidRPr="00880040" w:rsidRDefault="00843079" w:rsidP="008430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079">
        <w:rPr>
          <w:rFonts w:ascii="Arial" w:hAnsi="Arial" w:cs="Arial"/>
          <w:color w:val="000000" w:themeColor="text1"/>
          <w:sz w:val="22"/>
          <w:szCs w:val="22"/>
        </w:rPr>
        <w:t>Czy Zamawiający dokona modyfikacji postanowienia określonego w § 5 ust. 1 Umowy w taki sposób, aby termin płatności liczony był od daty wystawienia faktury VAT przez Wykonawcę, a nie od dnia jej otrzymania przez Zamawiającego? Dotychczasowy zapis nie pozwala na ustalenie właściwej daty powstania obowiązku podatkowego (data wystawienia faktury VAT, jest dla Wykonawcy datą pewną), co w konsekwencji może narazić Wykonawcę na sankcje skarbowe z tytuły nieterminowego odprowadzania podatku VAT oraz podatku dochodowego od osób prawnych;</w:t>
      </w:r>
    </w:p>
    <w:p w14:paraId="48BECFD2" w14:textId="15B5B09F" w:rsidR="006546C3" w:rsidRPr="00880040" w:rsidRDefault="006546C3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A705CB" w14:textId="2658EBA6" w:rsidR="007B60AE" w:rsidRPr="00880040" w:rsidRDefault="007B60AE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663332EB" w14:textId="4EAC3DDD" w:rsidR="007B60AE" w:rsidRPr="00880040" w:rsidRDefault="00A86315" w:rsidP="00094B0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Zapis pozostaje bez zmian.</w:t>
      </w:r>
    </w:p>
    <w:p w14:paraId="4567422E" w14:textId="77777777" w:rsidR="001E6C86" w:rsidRPr="00880040" w:rsidRDefault="001E6C86" w:rsidP="00094B07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8D94B0" w14:textId="5371E9A1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2: </w:t>
      </w:r>
    </w:p>
    <w:p w14:paraId="5A378BC7" w14:textId="77777777" w:rsidR="00F8231A" w:rsidRPr="00F8231A" w:rsidRDefault="00F8231A" w:rsidP="00F8231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8231A">
        <w:rPr>
          <w:rFonts w:ascii="Arial" w:hAnsi="Arial" w:cs="Arial"/>
          <w:b/>
          <w:color w:val="000000" w:themeColor="text1"/>
          <w:sz w:val="22"/>
          <w:szCs w:val="22"/>
        </w:rPr>
        <w:t>§ 5 ust. 2 (3 – umowa nr 4)– pytanie o wirtualne rachunki</w:t>
      </w:r>
    </w:p>
    <w:p w14:paraId="1FFA2FDB" w14:textId="77777777" w:rsidR="00F8231A" w:rsidRPr="00F8231A" w:rsidRDefault="00F8231A" w:rsidP="00F82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231A">
        <w:rPr>
          <w:rFonts w:ascii="Arial" w:hAnsi="Arial" w:cs="Arial"/>
          <w:color w:val="000000" w:themeColor="text1"/>
          <w:sz w:val="22"/>
          <w:szCs w:val="22"/>
        </w:rPr>
        <w:t>Czy Zamawiający dokona modyfikacji ww. postanowień w poszczególnych umowach poprzez wskazanie iż rachunek na jaki będzie dokonywać płatności może być tzw. rachunkiem wirtualnym, tj. subrachunkiem przypisanym przez Wykonawcę do danego klienta w celu usprawnienia księgowania wpłat (w tym przypadku Zamawiającego). Wykonawca wskazuje, iż wirtualny rachunek rozliczeniowy jest powiązany z rachunkiem znajdującym się w wykazie prowadzonym przez Szefa Krajowej Administracji Skarbowej, obejmującym podmioty zarejestrowane jako podatnicy VAT prowadzone na podstawie ustawy z dnia 11 marca 2004 r. o podatku od towarów i usług (Dz. U. z 2018 r. poz. 2174, z późniejszymi zmianami) - przy rachunek wirtualny nie stanowi rachunku bankowego w rozumieniu prawa bankowego i dlatego jako taki nie jest ujawniony na tzw. białej liście. W przypadku gdyby Wykonawca nie mógł przypisywać subrachunków do poszczególnych klientów doprowadziłoby to do sytuacji w której rozliczenia Wykonawcy z klientami oraz księgowanie wpłat byłyby w zasadzie niemożliwe prosimy o dodanie  następującego punktu:</w:t>
      </w:r>
    </w:p>
    <w:p w14:paraId="3F8DFA2E" w14:textId="5C0AA0E0" w:rsidR="001E6C86" w:rsidRPr="00880040" w:rsidRDefault="00F8231A" w:rsidP="00F82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231A">
        <w:rPr>
          <w:rFonts w:ascii="Arial" w:hAnsi="Arial" w:cs="Arial"/>
          <w:color w:val="000000" w:themeColor="text1"/>
          <w:sz w:val="22"/>
          <w:szCs w:val="22"/>
        </w:rPr>
        <w:t>„Zamawiający potwierdza, iż sankcje określone powyżej nie mają zastosowania w sytuacji gdy rachunek na który Zamawiający będzie dokonywać płatności wynagrodzenia z tytułu Umowy będzie tzw. rachunkiem wirtualnym (powiązanym z rachunkiem Wykonawcy znajdującym się w wykazie prowadzonym przez Szefa Krajowej Administracji Skarbowej, obejmującym wykaz podmiotów zarejestrowanych jako podatnicy VAT prowadzonych na podstawie ustawy z dnia 11 marca 2004 r. o podatku od towarów i usług (Dz. U. z 2018 r. poz. 2174, z późniejszymi zmianami).”</w:t>
      </w:r>
    </w:p>
    <w:p w14:paraId="44C3932C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F1DE5F" w14:textId="77777777" w:rsidR="001E6C86" w:rsidRPr="00BE6137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6137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62EC9EC1" w14:textId="5E3F7E7C" w:rsidR="001E6C86" w:rsidRPr="00BD71A9" w:rsidRDefault="00E87008" w:rsidP="001E6C86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BE6137">
        <w:rPr>
          <w:rFonts w:ascii="Arial" w:hAnsi="Arial" w:cs="Arial"/>
          <w:sz w:val="22"/>
          <w:szCs w:val="22"/>
          <w:lang w:val="pl-PL"/>
        </w:rPr>
        <w:t>Zamawiający dopuszcza płatn</w:t>
      </w:r>
      <w:r w:rsidR="00BD71A9">
        <w:rPr>
          <w:rFonts w:ascii="Arial" w:hAnsi="Arial" w:cs="Arial"/>
          <w:sz w:val="22"/>
          <w:szCs w:val="22"/>
          <w:lang w:val="pl-PL"/>
        </w:rPr>
        <w:t xml:space="preserve">ości na tzw. rachunek wirtualny </w:t>
      </w:r>
      <w:r w:rsidR="0020358B">
        <w:rPr>
          <w:rFonts w:ascii="Arial" w:hAnsi="Arial" w:cs="Arial"/>
          <w:color w:val="000000" w:themeColor="text1"/>
          <w:sz w:val="22"/>
          <w:szCs w:val="22"/>
        </w:rPr>
        <w:t>powiązany</w:t>
      </w:r>
      <w:r w:rsidR="00BD71A9" w:rsidRPr="00F8231A">
        <w:rPr>
          <w:rFonts w:ascii="Arial" w:hAnsi="Arial" w:cs="Arial"/>
          <w:color w:val="000000" w:themeColor="text1"/>
          <w:sz w:val="22"/>
          <w:szCs w:val="22"/>
        </w:rPr>
        <w:t xml:space="preserve"> z rachunkiem Wykonawcy znajdującym się w wykazie prowadzonym przez Szefa Krajowej Administracji Skarbowej</w:t>
      </w:r>
      <w:r w:rsidR="00BD71A9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565A75E3" w14:textId="77777777" w:rsidR="001E6C86" w:rsidRPr="00880040" w:rsidRDefault="001E6C86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932D74" w14:textId="6C4C6654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lastRenderedPageBreak/>
        <w:t xml:space="preserve">Pytanie nr 3: </w:t>
      </w:r>
    </w:p>
    <w:p w14:paraId="03AC8C96" w14:textId="77777777" w:rsidR="00726DEE" w:rsidRPr="00726DEE" w:rsidRDefault="00726DEE" w:rsidP="00726D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26DEE">
        <w:rPr>
          <w:rFonts w:ascii="Arial" w:hAnsi="Arial" w:cs="Arial"/>
          <w:b/>
          <w:color w:val="000000" w:themeColor="text1"/>
          <w:sz w:val="22"/>
          <w:szCs w:val="22"/>
        </w:rPr>
        <w:t>§  5 ust. 4 oraz par. 7 ust. 8 umowy – potrącenie wynagrodzenia</w:t>
      </w:r>
    </w:p>
    <w:p w14:paraId="6B437EB9" w14:textId="0D9A1882" w:rsidR="001E6C86" w:rsidRPr="00880040" w:rsidRDefault="00726DEE" w:rsidP="00726D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6DEE">
        <w:rPr>
          <w:rFonts w:ascii="Arial" w:hAnsi="Arial" w:cs="Arial"/>
          <w:color w:val="000000" w:themeColor="text1"/>
          <w:sz w:val="22"/>
          <w:szCs w:val="22"/>
        </w:rPr>
        <w:t>Czy Zamawiający zgodzi się na modyfikację poniższych postanowień w poszczególnych umowach w taki sposób, iż naliczanie kar umownych zostanie poprzedzone przeprowadzeniem postępowania wyjaśniającego, określającego podstawę i przyczyny ich naliczenia. Dodatkowo naliczenie kar umownych powinno zostać poprzedzone wystawieniem noty obciążeniowej z odpowiednim, nie krótszym niż 30 dni, terminem płatności.</w:t>
      </w:r>
    </w:p>
    <w:p w14:paraId="17617945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75FB80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763E1026" w14:textId="72EE5A8C" w:rsidR="001E6C86" w:rsidRPr="00880040" w:rsidRDefault="007A1411" w:rsidP="00AE3B4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przeprowadza postępowania wyjaśniająca przed ewentualnym naliczeniem kar umownych, </w:t>
      </w:r>
      <w:r w:rsidR="00AE3B47">
        <w:rPr>
          <w:rFonts w:ascii="Arial" w:hAnsi="Arial" w:cs="Arial"/>
          <w:sz w:val="22"/>
          <w:szCs w:val="22"/>
          <w:lang w:val="pl-PL"/>
        </w:rPr>
        <w:t xml:space="preserve">umożliwiając </w:t>
      </w:r>
      <w:r w:rsidR="00AE3B47">
        <w:rPr>
          <w:rFonts w:ascii="Arial" w:hAnsi="Arial" w:cs="Arial"/>
          <w:sz w:val="22"/>
          <w:szCs w:val="22"/>
        </w:rPr>
        <w:t>Wykonawcy przedstawienie stanowiska w sprawie.</w:t>
      </w:r>
    </w:p>
    <w:p w14:paraId="358CC7C8" w14:textId="77777777" w:rsidR="001E6C86" w:rsidRPr="00880040" w:rsidRDefault="001E6C86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048048" w14:textId="4411B391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4: </w:t>
      </w:r>
    </w:p>
    <w:p w14:paraId="0D50C351" w14:textId="77777777" w:rsidR="00726DEE" w:rsidRPr="00726DEE" w:rsidRDefault="00726DEE" w:rsidP="00726D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26DEE">
        <w:rPr>
          <w:rFonts w:ascii="Arial" w:hAnsi="Arial" w:cs="Arial"/>
          <w:b/>
          <w:color w:val="000000" w:themeColor="text1"/>
          <w:sz w:val="22"/>
          <w:szCs w:val="22"/>
        </w:rPr>
        <w:t>§ 7 ust. 4 umowy – kara za opóźnienie (nie dotyczy umowy nr 3 i 4)</w:t>
      </w:r>
    </w:p>
    <w:p w14:paraId="61BA451D" w14:textId="6E61AC54" w:rsidR="001E6C86" w:rsidRPr="00880040" w:rsidRDefault="00726DEE" w:rsidP="00726D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6DEE">
        <w:rPr>
          <w:rFonts w:ascii="Arial" w:hAnsi="Arial" w:cs="Arial"/>
          <w:color w:val="000000" w:themeColor="text1"/>
          <w:sz w:val="22"/>
          <w:szCs w:val="22"/>
        </w:rPr>
        <w:t>Czy Zamawiający zgodzi się na zmianę kwalifikacji odpowiedzialności Wykonawcy w postanowieniu  § 7 ust. 4 poszczególnych umów w taki sposób, iż odpowiadać będzie tylko i wyłącznie za okoliczności zawinione?</w:t>
      </w:r>
    </w:p>
    <w:p w14:paraId="41FA4626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61E6C3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7BDEA133" w14:textId="7382EB2B" w:rsidR="001E6C86" w:rsidRPr="00880040" w:rsidRDefault="00DC1D6F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Zamawiający modyfikuje postanowienia umowne, w taki sposób</w:t>
      </w:r>
      <w:r w:rsidR="00AB4C84">
        <w:rPr>
          <w:rFonts w:ascii="Arial" w:hAnsi="Arial" w:cs="Arial"/>
          <w:sz w:val="22"/>
          <w:szCs w:val="22"/>
          <w:lang w:val="pl-PL"/>
        </w:rPr>
        <w:t>, że</w:t>
      </w:r>
      <w:r>
        <w:rPr>
          <w:rFonts w:ascii="Arial" w:hAnsi="Arial" w:cs="Arial"/>
          <w:sz w:val="22"/>
          <w:szCs w:val="22"/>
          <w:lang w:val="pl-PL"/>
        </w:rPr>
        <w:t xml:space="preserve"> w miejsce kary z tytułu opóźnienia wprowadzi karę z tytułu zwłoki. </w:t>
      </w:r>
    </w:p>
    <w:p w14:paraId="26DB23FB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400010CD" w14:textId="25C3CA83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5: </w:t>
      </w:r>
    </w:p>
    <w:p w14:paraId="2CB8F33F" w14:textId="77777777" w:rsidR="00726DEE" w:rsidRPr="00726DEE" w:rsidRDefault="00726DEE" w:rsidP="00726D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26DEE">
        <w:rPr>
          <w:rFonts w:ascii="Arial" w:hAnsi="Arial" w:cs="Arial"/>
          <w:b/>
          <w:color w:val="000000" w:themeColor="text1"/>
          <w:sz w:val="22"/>
          <w:szCs w:val="22"/>
        </w:rPr>
        <w:t>§  7 ust. 5 umowy – pełna odpowiedzialność (umowa nr 3 i 4 – par. 7 ust. 4)</w:t>
      </w:r>
    </w:p>
    <w:p w14:paraId="4E5872C8" w14:textId="77777777" w:rsidR="00726DEE" w:rsidRPr="00726DEE" w:rsidRDefault="00726DEE" w:rsidP="00726D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6DEE">
        <w:rPr>
          <w:rFonts w:ascii="Arial" w:hAnsi="Arial" w:cs="Arial"/>
          <w:color w:val="000000" w:themeColor="text1"/>
          <w:sz w:val="22"/>
          <w:szCs w:val="22"/>
        </w:rPr>
        <w:t>Czy Zamawiający potwierdzi, iż jest uprawniony do dochodzenia odszkodowania wyłącznie do wysokości poniesionej szkody, a z wyłączeniem utraconych korzyści? Wykonawca zwraca uwagę iż udowodnienie utraconych korzyści w postępowaniu sądowym jest niezwykle trudne niemniej jednak na bardzo szeroki zakres żądań jakich może żądać w związku z nimi Zamawiający koniecznym będzie wliczenie takiego ryzyka w kalkulację cenową oferty;</w:t>
      </w:r>
    </w:p>
    <w:p w14:paraId="5D91604A" w14:textId="323833A8" w:rsidR="001E6C86" w:rsidRPr="00880040" w:rsidRDefault="00726DEE" w:rsidP="00726D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6DEE">
        <w:rPr>
          <w:rFonts w:ascii="Arial" w:hAnsi="Arial" w:cs="Arial"/>
          <w:color w:val="000000" w:themeColor="text1"/>
          <w:sz w:val="22"/>
          <w:szCs w:val="22"/>
        </w:rPr>
        <w:t>Czy Zamawiający potwierdzi, iż maksymalna odpowiedzialność odszkodowawcza Wykonawcy z tytułu niewykonania lub nienależytego wykonania Umowy jest ograniczona maksymalnie do wysokości należnego wynagrodzenia, określonego w Umowie?</w:t>
      </w:r>
    </w:p>
    <w:p w14:paraId="2D27CC3A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D2A2A3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2DB631B0" w14:textId="326F1C74" w:rsidR="001E6C86" w:rsidRPr="00880040" w:rsidRDefault="00DC1D6F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Zamawiający nie potwierdza.</w:t>
      </w:r>
    </w:p>
    <w:p w14:paraId="419D0B1F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633CBC29" w14:textId="3614F6CA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6: </w:t>
      </w:r>
    </w:p>
    <w:p w14:paraId="6DE7580B" w14:textId="77777777" w:rsidR="007D24C8" w:rsidRPr="007D24C8" w:rsidRDefault="007D24C8" w:rsidP="007D24C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D24C8">
        <w:rPr>
          <w:rFonts w:ascii="Arial" w:hAnsi="Arial" w:cs="Arial"/>
          <w:b/>
          <w:color w:val="000000" w:themeColor="text1"/>
          <w:sz w:val="22"/>
          <w:szCs w:val="22"/>
        </w:rPr>
        <w:t>§ 7 ust, 7 umowy – kumulacja kar umownych (umowa nr 3 i 4 – 6.</w:t>
      </w:r>
      <w:r w:rsidRPr="007D24C8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§ 7 ust. 6)</w:t>
      </w:r>
    </w:p>
    <w:p w14:paraId="2C0B500E" w14:textId="5F298E64" w:rsidR="001E6C86" w:rsidRPr="00880040" w:rsidRDefault="007D24C8" w:rsidP="007D24C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24C8">
        <w:rPr>
          <w:rFonts w:ascii="Arial" w:hAnsi="Arial" w:cs="Arial"/>
          <w:color w:val="000000" w:themeColor="text1"/>
          <w:sz w:val="22"/>
          <w:szCs w:val="22"/>
        </w:rPr>
        <w:t>Czy Zamawiający zgodzi się na modyfikację ww. postanowienia poprzez wykluczenie możliwości kumulowania kar umownych w przypadku wystąpienia jednego z naruszeń? Co do zasady Wykonawca nie powinien ponosić odpowiedzialności nadmiarowo.</w:t>
      </w:r>
    </w:p>
    <w:p w14:paraId="490AF6C9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AA64B8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57E6CFAB" w14:textId="0B96C2C1" w:rsidR="001E6C86" w:rsidRPr="00DC1D6F" w:rsidRDefault="00DC1D6F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Zapis pozostaje bez zmian.</w:t>
      </w:r>
    </w:p>
    <w:p w14:paraId="4CB9B161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0AD6C36A" w14:textId="58B4F92A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7: </w:t>
      </w:r>
    </w:p>
    <w:p w14:paraId="1DF31340" w14:textId="77777777" w:rsidR="007D24C8" w:rsidRPr="007D24C8" w:rsidRDefault="007D24C8" w:rsidP="007D24C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D24C8">
        <w:rPr>
          <w:rFonts w:ascii="Arial" w:hAnsi="Arial" w:cs="Arial"/>
          <w:b/>
          <w:color w:val="000000" w:themeColor="text1"/>
          <w:sz w:val="22"/>
          <w:szCs w:val="22"/>
        </w:rPr>
        <w:t>§ 8 ust. 1 umowy – odstąpienie od umowy</w:t>
      </w:r>
    </w:p>
    <w:p w14:paraId="6C135F92" w14:textId="11364669" w:rsidR="001E6C86" w:rsidRPr="00880040" w:rsidRDefault="007D24C8" w:rsidP="007D24C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24C8">
        <w:rPr>
          <w:rFonts w:ascii="Arial" w:hAnsi="Arial" w:cs="Arial"/>
          <w:color w:val="000000" w:themeColor="text1"/>
          <w:sz w:val="22"/>
          <w:szCs w:val="22"/>
        </w:rPr>
        <w:t>Czy Zamawiający zgodzi się na modyfikację postanowienia w taki sposób, iż odstąpienie od Umowy zostanie poprzedzone wezwaniem Wykonawcy do usunięcia stwierdzonych o udokumentowanych naruszeń w wykonaniu przedmiotu Umowy, poprzez wyznaczenie dodatkowego, co najmniej 30 dniowego terminu na ich usunięcie. Należy zwrócić uwagę, iż w interesie Zamawiającego będzie realizacja końcowa przedmiotu Umowy, szczególnie biorąc pod uwagę zakres i proces zaawansowania wykonania przedmiotu Umowy.</w:t>
      </w:r>
    </w:p>
    <w:p w14:paraId="3E46485E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26E731" w14:textId="77777777" w:rsidR="009258E1" w:rsidRDefault="009258E1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532062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Odpowiedź: </w:t>
      </w:r>
    </w:p>
    <w:p w14:paraId="750E0818" w14:textId="2CFD2F07" w:rsidR="001E6C86" w:rsidRPr="00880040" w:rsidRDefault="00AA438A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Zapis pozostaje bez zmian.</w:t>
      </w:r>
    </w:p>
    <w:p w14:paraId="36597F46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22747254" w14:textId="53DF46B0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8: </w:t>
      </w:r>
    </w:p>
    <w:p w14:paraId="0382AB69" w14:textId="77777777" w:rsidR="007D24C8" w:rsidRPr="007D24C8" w:rsidRDefault="007D24C8" w:rsidP="007D24C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D24C8">
        <w:rPr>
          <w:rFonts w:ascii="Arial" w:hAnsi="Arial" w:cs="Arial"/>
          <w:b/>
          <w:color w:val="000000" w:themeColor="text1"/>
          <w:sz w:val="22"/>
          <w:szCs w:val="22"/>
        </w:rPr>
        <w:t>§ 13 umowy – sad właściwy dla Zamawiającego</w:t>
      </w:r>
    </w:p>
    <w:p w14:paraId="6852C872" w14:textId="46F68840" w:rsidR="001E6C86" w:rsidRPr="00880040" w:rsidRDefault="007D24C8" w:rsidP="007D24C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24C8">
        <w:rPr>
          <w:rFonts w:ascii="Arial" w:hAnsi="Arial" w:cs="Arial"/>
          <w:color w:val="000000" w:themeColor="text1"/>
          <w:sz w:val="22"/>
          <w:szCs w:val="22"/>
        </w:rPr>
        <w:t>Czy Zamawiający wyrazi zgodę na sądu właściwego do rozpatrywania sposób na sąd właściwy miejscowo dla pozwanego?</w:t>
      </w:r>
    </w:p>
    <w:p w14:paraId="4AE0A5A4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F5175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4324B6EB" w14:textId="7126F0E6" w:rsidR="001E6C86" w:rsidRPr="00880040" w:rsidRDefault="00B42E3C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Zapis pozostaje bez zmian.</w:t>
      </w:r>
    </w:p>
    <w:p w14:paraId="728A1ECC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37CC789D" w14:textId="39C1C21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9: </w:t>
      </w:r>
    </w:p>
    <w:p w14:paraId="3A3BE64B" w14:textId="20A0EE76" w:rsidR="001E6C86" w:rsidRPr="00880040" w:rsidRDefault="00C51FC4" w:rsidP="001E6C8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1FC4">
        <w:rPr>
          <w:rFonts w:ascii="Arial" w:hAnsi="Arial" w:cs="Arial"/>
          <w:b/>
          <w:color w:val="000000" w:themeColor="text1"/>
          <w:sz w:val="22"/>
          <w:szCs w:val="22"/>
        </w:rPr>
        <w:t>Dodatkowo</w:t>
      </w:r>
      <w:r w:rsidRPr="00C51FC4">
        <w:rPr>
          <w:rFonts w:ascii="Arial" w:hAnsi="Arial" w:cs="Arial"/>
          <w:color w:val="000000" w:themeColor="text1"/>
          <w:sz w:val="22"/>
          <w:szCs w:val="22"/>
        </w:rPr>
        <w:t xml:space="preserve"> – w odniesieniu do umowy nr 5 – jest chyba problem z oznaczeniem stron – w komparycji mamy Zamawiającego i Wykonawcę a w treści umowy Dostawcę i Serwisanta – prosimy o doprecyzowanie.</w:t>
      </w:r>
    </w:p>
    <w:p w14:paraId="26FE9B1F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91BFDE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427A65B0" w14:textId="22795353" w:rsidR="001E6C86" w:rsidRPr="00880040" w:rsidRDefault="00FA7320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Zamawiający dokona właściwej modyfikacji.</w:t>
      </w:r>
    </w:p>
    <w:p w14:paraId="6C9BFA0F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36D50B95" w14:textId="7CFCB0D8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10: </w:t>
      </w:r>
    </w:p>
    <w:p w14:paraId="262A2FF8" w14:textId="11C1F20B" w:rsidR="001E6C86" w:rsidRPr="00880040" w:rsidRDefault="00C51FC4" w:rsidP="001E6C8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1FC4">
        <w:rPr>
          <w:rFonts w:ascii="Arial" w:hAnsi="Arial" w:cs="Arial"/>
          <w:color w:val="000000" w:themeColor="text1"/>
          <w:sz w:val="22"/>
          <w:szCs w:val="22"/>
        </w:rPr>
        <w:t>W odniesieniu do postanowień §9 ust. 4-6 (odpowiednio §10 ust. 4 – 6 dla Załącznika nr 4 e do SWZ Wykonawca prosi o wyjaśnienie następującej kwestii. W ust. 4 wskazano na obowiązek przekazywania treści klauzuli informacyjnej RODO Wykonawcy wobec osób, które ten kieruje w swoim imieniu do realizacji umowy. W ust. 5 natomiast Wykonawca został zobowiązany do przekazania treści klauzuli informacyjnej RODO Zamawiającego, a więc w imieniu Zamawiającego, swojemu personelowi kierowanemu do realizacji umowy. Natomiast ust. 6 wydaje się te 2 kwestie łączyć. W związku z czym prosimy o wyjaśnienie jaka jest jego intencja skoro zgodnie z ust. 4 oświadczenie ma być składane każdorazowo m.in. przy wniosku o zmianę osoby wskazanej przez Wykonawcę do realizacji umowy? Czy zatem takie oświadczenie ma każdorazowo zawierać także informację, że tej osobowe przekazano zarówno treść obowiązku informacyjnego Wykonawcy jak i Zamawiającego?</w:t>
      </w:r>
    </w:p>
    <w:p w14:paraId="3B7EF298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2D7F39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3C76648E" w14:textId="401ED5A6" w:rsidR="001E6C86" w:rsidRPr="00880040" w:rsidRDefault="005724A1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Tak, intencją Zamawiającego jest to, aby Wykonawca poinformował osoby, których dane przekazał Zamawiającemu w swoim obowiązku informacyjnym, że przekazał te dane Zamawiającemu (chyba, że zachodzi wyłączenie stosowania obowiązku informacyjnego) oraz aby przekazał treść klauzuli informacyjnej Zamawiającego.</w:t>
      </w:r>
    </w:p>
    <w:p w14:paraId="24FC73EE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03F82ADC" w14:textId="35A71CEC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11: </w:t>
      </w:r>
    </w:p>
    <w:p w14:paraId="05D008F6" w14:textId="77777777" w:rsidR="00095B57" w:rsidRPr="00095B57" w:rsidRDefault="00095B57" w:rsidP="00095B57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5B57">
        <w:rPr>
          <w:rFonts w:ascii="Arial" w:hAnsi="Arial" w:cs="Arial"/>
          <w:color w:val="000000" w:themeColor="text1"/>
          <w:sz w:val="22"/>
          <w:szCs w:val="22"/>
        </w:rPr>
        <w:t>Ponadto w związku z faktem, że udostępnienie danych osobowych personelu Stron będzie miało charakter dwustronny Wykonawca wnosi aby do umowy dodać analogiczne jak powyżej postanowienia, które będą zastrzeżone na rzecz Wykonawcy, a więc analogicznie zobowiążą Zamawiającego. Jednocześnie Wykonawca wnosi aby w celu zachowania pełnej rozliczalności związanej z kwestią przetwarzania danych osobowych w umowie doprecyzować kwestię wzajemnego udostępnienia danych osobowych w następujący sposób:</w:t>
      </w:r>
    </w:p>
    <w:p w14:paraId="18F4734D" w14:textId="55089160" w:rsidR="00095B57" w:rsidRPr="00095B57" w:rsidRDefault="00095B57" w:rsidP="00095B57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a. </w:t>
      </w:r>
      <w:r w:rsidRPr="00095B57">
        <w:rPr>
          <w:rFonts w:ascii="Arial" w:hAnsi="Arial" w:cs="Arial"/>
          <w:color w:val="000000" w:themeColor="text1"/>
          <w:sz w:val="22"/>
          <w:szCs w:val="22"/>
        </w:rPr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74F811B5" w14:textId="4476E642" w:rsidR="00095B57" w:rsidRPr="00095B57" w:rsidRDefault="00095B57" w:rsidP="00095B57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r w:rsidRPr="00095B57">
        <w:rPr>
          <w:rFonts w:ascii="Arial" w:hAnsi="Arial" w:cs="Arial"/>
          <w:color w:val="000000" w:themeColor="text1"/>
          <w:sz w:val="22"/>
          <w:szCs w:val="22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6290F2A4" w14:textId="73273F4E" w:rsidR="001E6C86" w:rsidRPr="00880040" w:rsidRDefault="00095B57" w:rsidP="00095B5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c. </w:t>
      </w:r>
      <w:r w:rsidRPr="00095B57">
        <w:rPr>
          <w:rFonts w:ascii="Arial" w:hAnsi="Arial" w:cs="Arial"/>
          <w:color w:val="000000" w:themeColor="text1"/>
          <w:sz w:val="22"/>
          <w:szCs w:val="22"/>
        </w:rPr>
        <w:t>Wskutek wzajemnego udostępnienia danych osobowych osób wskazanych w ppkt a)  oraz b)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6DB96AAC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3E344E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142E487C" w14:textId="703509E7" w:rsidR="0061370B" w:rsidRDefault="0061370B" w:rsidP="001E6C86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wyboru Wykonawcy, Wykonawca będzie mógł przy zawarciu umowy przekazać treść swojego obowiązku informacyjnego w celu przekazania go przez Zamawiającego osobom, których dane Zamawiający przekazał Wykonawcy w celu realizacji umowy. </w:t>
      </w:r>
    </w:p>
    <w:p w14:paraId="79EF6650" w14:textId="6A24CE16" w:rsidR="0061370B" w:rsidRDefault="00D75335" w:rsidP="001E6C86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</w:t>
      </w:r>
      <w:r w:rsidR="0061370B">
        <w:rPr>
          <w:rFonts w:ascii="Arial" w:hAnsi="Arial" w:cs="Arial"/>
          <w:sz w:val="22"/>
          <w:szCs w:val="22"/>
          <w:lang w:val="pl-PL"/>
        </w:rPr>
        <w:t xml:space="preserve"> nie wyraża zgody na zaproponowane zapisy Wykonawcy dotyczące doprecyzowania </w:t>
      </w:r>
      <w:r w:rsidR="00C101DF">
        <w:rPr>
          <w:rFonts w:ascii="Arial" w:hAnsi="Arial" w:cs="Arial"/>
          <w:sz w:val="22"/>
          <w:szCs w:val="22"/>
          <w:lang w:val="pl-PL"/>
        </w:rPr>
        <w:t>wzajemnego udostępniania</w:t>
      </w:r>
      <w:r w:rsidR="00E25C7F">
        <w:rPr>
          <w:rFonts w:ascii="Arial" w:hAnsi="Arial" w:cs="Arial"/>
          <w:sz w:val="22"/>
          <w:szCs w:val="22"/>
          <w:lang w:val="pl-PL"/>
        </w:rPr>
        <w:t xml:space="preserve"> danych</w:t>
      </w:r>
      <w:r w:rsidR="00C101DF">
        <w:rPr>
          <w:rFonts w:ascii="Arial" w:hAnsi="Arial" w:cs="Arial"/>
          <w:sz w:val="22"/>
          <w:szCs w:val="22"/>
          <w:lang w:val="pl-PL"/>
        </w:rPr>
        <w:t>.</w:t>
      </w:r>
    </w:p>
    <w:p w14:paraId="00BA0E17" w14:textId="417F37BA" w:rsidR="0061370B" w:rsidRPr="0061370B" w:rsidRDefault="0061370B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51FC4">
        <w:rPr>
          <w:rFonts w:ascii="Arial" w:hAnsi="Arial" w:cs="Arial"/>
          <w:color w:val="000000" w:themeColor="text1"/>
          <w:sz w:val="22"/>
          <w:szCs w:val="22"/>
        </w:rPr>
        <w:t>§</w:t>
      </w:r>
      <w:r w:rsidR="00677AD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C51FC4">
        <w:rPr>
          <w:rFonts w:ascii="Arial" w:hAnsi="Arial" w:cs="Arial"/>
          <w:color w:val="000000" w:themeColor="text1"/>
          <w:sz w:val="22"/>
          <w:szCs w:val="22"/>
        </w:rPr>
        <w:t>9</w:t>
      </w:r>
      <w:r w:rsidR="00677AD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ust. 4-6 </w:t>
      </w:r>
      <w:r w:rsidR="004576A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Projektowanych postanowień umownych dla Części nr 1-4 </w:t>
      </w:r>
      <w:r w:rsidR="00677AD1">
        <w:rPr>
          <w:rFonts w:ascii="Arial" w:hAnsi="Arial" w:cs="Arial"/>
          <w:color w:val="000000" w:themeColor="text1"/>
          <w:sz w:val="22"/>
          <w:szCs w:val="22"/>
          <w:lang w:val="pl-PL"/>
        </w:rPr>
        <w:t>(Załączniki nr 4a-4</w:t>
      </w:r>
      <w:r w:rsidR="000B51AF">
        <w:rPr>
          <w:rFonts w:ascii="Arial" w:hAnsi="Arial" w:cs="Arial"/>
          <w:color w:val="000000" w:themeColor="text1"/>
          <w:sz w:val="22"/>
          <w:szCs w:val="22"/>
          <w:lang w:val="pl-PL"/>
        </w:rPr>
        <w:t>d</w:t>
      </w:r>
      <w:r w:rsidR="00677AD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SWZ)</w:t>
      </w:r>
      <w:r w:rsidR="00813E1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oraz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4576A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odpowiednio </w:t>
      </w:r>
      <w:r>
        <w:rPr>
          <w:rFonts w:ascii="Arial" w:hAnsi="Arial" w:cs="Arial"/>
          <w:color w:val="000000" w:themeColor="text1"/>
          <w:sz w:val="22"/>
          <w:szCs w:val="22"/>
        </w:rPr>
        <w:t>§</w:t>
      </w:r>
      <w:r w:rsidR="00677AD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677AD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ust. 4-6 </w:t>
      </w:r>
      <w:r w:rsidR="004576A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Projektowanych postanowień umownych </w:t>
      </w:r>
      <w:r w:rsidR="00677AD1">
        <w:rPr>
          <w:rFonts w:ascii="Arial" w:hAnsi="Arial" w:cs="Arial"/>
          <w:color w:val="000000" w:themeColor="text1"/>
          <w:sz w:val="22"/>
          <w:szCs w:val="22"/>
          <w:lang w:val="pl-PL"/>
        </w:rPr>
        <w:t>(Załącznik nr 4</w:t>
      </w:r>
      <w:r w:rsidR="000B51AF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="00677AD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SWZ)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ocenie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Zamawiającego wystarczająco regulują tę kwestię. Ponadto, kto jest administratorem danych </w:t>
      </w:r>
      <w:r w:rsidR="00C101D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przetwarzanych w związku z realizacją umowy,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wynika wprost z definicji administratora danych określonej w </w:t>
      </w:r>
      <w:r w:rsidR="00FE7D99" w:rsidRPr="00FE7D99">
        <w:rPr>
          <w:rFonts w:ascii="Arial" w:hAnsi="Arial" w:cs="Arial"/>
          <w:color w:val="000000" w:themeColor="text1"/>
          <w:sz w:val="22"/>
          <w:szCs w:val="22"/>
          <w:lang w:val="pl-PL"/>
        </w:rPr>
        <w:t>rozporządzeni</w:t>
      </w:r>
      <w:r w:rsidR="00FE7D99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="00FE7D99" w:rsidRPr="00FE7D9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 w:rsidR="00FE7D99">
        <w:rPr>
          <w:rFonts w:ascii="Arial" w:hAnsi="Arial" w:cs="Arial"/>
          <w:color w:val="000000" w:themeColor="text1"/>
          <w:sz w:val="22"/>
          <w:szCs w:val="22"/>
          <w:lang w:val="pl-PL"/>
        </w:rPr>
        <w:t>dalej „</w:t>
      </w:r>
      <w:r w:rsidR="00FE7D99" w:rsidRPr="00FE7D99">
        <w:rPr>
          <w:rFonts w:ascii="Arial" w:hAnsi="Arial" w:cs="Arial"/>
          <w:color w:val="000000" w:themeColor="text1"/>
          <w:sz w:val="22"/>
          <w:szCs w:val="22"/>
          <w:lang w:val="pl-PL"/>
        </w:rPr>
        <w:t>RODO</w:t>
      </w:r>
      <w:r w:rsidR="00FE7D99">
        <w:rPr>
          <w:rFonts w:ascii="Arial" w:hAnsi="Arial" w:cs="Arial"/>
          <w:color w:val="000000" w:themeColor="text1"/>
          <w:sz w:val="22"/>
          <w:szCs w:val="22"/>
          <w:lang w:val="pl-PL"/>
        </w:rPr>
        <w:t>”</w:t>
      </w:r>
      <w:r w:rsidR="00FE7D99" w:rsidRPr="00FE7D99">
        <w:rPr>
          <w:rFonts w:ascii="Arial" w:hAnsi="Arial" w:cs="Arial"/>
          <w:color w:val="000000" w:themeColor="text1"/>
          <w:sz w:val="22"/>
          <w:szCs w:val="22"/>
          <w:lang w:val="pl-PL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 Z RODO wynikają ró</w:t>
      </w:r>
      <w:r w:rsidR="00EC6ACF">
        <w:rPr>
          <w:rFonts w:ascii="Arial" w:hAnsi="Arial" w:cs="Arial"/>
          <w:color w:val="000000" w:themeColor="text1"/>
          <w:sz w:val="22"/>
          <w:szCs w:val="22"/>
          <w:lang w:val="pl-PL"/>
        </w:rPr>
        <w:t>wnież obowiązki administratora związane z przetwarzaniem danych (w tym udostępnianiem danych).</w:t>
      </w:r>
    </w:p>
    <w:p w14:paraId="27E7ECC0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077239A6" w14:textId="04C391D5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12: </w:t>
      </w:r>
    </w:p>
    <w:p w14:paraId="4AE87FDE" w14:textId="77777777" w:rsidR="007C419B" w:rsidRPr="007C419B" w:rsidRDefault="007C419B" w:rsidP="007C41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419B">
        <w:rPr>
          <w:rFonts w:ascii="Arial" w:hAnsi="Arial" w:cs="Arial"/>
          <w:color w:val="000000" w:themeColor="text1"/>
          <w:sz w:val="22"/>
          <w:szCs w:val="22"/>
        </w:rPr>
        <w:t>Za dzień zapłaty Strony uznają datę obciążenia rachunku bankowego Zamawiającego.</w:t>
      </w:r>
    </w:p>
    <w:p w14:paraId="441A5C1D" w14:textId="547E3606" w:rsidR="001E6C86" w:rsidRPr="00880040" w:rsidRDefault="007C419B" w:rsidP="007C41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419B">
        <w:rPr>
          <w:rFonts w:ascii="Arial" w:hAnsi="Arial" w:cs="Arial"/>
          <w:color w:val="000000" w:themeColor="text1"/>
          <w:sz w:val="22"/>
          <w:szCs w:val="22"/>
        </w:rPr>
        <w:t>Zgodnie z ugruntowanym orzecznictwem Sądu Najwyższego, m.in. wyrok Sądu Najwyższego z dnia 12.07.1996 r. (sygn. akt II CRN 79/96) „w rozliczeniach bezgotówkowych za chwilę otrzymania zapłaty przez wierzyciela uważać trzeba chwilę uznania jego rachunku bankowego”. W związku z powyższym, czy Zamawiający dokona modyfikacji zapisu, w taki sposób aby był zgodny z aktualnym orzecznictwem w tym zakresie, czyli uzna dniem zapłaty dzień uznania środków na rachunku bankowym Wykonawcy?</w:t>
      </w:r>
    </w:p>
    <w:p w14:paraId="424C90F6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6211B3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634DBBD1" w14:textId="276758F7" w:rsidR="001E6C86" w:rsidRPr="00880040" w:rsidRDefault="002056C4" w:rsidP="001E6C8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Zapis pozostaje bez zmian.</w:t>
      </w:r>
    </w:p>
    <w:p w14:paraId="382B3F2E" w14:textId="77777777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6E23A405" w14:textId="5DBE4CD4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13: </w:t>
      </w:r>
    </w:p>
    <w:p w14:paraId="68584BA0" w14:textId="17E77485" w:rsidR="001E6C86" w:rsidRPr="00B57FD7" w:rsidRDefault="00EC022F" w:rsidP="001E6C86">
      <w:pPr>
        <w:jc w:val="both"/>
        <w:rPr>
          <w:rFonts w:ascii="Arial" w:hAnsi="Arial" w:cs="Arial"/>
          <w:sz w:val="22"/>
          <w:szCs w:val="22"/>
        </w:rPr>
      </w:pPr>
      <w:r w:rsidRPr="00EC022F">
        <w:rPr>
          <w:rFonts w:ascii="Arial" w:hAnsi="Arial" w:cs="Arial"/>
          <w:color w:val="000000" w:themeColor="text1"/>
          <w:sz w:val="22"/>
          <w:szCs w:val="22"/>
        </w:rPr>
        <w:t xml:space="preserve">Par. 4 ust. 3 Umowy  - Czy zamawiający zgodzi się aby maksymalna ilość nakładek dla </w:t>
      </w:r>
      <w:r w:rsidRPr="00B57FD7">
        <w:rPr>
          <w:rFonts w:ascii="Arial" w:hAnsi="Arial" w:cs="Arial"/>
          <w:sz w:val="22"/>
          <w:szCs w:val="22"/>
        </w:rPr>
        <w:t>pojedynczego zamówienia wynosiła nie więcej 200 szt.? Wykonawca wnioskuje o to z uwagi na konieczność planowania produkcji dla składanych zamówień.</w:t>
      </w:r>
    </w:p>
    <w:p w14:paraId="1E5A240D" w14:textId="77777777" w:rsidR="001E6C86" w:rsidRPr="00B57FD7" w:rsidRDefault="001E6C86" w:rsidP="001E6C86">
      <w:pPr>
        <w:jc w:val="both"/>
        <w:rPr>
          <w:rFonts w:ascii="Arial" w:hAnsi="Arial" w:cs="Arial"/>
          <w:b/>
          <w:sz w:val="22"/>
          <w:szCs w:val="22"/>
        </w:rPr>
      </w:pPr>
    </w:p>
    <w:p w14:paraId="0325C1EC" w14:textId="77777777" w:rsidR="001E6C86" w:rsidRPr="00B57FD7" w:rsidRDefault="001E6C86" w:rsidP="001E6C86">
      <w:pPr>
        <w:jc w:val="both"/>
        <w:rPr>
          <w:rFonts w:ascii="Arial" w:hAnsi="Arial" w:cs="Arial"/>
          <w:b/>
          <w:sz w:val="22"/>
          <w:szCs w:val="22"/>
        </w:rPr>
      </w:pPr>
      <w:r w:rsidRPr="00B57FD7">
        <w:rPr>
          <w:rFonts w:ascii="Arial" w:hAnsi="Arial" w:cs="Arial"/>
          <w:b/>
          <w:sz w:val="22"/>
          <w:szCs w:val="22"/>
        </w:rPr>
        <w:t xml:space="preserve">Odpowiedź: </w:t>
      </w:r>
    </w:p>
    <w:p w14:paraId="5A8D1AE1" w14:textId="46918E0E" w:rsidR="001E6C86" w:rsidRPr="00B57FD7" w:rsidRDefault="008A56D1" w:rsidP="001E6C86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57FD7">
        <w:rPr>
          <w:rFonts w:ascii="Arial" w:hAnsi="Arial" w:cs="Arial"/>
          <w:sz w:val="22"/>
          <w:szCs w:val="22"/>
          <w:lang w:val="pl-PL"/>
        </w:rPr>
        <w:t>Zamawiający nie wyraża zgody.</w:t>
      </w:r>
    </w:p>
    <w:p w14:paraId="724D00A8" w14:textId="77777777" w:rsidR="001E6C86" w:rsidRPr="00B57FD7" w:rsidRDefault="001E6C86" w:rsidP="001E6C86">
      <w:pPr>
        <w:pStyle w:val="Bezodstpw"/>
        <w:suppressAutoHyphens/>
        <w:jc w:val="both"/>
        <w:rPr>
          <w:rFonts w:ascii="Arial" w:hAnsi="Arial" w:cs="Arial"/>
        </w:rPr>
      </w:pPr>
    </w:p>
    <w:p w14:paraId="69614C03" w14:textId="74015A5F" w:rsidR="00EA3A9E" w:rsidRPr="00880040" w:rsidRDefault="00EA3A9E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sectPr w:rsidR="00EA3A9E" w:rsidRPr="00880040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A134" w14:textId="77777777" w:rsidR="00F53E06" w:rsidRDefault="00F53E06" w:rsidP="00F53E06">
      <w:r>
        <w:separator/>
      </w:r>
    </w:p>
  </w:endnote>
  <w:endnote w:type="continuationSeparator" w:id="0">
    <w:p w14:paraId="02C587B0" w14:textId="77777777" w:rsidR="00F53E06" w:rsidRDefault="00F53E06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DC0D" w14:textId="77777777" w:rsidR="00F53E06" w:rsidRDefault="00F53E06" w:rsidP="00F53E06">
      <w:r>
        <w:separator/>
      </w:r>
    </w:p>
  </w:footnote>
  <w:footnote w:type="continuationSeparator" w:id="0">
    <w:p w14:paraId="0702B786" w14:textId="77777777" w:rsidR="00F53E06" w:rsidRDefault="00F53E06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2F3BED98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>
      <w:rPr>
        <w:rFonts w:ascii="Arial" w:hAnsi="Arial" w:cs="Arial"/>
        <w:bCs/>
        <w:sz w:val="22"/>
        <w:szCs w:val="22"/>
      </w:rPr>
      <w:t>9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F05197">
      <w:rPr>
        <w:rFonts w:ascii="Arial" w:hAnsi="Arial" w:cs="Arial"/>
        <w:color w:val="000000" w:themeColor="text1"/>
        <w:sz w:val="22"/>
        <w:szCs w:val="22"/>
      </w:rPr>
      <w:t>3</w:t>
    </w:r>
    <w:r>
      <w:rPr>
        <w:rFonts w:ascii="Arial" w:hAnsi="Arial" w:cs="Arial"/>
        <w:color w:val="000000" w:themeColor="text1"/>
        <w:sz w:val="22"/>
        <w:szCs w:val="22"/>
      </w:rPr>
      <w:t xml:space="preserve"> marca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20358B"/>
    <w:rsid w:val="002056C4"/>
    <w:rsid w:val="00221916"/>
    <w:rsid w:val="00301A96"/>
    <w:rsid w:val="00315055"/>
    <w:rsid w:val="00352613"/>
    <w:rsid w:val="0038062B"/>
    <w:rsid w:val="00393436"/>
    <w:rsid w:val="003A51DD"/>
    <w:rsid w:val="003C0EDC"/>
    <w:rsid w:val="003C264A"/>
    <w:rsid w:val="003E0E1E"/>
    <w:rsid w:val="003F35D1"/>
    <w:rsid w:val="0040460B"/>
    <w:rsid w:val="00421E3D"/>
    <w:rsid w:val="004576A8"/>
    <w:rsid w:val="00462623"/>
    <w:rsid w:val="004B21F2"/>
    <w:rsid w:val="004C6451"/>
    <w:rsid w:val="004F5FF7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7A6B"/>
    <w:rsid w:val="006F28FA"/>
    <w:rsid w:val="006F33E7"/>
    <w:rsid w:val="006F5A83"/>
    <w:rsid w:val="00710D2A"/>
    <w:rsid w:val="00726DEE"/>
    <w:rsid w:val="00745944"/>
    <w:rsid w:val="007462D9"/>
    <w:rsid w:val="00763981"/>
    <w:rsid w:val="00770B4D"/>
    <w:rsid w:val="007A05C3"/>
    <w:rsid w:val="007A0B8A"/>
    <w:rsid w:val="007A1411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80040"/>
    <w:rsid w:val="008A56D1"/>
    <w:rsid w:val="008D40A3"/>
    <w:rsid w:val="008D7F1F"/>
    <w:rsid w:val="009258E1"/>
    <w:rsid w:val="00936AB4"/>
    <w:rsid w:val="00946835"/>
    <w:rsid w:val="00980DF8"/>
    <w:rsid w:val="00A04586"/>
    <w:rsid w:val="00A21F86"/>
    <w:rsid w:val="00A23FB9"/>
    <w:rsid w:val="00A54849"/>
    <w:rsid w:val="00A86315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7FD7"/>
    <w:rsid w:val="00B77E7D"/>
    <w:rsid w:val="00B86A59"/>
    <w:rsid w:val="00BA36E7"/>
    <w:rsid w:val="00BB4C94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53E06"/>
    <w:rsid w:val="00F64EAD"/>
    <w:rsid w:val="00F7665C"/>
    <w:rsid w:val="00F8231A"/>
    <w:rsid w:val="00F86EFB"/>
    <w:rsid w:val="00FA7320"/>
    <w:rsid w:val="00FC1711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EAF6-D24F-47CB-BEA1-9D455465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Patrycja Bułat</cp:lastModifiedBy>
  <cp:revision>76</cp:revision>
  <cp:lastPrinted>2022-03-03T09:35:00Z</cp:lastPrinted>
  <dcterms:created xsi:type="dcterms:W3CDTF">2021-12-08T10:36:00Z</dcterms:created>
  <dcterms:modified xsi:type="dcterms:W3CDTF">2022-03-03T09:35:00Z</dcterms:modified>
</cp:coreProperties>
</file>