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4CAC2478" w14:textId="6BA91409" w:rsidR="002677C1" w:rsidRDefault="00DF5588" w:rsidP="008378A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Naprawy awaryjne dachów</w:t>
            </w:r>
          </w:p>
          <w:p w14:paraId="02FFE325" w14:textId="3C48AA9F" w:rsidR="002677C1" w:rsidRPr="00B449E5" w:rsidRDefault="002677C1" w:rsidP="008378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 w:rsidR="00A43385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A4338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43385" w:rsidRPr="008E0C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43385">
              <w:rPr>
                <w:rFonts w:ascii="Arial" w:hAnsi="Arial" w:cs="Arial"/>
                <w:b/>
                <w:sz w:val="22"/>
                <w:szCs w:val="22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43C60B01">
                <wp:simplePos x="0" y="0"/>
                <wp:positionH relativeFrom="margin">
                  <wp:posOffset>104140</wp:posOffset>
                </wp:positionH>
                <wp:positionV relativeFrom="paragraph">
                  <wp:posOffset>-71755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203F6" id="AutoShape 14" o:spid="_x0000_s1026" style="position:absolute;margin-left:8.2pt;margin-top:-5.6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BKII4d0AAAAK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2B65F7B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9799593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86C0278" w14:textId="77777777" w:rsidR="002677C1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2A78CD0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10D1CB87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77777777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68F4FDBB" w14:textId="51005453" w:rsidR="00A43385" w:rsidRPr="00A43385" w:rsidRDefault="00A43385" w:rsidP="00A43385">
      <w:pPr>
        <w:pStyle w:val="Akapitzlist"/>
        <w:numPr>
          <w:ilvl w:val="0"/>
          <w:numId w:val="2"/>
        </w:numPr>
        <w:shd w:val="clear" w:color="auto" w:fill="E7E6E6" w:themeFill="background2"/>
        <w:spacing w:before="120" w:line="312" w:lineRule="auto"/>
        <w:rPr>
          <w:rFonts w:ascii="Arial" w:hAnsi="Arial" w:cs="Arial"/>
          <w:b/>
          <w:sz w:val="22"/>
          <w:szCs w:val="22"/>
        </w:rPr>
      </w:pPr>
      <w:bookmarkStart w:id="6" w:name="_Toc511901352"/>
      <w:bookmarkStart w:id="7" w:name="_Toc512517415"/>
      <w:bookmarkStart w:id="8" w:name="_Toc51242499"/>
      <w:bookmarkStart w:id="9" w:name="_Hlk162262264"/>
      <w:r w:rsidRPr="00A43385">
        <w:rPr>
          <w:rFonts w:ascii="Arial" w:hAnsi="Arial" w:cs="Arial"/>
          <w:b/>
          <w:sz w:val="22"/>
          <w:szCs w:val="22"/>
        </w:rPr>
        <w:t>Cena</w:t>
      </w:r>
      <w:bookmarkEnd w:id="6"/>
      <w:bookmarkEnd w:id="7"/>
      <w:bookmarkEnd w:id="8"/>
    </w:p>
    <w:tbl>
      <w:tblPr>
        <w:tblW w:w="10414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A43385" w:rsidRPr="00D00A71" w14:paraId="0C1C9F21" w14:textId="77777777" w:rsidTr="00A43385">
        <w:trPr>
          <w:trHeight w:val="4013"/>
        </w:trPr>
        <w:tc>
          <w:tcPr>
            <w:tcW w:w="10414" w:type="dxa"/>
          </w:tcPr>
          <w:p w14:paraId="19B6DF1B" w14:textId="77777777" w:rsidR="00A43385" w:rsidRPr="00743AD2" w:rsidRDefault="00A43385" w:rsidP="001740A7">
            <w:pPr>
              <w:spacing w:after="120" w:line="276" w:lineRule="auto"/>
              <w:ind w:left="425"/>
              <w:rPr>
                <w:rFonts w:ascii="Arial" w:hAnsi="Arial" w:cs="Arial"/>
                <w:sz w:val="20"/>
                <w:szCs w:val="20"/>
              </w:rPr>
            </w:pPr>
          </w:p>
          <w:p w14:paraId="1799BF11" w14:textId="77777777" w:rsidR="00A43385" w:rsidRPr="000C01D0" w:rsidRDefault="00A43385" w:rsidP="001740A7">
            <w:pPr>
              <w:spacing w:after="120" w:line="276" w:lineRule="auto"/>
              <w:ind w:left="601" w:hanging="60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Cena roboczogodziny z narzutami zysku i kosztów pośrednich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wyliczona jako suma C=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R+Kp+Z</w:t>
            </w:r>
            <w:proofErr w:type="spellEnd"/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wynosi:</w:t>
            </w:r>
          </w:p>
          <w:p w14:paraId="0043A1C2" w14:textId="77777777" w:rsidR="00A43385" w:rsidRPr="000C01D0" w:rsidRDefault="00A43385" w:rsidP="001740A7">
            <w:pPr>
              <w:spacing w:after="120" w:line="276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C01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0C01D0">
              <w:rPr>
                <w:rFonts w:ascii="Arial" w:hAnsi="Arial" w:cs="Arial"/>
                <w:i/>
                <w:sz w:val="20"/>
                <w:szCs w:val="20"/>
              </w:rPr>
              <w:t>………………..…  zł</w:t>
            </w:r>
            <w:r w:rsidRPr="000C01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01D0">
              <w:rPr>
                <w:rFonts w:ascii="Arial" w:hAnsi="Arial" w:cs="Arial"/>
                <w:i/>
                <w:sz w:val="20"/>
                <w:szCs w:val="20"/>
              </w:rPr>
              <w:t>netto</w:t>
            </w:r>
          </w:p>
          <w:p w14:paraId="3DA133E4" w14:textId="77777777" w:rsidR="00A43385" w:rsidRPr="000C01D0" w:rsidRDefault="00A43385" w:rsidP="001740A7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1D0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+  podatek  VAT  (……. % )   .………………….  zł</w:t>
            </w:r>
          </w:p>
          <w:p w14:paraId="6C50964E" w14:textId="77777777" w:rsidR="00A43385" w:rsidRPr="000C01D0" w:rsidRDefault="00A43385" w:rsidP="001740A7">
            <w:pPr>
              <w:spacing w:after="120" w:line="276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C01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=  </w:t>
            </w:r>
            <w:r w:rsidRPr="000C01D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…………………….zł  brutto</w:t>
            </w:r>
          </w:p>
          <w:p w14:paraId="6AA32CD0" w14:textId="77777777" w:rsidR="00A43385" w:rsidRPr="000C01D0" w:rsidRDefault="00A43385" w:rsidP="001740A7">
            <w:pPr>
              <w:spacing w:after="12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1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słownie złotych brutto:   </w:t>
            </w:r>
            <w:r w:rsidRPr="000C01D0"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……………………………………………………………..</w:t>
            </w:r>
          </w:p>
          <w:p w14:paraId="10FB18C8" w14:textId="77777777" w:rsidR="00A43385" w:rsidRPr="000C01D0" w:rsidRDefault="00A43385" w:rsidP="001740A7">
            <w:pPr>
              <w:suppressAutoHyphens/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      ……………………………………………………………..</w:t>
            </w:r>
          </w:p>
          <w:p w14:paraId="0BF275BE" w14:textId="77777777" w:rsidR="00A43385" w:rsidRDefault="00A43385" w:rsidP="001740A7">
            <w:pPr>
              <w:suppressAutoHyphens/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9BBFA1" w14:textId="77777777" w:rsidR="00A43385" w:rsidRPr="000C01D0" w:rsidRDefault="00A43385" w:rsidP="001740A7">
            <w:pPr>
              <w:suppressAutoHyphens/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  <w:p w14:paraId="451379E0" w14:textId="77777777" w:rsidR="00A43385" w:rsidRDefault="00A43385" w:rsidP="00A43385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uppressAutoHyphens/>
              <w:spacing w:after="100" w:line="276" w:lineRule="auto"/>
              <w:ind w:left="102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stawka roboczogodziny (R): ................. zł netto</w:t>
            </w:r>
          </w:p>
          <w:p w14:paraId="17375FEB" w14:textId="77777777" w:rsidR="00A43385" w:rsidRDefault="00A43385" w:rsidP="00A43385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uppressAutoHyphens/>
              <w:spacing w:after="100" w:line="276" w:lineRule="auto"/>
              <w:ind w:left="102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wskaźnik narzutów kosztów pośrednich (</w:t>
            </w:r>
            <w:proofErr w:type="spellStart"/>
            <w:r w:rsidRPr="000C01D0">
              <w:rPr>
                <w:rFonts w:ascii="Arial" w:hAnsi="Arial" w:cs="Arial"/>
                <w:bCs/>
                <w:sz w:val="20"/>
                <w:szCs w:val="20"/>
              </w:rPr>
              <w:t>Kp</w:t>
            </w:r>
            <w:proofErr w:type="spellEnd"/>
            <w:r w:rsidRPr="000C01D0">
              <w:rPr>
                <w:rFonts w:ascii="Arial" w:hAnsi="Arial" w:cs="Arial"/>
                <w:bCs/>
                <w:sz w:val="20"/>
                <w:szCs w:val="20"/>
              </w:rPr>
              <w:t>): .................. zł netto</w:t>
            </w:r>
          </w:p>
          <w:p w14:paraId="4267702B" w14:textId="77777777" w:rsidR="00A43385" w:rsidRDefault="00A43385" w:rsidP="00A43385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uppressAutoHyphens/>
              <w:spacing w:after="100" w:line="276" w:lineRule="auto"/>
              <w:ind w:left="102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0C01D0">
              <w:rPr>
                <w:rFonts w:ascii="Arial" w:hAnsi="Arial" w:cs="Arial"/>
                <w:bCs/>
                <w:sz w:val="20"/>
                <w:szCs w:val="20"/>
              </w:rPr>
              <w:t>wskaźnik narzutu zysku (Z): ……………….. zł netto</w:t>
            </w:r>
          </w:p>
          <w:p w14:paraId="15470B7F" w14:textId="77777777" w:rsidR="00A43385" w:rsidRPr="00743AD2" w:rsidRDefault="00A43385" w:rsidP="001740A7">
            <w:pPr>
              <w:spacing w:before="120" w:after="120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90D3DD" w14:textId="77777777" w:rsidR="00A43385" w:rsidRPr="00D00A71" w:rsidRDefault="00A43385" w:rsidP="001740A7">
            <w:pPr>
              <w:spacing w:before="120" w:after="120"/>
              <w:ind w:left="425"/>
              <w:rPr>
                <w:sz w:val="20"/>
                <w:szCs w:val="20"/>
              </w:rPr>
            </w:pPr>
            <w:r w:rsidRPr="00743AD2"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743AD2">
              <w:rPr>
                <w:rFonts w:ascii="Arial" w:hAnsi="Arial" w:cs="Arial"/>
                <w:bCs/>
                <w:sz w:val="20"/>
                <w:szCs w:val="20"/>
              </w:rPr>
              <w:t>: …………………… miesięcy</w:t>
            </w:r>
          </w:p>
        </w:tc>
      </w:tr>
    </w:tbl>
    <w:p w14:paraId="0B9B48AF" w14:textId="77777777" w:rsidR="00A43385" w:rsidRDefault="00A43385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BDE3E14" w14:textId="77777777" w:rsidR="00A43385" w:rsidRDefault="00A43385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8E0140C" w14:textId="5F402BD4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76DE602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1D7F72" w14:textId="33E96703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Wykonawca udzieli minimum </w:t>
      </w:r>
      <w:r w:rsidR="00A43385">
        <w:rPr>
          <w:rFonts w:ascii="Arial" w:eastAsia="Lucida Sans Unicode" w:hAnsi="Arial" w:cs="Arial"/>
          <w:b/>
          <w:bCs/>
          <w:sz w:val="18"/>
          <w:szCs w:val="18"/>
        </w:rPr>
        <w:t>24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 miesięcznej gwarancji na przedmiot zamówienia. Wpisanie okresu gwarancji niż </w:t>
      </w:r>
      <w:r w:rsidR="00A43385">
        <w:rPr>
          <w:rFonts w:ascii="Arial" w:eastAsia="Lucida Sans Unicode" w:hAnsi="Arial" w:cs="Arial"/>
          <w:b/>
          <w:bCs/>
          <w:sz w:val="18"/>
          <w:szCs w:val="18"/>
        </w:rPr>
        <w:t>24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 miesięcy skutkuje odrzuceniem oferty.</w:t>
      </w:r>
    </w:p>
    <w:bookmarkEnd w:id="9"/>
    <w:p w14:paraId="6CAEEC0A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777777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7EB03C75">
                <wp:simplePos x="0" y="0"/>
                <wp:positionH relativeFrom="margin">
                  <wp:posOffset>4272915</wp:posOffset>
                </wp:positionH>
                <wp:positionV relativeFrom="paragraph">
                  <wp:posOffset>4128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53C65" id="AutoShape 14" o:spid="_x0000_s1026" style="position:absolute;margin-left:336.45pt;margin-top:.3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DcvC8f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412295D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7C9B9F0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2677C1">
      <w:pPr>
        <w:pStyle w:val="Nagwek1"/>
        <w:tabs>
          <w:tab w:val="clear" w:pos="0"/>
        </w:tabs>
        <w:spacing w:line="276" w:lineRule="auto"/>
        <w:ind w:left="6663" w:right="25"/>
        <w:jc w:val="center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D6DF357" w14:textId="77777777" w:rsidR="002677C1" w:rsidRPr="0088328D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7B20644" w14:textId="04686A3F" w:rsidR="00CB47FA" w:rsidRPr="002677C1" w:rsidRDefault="00CB47FA">
      <w:pPr>
        <w:rPr>
          <w:rFonts w:ascii="Arial" w:hAnsi="Arial" w:cs="Arial"/>
          <w:sz w:val="22"/>
          <w:szCs w:val="22"/>
        </w:rPr>
      </w:pPr>
    </w:p>
    <w:sectPr w:rsidR="00CB47FA" w:rsidRPr="002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D5E92" w14:textId="77777777" w:rsidR="00A43385" w:rsidRDefault="00A43385">
      <w:r>
        <w:separator/>
      </w:r>
    </w:p>
  </w:endnote>
  <w:endnote w:type="continuationSeparator" w:id="0">
    <w:p w14:paraId="3C8976A2" w14:textId="77777777" w:rsidR="00A43385" w:rsidRDefault="00A4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DBE97" w14:textId="77777777" w:rsidR="00A43385" w:rsidRDefault="00A43385">
      <w:r>
        <w:separator/>
      </w:r>
    </w:p>
  </w:footnote>
  <w:footnote w:type="continuationSeparator" w:id="0">
    <w:p w14:paraId="4450C8FE" w14:textId="77777777" w:rsidR="00A43385" w:rsidRDefault="00A4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66C96E91"/>
    <w:multiLevelType w:val="multilevel"/>
    <w:tmpl w:val="E966A540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3"/>
  </w:num>
  <w:num w:numId="3" w16cid:durableId="835414051">
    <w:abstractNumId w:val="2"/>
  </w:num>
  <w:num w:numId="4" w16cid:durableId="7381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A43385"/>
    <w:rsid w:val="00CB47FA"/>
    <w:rsid w:val="00D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A43385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A4338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2024-02-13T09:50:00Z</dcterms:created>
  <dcterms:modified xsi:type="dcterms:W3CDTF">2024-03-25T11:54:00Z</dcterms:modified>
</cp:coreProperties>
</file>