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23EA372B" w:rsidR="009A29DD" w:rsidRDefault="0054759B" w:rsidP="0054759B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Znak sprawy: </w:t>
      </w:r>
      <w:r w:rsidR="00420B00" w:rsidRPr="00420B00">
        <w:rPr>
          <w:rFonts w:cs="Arial"/>
          <w:b/>
          <w:iCs/>
          <w:szCs w:val="20"/>
        </w:rPr>
        <w:t>MCPS.ZP/PG/351-</w:t>
      </w:r>
      <w:r w:rsidR="008D14C3">
        <w:rPr>
          <w:rFonts w:cs="Arial"/>
          <w:b/>
          <w:iCs/>
          <w:szCs w:val="20"/>
        </w:rPr>
        <w:t>52/2023 TP/U</w:t>
      </w: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500D0F3B" w14:textId="69796EC3" w:rsidR="005A347E" w:rsidRPr="008D14C3" w:rsidRDefault="005A347E" w:rsidP="00ED2DE9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>pn</w:t>
      </w:r>
      <w:r w:rsidR="00ED2DE9" w:rsidRPr="005E386B">
        <w:rPr>
          <w:b/>
          <w:bCs/>
          <w:szCs w:val="20"/>
        </w:rPr>
        <w:t xml:space="preserve">. </w:t>
      </w:r>
      <w:r w:rsidR="008D14C3" w:rsidRPr="008D14C3">
        <w:rPr>
          <w:b/>
          <w:bCs/>
          <w:szCs w:val="20"/>
        </w:rPr>
        <w:t xml:space="preserve">Usługa przygotowania do druku projektu graficznego: skład, redakcja, łamanie, korekta edytorska, druku i dostawy 1000 szt. broszur w ramach działania upowszechniająco – informacyjnego w związku z realizacją projektu partnerskiego pn.: „Liderzy kooperacji" Programu Operacyjnego Wiedza Edukacja Rozwój - Działanie </w:t>
      </w:r>
      <w:r w:rsidR="008D14C3">
        <w:rPr>
          <w:b/>
          <w:bCs/>
          <w:szCs w:val="20"/>
        </w:rPr>
        <w:t xml:space="preserve">2.5 "Skuteczna pomoc społeczna", </w:t>
      </w:r>
      <w:r w:rsidR="008D14C3">
        <w:rPr>
          <w:rFonts w:cs="Arial"/>
          <w:szCs w:val="20"/>
        </w:rPr>
        <w:t>o</w:t>
      </w:r>
      <w:r w:rsidR="00EA1F1B" w:rsidRPr="00F43375">
        <w:rPr>
          <w:rFonts w:cs="Arial"/>
          <w:szCs w:val="20"/>
        </w:rPr>
        <w:t>świadczam, że spełniam warunki</w:t>
      </w:r>
      <w:r w:rsidRPr="00F43375">
        <w:rPr>
          <w:rFonts w:cs="Arial"/>
          <w:szCs w:val="20"/>
        </w:rPr>
        <w:t xml:space="preserve"> udzi</w:t>
      </w:r>
      <w:r w:rsidR="00EA1F1B" w:rsidRPr="00F43375">
        <w:rPr>
          <w:rFonts w:cs="Arial"/>
          <w:szCs w:val="20"/>
        </w:rPr>
        <w:t>ału w postępowaniu określone</w:t>
      </w:r>
      <w:r w:rsidRPr="00F43375">
        <w:rPr>
          <w:rFonts w:cs="Arial"/>
          <w:szCs w:val="20"/>
        </w:rPr>
        <w:t xml:space="preserve"> p</w:t>
      </w:r>
      <w:r w:rsidR="00EA1F1B"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="00EA1F1B" w:rsidRPr="00F43375">
        <w:rPr>
          <w:rFonts w:cs="Arial"/>
          <w:szCs w:val="20"/>
        </w:rPr>
        <w:t xml:space="preserve"> ust. 1  </w:t>
      </w:r>
      <w:r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12F89C59" w:rsidR="00D409DE" w:rsidRPr="00F43375" w:rsidRDefault="00F014B6" w:rsidP="00C31FF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>pn</w:t>
      </w:r>
      <w:r w:rsidR="008D14C3">
        <w:rPr>
          <w:rFonts w:cs="Arial"/>
        </w:rPr>
        <w:t>.</w:t>
      </w:r>
      <w:r w:rsidR="00420B00">
        <w:rPr>
          <w:rFonts w:cs="Arial"/>
        </w:rPr>
        <w:t xml:space="preserve"> </w:t>
      </w:r>
      <w:r w:rsidR="008D14C3">
        <w:rPr>
          <w:rFonts w:cs="Arial"/>
        </w:rPr>
        <w:t>„</w:t>
      </w:r>
      <w:bookmarkStart w:id="0" w:name="_GoBack"/>
      <w:bookmarkEnd w:id="0"/>
      <w:r w:rsidR="008D14C3" w:rsidRPr="008D14C3">
        <w:rPr>
          <w:rFonts w:cs="Arial"/>
        </w:rPr>
        <w:t xml:space="preserve">Usługa przygotowania do druku projektu graficznego: skład, redakcja, łamanie, korekta edytorska, druku i dostawy 1000 szt. broszur w ramach działania upowszechniająco – informacyjnego w związku z realizacją projektu partnerskiego pn.: „Liderzy kooperacji" Programu Operacyjnego Wiedza Edukacja Rozwój - Działanie </w:t>
      </w:r>
      <w:r w:rsidR="008D14C3">
        <w:rPr>
          <w:rFonts w:cs="Arial"/>
        </w:rPr>
        <w:t>2.5 "Skuteczna pomoc społeczna</w:t>
      </w:r>
      <w:r w:rsidR="00420B00" w:rsidRPr="00420B00">
        <w:rPr>
          <w:rFonts w:cs="Arial"/>
        </w:rPr>
        <w:t>"</w:t>
      </w:r>
      <w:r w:rsidR="001B1015" w:rsidRPr="001B1015">
        <w:rPr>
          <w:rFonts w:cs="Arial"/>
        </w:rPr>
        <w:t>, prowadzonego w zakresie działalności Centrum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A72134">
        <w:rPr>
          <w:rFonts w:cs="Arial"/>
        </w:rPr>
        <w:t xml:space="preserve">oświadczam, </w:t>
      </w:r>
      <w:r w:rsidR="00500358" w:rsidRPr="00F43375">
        <w:rPr>
          <w:rFonts w:cs="Arial"/>
        </w:rPr>
        <w:t>co następuje:</w:t>
      </w:r>
    </w:p>
    <w:p w14:paraId="2A3FCDA6" w14:textId="77777777" w:rsidR="00420B00" w:rsidRDefault="00420B00" w:rsidP="00420B00">
      <w:pPr>
        <w:jc w:val="both"/>
        <w:rPr>
          <w:bCs/>
        </w:rPr>
      </w:pPr>
    </w:p>
    <w:p w14:paraId="4B468AF6" w14:textId="1CE8CE51" w:rsidR="00420B00" w:rsidRPr="00FD6098" w:rsidRDefault="00420B00" w:rsidP="00420B00">
      <w:pPr>
        <w:jc w:val="both"/>
        <w:rPr>
          <w:bCs/>
        </w:rPr>
      </w:pPr>
      <w:r w:rsidRPr="00FD6098">
        <w:rPr>
          <w:bCs/>
        </w:rPr>
        <w:t xml:space="preserve"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bezpieczeństwa narodowego (tj. Dz. U. z 2022 r., póz 835) 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76FD249D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 lub art. </w:t>
      </w:r>
      <w:r w:rsidR="00F558ED" w:rsidRPr="00A93DAC">
        <w:rPr>
          <w:rFonts w:cs="Arial"/>
          <w:i/>
        </w:rPr>
        <w:t>109</w:t>
      </w:r>
      <w:r w:rsidRPr="00A93DAC">
        <w:rPr>
          <w:rFonts w:cs="Arial"/>
          <w:i/>
        </w:rPr>
        <w:t xml:space="preserve"> ust. </w:t>
      </w:r>
      <w:r w:rsidR="00F558ED" w:rsidRPr="00A93DAC">
        <w:rPr>
          <w:rFonts w:cs="Arial"/>
          <w:i/>
        </w:rPr>
        <w:t>1 pkt</w:t>
      </w:r>
      <w:r w:rsidR="00434CC2" w:rsidRPr="00A93DAC">
        <w:rPr>
          <w:rFonts w:cs="Arial"/>
          <w:i/>
        </w:rPr>
        <w:t xml:space="preserve"> </w:t>
      </w:r>
      <w:r w:rsidR="00A72134">
        <w:rPr>
          <w:rFonts w:cs="Arial"/>
          <w:i/>
        </w:rPr>
        <w:t>8</w:t>
      </w:r>
      <w:r w:rsidR="009C2FA5" w:rsidRPr="00A93DAC">
        <w:rPr>
          <w:rFonts w:cs="Arial"/>
          <w:i/>
        </w:rPr>
        <w:t xml:space="preserve">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04617A" w:rsidRPr="00A93DAC">
        <w:rPr>
          <w:rFonts w:cs="Arial"/>
        </w:rPr>
        <w:t xml:space="preserve"> </w:t>
      </w:r>
      <w:r w:rsidR="00A56074" w:rsidRPr="00A93DAC">
        <w:rPr>
          <w:rFonts w:cs="Arial"/>
        </w:rPr>
        <w:t>……………………………………………………</w:t>
      </w:r>
      <w:r w:rsidR="006E16A6" w:rsidRPr="00A93DAC">
        <w:rPr>
          <w:rFonts w:cs="Arial"/>
        </w:rPr>
        <w:t>……………………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796149" w:rsidRDefault="0004617A" w:rsidP="003461C7">
      <w:pPr>
        <w:jc w:val="center"/>
        <w:rPr>
          <w:b/>
          <w:sz w:val="28"/>
        </w:rPr>
      </w:pPr>
      <w:r w:rsidRPr="00796149">
        <w:rPr>
          <w:b/>
          <w:sz w:val="28"/>
        </w:rPr>
        <w:t xml:space="preserve">TAK / NIE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C4651B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C4651B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C4651B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644A9" w14:textId="77777777" w:rsidR="00C4651B" w:rsidRDefault="00C4651B" w:rsidP="0038231F">
      <w:pPr>
        <w:spacing w:line="240" w:lineRule="auto"/>
      </w:pPr>
      <w:r>
        <w:separator/>
      </w:r>
    </w:p>
  </w:endnote>
  <w:endnote w:type="continuationSeparator" w:id="0">
    <w:p w14:paraId="4B60F522" w14:textId="77777777" w:rsidR="00C4651B" w:rsidRDefault="00C4651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6C177712" w:rsidR="00C972A6" w:rsidRPr="005E16D6" w:rsidRDefault="00C4651B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D14C3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D14C3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4129B466" w:rsidR="0004617A" w:rsidRPr="0004617A" w:rsidRDefault="00C4651B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D14C3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D14C3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0ADCD" w14:textId="77777777" w:rsidR="00C4651B" w:rsidRDefault="00C4651B" w:rsidP="0038231F">
      <w:pPr>
        <w:spacing w:line="240" w:lineRule="auto"/>
      </w:pPr>
      <w:r>
        <w:separator/>
      </w:r>
    </w:p>
  </w:footnote>
  <w:footnote w:type="continuationSeparator" w:id="0">
    <w:p w14:paraId="4CEFCAA5" w14:textId="77777777" w:rsidR="00C4651B" w:rsidRDefault="00C4651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7764069E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A3131">
      <w:rPr>
        <w:rFonts w:cs="Arial"/>
        <w:bCs/>
        <w:sz w:val="16"/>
        <w:szCs w:val="16"/>
        <w:u w:val="single"/>
      </w:rPr>
      <w:t>MCPS</w:t>
    </w:r>
    <w:r w:rsidR="001A10C5">
      <w:rPr>
        <w:rFonts w:cs="Arial"/>
        <w:bCs/>
        <w:sz w:val="16"/>
        <w:szCs w:val="16"/>
        <w:u w:val="single"/>
      </w:rPr>
      <w:t>-</w:t>
    </w:r>
    <w:r w:rsidRPr="006A3131">
      <w:rPr>
        <w:rFonts w:cs="Arial"/>
        <w:bCs/>
        <w:sz w:val="16"/>
        <w:szCs w:val="16"/>
        <w:u w:val="single"/>
      </w:rPr>
      <w:t>ZP/</w:t>
    </w:r>
    <w:r w:rsidR="001A10C5">
      <w:rPr>
        <w:rFonts w:cs="Arial"/>
        <w:bCs/>
        <w:sz w:val="16"/>
        <w:szCs w:val="16"/>
        <w:u w:val="single"/>
      </w:rPr>
      <w:t>CM</w:t>
    </w:r>
    <w:r w:rsidRPr="006A3131">
      <w:rPr>
        <w:rFonts w:cs="Arial"/>
        <w:bCs/>
        <w:sz w:val="16"/>
        <w:szCs w:val="16"/>
        <w:u w:val="single"/>
      </w:rPr>
      <w:t>/351-</w:t>
    </w:r>
    <w:r w:rsidR="00943D4D">
      <w:rPr>
        <w:rFonts w:cs="Arial"/>
        <w:bCs/>
        <w:sz w:val="16"/>
        <w:szCs w:val="16"/>
        <w:u w:val="single"/>
      </w:rPr>
      <w:t>4</w:t>
    </w:r>
    <w:r w:rsidRPr="006A3131">
      <w:rPr>
        <w:rFonts w:cs="Arial"/>
        <w:bCs/>
        <w:sz w:val="16"/>
        <w:szCs w:val="16"/>
        <w:u w:val="single"/>
      </w:rPr>
      <w:t>/202</w:t>
    </w:r>
    <w:r w:rsidR="00A72134">
      <w:rPr>
        <w:rFonts w:cs="Arial"/>
        <w:bCs/>
        <w:sz w:val="16"/>
        <w:szCs w:val="16"/>
        <w:u w:val="single"/>
      </w:rPr>
      <w:t>2</w:t>
    </w:r>
    <w:r w:rsidR="001A10C5">
      <w:rPr>
        <w:rFonts w:cs="Arial"/>
        <w:bCs/>
        <w:sz w:val="16"/>
        <w:szCs w:val="16"/>
        <w:u w:val="single"/>
      </w:rPr>
      <w:t xml:space="preserve"> TP/</w:t>
    </w:r>
    <w:r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4675" w14:textId="50401604" w:rsidR="006A3131" w:rsidRPr="000D6580" w:rsidRDefault="006A3131" w:rsidP="00420B00">
    <w:pPr>
      <w:keepNext/>
      <w:numPr>
        <w:ilvl w:val="1"/>
        <w:numId w:val="26"/>
      </w:numPr>
      <w:suppressAutoHyphens/>
      <w:spacing w:line="240" w:lineRule="auto"/>
      <w:ind w:left="578" w:hanging="578"/>
      <w:jc w:val="right"/>
      <w:outlineLvl w:val="1"/>
      <w:rPr>
        <w:rFonts w:eastAsia="Times New Roman" w:cs="Arial"/>
        <w:b/>
        <w:bCs/>
        <w:iCs/>
        <w:lang w:eastAsia="ar-SA"/>
      </w:rPr>
    </w:pPr>
    <w:bookmarkStart w:id="1" w:name="_Hlk72824695"/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r w:rsidR="00420B00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B101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338A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0DA1"/>
    <w:rsid w:val="003D272A"/>
    <w:rsid w:val="003D27CA"/>
    <w:rsid w:val="003D7458"/>
    <w:rsid w:val="003E0A6C"/>
    <w:rsid w:val="003E1710"/>
    <w:rsid w:val="003F024C"/>
    <w:rsid w:val="003F5803"/>
    <w:rsid w:val="00420B00"/>
    <w:rsid w:val="00434CC2"/>
    <w:rsid w:val="00441AE4"/>
    <w:rsid w:val="00451637"/>
    <w:rsid w:val="00466838"/>
    <w:rsid w:val="004761C6"/>
    <w:rsid w:val="00484F88"/>
    <w:rsid w:val="004A35C2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E16D6"/>
    <w:rsid w:val="005E176A"/>
    <w:rsid w:val="005E386B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D03DE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A043F"/>
    <w:rsid w:val="008A5BE7"/>
    <w:rsid w:val="008C6DF8"/>
    <w:rsid w:val="008D0487"/>
    <w:rsid w:val="008D14C3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3D4D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77E36"/>
    <w:rsid w:val="00B87D03"/>
    <w:rsid w:val="00BA0537"/>
    <w:rsid w:val="00BD06C3"/>
    <w:rsid w:val="00BD3033"/>
    <w:rsid w:val="00BD3863"/>
    <w:rsid w:val="00BE02E3"/>
    <w:rsid w:val="00BE7B6C"/>
    <w:rsid w:val="00BE7C29"/>
    <w:rsid w:val="00BF1F3F"/>
    <w:rsid w:val="00C00C2E"/>
    <w:rsid w:val="00C22538"/>
    <w:rsid w:val="00C31FF9"/>
    <w:rsid w:val="00C404C7"/>
    <w:rsid w:val="00C4103F"/>
    <w:rsid w:val="00C456FB"/>
    <w:rsid w:val="00C4651B"/>
    <w:rsid w:val="00C57DEB"/>
    <w:rsid w:val="00C64E67"/>
    <w:rsid w:val="00C72E46"/>
    <w:rsid w:val="00C7551F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04B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920D7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E86D6-B775-4765-98C2-5570DF99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2</cp:revision>
  <cp:lastPrinted>2021-06-02T11:38:00Z</cp:lastPrinted>
  <dcterms:created xsi:type="dcterms:W3CDTF">2023-06-12T04:46:00Z</dcterms:created>
  <dcterms:modified xsi:type="dcterms:W3CDTF">2023-06-12T04:46:00Z</dcterms:modified>
</cp:coreProperties>
</file>