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0111" w:rsidRDefault="00C20111" w:rsidP="00C2011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5 do SWZ Grupa Kapitałowa</w:t>
      </w:r>
      <w:r>
        <w:rPr>
          <w:rFonts w:ascii="Cambria" w:hAnsi="Cambria" w:cs="Arial"/>
          <w:b/>
          <w:bCs/>
          <w:sz w:val="22"/>
          <w:szCs w:val="22"/>
        </w:rPr>
        <w:br/>
      </w:r>
    </w:p>
    <w:p w:rsidR="00C20111" w:rsidRDefault="00C20111" w:rsidP="00C2011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C20111" w:rsidRDefault="00C20111" w:rsidP="00C2011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C20111" w:rsidRDefault="00C20111" w:rsidP="00C2011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C20111" w:rsidRDefault="00C20111" w:rsidP="00C2011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C20111" w:rsidRPr="00A86757" w:rsidRDefault="00C20111" w:rsidP="00C20111">
      <w:pPr>
        <w:spacing w:before="120"/>
        <w:jc w:val="right"/>
        <w:rPr>
          <w:rFonts w:ascii="Cambria" w:hAnsi="Cambria" w:cs="Arial"/>
          <w:bCs/>
          <w:sz w:val="10"/>
          <w:szCs w:val="10"/>
        </w:rPr>
      </w:pPr>
    </w:p>
    <w:p w:rsidR="00C20111" w:rsidRDefault="00C20111" w:rsidP="00C2011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C20111" w:rsidRPr="001B6DA2" w:rsidRDefault="00C20111" w:rsidP="00C20111">
      <w:pPr>
        <w:spacing w:before="120"/>
        <w:jc w:val="both"/>
        <w:rPr>
          <w:rFonts w:ascii="Cambria" w:hAnsi="Cambria" w:cs="Arial"/>
          <w:bCs/>
          <w:sz w:val="12"/>
          <w:szCs w:val="12"/>
        </w:rPr>
      </w:pPr>
    </w:p>
    <w:p w:rsidR="00C20111" w:rsidRDefault="00C20111" w:rsidP="00C2011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:rsidR="00C20111" w:rsidRPr="001B6DA2" w:rsidRDefault="00C20111" w:rsidP="00C20111">
      <w:pPr>
        <w:suppressAutoHyphens w:val="0"/>
        <w:spacing w:before="120"/>
        <w:jc w:val="both"/>
        <w:rPr>
          <w:rFonts w:ascii="Cambria" w:hAnsi="Cambria" w:cs="Arial"/>
          <w:sz w:val="12"/>
          <w:szCs w:val="12"/>
          <w:lang w:eastAsia="pl-PL"/>
        </w:rPr>
      </w:pPr>
    </w:p>
    <w:p w:rsidR="00C20111" w:rsidRDefault="00C20111" w:rsidP="00C2011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</w:t>
      </w:r>
      <w:r>
        <w:rPr>
          <w:rFonts w:ascii="Cambria" w:hAnsi="Cambria" w:cs="Arial"/>
          <w:bCs/>
          <w:sz w:val="22"/>
          <w:szCs w:val="22"/>
        </w:rPr>
        <w:t xml:space="preserve">w trybie podstawowym (Wariant I)- bez negocjacji  na </w:t>
      </w:r>
      <w:r>
        <w:rPr>
          <w:rFonts w:ascii="Cambria" w:hAnsi="Cambria"/>
          <w:b/>
          <w:bCs/>
          <w:sz w:val="22"/>
          <w:szCs w:val="22"/>
        </w:rPr>
        <w:t>„</w:t>
      </w:r>
      <w:r>
        <w:rPr>
          <w:rFonts w:ascii="Cambria" w:hAnsi="Cambria"/>
          <w:b/>
          <w:bCs/>
          <w:color w:val="000000"/>
          <w:sz w:val="22"/>
          <w:szCs w:val="22"/>
        </w:rPr>
        <w:t>Zakup i dostawa kruszywa do remontów dróg leśnych</w:t>
      </w:r>
      <w:r>
        <w:rPr>
          <w:rFonts w:ascii="Cambria" w:hAnsi="Cambria"/>
          <w:b/>
          <w:bCs/>
          <w:sz w:val="22"/>
          <w:szCs w:val="22"/>
        </w:rPr>
        <w:t>"</w:t>
      </w:r>
      <w:r>
        <w:rPr>
          <w:rFonts w:ascii="Cambria" w:hAnsi="Cambria" w:cs="Arial"/>
          <w:bCs/>
          <w:sz w:val="22"/>
          <w:szCs w:val="22"/>
        </w:rPr>
        <w:t>,</w:t>
      </w:r>
    </w:p>
    <w:p w:rsidR="00C20111" w:rsidRDefault="00C20111" w:rsidP="00C2011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C20111" w:rsidRDefault="00C20111" w:rsidP="00C2011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111" w:rsidRDefault="00C20111" w:rsidP="00C2011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C20111" w:rsidRDefault="00C20111" w:rsidP="00C2011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111" w:rsidRPr="00A86757" w:rsidRDefault="00C20111" w:rsidP="00C20111">
      <w:pPr>
        <w:suppressAutoHyphens w:val="0"/>
        <w:spacing w:before="120"/>
        <w:jc w:val="center"/>
        <w:rPr>
          <w:rFonts w:ascii="Cambria" w:hAnsi="Cambria" w:cs="Arial"/>
          <w:i/>
          <w:sz w:val="10"/>
          <w:szCs w:val="10"/>
          <w:lang w:eastAsia="pl-PL"/>
        </w:rPr>
      </w:pPr>
    </w:p>
    <w:p w:rsidR="00C20111" w:rsidRPr="00A86757" w:rsidRDefault="00C20111" w:rsidP="00C2011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Pr="003D5B81">
        <w:rPr>
          <w:rFonts w:ascii="Cambria" w:hAnsi="Cambria" w:cs="Arial"/>
          <w:sz w:val="22"/>
          <w:szCs w:val="22"/>
          <w:lang w:eastAsia="pl-PL"/>
        </w:rPr>
        <w:t>2</w:t>
      </w:r>
      <w:r>
        <w:rPr>
          <w:rFonts w:ascii="Cambria" w:hAnsi="Cambria" w:cs="Arial"/>
          <w:sz w:val="22"/>
          <w:szCs w:val="22"/>
          <w:lang w:eastAsia="pl-PL"/>
        </w:rPr>
        <w:t>1 r., poz. 275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Pr="003D5B81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3D5B81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:rsidR="00C20111" w:rsidRDefault="00C20111" w:rsidP="00C2011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2021 r., poz. 275 z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>. zm.) wraz z wykonawcą, który złożył ofertę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:rsidR="00C20111" w:rsidRPr="003D5B81" w:rsidRDefault="00C20111" w:rsidP="00C2011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:rsidR="00C20111" w:rsidRDefault="00C20111" w:rsidP="00C2011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20111" w:rsidRDefault="00C20111" w:rsidP="00C2011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20111" w:rsidRDefault="00C20111" w:rsidP="00C2011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C20111" w:rsidRPr="001B6DA2" w:rsidRDefault="00C20111" w:rsidP="00C2011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 w:rsidRPr="001B6DA2"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</w:t>
      </w:r>
      <w:r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zaznaczyć </w:t>
      </w:r>
      <w:r w:rsidRPr="001B6DA2"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odpowiedni kwadrat, </w:t>
      </w:r>
    </w:p>
    <w:p w:rsidR="00C20111" w:rsidRDefault="00C20111" w:rsidP="00C2011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  <w:r w:rsidRPr="001B6DA2">
        <w:rPr>
          <w:rFonts w:ascii="Cambria" w:eastAsia="Calibri" w:hAnsi="Cambria" w:cs="Arial"/>
          <w:i/>
          <w:sz w:val="18"/>
          <w:szCs w:val="18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DA093C" w:rsidRDefault="00000000"/>
    <w:sectPr w:rsidR="00DA093C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1BD6" w:rsidRDefault="00131BD6">
      <w:r>
        <w:separator/>
      </w:r>
    </w:p>
  </w:endnote>
  <w:endnote w:type="continuationSeparator" w:id="0">
    <w:p w:rsidR="00131BD6" w:rsidRDefault="0013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5D04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5D04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8B5D04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C552E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8B5D04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5D0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1BD6" w:rsidRDefault="00131BD6">
      <w:r>
        <w:separator/>
      </w:r>
    </w:p>
  </w:footnote>
  <w:footnote w:type="continuationSeparator" w:id="0">
    <w:p w:rsidR="00131BD6" w:rsidRDefault="00131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5D04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5D04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11"/>
    <w:rsid w:val="00131BD6"/>
    <w:rsid w:val="007F1946"/>
    <w:rsid w:val="00AC7FFA"/>
    <w:rsid w:val="00C20111"/>
    <w:rsid w:val="00D9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5557"/>
  <w15:chartTrackingRefBased/>
  <w15:docId w15:val="{E03D47A7-F36B-4154-995D-AD7D812A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1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C20111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01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1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C2011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C2011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 N.Trzebciny Róża Prądzyńska</dc:creator>
  <cp:keywords/>
  <dc:description/>
  <cp:lastModifiedBy>1228 N.Trzebciny Róża Prądzyńska</cp:lastModifiedBy>
  <cp:revision>2</cp:revision>
  <dcterms:created xsi:type="dcterms:W3CDTF">2023-04-27T09:39:00Z</dcterms:created>
  <dcterms:modified xsi:type="dcterms:W3CDTF">2023-05-16T09:45:00Z</dcterms:modified>
</cp:coreProperties>
</file>