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FE" w:rsidRPr="002123FE" w:rsidRDefault="002123FE" w:rsidP="002123FE">
      <w:pPr>
        <w:keepNext/>
        <w:tabs>
          <w:tab w:val="left" w:pos="1232"/>
        </w:tabs>
        <w:spacing w:after="120"/>
        <w:jc w:val="right"/>
        <w:outlineLvl w:val="7"/>
        <w:rPr>
          <w:rFonts w:ascii="Arial" w:hAnsi="Arial" w:cs="Arial"/>
          <w:sz w:val="20"/>
          <w:szCs w:val="20"/>
        </w:rPr>
      </w:pPr>
      <w:r w:rsidRPr="002123FE">
        <w:rPr>
          <w:rFonts w:ascii="Arial" w:hAnsi="Arial" w:cs="Arial"/>
          <w:sz w:val="20"/>
          <w:szCs w:val="20"/>
          <w:lang w:val="x-none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2123FE">
        <w:rPr>
          <w:rFonts w:ascii="Arial" w:hAnsi="Arial" w:cs="Arial"/>
          <w:sz w:val="20"/>
          <w:szCs w:val="20"/>
        </w:rPr>
        <w:t>, postępowanie 42</w:t>
      </w:r>
      <w:r w:rsidRPr="002123FE">
        <w:rPr>
          <w:rFonts w:ascii="Arial" w:hAnsi="Arial" w:cs="Arial"/>
          <w:sz w:val="20"/>
          <w:szCs w:val="20"/>
          <w:lang w:val="x-none"/>
        </w:rPr>
        <w:t>/</w:t>
      </w:r>
      <w:r w:rsidRPr="002123FE">
        <w:rPr>
          <w:rFonts w:ascii="Arial" w:hAnsi="Arial" w:cs="Arial"/>
          <w:sz w:val="20"/>
          <w:szCs w:val="20"/>
        </w:rPr>
        <w:t>W1</w:t>
      </w:r>
      <w:r w:rsidRPr="002123FE">
        <w:rPr>
          <w:rFonts w:ascii="Arial" w:hAnsi="Arial" w:cs="Arial"/>
          <w:sz w:val="20"/>
          <w:szCs w:val="20"/>
          <w:lang w:val="x-none"/>
        </w:rPr>
        <w:t>/202</w:t>
      </w:r>
      <w:r w:rsidRPr="002123FE">
        <w:rPr>
          <w:rFonts w:ascii="Arial" w:hAnsi="Arial" w:cs="Arial"/>
          <w:sz w:val="20"/>
          <w:szCs w:val="20"/>
        </w:rPr>
        <w:t>2</w:t>
      </w:r>
    </w:p>
    <w:p w:rsidR="002123FE" w:rsidRDefault="002123FE" w:rsidP="00681A0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D3D0A" w:rsidRPr="00370462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370462">
        <w:rPr>
          <w:rFonts w:ascii="Arial" w:hAnsi="Arial" w:cs="Arial"/>
          <w:b/>
          <w:bCs/>
        </w:rPr>
        <w:t>PROJEKT</w:t>
      </w:r>
      <w:r w:rsidR="00AD421C" w:rsidRPr="00370462">
        <w:rPr>
          <w:rFonts w:ascii="Arial" w:hAnsi="Arial" w:cs="Arial"/>
          <w:b/>
          <w:bCs/>
        </w:rPr>
        <w:t xml:space="preserve"> </w:t>
      </w:r>
    </w:p>
    <w:p w:rsidR="00AD2360" w:rsidRPr="00370462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370462">
        <w:rPr>
          <w:rFonts w:ascii="Arial" w:hAnsi="Arial" w:cs="Arial"/>
          <w:b/>
          <w:bCs/>
        </w:rPr>
        <w:t>U</w:t>
      </w:r>
      <w:r w:rsidR="008924D3" w:rsidRPr="00370462">
        <w:rPr>
          <w:rFonts w:ascii="Arial" w:hAnsi="Arial" w:cs="Arial"/>
          <w:b/>
          <w:bCs/>
        </w:rPr>
        <w:t xml:space="preserve"> M O W A  Nr …............./</w:t>
      </w:r>
      <w:r w:rsidR="00406B64">
        <w:rPr>
          <w:rFonts w:ascii="Arial" w:hAnsi="Arial" w:cs="Arial"/>
          <w:b/>
          <w:bCs/>
        </w:rPr>
        <w:t>2022</w:t>
      </w:r>
    </w:p>
    <w:p w:rsidR="00AD2360" w:rsidRPr="00370462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370462">
        <w:rPr>
          <w:rFonts w:ascii="Arial" w:hAnsi="Arial" w:cs="Arial"/>
          <w:b/>
          <w:bCs/>
        </w:rPr>
        <w:t>zawarta w dniu…………………………w Białymstoku</w:t>
      </w:r>
    </w:p>
    <w:p w:rsidR="00AD2360" w:rsidRPr="00370462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370462">
        <w:rPr>
          <w:rFonts w:ascii="Arial" w:hAnsi="Arial" w:cs="Arial"/>
          <w:b/>
          <w:bCs/>
        </w:rPr>
        <w:t>pomiędzy:</w:t>
      </w:r>
    </w:p>
    <w:p w:rsidR="00AD2360" w:rsidRPr="00370462" w:rsidRDefault="00AD2360" w:rsidP="00681A0E">
      <w:pPr>
        <w:spacing w:line="276" w:lineRule="auto"/>
        <w:rPr>
          <w:rFonts w:ascii="Arial" w:hAnsi="Arial" w:cs="Arial"/>
          <w:b/>
          <w:bCs/>
        </w:rPr>
      </w:pPr>
    </w:p>
    <w:p w:rsidR="00AD2360" w:rsidRPr="00370462" w:rsidRDefault="00AD2360" w:rsidP="00681A0E">
      <w:pPr>
        <w:spacing w:line="276" w:lineRule="auto"/>
        <w:jc w:val="both"/>
        <w:rPr>
          <w:rFonts w:ascii="Arial" w:hAnsi="Arial" w:cs="Arial"/>
        </w:rPr>
      </w:pPr>
      <w:r w:rsidRPr="00370462">
        <w:rPr>
          <w:rFonts w:ascii="Arial" w:hAnsi="Arial" w:cs="Arial"/>
          <w:b/>
          <w:bCs/>
        </w:rPr>
        <w:t>ZAMAWIAJĄCYM</w:t>
      </w:r>
      <w:r w:rsidRPr="00370462">
        <w:rPr>
          <w:rFonts w:ascii="Arial" w:hAnsi="Arial" w:cs="Arial"/>
        </w:rPr>
        <w:t>: Skarb Państwa -  25</w:t>
      </w:r>
      <w:r w:rsidR="00166ADF">
        <w:rPr>
          <w:rFonts w:ascii="Arial" w:hAnsi="Arial" w:cs="Arial"/>
        </w:rPr>
        <w:t>.</w:t>
      </w:r>
      <w:r w:rsidRPr="00370462">
        <w:rPr>
          <w:rFonts w:ascii="Arial" w:hAnsi="Arial" w:cs="Arial"/>
        </w:rPr>
        <w:t xml:space="preserve"> Wojskowy Oddział Gospodarczy </w:t>
      </w:r>
      <w:r w:rsidRPr="00370462">
        <w:rPr>
          <w:rFonts w:ascii="Arial" w:hAnsi="Arial" w:cs="Arial"/>
        </w:rPr>
        <w:br/>
        <w:t xml:space="preserve">                                   w Białymstoku </w:t>
      </w:r>
    </w:p>
    <w:p w:rsidR="00AD2360" w:rsidRPr="00370462" w:rsidRDefault="00AD2360" w:rsidP="00681A0E">
      <w:pPr>
        <w:spacing w:line="276" w:lineRule="auto"/>
        <w:ind w:firstLine="2268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>15-</w:t>
      </w:r>
      <w:r w:rsidR="00FC755B">
        <w:rPr>
          <w:rFonts w:ascii="Arial" w:hAnsi="Arial" w:cs="Arial"/>
        </w:rPr>
        <w:t>325</w:t>
      </w:r>
      <w:r w:rsidRPr="00370462">
        <w:rPr>
          <w:rFonts w:ascii="Arial" w:hAnsi="Arial" w:cs="Arial"/>
        </w:rPr>
        <w:t xml:space="preserve"> Białystok , ul. Kawaleryjska 70 </w:t>
      </w:r>
    </w:p>
    <w:p w:rsidR="00AD2360" w:rsidRPr="00370462" w:rsidRDefault="00AD2360" w:rsidP="00681A0E">
      <w:pPr>
        <w:spacing w:line="276" w:lineRule="auto"/>
        <w:ind w:firstLine="2268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 xml:space="preserve">NIP 542-322-47-55, REGON 200689828, </w:t>
      </w:r>
    </w:p>
    <w:p w:rsidR="00AD2360" w:rsidRPr="00370462" w:rsidRDefault="00AD2360" w:rsidP="00681A0E">
      <w:pPr>
        <w:spacing w:line="276" w:lineRule="auto"/>
        <w:ind w:firstLine="2268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>reprezentowanym przez:</w:t>
      </w:r>
    </w:p>
    <w:p w:rsidR="00AD2360" w:rsidRPr="00370462" w:rsidRDefault="00DC7536" w:rsidP="00681A0E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KOMENDANTA</w:t>
      </w:r>
      <w:r w:rsidR="00AD2360" w:rsidRPr="00370462">
        <w:rPr>
          <w:rFonts w:ascii="Arial" w:hAnsi="Arial" w:cs="Arial"/>
        </w:rPr>
        <w:t>…………………….</w:t>
      </w:r>
    </w:p>
    <w:p w:rsidR="00AD2360" w:rsidRPr="00370462" w:rsidRDefault="00AD2360" w:rsidP="00681A0E">
      <w:pPr>
        <w:spacing w:line="276" w:lineRule="auto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 xml:space="preserve">a </w:t>
      </w:r>
    </w:p>
    <w:p w:rsidR="00AD2360" w:rsidRPr="00370462" w:rsidRDefault="00AD2360" w:rsidP="00681A0E">
      <w:pPr>
        <w:spacing w:line="276" w:lineRule="auto"/>
        <w:jc w:val="both"/>
        <w:rPr>
          <w:rFonts w:ascii="Arial" w:hAnsi="Arial" w:cs="Arial"/>
        </w:rPr>
      </w:pPr>
      <w:r w:rsidRPr="00370462">
        <w:rPr>
          <w:rFonts w:ascii="Arial" w:hAnsi="Arial" w:cs="Arial"/>
          <w:b/>
          <w:bCs/>
        </w:rPr>
        <w:t>WYKONAWCĄ</w:t>
      </w:r>
      <w:r w:rsidRPr="00370462">
        <w:rPr>
          <w:rFonts w:ascii="Arial" w:hAnsi="Arial" w:cs="Arial"/>
        </w:rPr>
        <w:t xml:space="preserve">: </w:t>
      </w:r>
      <w:r w:rsidRPr="00370462">
        <w:rPr>
          <w:rFonts w:ascii="Arial" w:hAnsi="Arial" w:cs="Arial"/>
          <w:i/>
          <w:iCs/>
        </w:rPr>
        <w:t>Nazwa wykonawcy</w:t>
      </w:r>
      <w:r w:rsidRPr="00370462">
        <w:rPr>
          <w:rFonts w:ascii="Arial" w:hAnsi="Arial" w:cs="Arial"/>
        </w:rPr>
        <w:t xml:space="preserve"> …………………………………………………</w:t>
      </w:r>
    </w:p>
    <w:p w:rsidR="00AD2360" w:rsidRPr="00370462" w:rsidRDefault="00DC7536" w:rsidP="00681A0E">
      <w:pPr>
        <w:spacing w:line="276" w:lineRule="auto"/>
        <w:ind w:firstLine="18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……..</w:t>
      </w:r>
      <w:r w:rsidR="00AD2360" w:rsidRPr="00370462">
        <w:rPr>
          <w:rFonts w:ascii="Arial" w:hAnsi="Arial" w:cs="Arial"/>
          <w:i/>
          <w:iCs/>
        </w:rPr>
        <w:t>…………………………………………………………………</w:t>
      </w:r>
    </w:p>
    <w:p w:rsidR="00AD2360" w:rsidRPr="00370462" w:rsidRDefault="00DC7536" w:rsidP="00681A0E">
      <w:pPr>
        <w:spacing w:line="276" w:lineRule="auto"/>
        <w:ind w:firstLine="18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……..……………………………………</w:t>
      </w:r>
      <w:r w:rsidR="00AD2360" w:rsidRPr="00370462">
        <w:rPr>
          <w:rFonts w:ascii="Arial" w:hAnsi="Arial" w:cs="Arial"/>
          <w:i/>
          <w:iCs/>
        </w:rPr>
        <w:t>……………………………</w:t>
      </w:r>
    </w:p>
    <w:p w:rsidR="00AD2360" w:rsidRPr="00370462" w:rsidRDefault="00AD2360" w:rsidP="00681A0E">
      <w:pPr>
        <w:spacing w:line="276" w:lineRule="auto"/>
        <w:ind w:firstLine="1843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>……………………………</w:t>
      </w:r>
      <w:r w:rsidR="00DC7536">
        <w:rPr>
          <w:rFonts w:ascii="Arial" w:hAnsi="Arial" w:cs="Arial"/>
        </w:rPr>
        <w:t>……………..</w:t>
      </w:r>
      <w:r w:rsidRPr="00370462">
        <w:rPr>
          <w:rFonts w:ascii="Arial" w:hAnsi="Arial" w:cs="Arial"/>
        </w:rPr>
        <w:t>……………………………</w:t>
      </w:r>
    </w:p>
    <w:p w:rsidR="00AD2360" w:rsidRPr="00370462" w:rsidRDefault="00AD2360" w:rsidP="00681A0E">
      <w:pPr>
        <w:spacing w:line="276" w:lineRule="auto"/>
        <w:ind w:firstLine="1843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>reprezentowanym przez:</w:t>
      </w:r>
    </w:p>
    <w:p w:rsidR="00AD2360" w:rsidRPr="00370462" w:rsidRDefault="00AD2360" w:rsidP="00681A0E">
      <w:pPr>
        <w:spacing w:line="276" w:lineRule="auto"/>
        <w:ind w:firstLine="1843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>………………………………</w:t>
      </w:r>
    </w:p>
    <w:p w:rsidR="00AD2360" w:rsidRPr="00370462" w:rsidRDefault="00AD2360" w:rsidP="00681A0E">
      <w:pPr>
        <w:spacing w:line="276" w:lineRule="auto"/>
        <w:jc w:val="both"/>
        <w:rPr>
          <w:rFonts w:ascii="Arial" w:hAnsi="Arial" w:cs="Arial"/>
        </w:rPr>
      </w:pPr>
    </w:p>
    <w:p w:rsidR="00406B64" w:rsidRDefault="00406B64" w:rsidP="00406B64">
      <w:pPr>
        <w:spacing w:line="276" w:lineRule="auto"/>
        <w:jc w:val="both"/>
        <w:rPr>
          <w:rFonts w:ascii="Arial" w:hAnsi="Arial" w:cs="Arial"/>
        </w:rPr>
      </w:pPr>
      <w:r w:rsidRPr="00571B76">
        <w:rPr>
          <w:rFonts w:ascii="Arial" w:hAnsi="Arial" w:cs="Arial"/>
        </w:rPr>
        <w:t>Umowa została zawarta  w wyniku udzielenia zamówienia klasycznego przeprowadzonego zgodnie z ustawą z dnia 11 września 2019 r. - Prawo zamówień publicznych (Dz.U.20</w:t>
      </w:r>
      <w:r>
        <w:rPr>
          <w:rFonts w:ascii="Arial" w:hAnsi="Arial" w:cs="Arial"/>
        </w:rPr>
        <w:t>21 poz.1129</w:t>
      </w:r>
      <w:r w:rsidRPr="00571B76">
        <w:rPr>
          <w:rFonts w:ascii="Arial" w:hAnsi="Arial" w:cs="Arial"/>
        </w:rPr>
        <w:t xml:space="preserve"> z późn. zm.)</w:t>
      </w:r>
      <w:r w:rsidR="006C40B5">
        <w:rPr>
          <w:rFonts w:ascii="Arial" w:hAnsi="Arial" w:cs="Arial"/>
        </w:rPr>
        <w:t xml:space="preserve"> na podstawie art.275 pkt.1</w:t>
      </w:r>
    </w:p>
    <w:p w:rsidR="001C7EB7" w:rsidRPr="00370462" w:rsidRDefault="009143E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1</w:t>
      </w:r>
    </w:p>
    <w:p w:rsidR="00AD2360" w:rsidRPr="00370462" w:rsidRDefault="00AD2360" w:rsidP="004B40A8">
      <w:pPr>
        <w:spacing w:line="276" w:lineRule="auto"/>
        <w:jc w:val="center"/>
        <w:rPr>
          <w:rFonts w:ascii="Arial" w:hAnsi="Arial" w:cs="Arial"/>
          <w:b/>
          <w:bCs/>
        </w:rPr>
      </w:pPr>
      <w:r w:rsidRPr="00370462">
        <w:rPr>
          <w:rFonts w:ascii="Arial" w:hAnsi="Arial" w:cs="Arial"/>
          <w:b/>
          <w:bCs/>
        </w:rPr>
        <w:t>PRZEDMIOT UMOWY</w:t>
      </w:r>
    </w:p>
    <w:p w:rsidR="007D6159" w:rsidRPr="00370462" w:rsidRDefault="007D6159" w:rsidP="004B40A8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0462">
        <w:rPr>
          <w:rFonts w:ascii="Arial" w:hAnsi="Arial" w:cs="Arial"/>
        </w:rPr>
        <w:t xml:space="preserve">Przedmiotem niniejszej umowy jest </w:t>
      </w:r>
      <w:r w:rsidR="00193A67" w:rsidRPr="00EF0A0C">
        <w:rPr>
          <w:rFonts w:ascii="Arial" w:hAnsi="Arial" w:cs="Arial"/>
          <w:b/>
        </w:rPr>
        <w:t>dostawa ubrań roboczych, ochronnych, obuwia</w:t>
      </w:r>
      <w:r w:rsidR="00D94B1A">
        <w:rPr>
          <w:rFonts w:ascii="Arial" w:hAnsi="Arial" w:cs="Arial"/>
          <w:b/>
        </w:rPr>
        <w:t xml:space="preserve">, środków ochrony indywidualnej </w:t>
      </w:r>
      <w:r w:rsidRPr="00370462">
        <w:rPr>
          <w:rFonts w:ascii="Arial" w:hAnsi="Arial" w:cs="Arial"/>
        </w:rPr>
        <w:t xml:space="preserve">w ilości i asortymencie wymienionym w załączniku nr </w:t>
      </w:r>
      <w:r w:rsidR="00E822BF">
        <w:rPr>
          <w:rFonts w:ascii="Arial" w:hAnsi="Arial" w:cs="Arial"/>
        </w:rPr>
        <w:t>3</w:t>
      </w:r>
      <w:r w:rsidRPr="00370462">
        <w:rPr>
          <w:rFonts w:ascii="Arial" w:hAnsi="Arial" w:cs="Arial"/>
        </w:rPr>
        <w:t xml:space="preserve"> do </w:t>
      </w:r>
      <w:r w:rsidRPr="00370462">
        <w:rPr>
          <w:rFonts w:ascii="Arial" w:hAnsi="Arial" w:cs="Arial"/>
          <w:bCs/>
        </w:rPr>
        <w:t>umowy.</w:t>
      </w:r>
    </w:p>
    <w:p w:rsidR="001C7EB7" w:rsidRPr="00FE29B7" w:rsidRDefault="00D953A1" w:rsidP="00603DB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370462">
        <w:rPr>
          <w:rFonts w:ascii="Arial" w:hAnsi="Arial" w:cs="Arial"/>
        </w:rPr>
        <w:t>Zamawiający</w:t>
      </w:r>
      <w:r w:rsidR="003D3D0A" w:rsidRPr="00370462">
        <w:rPr>
          <w:rFonts w:ascii="Arial" w:hAnsi="Arial" w:cs="Arial"/>
        </w:rPr>
        <w:t xml:space="preserve"> zamawia, a Wykonawca zobowiązuje się dostarczyć do Odbiorcy towar opisany w niniejszej umowie, na warunkach i zgodnie z asortymentem oraz wymaganiami określonymi w niniejszej umowie  oraz zgodnie z opise</w:t>
      </w:r>
      <w:r w:rsidR="001C7EB7" w:rsidRPr="00370462">
        <w:rPr>
          <w:rFonts w:ascii="Arial" w:hAnsi="Arial" w:cs="Arial"/>
        </w:rPr>
        <w:t xml:space="preserve">m przedmiotu </w:t>
      </w:r>
      <w:r w:rsidR="006E2987" w:rsidRPr="00370462">
        <w:rPr>
          <w:rFonts w:ascii="Arial" w:hAnsi="Arial" w:cs="Arial"/>
        </w:rPr>
        <w:t>zamówienia</w:t>
      </w:r>
      <w:r w:rsidR="001C7EB7" w:rsidRPr="00370462">
        <w:rPr>
          <w:rFonts w:ascii="Arial" w:hAnsi="Arial" w:cs="Arial"/>
        </w:rPr>
        <w:t xml:space="preserve"> znajdującym się w </w:t>
      </w:r>
      <w:r w:rsidR="004D4D33">
        <w:rPr>
          <w:rFonts w:ascii="Arial" w:hAnsi="Arial" w:cs="Arial"/>
        </w:rPr>
        <w:t xml:space="preserve">załączniku nr </w:t>
      </w:r>
      <w:r w:rsidR="00E822BF">
        <w:rPr>
          <w:rFonts w:ascii="Arial" w:hAnsi="Arial" w:cs="Arial"/>
        </w:rPr>
        <w:t>3</w:t>
      </w:r>
      <w:r w:rsidR="006E2987" w:rsidRPr="00370462">
        <w:rPr>
          <w:rFonts w:ascii="Arial" w:hAnsi="Arial" w:cs="Arial"/>
        </w:rPr>
        <w:t>.</w:t>
      </w:r>
      <w:r w:rsidR="001C7EB7" w:rsidRPr="00370462">
        <w:rPr>
          <w:rFonts w:ascii="Arial" w:hAnsi="Arial" w:cs="Arial"/>
          <w:b/>
          <w:bCs/>
        </w:rPr>
        <w:t xml:space="preserve"> </w:t>
      </w:r>
    </w:p>
    <w:p w:rsidR="00D953A1" w:rsidRPr="00406B64" w:rsidRDefault="005C7DF3" w:rsidP="004B40A8">
      <w:pPr>
        <w:pStyle w:val="Akapitzlist"/>
        <w:numPr>
          <w:ilvl w:val="0"/>
          <w:numId w:val="10"/>
        </w:numPr>
        <w:tabs>
          <w:tab w:val="left" w:pos="0"/>
          <w:tab w:val="left" w:pos="1134"/>
        </w:tabs>
        <w:ind w:left="284" w:hanging="284"/>
        <w:jc w:val="both"/>
        <w:rPr>
          <w:rFonts w:ascii="Arial" w:eastAsia="Arial" w:hAnsi="Arial" w:cs="Arial"/>
          <w:bCs/>
          <w:shd w:val="clear" w:color="auto" w:fill="FFFFFF"/>
        </w:rPr>
      </w:pPr>
      <w:r w:rsidRPr="00FE29B7">
        <w:rPr>
          <w:rFonts w:ascii="Arial" w:hAnsi="Arial" w:cs="Arial"/>
        </w:rPr>
        <w:t>Dostarczony towar (przedmiot umowy)</w:t>
      </w:r>
      <w:r w:rsidR="00B67152" w:rsidRPr="00FE29B7">
        <w:rPr>
          <w:rFonts w:ascii="Arial" w:hAnsi="Arial" w:cs="Arial"/>
        </w:rPr>
        <w:t xml:space="preserve"> powinien być nowy</w:t>
      </w:r>
      <w:r w:rsidR="006C0AD7">
        <w:rPr>
          <w:rFonts w:ascii="Arial" w:hAnsi="Arial" w:cs="Arial"/>
        </w:rPr>
        <w:t xml:space="preserve">, </w:t>
      </w:r>
      <w:r w:rsidR="00D953A1" w:rsidRPr="00FE29B7">
        <w:rPr>
          <w:rFonts w:ascii="Arial" w:hAnsi="Arial" w:cs="Arial"/>
        </w:rPr>
        <w:t>nieużywan</w:t>
      </w:r>
      <w:r w:rsidR="00B67152" w:rsidRPr="00FE29B7">
        <w:rPr>
          <w:rFonts w:ascii="Arial" w:hAnsi="Arial" w:cs="Arial"/>
        </w:rPr>
        <w:t>y</w:t>
      </w:r>
      <w:r w:rsidR="00D953A1" w:rsidRPr="00370462">
        <w:rPr>
          <w:rFonts w:ascii="Arial" w:hAnsi="Arial" w:cs="Arial"/>
        </w:rPr>
        <w:t>,</w:t>
      </w:r>
      <w:r w:rsidR="006C0AD7">
        <w:rPr>
          <w:rFonts w:ascii="Arial" w:hAnsi="Arial" w:cs="Arial"/>
        </w:rPr>
        <w:t xml:space="preserve"> wolny </w:t>
      </w:r>
      <w:r w:rsidR="00AF4B9A">
        <w:rPr>
          <w:rFonts w:ascii="Arial" w:hAnsi="Arial" w:cs="Arial"/>
        </w:rPr>
        <w:br/>
      </w:r>
      <w:r w:rsidR="006C0AD7">
        <w:rPr>
          <w:rFonts w:ascii="Arial" w:hAnsi="Arial" w:cs="Arial"/>
        </w:rPr>
        <w:t>od wad fizycznych i prawnych,</w:t>
      </w:r>
      <w:r w:rsidR="00D953A1" w:rsidRPr="00370462">
        <w:rPr>
          <w:rFonts w:ascii="Arial" w:hAnsi="Arial" w:cs="Arial"/>
        </w:rPr>
        <w:t xml:space="preserve"> </w:t>
      </w:r>
      <w:r w:rsidRPr="00370462">
        <w:rPr>
          <w:rFonts w:ascii="Arial" w:hAnsi="Arial" w:cs="Arial"/>
        </w:rPr>
        <w:t>pochodzący z bieżącej produkcji.</w:t>
      </w:r>
    </w:p>
    <w:p w:rsidR="00406B64" w:rsidRPr="00370462" w:rsidRDefault="009B23D0" w:rsidP="004B40A8">
      <w:pPr>
        <w:pStyle w:val="Akapitzlist"/>
        <w:numPr>
          <w:ilvl w:val="0"/>
          <w:numId w:val="10"/>
        </w:numPr>
        <w:tabs>
          <w:tab w:val="left" w:pos="0"/>
          <w:tab w:val="left" w:pos="1134"/>
        </w:tabs>
        <w:ind w:left="284" w:hanging="284"/>
        <w:jc w:val="both"/>
        <w:rPr>
          <w:rFonts w:ascii="Arial" w:eastAsia="Arial" w:hAnsi="Arial" w:cs="Arial"/>
          <w:bCs/>
          <w:shd w:val="clear" w:color="auto" w:fill="FFFFFF"/>
        </w:rPr>
      </w:pPr>
      <w:r>
        <w:rPr>
          <w:rFonts w:ascii="Arial" w:hAnsi="Arial" w:cs="Arial"/>
        </w:rPr>
        <w:t>Wszystkie towary muszą być dopuszczone do obrotu i powszechnego stosowania zgodnie z obowiązującym prawem, na podstawie certyfikatów zgodności.</w:t>
      </w:r>
    </w:p>
    <w:p w:rsidR="00D953A1" w:rsidRDefault="00D953A1" w:rsidP="004B40A8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</w:rPr>
      </w:pPr>
      <w:r w:rsidRPr="00370462">
        <w:rPr>
          <w:rFonts w:ascii="Arial" w:hAnsi="Arial" w:cs="Arial"/>
        </w:rPr>
        <w:t xml:space="preserve">Każdy przedmiot zamówienia winien być zapakowany i opisany tj. co znajduje się w danym opakowaniu i rozmiar. </w:t>
      </w:r>
    </w:p>
    <w:p w:rsidR="001B3E39" w:rsidRPr="003573FC" w:rsidRDefault="001B3E39" w:rsidP="001B3E39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3573FC">
        <w:rPr>
          <w:rFonts w:ascii="Arial" w:hAnsi="Arial" w:cs="Arial"/>
          <w:b/>
        </w:rPr>
        <w:t xml:space="preserve">Karty proponowanych przedmiotów, deklaracje zgodności z WE oraz świadectwa jakości, wszystkie w języku polskim wykonawca dostarczy </w:t>
      </w:r>
      <w:r w:rsidRPr="003573FC">
        <w:rPr>
          <w:rFonts w:ascii="Arial" w:hAnsi="Arial" w:cs="Arial"/>
          <w:b/>
        </w:rPr>
        <w:br/>
        <w:t xml:space="preserve">w terminie 7 dni od dnia zawarcia umowy. Niedostarczenie dokumentacji </w:t>
      </w:r>
      <w:r w:rsidRPr="003573FC">
        <w:rPr>
          <w:rFonts w:ascii="Arial" w:hAnsi="Arial" w:cs="Arial"/>
          <w:b/>
        </w:rPr>
        <w:br/>
        <w:t>w wyznaczonym terminie skutkować będzie naliczeniem kar umownych.</w:t>
      </w:r>
    </w:p>
    <w:p w:rsidR="009B23D0" w:rsidRDefault="009B23D0" w:rsidP="004B40A8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realizuje postanowienia umowy zgodnie ze złożoną ofertą, w sposób profesjonalny oraz z najwyższą starannością.</w:t>
      </w:r>
    </w:p>
    <w:p w:rsidR="009B23D0" w:rsidRPr="00370462" w:rsidRDefault="009B23D0" w:rsidP="004B40A8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rzeczowy przedmiotu umowy składa się z zamówienia podstawowego wskazanego w opisie przedmiotu zamówienia w odniesieniu do każdej pozycji asortymentu oraz zamówienia objętego prawem opcji.</w:t>
      </w:r>
    </w:p>
    <w:p w:rsidR="000C10CC" w:rsidRDefault="000C10CC" w:rsidP="004B40A8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="Arial" w:hAnsi="Arial" w:cs="Arial"/>
        </w:rPr>
      </w:pPr>
      <w:r w:rsidRPr="00370462">
        <w:rPr>
          <w:rFonts w:ascii="Arial" w:hAnsi="Arial" w:cs="Arial"/>
          <w:lang w:eastAsia="ar-SA"/>
        </w:rPr>
        <w:t xml:space="preserve">Dostawa przedmiotu zamówienia </w:t>
      </w:r>
      <w:r w:rsidR="00FE3D49">
        <w:rPr>
          <w:rFonts w:ascii="Arial" w:hAnsi="Arial" w:cs="Arial"/>
          <w:lang w:eastAsia="ar-SA"/>
        </w:rPr>
        <w:t>gwarantowanego</w:t>
      </w:r>
      <w:r w:rsidR="00FE3D49" w:rsidRPr="00370462">
        <w:rPr>
          <w:rFonts w:ascii="Arial" w:hAnsi="Arial" w:cs="Arial"/>
          <w:lang w:eastAsia="ar-SA"/>
        </w:rPr>
        <w:t xml:space="preserve"> </w:t>
      </w:r>
      <w:r w:rsidRPr="00370462">
        <w:rPr>
          <w:rFonts w:ascii="Arial" w:hAnsi="Arial" w:cs="Arial"/>
          <w:lang w:eastAsia="ar-SA"/>
        </w:rPr>
        <w:t>winna być jednorazowa.</w:t>
      </w:r>
    </w:p>
    <w:p w:rsidR="004C06A6" w:rsidRPr="004C06A6" w:rsidRDefault="004C06A6" w:rsidP="008112BA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567"/>
        </w:tabs>
        <w:ind w:left="426" w:hanging="426"/>
        <w:contextualSpacing w:val="0"/>
        <w:jc w:val="both"/>
        <w:rPr>
          <w:rFonts w:ascii="Arial" w:hAnsi="Arial" w:cs="Arial"/>
        </w:rPr>
      </w:pPr>
      <w:r w:rsidRPr="004C06A6">
        <w:rPr>
          <w:rFonts w:ascii="Arial" w:hAnsi="Arial" w:cs="Arial"/>
        </w:rPr>
        <w:t xml:space="preserve">Zamawiający po </w:t>
      </w:r>
      <w:r>
        <w:rPr>
          <w:rFonts w:ascii="Arial" w:hAnsi="Arial" w:cs="Arial"/>
        </w:rPr>
        <w:t>podpisaniu umowy</w:t>
      </w:r>
      <w:r w:rsidRPr="004C06A6">
        <w:rPr>
          <w:rFonts w:ascii="Arial" w:hAnsi="Arial" w:cs="Arial"/>
        </w:rPr>
        <w:t xml:space="preserve"> przekaże Wykonawcy </w:t>
      </w:r>
      <w:r w:rsidR="008112BA">
        <w:rPr>
          <w:rFonts w:ascii="Arial" w:hAnsi="Arial" w:cs="Arial"/>
        </w:rPr>
        <w:t xml:space="preserve">w terminie </w:t>
      </w:r>
      <w:r w:rsidR="008112BA">
        <w:rPr>
          <w:rFonts w:ascii="Arial" w:hAnsi="Arial" w:cs="Arial"/>
        </w:rPr>
        <w:br/>
        <w:t xml:space="preserve">7 dni </w:t>
      </w:r>
      <w:r w:rsidRPr="004C06A6">
        <w:rPr>
          <w:rFonts w:ascii="Arial" w:hAnsi="Arial" w:cs="Arial"/>
        </w:rPr>
        <w:t xml:space="preserve">niezbędne </w:t>
      </w:r>
      <w:r w:rsidR="008112BA">
        <w:rPr>
          <w:rFonts w:ascii="Arial" w:hAnsi="Arial" w:cs="Arial"/>
        </w:rPr>
        <w:t>d</w:t>
      </w:r>
      <w:r w:rsidRPr="004C06A6">
        <w:rPr>
          <w:rFonts w:ascii="Arial" w:hAnsi="Arial" w:cs="Arial"/>
        </w:rPr>
        <w:t xml:space="preserve">o realizacji </w:t>
      </w:r>
      <w:r w:rsidR="00B9528E">
        <w:rPr>
          <w:rFonts w:ascii="Arial" w:hAnsi="Arial" w:cs="Arial"/>
        </w:rPr>
        <w:t>ilości gwarantowanej</w:t>
      </w:r>
      <w:r w:rsidRPr="004C06A6">
        <w:rPr>
          <w:rFonts w:ascii="Arial" w:hAnsi="Arial" w:cs="Arial"/>
        </w:rPr>
        <w:t xml:space="preserve"> dane rozmiarowe </w:t>
      </w:r>
      <w:r w:rsidR="008112BA">
        <w:rPr>
          <w:rFonts w:ascii="Arial" w:hAnsi="Arial" w:cs="Arial"/>
        </w:rPr>
        <w:t xml:space="preserve">            </w:t>
      </w:r>
      <w:r w:rsidRPr="004C06A6">
        <w:rPr>
          <w:rFonts w:ascii="Arial" w:hAnsi="Arial" w:cs="Arial"/>
        </w:rPr>
        <w:t>przedmiotów</w:t>
      </w:r>
      <w:r>
        <w:rPr>
          <w:rFonts w:ascii="Arial" w:hAnsi="Arial" w:cs="Arial"/>
        </w:rPr>
        <w:t>.</w:t>
      </w:r>
    </w:p>
    <w:p w:rsidR="008C5696" w:rsidRPr="00CF7473" w:rsidRDefault="008C5696" w:rsidP="00603DB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 w:rsidRPr="00CF7473">
        <w:rPr>
          <w:color w:val="auto"/>
        </w:rPr>
        <w:t>Zamawiający uprawniony jest do skorzystania z prawa opcji przez cały okres obowiązywania umowy, a Wykonawca zobowiązany jest dostarczyć asortyment objęty prawem opcji po cenach jednostkowych wskazanych w swojej ofercie.</w:t>
      </w:r>
    </w:p>
    <w:p w:rsidR="008C5696" w:rsidRPr="00CF7473" w:rsidRDefault="008C5696" w:rsidP="00603DB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 w:rsidRPr="00CF7473">
        <w:rPr>
          <w:color w:val="auto"/>
        </w:rPr>
        <w:t xml:space="preserve">Do zamówień objętych prawem opcji stosuje się postanowienia odnoszące się 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Pr="00CF7473">
        <w:rPr>
          <w:color w:val="auto"/>
        </w:rPr>
        <w:t xml:space="preserve">do zamówienia </w:t>
      </w:r>
      <w:r>
        <w:rPr>
          <w:color w:val="auto"/>
        </w:rPr>
        <w:t>gwarantowanego</w:t>
      </w:r>
      <w:r w:rsidRPr="00CF7473">
        <w:rPr>
          <w:color w:val="auto"/>
        </w:rPr>
        <w:t>.</w:t>
      </w:r>
    </w:p>
    <w:p w:rsidR="008C5696" w:rsidRPr="00CF7473" w:rsidRDefault="008C5696" w:rsidP="008C5696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color w:val="auto"/>
        </w:rPr>
      </w:pPr>
      <w:r w:rsidRPr="00CF7473">
        <w:rPr>
          <w:color w:val="auto"/>
        </w:rPr>
        <w:t xml:space="preserve">Zamawiający zastrzega sobie prawo do nie wykorzystania całości bądź części zamówienia objętego prawem opcji, a Wykonawca oświadcza, iż nie będzie </w:t>
      </w:r>
      <w:r>
        <w:rPr>
          <w:color w:val="auto"/>
        </w:rPr>
        <w:br/>
      </w:r>
      <w:r w:rsidRPr="00CF7473">
        <w:rPr>
          <w:color w:val="auto"/>
        </w:rPr>
        <w:t>z tego powodu wnosił żadnych roszczeń.</w:t>
      </w:r>
    </w:p>
    <w:p w:rsidR="008C5696" w:rsidRDefault="008C5696" w:rsidP="00603DB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 w:rsidRPr="00CF7473">
        <w:rPr>
          <w:color w:val="auto"/>
        </w:rPr>
        <w:t xml:space="preserve">Warunkiem uruchomienia prawa opcji jest oświadczenie woli Zamawiającego </w:t>
      </w:r>
      <w:r w:rsidRPr="00CF7473">
        <w:rPr>
          <w:color w:val="auto"/>
        </w:rPr>
        <w:br/>
        <w:t>o uruchomieniu prawa opcji poprzez poinformowanie stosownym pismem.</w:t>
      </w:r>
      <w:r>
        <w:rPr>
          <w:color w:val="auto"/>
        </w:rPr>
        <w:t xml:space="preserve"> </w:t>
      </w:r>
    </w:p>
    <w:p w:rsidR="008C5696" w:rsidRDefault="008C5696" w:rsidP="00603DB3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po uruchomieniu prawa opcji przekaże Wykonawcy niezbędne </w:t>
      </w:r>
      <w:r>
        <w:rPr>
          <w:color w:val="auto"/>
        </w:rPr>
        <w:br/>
        <w:t>do realizacji umowy dane rozmiarowe przedmiotów.</w:t>
      </w:r>
    </w:p>
    <w:p w:rsidR="006C40B5" w:rsidRPr="00945336" w:rsidRDefault="006C40B5" w:rsidP="006C40B5">
      <w:pPr>
        <w:pStyle w:val="Zwykytek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45336">
        <w:rPr>
          <w:rFonts w:ascii="Arial" w:hAnsi="Arial" w:cs="Arial"/>
          <w:sz w:val="24"/>
          <w:szCs w:val="24"/>
        </w:rPr>
        <w:t>Realizacja dostaw opcjonalnych może nastąpić tylko i wyłącznie za zgodą Zamawiającego, w ilościach przez niego wskazanych, w obowiązujących cenach jednostkowych, w terminie realizacji (obowiązywania) umowy.</w:t>
      </w:r>
    </w:p>
    <w:p w:rsidR="006C40B5" w:rsidRDefault="006C40B5" w:rsidP="006C40B5">
      <w:pPr>
        <w:pStyle w:val="Default"/>
        <w:spacing w:line="276" w:lineRule="auto"/>
        <w:ind w:left="426"/>
        <w:jc w:val="both"/>
        <w:rPr>
          <w:color w:val="auto"/>
        </w:rPr>
      </w:pPr>
    </w:p>
    <w:p w:rsidR="00AD2360" w:rsidRPr="002A499A" w:rsidRDefault="00AA09E4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  <w:r w:rsidR="00AD2360" w:rsidRPr="002A499A">
        <w:rPr>
          <w:rFonts w:ascii="Arial" w:hAnsi="Arial" w:cs="Arial"/>
          <w:b/>
          <w:bCs/>
        </w:rPr>
        <w:t xml:space="preserve"> </w:t>
      </w:r>
    </w:p>
    <w:p w:rsidR="00AD2360" w:rsidRPr="002A499A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2A499A">
        <w:rPr>
          <w:rFonts w:ascii="Arial" w:hAnsi="Arial" w:cs="Arial"/>
          <w:b/>
          <w:bCs/>
        </w:rPr>
        <w:t xml:space="preserve">WARTOŚĆ UMOWY </w:t>
      </w:r>
    </w:p>
    <w:p w:rsidR="00A70630" w:rsidRPr="00945336" w:rsidRDefault="009B23D0" w:rsidP="0055173D">
      <w:pPr>
        <w:numPr>
          <w:ilvl w:val="0"/>
          <w:numId w:val="25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Wartość przedmiotu umowy, zgodnie z przedstawioną i przyjętą ofertą cenową wynosi:</w:t>
      </w:r>
    </w:p>
    <w:p w:rsidR="00A70630" w:rsidRPr="00945336" w:rsidRDefault="00A70630" w:rsidP="0055173D">
      <w:pPr>
        <w:pStyle w:val="Akapitzlist"/>
        <w:numPr>
          <w:ilvl w:val="1"/>
          <w:numId w:val="25"/>
        </w:numPr>
        <w:ind w:left="567" w:hanging="283"/>
        <w:jc w:val="both"/>
        <w:rPr>
          <w:rFonts w:ascii="Arial" w:hAnsi="Arial" w:cs="Arial"/>
        </w:rPr>
      </w:pPr>
      <w:r w:rsidRPr="00945336">
        <w:rPr>
          <w:rFonts w:ascii="Arial" w:hAnsi="Arial" w:cs="Arial"/>
          <w:b/>
          <w:bCs/>
        </w:rPr>
        <w:t>Gwarantowana</w:t>
      </w:r>
      <w:r w:rsidRPr="00945336">
        <w:rPr>
          <w:rFonts w:ascii="Arial" w:hAnsi="Arial" w:cs="Arial"/>
        </w:rPr>
        <w:t xml:space="preserve"> wartość umowy brutto wynosi: ………….zł.</w:t>
      </w:r>
    </w:p>
    <w:p w:rsidR="00A70630" w:rsidRPr="00945336" w:rsidRDefault="00A70630" w:rsidP="00A70630">
      <w:pPr>
        <w:ind w:left="540" w:firstLine="349"/>
        <w:jc w:val="both"/>
        <w:rPr>
          <w:rFonts w:ascii="Arial" w:hAnsi="Arial" w:cs="Arial"/>
        </w:rPr>
      </w:pPr>
      <w:r w:rsidRPr="00945336">
        <w:rPr>
          <w:rFonts w:ascii="Arial" w:hAnsi="Arial" w:cs="Arial"/>
        </w:rPr>
        <w:t>słownie: ……………zł.</w:t>
      </w:r>
    </w:p>
    <w:p w:rsidR="00A70630" w:rsidRPr="00945336" w:rsidRDefault="00A70630" w:rsidP="00A70630">
      <w:pPr>
        <w:ind w:left="540"/>
        <w:jc w:val="both"/>
        <w:rPr>
          <w:rFonts w:ascii="Arial" w:hAnsi="Arial" w:cs="Arial"/>
        </w:rPr>
      </w:pPr>
      <w:r w:rsidRPr="00945336">
        <w:rPr>
          <w:rFonts w:ascii="Arial" w:hAnsi="Arial" w:cs="Arial"/>
        </w:rPr>
        <w:t xml:space="preserve">       netto: ………………………………………………………zł</w:t>
      </w:r>
    </w:p>
    <w:p w:rsidR="00A70630" w:rsidRPr="00945336" w:rsidRDefault="00A70630" w:rsidP="0055173D">
      <w:pPr>
        <w:pStyle w:val="Akapitzlist"/>
        <w:numPr>
          <w:ilvl w:val="1"/>
          <w:numId w:val="25"/>
        </w:numPr>
        <w:ind w:left="567" w:hanging="283"/>
        <w:jc w:val="both"/>
        <w:rPr>
          <w:rFonts w:ascii="Arial" w:hAnsi="Arial" w:cs="Arial"/>
        </w:rPr>
      </w:pPr>
      <w:r w:rsidRPr="00945336">
        <w:rPr>
          <w:rFonts w:ascii="Arial" w:hAnsi="Arial" w:cs="Arial"/>
          <w:b/>
          <w:bCs/>
        </w:rPr>
        <w:t>Opcjonalna</w:t>
      </w:r>
      <w:r w:rsidRPr="00945336">
        <w:rPr>
          <w:rFonts w:ascii="Arial" w:hAnsi="Arial" w:cs="Arial"/>
        </w:rPr>
        <w:t xml:space="preserve"> wartość umowy brutto wynosi: ………….zł.</w:t>
      </w:r>
    </w:p>
    <w:p w:rsidR="00A70630" w:rsidRPr="00945336" w:rsidRDefault="00A70630" w:rsidP="00A706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45336">
        <w:rPr>
          <w:rFonts w:ascii="Arial" w:hAnsi="Arial" w:cs="Arial"/>
        </w:rPr>
        <w:t>słownie: ……………zł.</w:t>
      </w:r>
    </w:p>
    <w:p w:rsidR="00A70630" w:rsidRPr="00945336" w:rsidRDefault="00A70630" w:rsidP="00A70630">
      <w:pPr>
        <w:ind w:left="540"/>
        <w:jc w:val="both"/>
        <w:rPr>
          <w:rFonts w:ascii="Arial" w:hAnsi="Arial" w:cs="Arial"/>
        </w:rPr>
      </w:pPr>
      <w:r w:rsidRPr="00945336">
        <w:rPr>
          <w:rFonts w:ascii="Arial" w:hAnsi="Arial" w:cs="Arial"/>
        </w:rPr>
        <w:t xml:space="preserve">       netto: ………………………………………………………zł</w:t>
      </w:r>
    </w:p>
    <w:p w:rsidR="00A70630" w:rsidRPr="00945336" w:rsidRDefault="00A70630" w:rsidP="0055173D">
      <w:pPr>
        <w:pStyle w:val="Akapitzlist"/>
        <w:numPr>
          <w:ilvl w:val="1"/>
          <w:numId w:val="25"/>
        </w:numPr>
        <w:ind w:left="567" w:hanging="283"/>
        <w:jc w:val="both"/>
        <w:rPr>
          <w:rFonts w:ascii="Arial" w:hAnsi="Arial" w:cs="Arial"/>
        </w:rPr>
      </w:pPr>
      <w:r w:rsidRPr="00945336">
        <w:rPr>
          <w:rFonts w:ascii="Arial" w:hAnsi="Arial" w:cs="Arial"/>
          <w:b/>
          <w:bCs/>
        </w:rPr>
        <w:t>Ogółem</w:t>
      </w:r>
      <w:r w:rsidRPr="00945336">
        <w:rPr>
          <w:rFonts w:ascii="Arial" w:hAnsi="Arial" w:cs="Arial"/>
        </w:rPr>
        <w:t xml:space="preserve"> wartość umowy brutto wynosi: ………….zł.</w:t>
      </w:r>
    </w:p>
    <w:p w:rsidR="00A70630" w:rsidRPr="00945336" w:rsidRDefault="00A70630" w:rsidP="00A70630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</w:t>
      </w:r>
      <w:r w:rsidRPr="00945336">
        <w:rPr>
          <w:rFonts w:ascii="Arial" w:hAnsi="Arial" w:cs="Arial"/>
        </w:rPr>
        <w:t>łownie: ……………zł.</w:t>
      </w:r>
    </w:p>
    <w:p w:rsidR="00A70630" w:rsidRDefault="00A70630" w:rsidP="00A70630">
      <w:pPr>
        <w:ind w:left="540"/>
        <w:jc w:val="both"/>
        <w:rPr>
          <w:rFonts w:ascii="Arial" w:hAnsi="Arial" w:cs="Arial"/>
        </w:rPr>
      </w:pPr>
      <w:r w:rsidRPr="00945336">
        <w:rPr>
          <w:rFonts w:ascii="Arial" w:hAnsi="Arial" w:cs="Arial"/>
        </w:rPr>
        <w:t xml:space="preserve">       netto: ………………………………………………………zł</w:t>
      </w:r>
    </w:p>
    <w:p w:rsidR="00750AE2" w:rsidRDefault="00750AE2" w:rsidP="00750AE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 obejmuje wszelkie koszty związane z realizacją umowy, w tym podatek od towarów i usług VAT, inne opłaty i podatki, opłaty celne, ubezpieczenia, koszty opakowania, oraz koszty dostawy wraz kosztami rozładunku.</w:t>
      </w:r>
    </w:p>
    <w:p w:rsidR="00750AE2" w:rsidRPr="00750AE2" w:rsidRDefault="00750AE2" w:rsidP="00750AE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dostarczony towar nastąpi według cen jednostkowych, określonych </w:t>
      </w:r>
      <w:r>
        <w:rPr>
          <w:rFonts w:ascii="Arial" w:hAnsi="Arial" w:cs="Arial"/>
        </w:rPr>
        <w:br/>
        <w:t>w załączniku nr 2 do niniejszej umowy</w:t>
      </w:r>
      <w:r w:rsidR="00690B80">
        <w:rPr>
          <w:rFonts w:ascii="Arial" w:hAnsi="Arial" w:cs="Arial"/>
        </w:rPr>
        <w:t xml:space="preserve">, w formie polecenia przelewu z rachunku bankowego Zamawiającego na rachunek bankowy Wykonawcy wskazany </w:t>
      </w:r>
      <w:r w:rsidR="00690B80">
        <w:rPr>
          <w:rFonts w:ascii="Arial" w:hAnsi="Arial" w:cs="Arial"/>
        </w:rPr>
        <w:br/>
        <w:t>na fakturze</w:t>
      </w:r>
    </w:p>
    <w:p w:rsidR="00A70630" w:rsidRPr="00DB5581" w:rsidRDefault="00A70630" w:rsidP="0055173D">
      <w:pPr>
        <w:pStyle w:val="Akapitzlist"/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DB5581">
        <w:rPr>
          <w:rFonts w:ascii="Arial" w:hAnsi="Arial" w:cs="Arial"/>
          <w:lang w:eastAsia="ar-SA"/>
        </w:rPr>
        <w:t>Ostateczną wartością umowy będzie łączna wartość wszystkich zrealizowanych dostaw.</w:t>
      </w:r>
    </w:p>
    <w:p w:rsidR="00A70630" w:rsidRPr="00DB5581" w:rsidRDefault="00A70630" w:rsidP="0055173D">
      <w:pPr>
        <w:pStyle w:val="Akapitzlist"/>
        <w:numPr>
          <w:ilvl w:val="0"/>
          <w:numId w:val="2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DB5581">
        <w:rPr>
          <w:rFonts w:ascii="Arial" w:hAnsi="Arial" w:cs="Arial"/>
        </w:rPr>
        <w:lastRenderedPageBreak/>
        <w:t>Wartość umowy „Ogółem” określona w ust</w:t>
      </w:r>
      <w:r>
        <w:rPr>
          <w:rFonts w:ascii="Arial" w:hAnsi="Arial" w:cs="Arial"/>
        </w:rPr>
        <w:t>.</w:t>
      </w:r>
      <w:r w:rsidRPr="00DB55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</w:t>
      </w:r>
      <w:r w:rsidRPr="00DB5581">
        <w:rPr>
          <w:rFonts w:ascii="Arial" w:hAnsi="Arial" w:cs="Arial"/>
        </w:rPr>
        <w:t>pkt. 3, jest wartością maksymalną,  a jej niezrealizowanie nie może stanowić podstawy dla Wykonawcy dochodzenia jakichkolwiek roszczeń z tego tytułu.</w:t>
      </w:r>
    </w:p>
    <w:p w:rsidR="00A70630" w:rsidRPr="00945336" w:rsidRDefault="00A70630" w:rsidP="0055173D">
      <w:pPr>
        <w:pStyle w:val="Zwykytek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45336">
        <w:rPr>
          <w:rFonts w:ascii="Arial" w:hAnsi="Arial" w:cs="Arial"/>
          <w:sz w:val="24"/>
          <w:szCs w:val="24"/>
        </w:rPr>
        <w:t xml:space="preserve">Przekroczenie wartości „Ogółem” określonej w </w:t>
      </w:r>
      <w:r w:rsidRPr="00F64404">
        <w:rPr>
          <w:rFonts w:ascii="Arial" w:hAnsi="Arial" w:cs="Arial"/>
          <w:sz w:val="24"/>
          <w:szCs w:val="24"/>
        </w:rPr>
        <w:t>ust.1, pkt. 3</w:t>
      </w:r>
      <w:r>
        <w:rPr>
          <w:rFonts w:ascii="Arial" w:hAnsi="Arial" w:cs="Arial"/>
        </w:rPr>
        <w:t xml:space="preserve"> </w:t>
      </w:r>
      <w:r w:rsidRPr="00945336">
        <w:rPr>
          <w:rFonts w:ascii="Arial" w:hAnsi="Arial" w:cs="Arial"/>
          <w:sz w:val="24"/>
          <w:szCs w:val="24"/>
        </w:rPr>
        <w:t>dokonuje się na pełną odpowiedzialność finansową Wykonawcy.</w:t>
      </w:r>
    </w:p>
    <w:p w:rsidR="00A70630" w:rsidRPr="00945336" w:rsidRDefault="00A70630" w:rsidP="0055173D">
      <w:pPr>
        <w:pStyle w:val="Zwykytek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45336">
        <w:rPr>
          <w:rFonts w:ascii="Arial" w:hAnsi="Arial" w:cs="Arial"/>
          <w:sz w:val="24"/>
          <w:szCs w:val="24"/>
        </w:rPr>
        <w:t>Wykonawcy nie przysługuje wobec Zamawiającego roszczenie o realizację dostaw opcjonalnych.</w:t>
      </w:r>
    </w:p>
    <w:p w:rsidR="00AF4B9A" w:rsidRPr="00690B80" w:rsidRDefault="00AF4B9A" w:rsidP="00AF4B9A">
      <w:pPr>
        <w:spacing w:line="276" w:lineRule="auto"/>
        <w:jc w:val="center"/>
        <w:rPr>
          <w:rFonts w:ascii="Arial" w:hAnsi="Arial" w:cs="Arial"/>
          <w:b/>
          <w:bCs/>
        </w:rPr>
      </w:pPr>
      <w:r w:rsidRPr="00690B80">
        <w:rPr>
          <w:rFonts w:ascii="Arial" w:hAnsi="Arial" w:cs="Arial"/>
          <w:b/>
          <w:bCs/>
        </w:rPr>
        <w:t xml:space="preserve">§ 3 </w:t>
      </w:r>
    </w:p>
    <w:p w:rsidR="00AF4B9A" w:rsidRPr="00690B80" w:rsidRDefault="00AF4B9A" w:rsidP="00AF4B9A">
      <w:pPr>
        <w:spacing w:line="276" w:lineRule="auto"/>
        <w:jc w:val="center"/>
        <w:rPr>
          <w:rFonts w:ascii="Arial" w:hAnsi="Arial" w:cs="Arial"/>
          <w:b/>
          <w:bCs/>
        </w:rPr>
      </w:pPr>
      <w:r w:rsidRPr="00690B80">
        <w:rPr>
          <w:rFonts w:ascii="Arial" w:hAnsi="Arial" w:cs="Arial"/>
          <w:b/>
          <w:bCs/>
        </w:rPr>
        <w:t xml:space="preserve">TERMIN WYKONANIA UMOWY </w:t>
      </w:r>
    </w:p>
    <w:p w:rsidR="00AF4B9A" w:rsidRPr="00690B80" w:rsidRDefault="00AF4B9A" w:rsidP="0055173D">
      <w:pPr>
        <w:pStyle w:val="Akapitzlist"/>
        <w:numPr>
          <w:ilvl w:val="2"/>
          <w:numId w:val="11"/>
        </w:numPr>
        <w:tabs>
          <w:tab w:val="left" w:pos="5670"/>
        </w:tabs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690B80">
        <w:rPr>
          <w:rFonts w:ascii="Arial" w:hAnsi="Arial" w:cs="Arial"/>
        </w:rPr>
        <w:t>Termin wykonania umowy od dnia z</w:t>
      </w:r>
      <w:r w:rsidR="00690B80" w:rsidRPr="00690B80">
        <w:rPr>
          <w:rFonts w:ascii="Arial" w:hAnsi="Arial" w:cs="Arial"/>
        </w:rPr>
        <w:t>awarcia umowy do dnia 30.11.2022</w:t>
      </w:r>
      <w:r w:rsidRPr="00690B80">
        <w:rPr>
          <w:rFonts w:ascii="Arial" w:hAnsi="Arial" w:cs="Arial"/>
        </w:rPr>
        <w:t xml:space="preserve"> r.,    </w:t>
      </w:r>
      <w:r w:rsidRPr="00690B80">
        <w:rPr>
          <w:rFonts w:ascii="Arial" w:hAnsi="Arial" w:cs="Arial"/>
        </w:rPr>
        <w:br/>
        <w:t>w tym ilość gwarantowana zostanie wykonana w terminie</w:t>
      </w:r>
      <w:r w:rsidRPr="00690B80">
        <w:rPr>
          <w:rFonts w:ascii="Arial" w:hAnsi="Arial" w:cs="Arial"/>
          <w:b/>
        </w:rPr>
        <w:t xml:space="preserve"> do </w:t>
      </w:r>
      <w:r w:rsidR="00A75DF7">
        <w:rPr>
          <w:rFonts w:ascii="Arial" w:hAnsi="Arial" w:cs="Arial"/>
          <w:b/>
        </w:rPr>
        <w:t>….</w:t>
      </w:r>
      <w:r w:rsidRPr="00690B80">
        <w:rPr>
          <w:rFonts w:ascii="Arial" w:hAnsi="Arial" w:cs="Arial"/>
          <w:b/>
        </w:rPr>
        <w:t xml:space="preserve"> dni kalendarzowych od dnia zawarcia umowy, </w:t>
      </w:r>
      <w:r w:rsidRPr="00690B80">
        <w:rPr>
          <w:rFonts w:ascii="Arial" w:hAnsi="Arial" w:cs="Arial"/>
        </w:rPr>
        <w:t>ilość opcjonalna zostanie wykonana w terminie</w:t>
      </w:r>
      <w:r w:rsidRPr="00690B80">
        <w:rPr>
          <w:rFonts w:ascii="Arial" w:hAnsi="Arial" w:cs="Arial"/>
          <w:b/>
        </w:rPr>
        <w:t xml:space="preserve"> do </w:t>
      </w:r>
      <w:r w:rsidR="00690B80" w:rsidRPr="00690B80">
        <w:rPr>
          <w:rFonts w:ascii="Arial" w:hAnsi="Arial" w:cs="Arial"/>
          <w:b/>
        </w:rPr>
        <w:t>15</w:t>
      </w:r>
      <w:r w:rsidRPr="00690B80">
        <w:rPr>
          <w:rFonts w:ascii="Arial" w:hAnsi="Arial" w:cs="Arial"/>
          <w:b/>
        </w:rPr>
        <w:t xml:space="preserve"> dni kalendarzowych od dnia otrzymania przez Wykonawcę informacji o uruchomieniu prawa opcji.</w:t>
      </w:r>
    </w:p>
    <w:p w:rsidR="00A70630" w:rsidRPr="00690B80" w:rsidRDefault="00A70630" w:rsidP="0055173D">
      <w:pPr>
        <w:pStyle w:val="Akapitzlist"/>
        <w:keepNext/>
        <w:keepLines/>
        <w:numPr>
          <w:ilvl w:val="2"/>
          <w:numId w:val="11"/>
        </w:numPr>
        <w:spacing w:before="120"/>
        <w:ind w:left="567" w:hanging="425"/>
        <w:jc w:val="both"/>
        <w:rPr>
          <w:rFonts w:ascii="Arial" w:hAnsi="Arial" w:cs="Arial"/>
          <w:b/>
          <w:bCs/>
        </w:rPr>
      </w:pPr>
      <w:r w:rsidRPr="00690B80">
        <w:rPr>
          <w:rFonts w:ascii="Arial" w:hAnsi="Arial" w:cs="Arial"/>
          <w:iCs/>
        </w:rPr>
        <w:t xml:space="preserve">Za termin wykonania umowy uznaje się datę dostarczenia przedmiotu umowy zgodnie z wymaganiami określonymi w umowie, do Zamawiającego  wymienionego w </w:t>
      </w:r>
      <w:r w:rsidRPr="00690B80">
        <w:rPr>
          <w:rFonts w:ascii="Arial" w:hAnsi="Arial" w:cs="Arial"/>
        </w:rPr>
        <w:t xml:space="preserve">§ </w:t>
      </w:r>
      <w:r w:rsidR="008E25D7" w:rsidRPr="00690B80">
        <w:rPr>
          <w:rFonts w:ascii="Arial" w:hAnsi="Arial" w:cs="Arial"/>
        </w:rPr>
        <w:t xml:space="preserve">4 ust. </w:t>
      </w:r>
      <w:r w:rsidRPr="00690B80">
        <w:rPr>
          <w:rFonts w:ascii="Arial" w:hAnsi="Arial" w:cs="Arial"/>
        </w:rPr>
        <w:t>4</w:t>
      </w:r>
      <w:r w:rsidRPr="00690B80">
        <w:rPr>
          <w:rFonts w:ascii="Arial" w:hAnsi="Arial" w:cs="Arial"/>
          <w:iCs/>
        </w:rPr>
        <w:t>.</w:t>
      </w:r>
    </w:p>
    <w:p w:rsidR="00AD2360" w:rsidRPr="00D764E5" w:rsidRDefault="00AD2360" w:rsidP="003C2CA9">
      <w:pPr>
        <w:pStyle w:val="Akapitzlist"/>
        <w:keepNext/>
        <w:keepLines/>
        <w:spacing w:before="120"/>
        <w:ind w:left="567"/>
        <w:jc w:val="center"/>
        <w:rPr>
          <w:rFonts w:ascii="Arial" w:hAnsi="Arial" w:cs="Arial"/>
          <w:b/>
          <w:bCs/>
        </w:rPr>
      </w:pPr>
      <w:r w:rsidRPr="00D764E5">
        <w:rPr>
          <w:rFonts w:ascii="Arial" w:hAnsi="Arial" w:cs="Arial"/>
          <w:b/>
          <w:bCs/>
        </w:rPr>
        <w:t xml:space="preserve">§ </w:t>
      </w:r>
      <w:r w:rsidR="00AA09E4" w:rsidRPr="00D764E5">
        <w:rPr>
          <w:rFonts w:ascii="Arial" w:hAnsi="Arial" w:cs="Arial"/>
          <w:b/>
          <w:bCs/>
        </w:rPr>
        <w:t>4</w:t>
      </w:r>
    </w:p>
    <w:p w:rsidR="00AD2360" w:rsidRPr="00D764E5" w:rsidRDefault="00AD2360" w:rsidP="00681A0E">
      <w:pPr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D764E5">
        <w:rPr>
          <w:rFonts w:ascii="Arial" w:hAnsi="Arial" w:cs="Arial"/>
          <w:b/>
          <w:bCs/>
        </w:rPr>
        <w:t>MIEJSCE DOSTAWY</w:t>
      </w:r>
    </w:p>
    <w:p w:rsidR="00B53464" w:rsidRPr="00D764E5" w:rsidRDefault="00AD2360" w:rsidP="003C2CA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D764E5">
        <w:rPr>
          <w:rFonts w:ascii="Arial" w:hAnsi="Arial" w:cs="Arial"/>
        </w:rPr>
        <w:t xml:space="preserve">Wykonawca zobowiązuje się do dostarczenia Zamawiającemu przedmiotu </w:t>
      </w:r>
      <w:r w:rsidR="00681A0E" w:rsidRPr="00D764E5">
        <w:rPr>
          <w:rFonts w:ascii="Arial" w:hAnsi="Arial" w:cs="Arial"/>
        </w:rPr>
        <w:t>umowy</w:t>
      </w:r>
      <w:r w:rsidRPr="00D764E5">
        <w:rPr>
          <w:rFonts w:ascii="Arial" w:hAnsi="Arial" w:cs="Arial"/>
        </w:rPr>
        <w:t xml:space="preserve">, zgodnie z opisem przedmiotu zamówienia, </w:t>
      </w:r>
      <w:r w:rsidR="00B53464" w:rsidRPr="00D764E5">
        <w:rPr>
          <w:rFonts w:ascii="Arial" w:hAnsi="Arial" w:cs="Arial"/>
        </w:rPr>
        <w:t>na własny koszt i ryzyko</w:t>
      </w:r>
      <w:r w:rsidR="003C2CA9" w:rsidRPr="00D764E5">
        <w:rPr>
          <w:rFonts w:ascii="Arial" w:hAnsi="Arial" w:cs="Arial"/>
        </w:rPr>
        <w:t>.</w:t>
      </w:r>
    </w:p>
    <w:p w:rsidR="003E542A" w:rsidRPr="00D764E5" w:rsidRDefault="003E542A" w:rsidP="003E542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764E5">
        <w:rPr>
          <w:rFonts w:ascii="Arial" w:hAnsi="Arial" w:cs="Arial"/>
          <w:bCs/>
          <w:lang w:eastAsia="ar-SA"/>
        </w:rPr>
        <w:t>Zamawiający</w:t>
      </w:r>
      <w:r w:rsidRPr="00D764E5">
        <w:rPr>
          <w:rFonts w:ascii="Arial" w:hAnsi="Arial" w:cs="Arial"/>
        </w:rPr>
        <w:t xml:space="preserve"> zastrzega sobie prawo do sprawdzenia zamówionego asortymentu pod względem ilościowym w momencie odbioru towaru w obecności przedstawiciela Wykonawcy.</w:t>
      </w:r>
    </w:p>
    <w:p w:rsidR="000D11C4" w:rsidRPr="00D764E5" w:rsidRDefault="00406479" w:rsidP="000D11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764E5">
        <w:rPr>
          <w:rFonts w:ascii="Arial" w:hAnsi="Arial" w:cs="Arial"/>
        </w:rPr>
        <w:t>W przypadku dostaw za pośrednictwem firm spedycyjnych Zamawiający nie będzie kwitował odbioru towaru na dokumencie typu „WZ” przed dokładnym sprawdzeniem zawartości dostarczonych paczek (Wykonawca jest zobowiązany uprzedzić o tym fakcie dostawcę-przewoźnika)</w:t>
      </w:r>
      <w:r w:rsidR="00E84831" w:rsidRPr="00D764E5">
        <w:rPr>
          <w:rFonts w:ascii="Arial" w:hAnsi="Arial" w:cs="Arial"/>
        </w:rPr>
        <w:t>.</w:t>
      </w:r>
    </w:p>
    <w:p w:rsidR="00CE3127" w:rsidRPr="00D764E5" w:rsidRDefault="00CE3127" w:rsidP="00CE3127">
      <w:pPr>
        <w:pStyle w:val="Akapitzlist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lang w:eastAsia="ar-SA"/>
        </w:rPr>
      </w:pPr>
      <w:r w:rsidRPr="00D764E5">
        <w:rPr>
          <w:rFonts w:ascii="Arial" w:hAnsi="Arial" w:cs="Arial"/>
          <w:lang w:eastAsia="ar-SA"/>
        </w:rPr>
        <w:t xml:space="preserve">W ramach niniejszej umowy Wykonawca zobowiązuje się do dostarczenia towaru do: </w:t>
      </w:r>
      <w:r w:rsidRPr="00D764E5">
        <w:rPr>
          <w:rFonts w:ascii="Arial" w:hAnsi="Arial" w:cs="Arial"/>
          <w:b/>
          <w:bCs/>
          <w:lang w:eastAsia="ar-SA"/>
        </w:rPr>
        <w:t xml:space="preserve">Magazyn Mundurowy 25. Wojskowego Oddziału Gospodarczego, </w:t>
      </w:r>
      <w:r w:rsidRPr="00D764E5">
        <w:rPr>
          <w:rFonts w:ascii="Arial" w:hAnsi="Arial" w:cs="Arial"/>
          <w:b/>
          <w:bCs/>
          <w:lang w:eastAsia="ar-SA"/>
        </w:rPr>
        <w:br/>
        <w:t>Al. Legionów 133, 18-400 Łomża, tel.261 385 148, 727 040 651</w:t>
      </w:r>
      <w:r w:rsidRPr="00D764E5">
        <w:rPr>
          <w:rFonts w:ascii="Arial" w:hAnsi="Arial" w:cs="Arial"/>
          <w:lang w:eastAsia="ar-SA"/>
        </w:rPr>
        <w:t xml:space="preserve"> oraz rozładunku dostarczonego towaru na własny koszt w asortymencie i ilościach zgodnych </w:t>
      </w:r>
      <w:r w:rsidRPr="00D764E5">
        <w:rPr>
          <w:rFonts w:ascii="Arial" w:hAnsi="Arial" w:cs="Arial"/>
          <w:lang w:eastAsia="ar-SA"/>
        </w:rPr>
        <w:br/>
        <w:t xml:space="preserve">z opisem przedmiotu zamówienia. </w:t>
      </w:r>
    </w:p>
    <w:p w:rsidR="0018365B" w:rsidRPr="00653005" w:rsidRDefault="0018365B" w:rsidP="004F0D4E">
      <w:pPr>
        <w:pStyle w:val="Akapitzlist"/>
        <w:spacing w:line="276" w:lineRule="auto"/>
        <w:ind w:left="284" w:hanging="426"/>
        <w:jc w:val="center"/>
        <w:rPr>
          <w:rFonts w:ascii="Arial" w:hAnsi="Arial" w:cs="Arial"/>
          <w:b/>
        </w:rPr>
      </w:pPr>
      <w:r w:rsidRPr="00653005">
        <w:rPr>
          <w:rFonts w:ascii="Arial" w:hAnsi="Arial" w:cs="Arial"/>
          <w:b/>
          <w:bCs/>
        </w:rPr>
        <w:t xml:space="preserve">§ </w:t>
      </w:r>
      <w:r w:rsidR="00AA09E4" w:rsidRPr="00653005">
        <w:rPr>
          <w:rFonts w:ascii="Arial" w:hAnsi="Arial" w:cs="Arial"/>
          <w:b/>
        </w:rPr>
        <w:t>5</w:t>
      </w:r>
    </w:p>
    <w:p w:rsidR="004F0D4E" w:rsidRPr="00653005" w:rsidRDefault="000B39B7" w:rsidP="004F0D4E">
      <w:pPr>
        <w:pStyle w:val="Akapitzlist"/>
        <w:spacing w:line="276" w:lineRule="auto"/>
        <w:ind w:left="284"/>
        <w:jc w:val="center"/>
        <w:rPr>
          <w:rFonts w:ascii="Arial" w:hAnsi="Arial" w:cs="Arial"/>
          <w:b/>
        </w:rPr>
      </w:pPr>
      <w:r w:rsidRPr="00653005">
        <w:rPr>
          <w:rFonts w:ascii="Arial" w:hAnsi="Arial" w:cs="Arial"/>
          <w:b/>
        </w:rPr>
        <w:t xml:space="preserve">REALIZACJA DOSTAWY </w:t>
      </w:r>
    </w:p>
    <w:p w:rsidR="004F0D4E" w:rsidRPr="00653005" w:rsidRDefault="000B39B7" w:rsidP="0055173D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53005">
        <w:rPr>
          <w:rFonts w:ascii="Arial" w:hAnsi="Arial" w:cs="Arial"/>
        </w:rPr>
        <w:t xml:space="preserve">Dostawa przedmiotu zamówienia do magazynu Odbiorcy odbędzie się na koszt </w:t>
      </w:r>
      <w:r w:rsidR="00F813FB" w:rsidRPr="00653005">
        <w:rPr>
          <w:rFonts w:ascii="Arial" w:hAnsi="Arial" w:cs="Arial"/>
        </w:rPr>
        <w:br/>
      </w:r>
      <w:r w:rsidRPr="00653005">
        <w:rPr>
          <w:rFonts w:ascii="Arial" w:hAnsi="Arial" w:cs="Arial"/>
        </w:rPr>
        <w:t>i ryzyko Wykonawcy.</w:t>
      </w:r>
    </w:p>
    <w:p w:rsidR="000B39B7" w:rsidRPr="00C63BD3" w:rsidRDefault="000B39B7" w:rsidP="0055173D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3BD3">
        <w:rPr>
          <w:rFonts w:ascii="Arial" w:eastAsia="Calibri" w:hAnsi="Arial" w:cs="Arial"/>
        </w:rPr>
        <w:t>Dostarczony przedmiot umowy powinien być zapakowany w opakowanie przystosowane do transportu.</w:t>
      </w:r>
    </w:p>
    <w:p w:rsidR="0018365B" w:rsidRPr="002415C2" w:rsidRDefault="0018365B" w:rsidP="0055173D">
      <w:pPr>
        <w:pStyle w:val="Akapitzlist"/>
        <w:keepNext/>
        <w:keepLines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</w:rPr>
      </w:pPr>
      <w:r w:rsidRPr="002415C2">
        <w:rPr>
          <w:rFonts w:ascii="Arial" w:hAnsi="Arial" w:cs="Arial"/>
        </w:rPr>
        <w:lastRenderedPageBreak/>
        <w:t xml:space="preserve">Wykonawca  ponosi całkowitą odpowiedzialność za jakość i ilość przekazanych </w:t>
      </w:r>
      <w:r w:rsidR="00E8201F" w:rsidRPr="002415C2">
        <w:rPr>
          <w:rFonts w:ascii="Arial" w:hAnsi="Arial" w:cs="Arial"/>
        </w:rPr>
        <w:t xml:space="preserve">towarów, </w:t>
      </w:r>
      <w:r w:rsidRPr="002415C2">
        <w:rPr>
          <w:rFonts w:ascii="Arial" w:hAnsi="Arial" w:cs="Arial"/>
        </w:rPr>
        <w:t xml:space="preserve">w tym ponosi wszelkie skutki prawne za braki i wady towaru powstałe </w:t>
      </w:r>
      <w:r w:rsidR="00442571" w:rsidRPr="002415C2">
        <w:rPr>
          <w:rFonts w:ascii="Arial" w:hAnsi="Arial" w:cs="Arial"/>
        </w:rPr>
        <w:br/>
      </w:r>
      <w:r w:rsidRPr="002415C2">
        <w:rPr>
          <w:rFonts w:ascii="Arial" w:hAnsi="Arial" w:cs="Arial"/>
        </w:rPr>
        <w:t>w czasie transportu,  do czasu ich formalnego przy</w:t>
      </w:r>
      <w:r w:rsidR="00F314F3" w:rsidRPr="002415C2">
        <w:rPr>
          <w:rFonts w:ascii="Arial" w:hAnsi="Arial" w:cs="Arial"/>
        </w:rPr>
        <w:t>jęcia przez Odbiorcę</w:t>
      </w:r>
      <w:r w:rsidRPr="002415C2">
        <w:rPr>
          <w:rFonts w:ascii="Arial" w:hAnsi="Arial" w:cs="Arial"/>
        </w:rPr>
        <w:t xml:space="preserve"> </w:t>
      </w:r>
      <w:r w:rsidR="00F314F3" w:rsidRPr="002415C2">
        <w:rPr>
          <w:rFonts w:ascii="Arial" w:hAnsi="Arial" w:cs="Arial"/>
        </w:rPr>
        <w:br/>
      </w:r>
      <w:r w:rsidRPr="002415C2">
        <w:rPr>
          <w:rFonts w:ascii="Arial" w:hAnsi="Arial" w:cs="Arial"/>
        </w:rPr>
        <w:t xml:space="preserve">tj. podpisania przez </w:t>
      </w:r>
      <w:r w:rsidR="00F314F3" w:rsidRPr="002415C2">
        <w:rPr>
          <w:rFonts w:ascii="Arial" w:hAnsi="Arial" w:cs="Arial"/>
        </w:rPr>
        <w:t>Wykonawcę i Odbiorcę</w:t>
      </w:r>
      <w:r w:rsidR="00D94B1A">
        <w:rPr>
          <w:rFonts w:ascii="Arial" w:hAnsi="Arial" w:cs="Arial"/>
        </w:rPr>
        <w:t xml:space="preserve"> </w:t>
      </w:r>
      <w:r w:rsidRPr="002415C2">
        <w:rPr>
          <w:rFonts w:ascii="Arial" w:hAnsi="Arial" w:cs="Arial"/>
        </w:rPr>
        <w:t>Pr</w:t>
      </w:r>
      <w:r w:rsidR="00D94B1A">
        <w:rPr>
          <w:rFonts w:ascii="Arial" w:hAnsi="Arial" w:cs="Arial"/>
        </w:rPr>
        <w:t xml:space="preserve">otokołu przyjęcia – przekazania (załącznik nr 4). </w:t>
      </w:r>
      <w:r w:rsidRPr="002415C2">
        <w:rPr>
          <w:rFonts w:ascii="Arial" w:hAnsi="Arial" w:cs="Arial"/>
        </w:rPr>
        <w:t>Protokół przyjęcia</w:t>
      </w:r>
      <w:r w:rsidR="00D94B1A">
        <w:rPr>
          <w:rFonts w:ascii="Arial" w:hAnsi="Arial" w:cs="Arial"/>
        </w:rPr>
        <w:t xml:space="preserve"> – przekazania</w:t>
      </w:r>
      <w:r w:rsidRPr="002415C2">
        <w:rPr>
          <w:rFonts w:ascii="Arial" w:hAnsi="Arial" w:cs="Arial"/>
        </w:rPr>
        <w:t xml:space="preserve"> będzie zawierał czytelny podpis przed</w:t>
      </w:r>
      <w:r w:rsidR="00F314F3" w:rsidRPr="002415C2">
        <w:rPr>
          <w:rFonts w:ascii="Arial" w:hAnsi="Arial" w:cs="Arial"/>
        </w:rPr>
        <w:t xml:space="preserve">stawiciela Odbiorcy </w:t>
      </w:r>
      <w:r w:rsidRPr="002415C2">
        <w:rPr>
          <w:rFonts w:ascii="Arial" w:hAnsi="Arial" w:cs="Arial"/>
        </w:rPr>
        <w:t>oraz Wykonawcy.</w:t>
      </w:r>
    </w:p>
    <w:p w:rsidR="00C63BD3" w:rsidRDefault="00B16C8E" w:rsidP="0055173D">
      <w:pPr>
        <w:pStyle w:val="Akapitzlis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</w:rPr>
      </w:pPr>
      <w:r w:rsidRPr="00653005">
        <w:rPr>
          <w:rFonts w:ascii="Arial" w:hAnsi="Arial" w:cs="Arial"/>
        </w:rPr>
        <w:t>Informacja o dostawie</w:t>
      </w:r>
      <w:r w:rsidR="0018365B" w:rsidRPr="00653005">
        <w:rPr>
          <w:rFonts w:ascii="Arial" w:hAnsi="Arial" w:cs="Arial"/>
        </w:rPr>
        <w:t xml:space="preserve"> przedmiotu zamówienia do Odbiorcy powinna być awizowana faksem lub telefonicznie min. 2 dni przed datą dostawy. </w:t>
      </w:r>
      <w:r w:rsidR="002F4A4E" w:rsidRPr="00653005">
        <w:rPr>
          <w:rFonts w:ascii="Arial" w:hAnsi="Arial" w:cs="Arial"/>
        </w:rPr>
        <w:t>Dostawy należy realizować w dni robocze od poniedziałk</w:t>
      </w:r>
      <w:r w:rsidR="00653005" w:rsidRPr="00653005">
        <w:rPr>
          <w:rFonts w:ascii="Arial" w:hAnsi="Arial" w:cs="Arial"/>
        </w:rPr>
        <w:t xml:space="preserve">u do czwartku w godz. </w:t>
      </w:r>
      <w:r w:rsidR="00653005" w:rsidRPr="00653005">
        <w:rPr>
          <w:rFonts w:ascii="Arial" w:hAnsi="Arial" w:cs="Arial"/>
        </w:rPr>
        <w:br/>
        <w:t>8.00 – 14</w:t>
      </w:r>
      <w:r w:rsidR="002F4A4E" w:rsidRPr="00653005">
        <w:rPr>
          <w:rFonts w:ascii="Arial" w:hAnsi="Arial" w:cs="Arial"/>
        </w:rPr>
        <w:t>.00,</w:t>
      </w:r>
      <w:r w:rsidR="00C63BD3">
        <w:rPr>
          <w:rFonts w:ascii="Arial" w:hAnsi="Arial" w:cs="Arial"/>
        </w:rPr>
        <w:t xml:space="preserve"> w piątek w godz. 8.00 – 12.00 oprócz dni ustawowo wolnych od pracy. W przypadku gdy koniec realizacji dostawy przypada w dniu ustawowo wolnym od pracy, termin dostawy upływa następnego dnia roboczego, który nie jest dniem wolnym od pracy.</w:t>
      </w:r>
    </w:p>
    <w:p w:rsidR="0018365B" w:rsidRPr="00653005" w:rsidRDefault="0018365B" w:rsidP="0055173D">
      <w:pPr>
        <w:pStyle w:val="Akapitzlis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</w:rPr>
      </w:pPr>
      <w:r w:rsidRPr="00653005">
        <w:rPr>
          <w:rFonts w:ascii="Arial" w:hAnsi="Arial" w:cs="Arial"/>
        </w:rPr>
        <w:t xml:space="preserve">Zmiana godzin przyjęcia dostawy wymaga pisemnego uzgodnienia </w:t>
      </w:r>
      <w:r w:rsidR="00C63BD3">
        <w:rPr>
          <w:rFonts w:ascii="Arial" w:hAnsi="Arial" w:cs="Arial"/>
        </w:rPr>
        <w:br/>
      </w:r>
      <w:r w:rsidRPr="00653005">
        <w:rPr>
          <w:rFonts w:ascii="Arial" w:hAnsi="Arial" w:cs="Arial"/>
        </w:rPr>
        <w:t xml:space="preserve">z </w:t>
      </w:r>
      <w:r w:rsidR="00C63BD3">
        <w:rPr>
          <w:rFonts w:ascii="Arial" w:hAnsi="Arial" w:cs="Arial"/>
        </w:rPr>
        <w:t>Zamawiającym</w:t>
      </w:r>
      <w:r w:rsidRPr="00653005">
        <w:rPr>
          <w:rFonts w:ascii="Arial" w:hAnsi="Arial" w:cs="Arial"/>
        </w:rPr>
        <w:t>.</w:t>
      </w:r>
    </w:p>
    <w:p w:rsidR="0018365B" w:rsidRPr="003543D4" w:rsidRDefault="0018365B" w:rsidP="0055173D">
      <w:pPr>
        <w:pStyle w:val="Akapitzlis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 xml:space="preserve">Wykonawca powiadomi </w:t>
      </w:r>
      <w:r w:rsidR="004D4D33" w:rsidRPr="003543D4">
        <w:rPr>
          <w:rFonts w:ascii="Arial" w:hAnsi="Arial" w:cs="Arial"/>
        </w:rPr>
        <w:t xml:space="preserve">niezwłocznie </w:t>
      </w:r>
      <w:r w:rsidRPr="003543D4">
        <w:rPr>
          <w:rFonts w:ascii="Arial" w:hAnsi="Arial" w:cs="Arial"/>
        </w:rPr>
        <w:t xml:space="preserve">Zamawiającego </w:t>
      </w:r>
      <w:r w:rsidR="00810B10" w:rsidRPr="003543D4">
        <w:rPr>
          <w:rFonts w:ascii="Arial" w:hAnsi="Arial" w:cs="Arial"/>
        </w:rPr>
        <w:t>o zagrożeniu</w:t>
      </w:r>
      <w:r w:rsidRPr="003543D4">
        <w:rPr>
          <w:rFonts w:ascii="Arial" w:hAnsi="Arial" w:cs="Arial"/>
        </w:rPr>
        <w:t xml:space="preserve"> nienależytego wykonania</w:t>
      </w:r>
      <w:r w:rsidR="004D4D33" w:rsidRPr="003543D4">
        <w:rPr>
          <w:rFonts w:ascii="Arial" w:hAnsi="Arial" w:cs="Arial"/>
        </w:rPr>
        <w:t xml:space="preserve"> umowy</w:t>
      </w:r>
      <w:r w:rsidRPr="003543D4">
        <w:rPr>
          <w:rFonts w:ascii="Arial" w:hAnsi="Arial" w:cs="Arial"/>
        </w:rPr>
        <w:t>.</w:t>
      </w:r>
    </w:p>
    <w:p w:rsidR="0018365B" w:rsidRPr="003543D4" w:rsidRDefault="0018365B" w:rsidP="0055173D">
      <w:pPr>
        <w:pStyle w:val="Akapitzlist"/>
        <w:numPr>
          <w:ilvl w:val="0"/>
          <w:numId w:val="27"/>
        </w:numPr>
        <w:spacing w:before="120"/>
        <w:ind w:left="284" w:hanging="284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>Ilościowy odbiór towaru będzie dokonywany przez Odbiorcę, w jego magazynie zgodnie z podpisaną umową.</w:t>
      </w:r>
    </w:p>
    <w:p w:rsidR="0018365B" w:rsidRPr="003543D4" w:rsidRDefault="0018365B" w:rsidP="003543D4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 xml:space="preserve">Podstawą dokonania odbioru przez Odbiorcę i </w:t>
      </w:r>
      <w:r w:rsidR="002F4A4E" w:rsidRPr="003543D4">
        <w:rPr>
          <w:rFonts w:ascii="Arial" w:hAnsi="Arial" w:cs="Arial"/>
        </w:rPr>
        <w:t>podpisania</w:t>
      </w:r>
      <w:r w:rsidRPr="003543D4">
        <w:rPr>
          <w:rFonts w:ascii="Arial" w:hAnsi="Arial" w:cs="Arial"/>
        </w:rPr>
        <w:t xml:space="preserve"> „Protokołu przyjęcia – przekazania” jest dostarczenie przez Wykonawcę:</w:t>
      </w:r>
    </w:p>
    <w:p w:rsidR="0018365B" w:rsidRPr="003543D4" w:rsidRDefault="0018365B" w:rsidP="003543D4">
      <w:pPr>
        <w:numPr>
          <w:ilvl w:val="0"/>
          <w:numId w:val="12"/>
        </w:numPr>
        <w:tabs>
          <w:tab w:val="clear" w:pos="6598"/>
          <w:tab w:val="num" w:pos="993"/>
          <w:tab w:val="num" w:pos="1158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>specyfikac</w:t>
      </w:r>
      <w:r w:rsidR="006B6FF0" w:rsidRPr="003543D4">
        <w:rPr>
          <w:rFonts w:ascii="Arial" w:hAnsi="Arial" w:cs="Arial"/>
        </w:rPr>
        <w:t>ji wysyłkowej  lub dokumentu WZ. Dokument musi zawierać dane o rodzaju, ilości i rozmiarze poszczególnych przedmiotów.</w:t>
      </w:r>
    </w:p>
    <w:p w:rsidR="0018365B" w:rsidRPr="003543D4" w:rsidRDefault="001C14A3" w:rsidP="003543D4">
      <w:pPr>
        <w:numPr>
          <w:ilvl w:val="0"/>
          <w:numId w:val="12"/>
        </w:numPr>
        <w:tabs>
          <w:tab w:val="clear" w:pos="6598"/>
          <w:tab w:val="num" w:pos="993"/>
          <w:tab w:val="num" w:pos="1158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 xml:space="preserve">poprawnie wystawionej </w:t>
      </w:r>
      <w:r w:rsidR="0018365B" w:rsidRPr="003543D4">
        <w:rPr>
          <w:rFonts w:ascii="Arial" w:hAnsi="Arial" w:cs="Arial"/>
        </w:rPr>
        <w:t>faktury VAT</w:t>
      </w:r>
      <w:r w:rsidR="00885A1C" w:rsidRPr="003543D4">
        <w:rPr>
          <w:rFonts w:ascii="Arial" w:hAnsi="Arial" w:cs="Arial"/>
        </w:rPr>
        <w:t xml:space="preserve"> </w:t>
      </w:r>
      <w:r w:rsidRPr="003543D4">
        <w:rPr>
          <w:rFonts w:ascii="Arial" w:hAnsi="Arial" w:cs="Arial"/>
        </w:rPr>
        <w:t xml:space="preserve">wystawionej </w:t>
      </w:r>
      <w:r w:rsidR="0018365B" w:rsidRPr="003543D4">
        <w:rPr>
          <w:rFonts w:ascii="Arial" w:hAnsi="Arial" w:cs="Arial"/>
        </w:rPr>
        <w:t xml:space="preserve">na Zamawiającego </w:t>
      </w:r>
      <w:r w:rsidRPr="003543D4">
        <w:rPr>
          <w:rFonts w:ascii="Arial" w:hAnsi="Arial" w:cs="Arial"/>
        </w:rPr>
        <w:br/>
      </w:r>
      <w:r w:rsidR="0018365B" w:rsidRPr="003543D4">
        <w:rPr>
          <w:rFonts w:ascii="Arial" w:hAnsi="Arial" w:cs="Arial"/>
        </w:rPr>
        <w:t>i wskazującej Płatnika,</w:t>
      </w:r>
      <w:r w:rsidR="00885A1C" w:rsidRPr="003543D4">
        <w:rPr>
          <w:rFonts w:ascii="Arial" w:hAnsi="Arial" w:cs="Arial"/>
        </w:rPr>
        <w:t xml:space="preserve"> </w:t>
      </w:r>
      <w:r w:rsidR="0018365B" w:rsidRPr="003543D4">
        <w:rPr>
          <w:rFonts w:ascii="Arial" w:hAnsi="Arial" w:cs="Arial"/>
        </w:rPr>
        <w:t>a ponadto okreś</w:t>
      </w:r>
      <w:r w:rsidRPr="003543D4">
        <w:rPr>
          <w:rFonts w:ascii="Arial" w:hAnsi="Arial" w:cs="Arial"/>
        </w:rPr>
        <w:t>lającej numer umowy.</w:t>
      </w:r>
    </w:p>
    <w:p w:rsidR="0018365B" w:rsidRPr="003543D4" w:rsidRDefault="0018365B" w:rsidP="003543D4">
      <w:pPr>
        <w:pStyle w:val="Akapitzlist"/>
        <w:numPr>
          <w:ilvl w:val="0"/>
          <w:numId w:val="27"/>
        </w:numPr>
        <w:tabs>
          <w:tab w:val="left" w:pos="-1080"/>
        </w:tabs>
        <w:spacing w:line="276" w:lineRule="auto"/>
        <w:ind w:left="284" w:hanging="284"/>
        <w:jc w:val="both"/>
        <w:rPr>
          <w:rFonts w:ascii="Arial" w:hAnsi="Arial" w:cs="Arial"/>
          <w:i/>
          <w:color w:val="FF0000"/>
        </w:rPr>
      </w:pPr>
      <w:r w:rsidRPr="003543D4">
        <w:rPr>
          <w:rFonts w:ascii="Arial" w:hAnsi="Arial" w:cs="Arial"/>
          <w:iCs/>
        </w:rPr>
        <w:t>W przypadku braku powyższych dokumentów przy dostawie, towar nie zostanie przyjęty,</w:t>
      </w:r>
      <w:r w:rsidRPr="003543D4">
        <w:rPr>
          <w:iCs/>
        </w:rPr>
        <w:t xml:space="preserve"> </w:t>
      </w:r>
      <w:r w:rsidRPr="003543D4">
        <w:rPr>
          <w:rFonts w:ascii="Arial" w:hAnsi="Arial" w:cs="Arial"/>
          <w:iCs/>
        </w:rPr>
        <w:t>a terminem dostarczenia towaru będzie termin, w którym Wykonawca dostarczy Zamawiającemu  towar zgodnie w wymaganym asortymentem oraz kompletem dokumentów określonych w niniejszym ustępie</w:t>
      </w:r>
      <w:r w:rsidRPr="003543D4">
        <w:rPr>
          <w:rFonts w:ascii="Arial" w:hAnsi="Arial" w:cs="Arial"/>
          <w:i/>
          <w:iCs/>
          <w:color w:val="FF0000"/>
        </w:rPr>
        <w:t>.</w:t>
      </w:r>
    </w:p>
    <w:p w:rsidR="0018365B" w:rsidRPr="003543D4" w:rsidRDefault="003543D4" w:rsidP="003543D4">
      <w:pPr>
        <w:pStyle w:val="Akapitzlist"/>
        <w:numPr>
          <w:ilvl w:val="0"/>
          <w:numId w:val="27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/>
        <w:ind w:left="426" w:hanging="426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>O</w:t>
      </w:r>
      <w:r w:rsidR="0018365B" w:rsidRPr="003543D4">
        <w:rPr>
          <w:rFonts w:ascii="Arial" w:hAnsi="Arial" w:cs="Arial"/>
        </w:rPr>
        <w:t xml:space="preserve">dbiorca może odmówić przyjęcia dostawy, która: </w:t>
      </w:r>
    </w:p>
    <w:p w:rsidR="0018365B" w:rsidRPr="003543D4" w:rsidRDefault="0018365B" w:rsidP="0055173D">
      <w:pPr>
        <w:pStyle w:val="Akapitzlist"/>
        <w:numPr>
          <w:ilvl w:val="0"/>
          <w:numId w:val="13"/>
        </w:numPr>
        <w:spacing w:before="120"/>
        <w:ind w:left="851" w:hanging="284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 xml:space="preserve">nie została mu zaawizowana zgodnie z ust. </w:t>
      </w:r>
      <w:r w:rsidR="00F27114" w:rsidRPr="003543D4">
        <w:rPr>
          <w:rFonts w:ascii="Arial" w:hAnsi="Arial" w:cs="Arial"/>
        </w:rPr>
        <w:t>4</w:t>
      </w:r>
      <w:r w:rsidRPr="003543D4">
        <w:rPr>
          <w:rFonts w:ascii="Arial" w:hAnsi="Arial" w:cs="Arial"/>
        </w:rPr>
        <w:t xml:space="preserve"> niniejszego paragrafu,</w:t>
      </w:r>
    </w:p>
    <w:p w:rsidR="0018365B" w:rsidRPr="003543D4" w:rsidRDefault="0018365B" w:rsidP="0055173D">
      <w:pPr>
        <w:pStyle w:val="Akapitzlist"/>
        <w:numPr>
          <w:ilvl w:val="0"/>
          <w:numId w:val="13"/>
        </w:numPr>
        <w:spacing w:before="120"/>
        <w:ind w:left="851" w:hanging="284"/>
        <w:jc w:val="both"/>
        <w:rPr>
          <w:rFonts w:ascii="Arial" w:hAnsi="Arial" w:cs="Arial"/>
        </w:rPr>
      </w:pPr>
      <w:r w:rsidRPr="003543D4">
        <w:rPr>
          <w:rFonts w:ascii="Arial" w:hAnsi="Arial" w:cs="Arial"/>
        </w:rPr>
        <w:t xml:space="preserve">została wykonana w innym dniu niż zaawizowany, bądź w innych godzinach niż określone w ust. </w:t>
      </w:r>
      <w:r w:rsidR="00F27114" w:rsidRPr="003543D4">
        <w:rPr>
          <w:rFonts w:ascii="Arial" w:hAnsi="Arial" w:cs="Arial"/>
        </w:rPr>
        <w:t>4</w:t>
      </w:r>
      <w:r w:rsidRPr="003543D4">
        <w:rPr>
          <w:rFonts w:ascii="Arial" w:hAnsi="Arial" w:cs="Arial"/>
        </w:rPr>
        <w:t xml:space="preserve"> niniejszego paragrafu.</w:t>
      </w:r>
    </w:p>
    <w:p w:rsidR="006F336B" w:rsidRPr="00124914" w:rsidRDefault="0018365B" w:rsidP="006C5DE7">
      <w:pPr>
        <w:pStyle w:val="Akapitzlist"/>
        <w:numPr>
          <w:ilvl w:val="0"/>
          <w:numId w:val="27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124914">
        <w:rPr>
          <w:rFonts w:ascii="Arial" w:hAnsi="Arial" w:cs="Arial"/>
        </w:rPr>
        <w:t xml:space="preserve">W przypadku dostarczenia towaru z naruszeniem powyższych zasad </w:t>
      </w:r>
      <w:r w:rsidR="00124914" w:rsidRPr="00124914">
        <w:rPr>
          <w:rFonts w:ascii="Arial" w:hAnsi="Arial" w:cs="Arial"/>
        </w:rPr>
        <w:t xml:space="preserve">  </w:t>
      </w:r>
      <w:r w:rsidRPr="00124914">
        <w:rPr>
          <w:rFonts w:ascii="Arial" w:hAnsi="Arial" w:cs="Arial"/>
        </w:rPr>
        <w:t>Zamawiający może odmówić jego przyjęcia, przy czym terminem dostarczenia będzie termin dostarczenia towaru  w godzinach określonych w umowie.</w:t>
      </w:r>
    </w:p>
    <w:p w:rsidR="00967A70" w:rsidRPr="00124914" w:rsidRDefault="0049318E" w:rsidP="0055173D">
      <w:pPr>
        <w:pStyle w:val="Akapitzlist"/>
        <w:numPr>
          <w:ilvl w:val="0"/>
          <w:numId w:val="27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/>
        <w:ind w:left="426" w:hanging="426"/>
        <w:jc w:val="both"/>
        <w:rPr>
          <w:rFonts w:ascii="Arial" w:hAnsi="Arial" w:cs="Arial"/>
        </w:rPr>
      </w:pPr>
      <w:r w:rsidRPr="00124914">
        <w:rPr>
          <w:rFonts w:ascii="Arial" w:hAnsi="Arial" w:cs="Arial"/>
        </w:rPr>
        <w:t>Odbiorca</w:t>
      </w:r>
      <w:r w:rsidR="0018365B" w:rsidRPr="00124914">
        <w:rPr>
          <w:rFonts w:ascii="Arial" w:hAnsi="Arial" w:cs="Arial"/>
        </w:rPr>
        <w:t xml:space="preserve"> </w:t>
      </w:r>
      <w:r w:rsidR="0018365B" w:rsidRPr="00124914">
        <w:rPr>
          <w:rFonts w:ascii="Arial" w:hAnsi="Arial" w:cs="Arial"/>
          <w:bCs/>
        </w:rPr>
        <w:t>odmówi przyjęcia dostawy</w:t>
      </w:r>
      <w:r w:rsidR="0018365B" w:rsidRPr="00124914">
        <w:rPr>
          <w:rFonts w:ascii="Arial" w:hAnsi="Arial" w:cs="Arial"/>
        </w:rPr>
        <w:t xml:space="preserve">, która </w:t>
      </w:r>
      <w:r w:rsidR="0018365B" w:rsidRPr="00124914">
        <w:rPr>
          <w:rFonts w:ascii="Arial" w:hAnsi="Arial" w:cs="Arial"/>
          <w:bCs/>
        </w:rPr>
        <w:t xml:space="preserve">przekracza ilości lub wartości określone w niniejszej umowie, zawiera inny asortyment, niż </w:t>
      </w:r>
      <w:r w:rsidR="0018365B" w:rsidRPr="00124914">
        <w:rPr>
          <w:rFonts w:ascii="Arial" w:hAnsi="Arial" w:cs="Arial"/>
        </w:rPr>
        <w:t xml:space="preserve">wskazany </w:t>
      </w:r>
      <w:r w:rsidR="0018365B" w:rsidRPr="00124914">
        <w:rPr>
          <w:rFonts w:ascii="Arial" w:hAnsi="Arial" w:cs="Arial"/>
          <w:bCs/>
        </w:rPr>
        <w:t xml:space="preserve">w </w:t>
      </w:r>
      <w:r w:rsidR="002D64C1" w:rsidRPr="00124914">
        <w:rPr>
          <w:rFonts w:ascii="Arial" w:hAnsi="Arial" w:cs="Arial"/>
        </w:rPr>
        <w:t>§ 1</w:t>
      </w:r>
      <w:r w:rsidR="00967A70" w:rsidRPr="00124914">
        <w:rPr>
          <w:rFonts w:ascii="Arial" w:hAnsi="Arial" w:cs="Arial"/>
        </w:rPr>
        <w:t xml:space="preserve"> </w:t>
      </w:r>
      <w:r w:rsidR="00DC2633">
        <w:rPr>
          <w:rFonts w:ascii="Arial" w:hAnsi="Arial" w:cs="Arial"/>
        </w:rPr>
        <w:br/>
      </w:r>
      <w:r w:rsidR="00967A70" w:rsidRPr="00124914">
        <w:rPr>
          <w:rFonts w:ascii="Arial" w:hAnsi="Arial" w:cs="Arial"/>
        </w:rPr>
        <w:t>ust. 1 umowy.</w:t>
      </w:r>
      <w:r w:rsidR="0018365B" w:rsidRPr="00124914">
        <w:rPr>
          <w:rFonts w:ascii="Arial" w:hAnsi="Arial" w:cs="Arial"/>
        </w:rPr>
        <w:t xml:space="preserve"> </w:t>
      </w:r>
    </w:p>
    <w:p w:rsidR="0018365B" w:rsidRPr="00124914" w:rsidRDefault="0018365B" w:rsidP="0055173D">
      <w:pPr>
        <w:pStyle w:val="Akapitzlist"/>
        <w:numPr>
          <w:ilvl w:val="0"/>
          <w:numId w:val="27"/>
        </w:num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/>
        <w:ind w:left="426" w:hanging="426"/>
        <w:jc w:val="both"/>
        <w:rPr>
          <w:rFonts w:ascii="Arial" w:hAnsi="Arial" w:cs="Arial"/>
        </w:rPr>
      </w:pPr>
      <w:r w:rsidRPr="00124914">
        <w:rPr>
          <w:rFonts w:ascii="Arial" w:hAnsi="Arial" w:cs="Arial"/>
        </w:rPr>
        <w:t>W przypadku odmowy przyjęcia dostawy</w:t>
      </w:r>
      <w:r w:rsidR="007D14FF">
        <w:rPr>
          <w:rFonts w:ascii="Arial" w:hAnsi="Arial" w:cs="Arial"/>
        </w:rPr>
        <w:t>,</w:t>
      </w:r>
      <w:r w:rsidRPr="00124914">
        <w:rPr>
          <w:rFonts w:ascii="Arial" w:hAnsi="Arial" w:cs="Arial"/>
        </w:rPr>
        <w:t xml:space="preserve"> </w:t>
      </w:r>
      <w:r w:rsidR="0090354F" w:rsidRPr="00124914">
        <w:rPr>
          <w:rFonts w:ascii="Arial" w:hAnsi="Arial" w:cs="Arial"/>
        </w:rPr>
        <w:t>towar</w:t>
      </w:r>
      <w:r w:rsidR="007D14FF">
        <w:rPr>
          <w:rFonts w:ascii="Arial" w:hAnsi="Arial" w:cs="Arial"/>
        </w:rPr>
        <w:t xml:space="preserve"> uważa się za niedostarczony</w:t>
      </w:r>
      <w:r w:rsidRPr="00124914">
        <w:rPr>
          <w:rFonts w:ascii="Arial" w:hAnsi="Arial" w:cs="Arial"/>
        </w:rPr>
        <w:t>, zaś Zamawiający nie jest zobowiązany do zapłaty za nie</w:t>
      </w:r>
      <w:r w:rsidR="00A75DF7">
        <w:rPr>
          <w:rFonts w:ascii="Arial" w:hAnsi="Arial" w:cs="Arial"/>
        </w:rPr>
        <w:t>go</w:t>
      </w:r>
      <w:r w:rsidRPr="00124914">
        <w:rPr>
          <w:rFonts w:ascii="Arial" w:hAnsi="Arial" w:cs="Arial"/>
        </w:rPr>
        <w:t>. Wykonawca zobowiązany jest ponownie dostarczyć towar zgodny z wymaganiami zawartymi w umowie. Postanowienia ust. 8 niniejszego paragrafu stosuje się odpowiednio.</w:t>
      </w:r>
    </w:p>
    <w:p w:rsidR="0018365B" w:rsidRPr="00124914" w:rsidRDefault="0018365B" w:rsidP="0055173D">
      <w:pPr>
        <w:pStyle w:val="Akapitzlist"/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</w:rPr>
      </w:pPr>
      <w:r w:rsidRPr="00124914">
        <w:rPr>
          <w:rFonts w:ascii="Arial" w:hAnsi="Arial" w:cs="Arial"/>
        </w:rPr>
        <w:t>W przypadku prezentowania odmiennego stanowiska pomiędzy stronami (Wy</w:t>
      </w:r>
      <w:r w:rsidR="0049318E" w:rsidRPr="00124914">
        <w:rPr>
          <w:rFonts w:ascii="Arial" w:hAnsi="Arial" w:cs="Arial"/>
        </w:rPr>
        <w:t xml:space="preserve">konawcą i </w:t>
      </w:r>
      <w:r w:rsidR="001C14A3" w:rsidRPr="00124914">
        <w:rPr>
          <w:rFonts w:ascii="Arial" w:hAnsi="Arial" w:cs="Arial"/>
        </w:rPr>
        <w:t>Zamawiającym</w:t>
      </w:r>
      <w:r w:rsidRPr="00124914">
        <w:rPr>
          <w:rFonts w:ascii="Arial" w:hAnsi="Arial" w:cs="Arial"/>
        </w:rPr>
        <w:t>) na temat stanu ilościowo – jakościowego dostarczonego asortymentu, tj. wyglądu zewnętrznego, jakości wyk</w:t>
      </w:r>
      <w:r w:rsidR="0049318E" w:rsidRPr="00124914">
        <w:rPr>
          <w:rFonts w:ascii="Arial" w:hAnsi="Arial" w:cs="Arial"/>
        </w:rPr>
        <w:t>onania, itp. Odbiorca</w:t>
      </w:r>
      <w:r w:rsidRPr="00124914">
        <w:rPr>
          <w:rFonts w:ascii="Arial" w:hAnsi="Arial" w:cs="Arial"/>
        </w:rPr>
        <w:t xml:space="preserve"> reklamuje towar i informuje Zamawiającego o zaistniałej sytuacji.</w:t>
      </w:r>
    </w:p>
    <w:p w:rsidR="00EF0A0C" w:rsidRPr="00124914" w:rsidRDefault="00EF0A0C" w:rsidP="001E5693">
      <w:pPr>
        <w:pStyle w:val="Akapitzlist"/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Arial" w:hAnsi="Arial" w:cs="Arial"/>
          <w:bCs/>
        </w:rPr>
      </w:pPr>
      <w:r w:rsidRPr="00124914">
        <w:rPr>
          <w:rFonts w:ascii="Arial" w:hAnsi="Arial" w:cs="Arial"/>
          <w:bCs/>
        </w:rPr>
        <w:t xml:space="preserve">W przypadku stwierdzenia </w:t>
      </w:r>
      <w:r w:rsidRPr="00124914">
        <w:rPr>
          <w:rFonts w:ascii="Arial" w:hAnsi="Arial" w:cs="Arial"/>
        </w:rPr>
        <w:t>niezgodności z OPZ</w:t>
      </w:r>
      <w:r w:rsidRPr="00124914">
        <w:rPr>
          <w:rFonts w:ascii="Arial" w:hAnsi="Arial" w:cs="Arial"/>
          <w:bCs/>
        </w:rPr>
        <w:t xml:space="preserve"> na podstawie przesłanych kart </w:t>
      </w:r>
      <w:r w:rsidRPr="00124914">
        <w:rPr>
          <w:rFonts w:ascii="Arial" w:hAnsi="Arial" w:cs="Arial"/>
        </w:rPr>
        <w:t xml:space="preserve">proponowanych przedmiotów, deklaracji zgodności z WE oraz świadectw jakości </w:t>
      </w:r>
      <w:r w:rsidRPr="00124914">
        <w:rPr>
          <w:rFonts w:ascii="Arial" w:hAnsi="Arial" w:cs="Arial"/>
        </w:rPr>
        <w:lastRenderedPageBreak/>
        <w:t xml:space="preserve">w języku polskim, Wykonawca ma obowiązek zaproponować towar zgodny </w:t>
      </w:r>
      <w:r w:rsidRPr="00124914">
        <w:rPr>
          <w:rFonts w:ascii="Arial" w:hAnsi="Arial" w:cs="Arial"/>
        </w:rPr>
        <w:br/>
        <w:t xml:space="preserve">z OPZ i dostarczyć w ilościach i wartościach zgodnie z treścią podpisanej umowy. Próba dostarczenia towaru niezgodnego z OPZ może skutkować odmową jego przyjęcia, co w konsekwencji doprowadzi do naliczenia kar umownych zgodnie z </w:t>
      </w:r>
      <w:r w:rsidRPr="00124914">
        <w:rPr>
          <w:rFonts w:ascii="Arial" w:hAnsi="Arial" w:cs="Arial"/>
          <w:b/>
        </w:rPr>
        <w:t xml:space="preserve">§ 8 ust. 2, ppkt. </w:t>
      </w:r>
      <w:r w:rsidR="00CF3321">
        <w:rPr>
          <w:rFonts w:ascii="Arial" w:hAnsi="Arial" w:cs="Arial"/>
          <w:b/>
        </w:rPr>
        <w:t>4</w:t>
      </w:r>
      <w:r w:rsidRPr="00124914">
        <w:rPr>
          <w:rFonts w:ascii="Arial" w:hAnsi="Arial" w:cs="Arial"/>
          <w:b/>
        </w:rPr>
        <w:t>.</w:t>
      </w:r>
    </w:p>
    <w:p w:rsidR="007D14FF" w:rsidRDefault="007D14FF" w:rsidP="001E5693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7D14FF" w:rsidRDefault="007D14FF" w:rsidP="001E5693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7D14FF" w:rsidRDefault="007D14FF" w:rsidP="001E5693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55C61" w:rsidRPr="001E5693" w:rsidRDefault="00D85927" w:rsidP="001E5693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E5693">
        <w:rPr>
          <w:rFonts w:ascii="Arial" w:hAnsi="Arial" w:cs="Arial"/>
          <w:b/>
        </w:rPr>
        <w:t xml:space="preserve">§ </w:t>
      </w:r>
      <w:r w:rsidR="00AA09E4" w:rsidRPr="001E5693">
        <w:rPr>
          <w:rFonts w:ascii="Arial" w:hAnsi="Arial" w:cs="Arial"/>
          <w:b/>
        </w:rPr>
        <w:t>6</w:t>
      </w:r>
    </w:p>
    <w:p w:rsidR="00D85927" w:rsidRDefault="00D85927" w:rsidP="001E5693">
      <w:pPr>
        <w:jc w:val="center"/>
        <w:outlineLvl w:val="0"/>
        <w:rPr>
          <w:rFonts w:ascii="Arial" w:hAnsi="Arial" w:cs="Arial"/>
          <w:b/>
        </w:rPr>
      </w:pPr>
      <w:r w:rsidRPr="001E5693">
        <w:rPr>
          <w:rFonts w:ascii="Arial" w:hAnsi="Arial" w:cs="Arial"/>
          <w:b/>
        </w:rPr>
        <w:t xml:space="preserve">GWARANCJA </w:t>
      </w:r>
    </w:p>
    <w:p w:rsidR="0006778E" w:rsidRPr="001344CB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 xml:space="preserve">Na przedmioty umowy Wykonawca udzieli gwarancji na okres 24 miesięcy licząc od daty podpisania protokołu </w:t>
      </w:r>
      <w:r>
        <w:rPr>
          <w:rFonts w:ascii="Arial" w:eastAsia="Meiryo" w:hAnsi="Arial" w:cs="Arial"/>
          <w:lang w:eastAsia="ja-JP"/>
        </w:rPr>
        <w:t>przyjęcia-przekazania</w:t>
      </w:r>
      <w:r w:rsidRPr="001344CB">
        <w:rPr>
          <w:rFonts w:ascii="Arial" w:eastAsia="Meiryo" w:hAnsi="Arial" w:cs="Arial"/>
          <w:lang w:eastAsia="ja-JP"/>
        </w:rPr>
        <w:t xml:space="preserve"> przez przedstawiciela Zamawiającego i Wykonawcy.</w:t>
      </w:r>
    </w:p>
    <w:p w:rsidR="0006778E" w:rsidRPr="001344CB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hAnsi="Arial" w:cs="Arial"/>
        </w:rPr>
        <w:t>Wykonawca odpowiada za wady prawne i fizyczne, ujawnione w dostarczonym przedmiocie umowy, ponosi z tego tytułu wszelkie zobowiązania. Jest także odpowiedzialny względem Zamawiającego, jeżeli dostarczony przedmiot umowy:</w:t>
      </w:r>
    </w:p>
    <w:p w:rsidR="0006778E" w:rsidRPr="001344CB" w:rsidRDefault="0006778E" w:rsidP="0006778E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>stanowi własność osoby trzeciej albo jeżeli jest obciążony prawem osoby trzeciej,</w:t>
      </w:r>
    </w:p>
    <w:p w:rsidR="0006778E" w:rsidRPr="001344CB" w:rsidRDefault="0006778E" w:rsidP="0006778E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 xml:space="preserve">posiada wadę zmniejszającą jego wartość lub użyteczność wynikającą </w:t>
      </w:r>
      <w:r w:rsidRPr="001344CB">
        <w:rPr>
          <w:rFonts w:ascii="Arial" w:eastAsia="Meiryo" w:hAnsi="Arial" w:cs="Arial"/>
          <w:lang w:eastAsia="ja-JP"/>
        </w:rPr>
        <w:br/>
        <w:t>z jego przeznaczenia, nie ma właściwości wymaganych przez Zamawiającego</w:t>
      </w:r>
      <w:r w:rsidR="00C361EA">
        <w:rPr>
          <w:rFonts w:ascii="Arial" w:eastAsia="Meiryo" w:hAnsi="Arial" w:cs="Arial"/>
          <w:lang w:eastAsia="ja-JP"/>
        </w:rPr>
        <w:t>, albo dostarczono go w stanie niezupełnym</w:t>
      </w:r>
      <w:r w:rsidRPr="001344CB">
        <w:rPr>
          <w:rFonts w:ascii="Arial" w:eastAsia="Meiryo" w:hAnsi="Arial" w:cs="Arial"/>
          <w:lang w:eastAsia="ja-JP"/>
        </w:rPr>
        <w:t>.</w:t>
      </w:r>
    </w:p>
    <w:p w:rsidR="0006778E" w:rsidRPr="003A0E44" w:rsidRDefault="0006778E" w:rsidP="00B232D8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hAnsi="Arial" w:cs="Arial"/>
        </w:rPr>
        <w:t xml:space="preserve">Jeżeli w momencie dostawy lub podczas eksploatacji towar nie spełnia wymagań określonych w niniejszej umowie będzie podlegał wymianie na nowy wolny </w:t>
      </w:r>
      <w:r w:rsidRPr="001344CB">
        <w:rPr>
          <w:rFonts w:ascii="Arial" w:hAnsi="Arial" w:cs="Arial"/>
        </w:rPr>
        <w:br/>
        <w:t>od wad, zgodnie z przepisami o gwarancji.</w:t>
      </w:r>
    </w:p>
    <w:p w:rsidR="003A0E44" w:rsidRPr="003A0E44" w:rsidRDefault="003A0E44" w:rsidP="00B232D8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3A0E44">
        <w:rPr>
          <w:rFonts w:ascii="Arial" w:hAnsi="Arial" w:cs="Arial"/>
          <w:szCs w:val="22"/>
        </w:rPr>
        <w:t>Strony nie wyłączają stosowania przepisów o rękojmi.</w:t>
      </w:r>
    </w:p>
    <w:p w:rsidR="0006778E" w:rsidRPr="001344CB" w:rsidRDefault="0006778E" w:rsidP="003A0E44">
      <w:pPr>
        <w:pStyle w:val="Akapitzlist"/>
        <w:numPr>
          <w:ilvl w:val="0"/>
          <w:numId w:val="45"/>
        </w:numPr>
        <w:tabs>
          <w:tab w:val="left" w:pos="1701"/>
        </w:tabs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3A0E44">
        <w:rPr>
          <w:rFonts w:ascii="Arial" w:hAnsi="Arial" w:cs="Arial"/>
        </w:rPr>
        <w:t xml:space="preserve">Odbiorca może odmówić przyjęcia całej partii towaru, w której </w:t>
      </w:r>
      <w:r w:rsidRPr="001344CB">
        <w:rPr>
          <w:rFonts w:ascii="Arial" w:hAnsi="Arial" w:cs="Arial"/>
        </w:rPr>
        <w:t>znajdują się towary z wadami lub odmówić przyjęcia z dostarczonej partii tylko tych towarów, które posiadają wady i żądać wymiany na towar wolny od wad.</w:t>
      </w:r>
    </w:p>
    <w:p w:rsidR="0006778E" w:rsidRPr="001344CB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>O wadzie fizycznej i prawnej przedmiotu umowy</w:t>
      </w:r>
      <w:r w:rsidR="003A0E44">
        <w:rPr>
          <w:rFonts w:ascii="Arial" w:eastAsia="Meiryo" w:hAnsi="Arial" w:cs="Arial"/>
          <w:lang w:eastAsia="ja-JP"/>
        </w:rPr>
        <w:t xml:space="preserve"> lub niezgodnościach ilościowych</w:t>
      </w:r>
      <w:r w:rsidRPr="001344CB">
        <w:rPr>
          <w:rFonts w:ascii="Arial" w:eastAsia="Meiryo" w:hAnsi="Arial" w:cs="Arial"/>
          <w:lang w:eastAsia="ja-JP"/>
        </w:rPr>
        <w:t xml:space="preserve"> Zamawiający zawiadamia Wykonawcę bezpośrednio w chwili ujawnienia w nim wad, w celu realizacji przysługujących z tego tytułu uprawnień. Formą powiadomienia będzie </w:t>
      </w:r>
      <w:r w:rsidR="00EC7EB4">
        <w:rPr>
          <w:rFonts w:ascii="Arial" w:eastAsia="Meiryo" w:hAnsi="Arial" w:cs="Arial"/>
          <w:lang w:eastAsia="ja-JP"/>
        </w:rPr>
        <w:t>„Protokół reklamacyjny</w:t>
      </w:r>
      <w:r w:rsidRPr="001344CB">
        <w:rPr>
          <w:rFonts w:ascii="Arial" w:eastAsia="Meiryo" w:hAnsi="Arial" w:cs="Arial"/>
          <w:lang w:eastAsia="ja-JP"/>
        </w:rPr>
        <w:t xml:space="preserve">” (załącznik nr </w:t>
      </w:r>
      <w:r>
        <w:rPr>
          <w:rFonts w:ascii="Arial" w:eastAsia="Meiryo" w:hAnsi="Arial" w:cs="Arial"/>
          <w:lang w:eastAsia="ja-JP"/>
        </w:rPr>
        <w:t>1</w:t>
      </w:r>
      <w:r w:rsidRPr="001344CB">
        <w:rPr>
          <w:rFonts w:ascii="Arial" w:eastAsia="Meiryo" w:hAnsi="Arial" w:cs="Arial"/>
          <w:lang w:eastAsia="ja-JP"/>
        </w:rPr>
        <w:t>) wykonany przez Zamawiającego lub jego reprezentanta, przekazany Wykonawcy w terminie 7 dni od daty ujawnienia wady</w:t>
      </w:r>
      <w:r>
        <w:rPr>
          <w:rFonts w:ascii="Arial" w:eastAsia="Meiryo" w:hAnsi="Arial" w:cs="Arial"/>
          <w:lang w:eastAsia="ja-JP"/>
        </w:rPr>
        <w:t xml:space="preserve"> pisemnie, faks</w:t>
      </w:r>
      <w:r w:rsidRPr="001344CB">
        <w:rPr>
          <w:rFonts w:ascii="Arial" w:eastAsia="Meiryo" w:hAnsi="Arial" w:cs="Arial"/>
          <w:lang w:eastAsia="ja-JP"/>
        </w:rPr>
        <w:t>em lub mailem.</w:t>
      </w:r>
    </w:p>
    <w:p w:rsidR="0006778E" w:rsidRPr="001344CB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>Wykonawca jest obowiązany do usunięcia wad fizycznych przedmiotu umowy    lub do dostarczenia przedmiotu umowy wolnego od wad, jeżeli wady te ujawnią się w okresie gwarancji.</w:t>
      </w:r>
    </w:p>
    <w:p w:rsidR="0006778E" w:rsidRPr="001344CB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1344CB">
        <w:rPr>
          <w:rFonts w:ascii="Arial" w:eastAsia="Meiryo" w:hAnsi="Arial" w:cs="Arial"/>
          <w:lang w:eastAsia="ja-JP"/>
        </w:rPr>
        <w:t>Wykonawca gwarantuje, że każdy egzemplarz dostarczonego przedmiotu umowy jest wolny od wad fizycznych, prawnych oraz posiada cechy zgodne z cechami określonymi w opisie przedmiotu zamówienia.</w:t>
      </w:r>
    </w:p>
    <w:p w:rsidR="0006778E" w:rsidRDefault="0006778E" w:rsidP="0006778E">
      <w:pPr>
        <w:pStyle w:val="Akapitzlist"/>
        <w:numPr>
          <w:ilvl w:val="0"/>
          <w:numId w:val="45"/>
        </w:numPr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 xml:space="preserve">Gwarancja jest wyłączną gwarancją udzielaną Zamawiającemu i zastępuje wszelkie inne gwarancje wyraźne i domniemane, a w szczególności domniemane </w:t>
      </w:r>
      <w:r w:rsidRPr="00F17557">
        <w:rPr>
          <w:rFonts w:ascii="Arial" w:eastAsia="Meiryo" w:hAnsi="Arial" w:cs="Arial"/>
          <w:lang w:eastAsia="ja-JP"/>
        </w:rPr>
        <w:lastRenderedPageBreak/>
        <w:t>gwarancje lub warunki przydatności handlowej lub przydatności do określonego celu.</w:t>
      </w:r>
      <w:r w:rsidR="003A0E44">
        <w:rPr>
          <w:rFonts w:ascii="Arial" w:eastAsia="Meiryo" w:hAnsi="Arial" w:cs="Arial"/>
          <w:lang w:eastAsia="ja-JP"/>
        </w:rPr>
        <w:t xml:space="preserve"> </w:t>
      </w:r>
    </w:p>
    <w:p w:rsidR="0006778E" w:rsidRPr="00F17557" w:rsidRDefault="0006778E" w:rsidP="00BE3822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200"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>
        <w:rPr>
          <w:rFonts w:ascii="Arial" w:eastAsia="Meiryo" w:hAnsi="Arial" w:cs="Arial"/>
          <w:lang w:eastAsia="ja-JP"/>
        </w:rPr>
        <w:t xml:space="preserve">Gwarancja obejmuje również przedmioty nabyte u podwykonawców przez </w:t>
      </w:r>
      <w:r w:rsidR="00BE3822">
        <w:rPr>
          <w:rFonts w:ascii="Arial" w:eastAsia="Meiryo" w:hAnsi="Arial" w:cs="Arial"/>
          <w:lang w:eastAsia="ja-JP"/>
        </w:rPr>
        <w:t xml:space="preserve"> </w:t>
      </w:r>
      <w:r>
        <w:rPr>
          <w:rFonts w:ascii="Arial" w:eastAsia="Meiryo" w:hAnsi="Arial" w:cs="Arial"/>
          <w:lang w:eastAsia="ja-JP"/>
        </w:rPr>
        <w:t>Wykonawcę.</w:t>
      </w:r>
    </w:p>
    <w:p w:rsidR="0006778E" w:rsidRPr="00F17557" w:rsidRDefault="0006778E" w:rsidP="0006778E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 xml:space="preserve">Utrata roszczeń z tytułu wad fizycznych i prawnych nie następuje pomimo upływu terminu gwarancji, jeżeli Wykonawca wadę podstępnie zataił. </w:t>
      </w:r>
    </w:p>
    <w:p w:rsidR="0006778E" w:rsidRPr="00F17557" w:rsidRDefault="0006778E" w:rsidP="0006778E">
      <w:pPr>
        <w:spacing w:line="276" w:lineRule="auto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 xml:space="preserve">10. W przypadku stwierdzenia  w okresie  gwarancji wad fizycznych w dostarczonym    </w:t>
      </w:r>
    </w:p>
    <w:p w:rsidR="0006778E" w:rsidRPr="00F17557" w:rsidRDefault="0006778E" w:rsidP="0006778E">
      <w:pPr>
        <w:spacing w:line="276" w:lineRule="auto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 xml:space="preserve">      przedmiocie umowy Wykonawca:</w:t>
      </w:r>
    </w:p>
    <w:p w:rsidR="0006778E" w:rsidRPr="00F17557" w:rsidRDefault="00664D21" w:rsidP="0006778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>
        <w:rPr>
          <w:rFonts w:ascii="Arial" w:eastAsia="Meiryo" w:hAnsi="Arial" w:cs="Arial"/>
          <w:lang w:eastAsia="ja-JP"/>
        </w:rPr>
        <w:t>rozpatrzy „Protokół reklamacyjny</w:t>
      </w:r>
      <w:r w:rsidR="0006778E" w:rsidRPr="00F17557">
        <w:rPr>
          <w:rFonts w:ascii="Arial" w:eastAsia="Meiryo" w:hAnsi="Arial" w:cs="Arial"/>
          <w:lang w:eastAsia="ja-JP"/>
        </w:rPr>
        <w:t>” w ciągu 7 dni licząc od daty jego otrzymania;</w:t>
      </w:r>
    </w:p>
    <w:p w:rsidR="0006778E" w:rsidRDefault="0006778E" w:rsidP="0006778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>wymieni towar na nowy w terminie 14 dni, licząc od daty</w:t>
      </w:r>
      <w:r w:rsidR="00EC7EB4">
        <w:rPr>
          <w:rFonts w:ascii="Arial" w:eastAsia="Meiryo" w:hAnsi="Arial" w:cs="Arial"/>
          <w:lang w:eastAsia="ja-JP"/>
        </w:rPr>
        <w:t xml:space="preserve"> otrzymania „Protokołu reklamacyjnego</w:t>
      </w:r>
      <w:r w:rsidRPr="00F17557">
        <w:rPr>
          <w:rFonts w:ascii="Arial" w:eastAsia="Meiryo" w:hAnsi="Arial" w:cs="Arial"/>
          <w:lang w:eastAsia="ja-JP"/>
        </w:rPr>
        <w:t xml:space="preserve">” poprzez dostarczenie na własny koszt do miejsca, w którym wady zostały ujawnione; </w:t>
      </w:r>
    </w:p>
    <w:p w:rsidR="0006778E" w:rsidRDefault="0006778E" w:rsidP="0006778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>
        <w:rPr>
          <w:rFonts w:ascii="Arial" w:eastAsia="Meiryo" w:hAnsi="Arial" w:cs="Arial"/>
          <w:lang w:eastAsia="ja-JP"/>
        </w:rPr>
        <w:t>wymiany przedmiotu umowy Wykonawca dokona bez żadnej dopłaty, nawet gdyby ceny uległy zmianie</w:t>
      </w:r>
    </w:p>
    <w:p w:rsidR="0006778E" w:rsidRDefault="0006778E" w:rsidP="0006778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>termin gwarancji biegnie na nowo od chwili dostarczenia przedmiotu umowy wolnego od wad.</w:t>
      </w:r>
    </w:p>
    <w:p w:rsidR="0006778E" w:rsidRPr="00F17557" w:rsidRDefault="0006778E" w:rsidP="0006778E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Arial" w:eastAsia="Meiryo" w:hAnsi="Arial" w:cs="Arial"/>
          <w:lang w:eastAsia="ja-JP"/>
        </w:rPr>
      </w:pPr>
      <w:r w:rsidRPr="00F17557">
        <w:rPr>
          <w:rFonts w:ascii="Arial" w:eastAsia="Meiryo" w:hAnsi="Arial" w:cs="Arial"/>
          <w:lang w:eastAsia="ja-JP"/>
        </w:rPr>
        <w:t xml:space="preserve">ponosi odpowiedzialność z tytułu przypadkowej utraty lub uszkodzenia towaru </w:t>
      </w:r>
      <w:r w:rsidRPr="00F17557">
        <w:rPr>
          <w:rFonts w:ascii="Arial" w:eastAsia="Meiryo" w:hAnsi="Arial" w:cs="Arial"/>
          <w:lang w:eastAsia="ja-JP"/>
        </w:rPr>
        <w:br/>
        <w:t>w czasie od przyjęcia go i do czasu przekazania towaru wolnego od wad.</w:t>
      </w:r>
    </w:p>
    <w:p w:rsidR="00AD2360" w:rsidRPr="00DD5355" w:rsidRDefault="00D85927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DD5355">
        <w:rPr>
          <w:rFonts w:ascii="Arial" w:hAnsi="Arial" w:cs="Arial"/>
          <w:b/>
          <w:bCs/>
        </w:rPr>
        <w:t xml:space="preserve">§ </w:t>
      </w:r>
      <w:r w:rsidR="00AA09E4" w:rsidRPr="00DD5355">
        <w:rPr>
          <w:rFonts w:ascii="Arial" w:hAnsi="Arial" w:cs="Arial"/>
          <w:b/>
          <w:bCs/>
        </w:rPr>
        <w:t>7</w:t>
      </w:r>
      <w:r w:rsidR="00AD2360" w:rsidRPr="00DD5355">
        <w:rPr>
          <w:rFonts w:ascii="Arial" w:hAnsi="Arial" w:cs="Arial"/>
          <w:b/>
          <w:bCs/>
        </w:rPr>
        <w:t xml:space="preserve"> </w:t>
      </w:r>
    </w:p>
    <w:p w:rsidR="00DD5355" w:rsidRPr="00327583" w:rsidRDefault="00DD5355" w:rsidP="00DD5355">
      <w:pPr>
        <w:spacing w:line="276" w:lineRule="auto"/>
        <w:jc w:val="center"/>
        <w:rPr>
          <w:rFonts w:ascii="Arial" w:hAnsi="Arial" w:cs="Arial"/>
          <w:b/>
          <w:bCs/>
        </w:rPr>
      </w:pPr>
      <w:r w:rsidRPr="00327583">
        <w:rPr>
          <w:rFonts w:ascii="Arial" w:hAnsi="Arial" w:cs="Arial"/>
          <w:b/>
          <w:bCs/>
        </w:rPr>
        <w:t>WARUNKI PŁATNOŚCI</w:t>
      </w:r>
    </w:p>
    <w:p w:rsidR="00DD5355" w:rsidRPr="00614AC5" w:rsidRDefault="00DD5355" w:rsidP="00545370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4AC5">
        <w:rPr>
          <w:rFonts w:ascii="Arial" w:hAnsi="Arial" w:cs="Arial"/>
          <w:sz w:val="24"/>
          <w:szCs w:val="24"/>
        </w:rPr>
        <w:t xml:space="preserve">Wartość brutto obejmuje wszelkie koszty związane z realizacją umowy, </w:t>
      </w:r>
      <w:r>
        <w:rPr>
          <w:rFonts w:ascii="Arial" w:hAnsi="Arial" w:cs="Arial"/>
          <w:sz w:val="24"/>
          <w:szCs w:val="24"/>
        </w:rPr>
        <w:br/>
      </w:r>
      <w:r w:rsidRPr="00614AC5">
        <w:rPr>
          <w:rFonts w:ascii="Arial" w:hAnsi="Arial" w:cs="Arial"/>
          <w:sz w:val="24"/>
          <w:szCs w:val="24"/>
        </w:rPr>
        <w:t xml:space="preserve">w tym podatek od towarów i usług VAT, inne opłaty i podatki, opłaty celne, ubezpieczenia, koszty opakowania oraz koszty dostawy (transportu) </w:t>
      </w:r>
      <w:r w:rsidR="001E5693">
        <w:rPr>
          <w:rFonts w:ascii="Arial" w:hAnsi="Arial" w:cs="Arial"/>
          <w:sz w:val="24"/>
          <w:szCs w:val="24"/>
        </w:rPr>
        <w:t>towarów</w:t>
      </w:r>
      <w:r w:rsidRPr="00614AC5">
        <w:rPr>
          <w:rFonts w:ascii="Arial" w:hAnsi="Arial" w:cs="Arial"/>
          <w:sz w:val="24"/>
          <w:szCs w:val="24"/>
        </w:rPr>
        <w:t xml:space="preserve"> do miejsca wskazanego przez Zamawiającego wraz z kosztami rozładunku.</w:t>
      </w:r>
    </w:p>
    <w:p w:rsidR="00DD5355" w:rsidRPr="00614AC5" w:rsidRDefault="00DD5355" w:rsidP="00545370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4AC5">
        <w:rPr>
          <w:rFonts w:ascii="Arial" w:hAnsi="Arial" w:cs="Arial"/>
          <w:sz w:val="24"/>
          <w:szCs w:val="24"/>
        </w:rPr>
        <w:t xml:space="preserve">Termin płatności wynosi do </w:t>
      </w:r>
      <w:r w:rsidR="00232408">
        <w:rPr>
          <w:rFonts w:ascii="Arial" w:hAnsi="Arial" w:cs="Arial"/>
          <w:sz w:val="24"/>
          <w:szCs w:val="24"/>
        </w:rPr>
        <w:t>21</w:t>
      </w:r>
      <w:r w:rsidRPr="00614AC5">
        <w:rPr>
          <w:rFonts w:ascii="Arial" w:hAnsi="Arial" w:cs="Arial"/>
          <w:sz w:val="24"/>
          <w:szCs w:val="24"/>
        </w:rPr>
        <w:t xml:space="preserve"> dni od dnia doręczenia Zamawiającemu prawidłowo wystawionej faktury VAT.</w:t>
      </w:r>
    </w:p>
    <w:p w:rsidR="00DD5355" w:rsidRPr="00F61600" w:rsidRDefault="00DD5355" w:rsidP="00545370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F61600">
        <w:rPr>
          <w:rFonts w:ascii="Arial" w:hAnsi="Arial" w:cs="Arial"/>
        </w:rPr>
        <w:t xml:space="preserve">Podstawą do zapłaty faktury VAT jest: protokół przyjęcia-przekazania sporządzony bez uwag; </w:t>
      </w:r>
    </w:p>
    <w:p w:rsidR="00DD5355" w:rsidRPr="00614AC5" w:rsidRDefault="00DD5355" w:rsidP="00545370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noProof/>
        </w:rPr>
      </w:pPr>
      <w:r w:rsidRPr="00614AC5">
        <w:rPr>
          <w:rFonts w:ascii="Arial" w:hAnsi="Arial" w:cs="Arial"/>
        </w:rPr>
        <w:t xml:space="preserve">W przypadku otrzymania błędnie wystawionej faktury VAT lub otrzymania faktury VAT bez wymaganych dokumentów Zamawiający poinformuje o tym Wykonawcę, a Wykonawca zobowiązany jest do skorygowania faktury VAT, zgodnie z obowiązującymi przepisami oraz dostarczenia wymaganych </w:t>
      </w:r>
      <w:r w:rsidRPr="00614AC5">
        <w:rPr>
          <w:rFonts w:ascii="Arial" w:hAnsi="Arial" w:cs="Arial"/>
        </w:rPr>
        <w:br/>
        <w:t>w umowie dokumentów. Do czasu doręczenia Zamawiającemu prawidłowo skorygowanej faktury VAT oraz kompletu dokumentów termin płatnośc</w:t>
      </w:r>
      <w:r w:rsidR="007D14FF">
        <w:rPr>
          <w:rFonts w:ascii="Arial" w:hAnsi="Arial" w:cs="Arial"/>
        </w:rPr>
        <w:t xml:space="preserve">i faktury </w:t>
      </w:r>
      <w:r w:rsidR="00DD0EEC">
        <w:rPr>
          <w:rFonts w:ascii="Arial" w:hAnsi="Arial" w:cs="Arial"/>
        </w:rPr>
        <w:br/>
        <w:t>o którym mowa w ust. 2</w:t>
      </w:r>
      <w:r w:rsidRPr="00614AC5">
        <w:rPr>
          <w:rFonts w:ascii="Arial" w:hAnsi="Arial" w:cs="Arial"/>
        </w:rPr>
        <w:t xml:space="preserve">, nie biegnie. </w:t>
      </w:r>
    </w:p>
    <w:p w:rsidR="00DD5355" w:rsidRPr="00174654" w:rsidRDefault="00DD5355" w:rsidP="00545370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noProof/>
        </w:rPr>
      </w:pPr>
      <w:r w:rsidRPr="00174654">
        <w:rPr>
          <w:rFonts w:ascii="Arial" w:hAnsi="Arial" w:cs="Arial"/>
        </w:rPr>
        <w:t>Za dzień zapłaty uznaje się dzień obciążenia rachunku Zamawiającego.</w:t>
      </w:r>
    </w:p>
    <w:p w:rsidR="00DD5355" w:rsidRPr="00174654" w:rsidRDefault="00DD5355" w:rsidP="00545370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noProof/>
        </w:rPr>
      </w:pPr>
      <w:r w:rsidRPr="00174654">
        <w:rPr>
          <w:rFonts w:ascii="Arial" w:hAnsi="Arial" w:cs="Arial"/>
        </w:rPr>
        <w:t>Wartość przedmiotu umowy nie może przekroczyć środków finansowych przeznaczonych na jej realizację.</w:t>
      </w:r>
    </w:p>
    <w:p w:rsidR="00DD5355" w:rsidRPr="00174654" w:rsidRDefault="00DD5355" w:rsidP="00545370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174654">
        <w:rPr>
          <w:rFonts w:ascii="Arial" w:hAnsi="Arial" w:cs="Arial"/>
        </w:rPr>
        <w:t>Zamawiający zastrzega sobie prawo zmniejszenia ilości przedmiot</w:t>
      </w:r>
      <w:r w:rsidR="001E5693">
        <w:rPr>
          <w:rFonts w:ascii="Arial" w:hAnsi="Arial" w:cs="Arial"/>
        </w:rPr>
        <w:t>u</w:t>
      </w:r>
      <w:r w:rsidRPr="00174654">
        <w:rPr>
          <w:rFonts w:ascii="Arial" w:hAnsi="Arial" w:cs="Arial"/>
        </w:rPr>
        <w:t xml:space="preserve"> zamówienia z przyczyn, których nie można było przewidzieć przy zawieraniu umowy, mimo dochowania należytej staranności przy ustalaniu potrzeb. Wykonawcy nie będą przysługiwały z tego tytułu żadne roszczenia finansowe wobec Zamawiającego. </w:t>
      </w:r>
      <w:r w:rsidRPr="00174654">
        <w:rPr>
          <w:rFonts w:ascii="Arial" w:hAnsi="Arial" w:cs="Arial"/>
        </w:rPr>
        <w:lastRenderedPageBreak/>
        <w:t xml:space="preserve">Wynagrodzenie z </w:t>
      </w:r>
      <w:r>
        <w:rPr>
          <w:rFonts w:ascii="Arial" w:hAnsi="Arial" w:cs="Arial"/>
        </w:rPr>
        <w:t>§ 2</w:t>
      </w:r>
      <w:r w:rsidRPr="00614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</w:t>
      </w:r>
      <w:r w:rsidRPr="00174654">
        <w:rPr>
          <w:rFonts w:ascii="Arial" w:hAnsi="Arial" w:cs="Arial"/>
        </w:rPr>
        <w:t xml:space="preserve">będzie wówczas odpowiednio pomniejszone </w:t>
      </w:r>
      <w:r w:rsidR="001E5693">
        <w:rPr>
          <w:rFonts w:ascii="Arial" w:hAnsi="Arial" w:cs="Arial"/>
        </w:rPr>
        <w:br/>
      </w:r>
      <w:r w:rsidRPr="00174654">
        <w:rPr>
          <w:rFonts w:ascii="Arial" w:hAnsi="Arial" w:cs="Arial"/>
        </w:rPr>
        <w:t>do wartości faktycznie zamówionego i wykonanego zakresu umowy.</w:t>
      </w:r>
    </w:p>
    <w:p w:rsidR="00DD5355" w:rsidRPr="00174654" w:rsidRDefault="00DD5355" w:rsidP="00545370">
      <w:pPr>
        <w:numPr>
          <w:ilvl w:val="0"/>
          <w:numId w:val="39"/>
        </w:numPr>
        <w:overflowPunct w:val="0"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174654">
        <w:rPr>
          <w:rFonts w:ascii="Arial" w:hAnsi="Arial" w:cs="Arial"/>
        </w:rPr>
        <w:t xml:space="preserve">Zamawiający oświadcza, że Wykonawca może przesyłać ustrukturyzowane faktury elektroniczne, o których mowa w art. 2 pkt. 4 ustawy z dnia 9 listopada 2018 r. o elektronicznym fakturowaniu w zamówieniach publicznych (t.j.Dz.U. </w:t>
      </w:r>
      <w:r w:rsidR="001E5693">
        <w:rPr>
          <w:rFonts w:ascii="Arial" w:hAnsi="Arial" w:cs="Arial"/>
        </w:rPr>
        <w:br/>
      </w:r>
      <w:r w:rsidRPr="00174654">
        <w:rPr>
          <w:rFonts w:ascii="Arial" w:hAnsi="Arial" w:cs="Arial"/>
        </w:rPr>
        <w:t xml:space="preserve">z 2020 r., poz. 1666), tj. faktury spełniające wymagania umożliwiające przesyłanie za pośrednictwem platformy faktur elektronicznych, o których mowa w art. 2 pkt. 32 ustawy z dnia 11 marca 2004 r. o podatku od towarów i usług (t.j.Dz. U. z 2021, poz. 685). Zamawiający informuje, iż posiada konto na platformie elektronicznego fakturowania (w skrócie: PEF), umożliwiające odbiór </w:t>
      </w:r>
      <w:r w:rsidR="001E5693">
        <w:rPr>
          <w:rFonts w:ascii="Arial" w:hAnsi="Arial" w:cs="Arial"/>
        </w:rPr>
        <w:br/>
      </w:r>
      <w:r w:rsidRPr="00174654">
        <w:rPr>
          <w:rFonts w:ascii="Arial" w:hAnsi="Arial" w:cs="Arial"/>
        </w:rPr>
        <w:t xml:space="preserve">i przesyłanie ustrukturyzowanych faktur elektronicznych oraz innych ustrukturyzowanych dokumentów elektronicznych za swoim pośrednictwem, </w:t>
      </w:r>
      <w:r w:rsidR="001E5693">
        <w:rPr>
          <w:rFonts w:ascii="Arial" w:hAnsi="Arial" w:cs="Arial"/>
        </w:rPr>
        <w:br/>
      </w:r>
      <w:r w:rsidRPr="00174654">
        <w:rPr>
          <w:rFonts w:ascii="Arial" w:hAnsi="Arial" w:cs="Arial"/>
        </w:rPr>
        <w:t xml:space="preserve">a także przy wykorzystaniu systemu teleinformatycznego obsługiwanego przez Open PEPPOL, której funkcjonowanie zapewnia Minister Przedsiębiorczości i Technologii z siedzibą przy Placu Trzech Krzyży 3/5, 00-507 Warszawa. Platforma dostępna jest pod adresem: </w:t>
      </w:r>
      <w:hyperlink r:id="rId9" w:history="1">
        <w:r w:rsidRPr="00174654">
          <w:rPr>
            <w:rStyle w:val="Hipercze"/>
            <w:rFonts w:ascii="Arial" w:hAnsi="Arial" w:cs="Arial"/>
          </w:rPr>
          <w:t>https://efaktura.gov.pl/uslugi-pef/</w:t>
        </w:r>
      </w:hyperlink>
      <w:r w:rsidRPr="00174654">
        <w:rPr>
          <w:rFonts w:ascii="Arial" w:hAnsi="Arial" w:cs="Arial"/>
        </w:rPr>
        <w:t>.</w:t>
      </w:r>
    </w:p>
    <w:p w:rsidR="00DD5355" w:rsidRPr="00174654" w:rsidRDefault="00DD5355" w:rsidP="00545370">
      <w:pPr>
        <w:numPr>
          <w:ilvl w:val="0"/>
          <w:numId w:val="39"/>
        </w:numPr>
        <w:overflowPunct w:val="0"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174654">
        <w:rPr>
          <w:rFonts w:ascii="Arial" w:hAnsi="Arial" w:cs="Arial"/>
        </w:rPr>
        <w:t xml:space="preserve">Wykonawca zamierzający wysyłać ustrukturyzowane faktury elektroniczne </w:t>
      </w:r>
      <w:r w:rsidR="0006778E">
        <w:rPr>
          <w:rFonts w:ascii="Arial" w:hAnsi="Arial" w:cs="Arial"/>
        </w:rPr>
        <w:br/>
      </w:r>
      <w:r w:rsidRPr="00174654">
        <w:rPr>
          <w:rFonts w:ascii="Arial" w:hAnsi="Arial" w:cs="Arial"/>
        </w:rPr>
        <w:t>za pośrednictwem PEF zobowiązany jest do uwzględniania czasu pracy Zamawiającego, umożliwiającego Zamawiającemu terminowe wywiązanie się z zapłaty wynagrodzenia Wykonawcy. W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 w dni wolne od pracy lub święta, a także po godzinie poniedziałek – czwartek 15:30, zaś piątek 13:00 uznaje się, że została ona doręczona w następnym dniu roboczym.</w:t>
      </w:r>
    </w:p>
    <w:p w:rsidR="00DD5355" w:rsidRPr="00174654" w:rsidRDefault="00DD5355" w:rsidP="00545370">
      <w:pPr>
        <w:numPr>
          <w:ilvl w:val="0"/>
          <w:numId w:val="39"/>
        </w:numPr>
        <w:overflowPunct w:val="0"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174654">
        <w:rPr>
          <w:rFonts w:ascii="Arial" w:hAnsi="Arial" w:cs="Arial"/>
        </w:rPr>
        <w:t xml:space="preserve">Wykonawca oświadcza, że numer rachunku rozliczeniowego wskazany we wszystkich fakturach, które będą wystawione w jego imieniu, jest rachunkiem dla którego zgodnie z Rozdziałem 3a ustawy z dnia 29 sierpnia 1997 r. - Prawo Bankowe (t.j.Dz. U. z 2021, poz. 2439) prowadzony jest rachunek VAT. </w:t>
      </w:r>
    </w:p>
    <w:p w:rsidR="00DD5355" w:rsidRPr="00174654" w:rsidRDefault="00DD5355" w:rsidP="00545370">
      <w:pPr>
        <w:numPr>
          <w:ilvl w:val="0"/>
          <w:numId w:val="39"/>
        </w:numPr>
        <w:overflowPunct w:val="0"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174654">
        <w:rPr>
          <w:rFonts w:ascii="Arial" w:hAnsi="Arial" w:cs="Arial"/>
        </w:rPr>
        <w:t>Podzieloną płatność tzw. split payment stosuje się wyłącznie przy płatnościach bezgotówkowych, realizowanych za pośrednictwem polecenia przelewu lub polecenia zapłaty dla czynnych podatników VAT</w:t>
      </w:r>
      <w:r w:rsidRPr="00174654">
        <w:rPr>
          <w:rFonts w:ascii="Arial" w:hAnsi="Arial" w:cs="Arial"/>
          <w:b/>
          <w:bCs/>
        </w:rPr>
        <w:t xml:space="preserve">. </w:t>
      </w:r>
      <w:r w:rsidRPr="00174654">
        <w:rPr>
          <w:rFonts w:ascii="Arial" w:hAnsi="Arial" w:cs="Arial"/>
        </w:rPr>
        <w:t xml:space="preserve">Mechanizm podzielonej płatności nie będzie  wykorzystywany do zapłaty za czynności lub zdarzenia pozostające poza zakresem VAT (np. zapłata odszkodowania), </w:t>
      </w:r>
      <w:r w:rsidRPr="00174654">
        <w:rPr>
          <w:rFonts w:ascii="Arial" w:hAnsi="Arial" w:cs="Arial"/>
        </w:rPr>
        <w:br/>
        <w:t>a także za świadczenia zwolnione z VAT, opodatkowane stawką 0.</w:t>
      </w:r>
    </w:p>
    <w:p w:rsidR="00AD2360" w:rsidRPr="00603DB3" w:rsidRDefault="00AA09E4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603DB3">
        <w:rPr>
          <w:rFonts w:ascii="Arial" w:hAnsi="Arial" w:cs="Arial"/>
          <w:b/>
          <w:bCs/>
        </w:rPr>
        <w:t>§ 8</w:t>
      </w:r>
      <w:r w:rsidR="00AD2360" w:rsidRPr="00603DB3">
        <w:rPr>
          <w:rFonts w:ascii="Arial" w:hAnsi="Arial" w:cs="Arial"/>
          <w:b/>
          <w:bCs/>
        </w:rPr>
        <w:t xml:space="preserve"> </w:t>
      </w:r>
    </w:p>
    <w:p w:rsidR="00AD2360" w:rsidRPr="00603DB3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603DB3">
        <w:rPr>
          <w:rFonts w:ascii="Arial" w:hAnsi="Arial" w:cs="Arial"/>
          <w:b/>
          <w:bCs/>
        </w:rPr>
        <w:t>KARY UMOWNE</w:t>
      </w:r>
    </w:p>
    <w:p w:rsidR="00603DB3" w:rsidRPr="00145B3C" w:rsidRDefault="00603DB3" w:rsidP="00234F61">
      <w:pPr>
        <w:pStyle w:val="Bezodstpw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5B3C">
        <w:rPr>
          <w:rFonts w:ascii="Arial" w:hAnsi="Arial" w:cs="Arial"/>
          <w:sz w:val="24"/>
          <w:szCs w:val="24"/>
        </w:rPr>
        <w:t xml:space="preserve">W przypadku niewykonania lub nienależytego wykonania umowy Strony </w:t>
      </w:r>
      <w:r w:rsidR="00545370" w:rsidRPr="00145B3C">
        <w:rPr>
          <w:rFonts w:ascii="Arial" w:hAnsi="Arial" w:cs="Arial"/>
          <w:sz w:val="24"/>
          <w:szCs w:val="24"/>
        </w:rPr>
        <w:t xml:space="preserve"> </w:t>
      </w:r>
      <w:r w:rsidRPr="00145B3C">
        <w:rPr>
          <w:rFonts w:ascii="Arial" w:hAnsi="Arial" w:cs="Arial"/>
          <w:sz w:val="24"/>
          <w:szCs w:val="24"/>
        </w:rPr>
        <w:t xml:space="preserve">uprawnione są do dochodzenia swoich roszczeń na zasadach określonych </w:t>
      </w:r>
      <w:r w:rsidRPr="00145B3C">
        <w:rPr>
          <w:rFonts w:ascii="Arial" w:hAnsi="Arial" w:cs="Arial"/>
          <w:sz w:val="24"/>
          <w:szCs w:val="24"/>
        </w:rPr>
        <w:br/>
        <w:t>w niniejszej umowie oraz zasadach ogólnych ustawy z dnia 23 kwietnia 1964 r. – Kodeks cywilny (tj. Dz. U. z 2020, poz.1740).</w:t>
      </w:r>
    </w:p>
    <w:p w:rsidR="00603DB3" w:rsidRPr="00297B29" w:rsidRDefault="00603DB3" w:rsidP="00603DB3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B29">
        <w:rPr>
          <w:rFonts w:ascii="Arial" w:hAnsi="Arial" w:cs="Arial"/>
          <w:sz w:val="24"/>
          <w:szCs w:val="24"/>
        </w:rPr>
        <w:t xml:space="preserve">W poniżej określonych przypadkach, Zamawiający uprawniony jest do żądania </w:t>
      </w:r>
      <w:r w:rsidRPr="00297B29">
        <w:rPr>
          <w:rFonts w:ascii="Arial" w:hAnsi="Arial" w:cs="Arial"/>
          <w:sz w:val="24"/>
          <w:szCs w:val="24"/>
        </w:rPr>
        <w:br/>
        <w:t>od Wykonawcy zapłaty następujących kar umownych:</w:t>
      </w:r>
    </w:p>
    <w:p w:rsidR="00603DB3" w:rsidRPr="00915C0F" w:rsidRDefault="00603DB3" w:rsidP="00603DB3">
      <w:pPr>
        <w:pStyle w:val="Bezodstpw"/>
        <w:numPr>
          <w:ilvl w:val="0"/>
          <w:numId w:val="4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15C0F">
        <w:rPr>
          <w:rFonts w:ascii="Arial" w:hAnsi="Arial" w:cs="Arial"/>
          <w:sz w:val="24"/>
          <w:szCs w:val="24"/>
        </w:rPr>
        <w:lastRenderedPageBreak/>
        <w:t>20 % wartości brutto przedmiotu umowy</w:t>
      </w:r>
      <w:r w:rsidR="00915C0F" w:rsidRPr="00915C0F">
        <w:rPr>
          <w:rFonts w:ascii="Arial" w:hAnsi="Arial" w:cs="Arial"/>
          <w:sz w:val="24"/>
          <w:szCs w:val="24"/>
        </w:rPr>
        <w:t xml:space="preserve"> określonego w § 2 ust. 1 umowy oddzielnie dla wartości gwarantowanej, oddzielnie dla wartości opcjonalnej</w:t>
      </w:r>
      <w:r w:rsidRPr="00915C0F">
        <w:rPr>
          <w:rFonts w:ascii="Arial" w:hAnsi="Arial" w:cs="Arial"/>
          <w:sz w:val="24"/>
          <w:szCs w:val="24"/>
        </w:rPr>
        <w:t xml:space="preserve"> w przypadku odstąpienia od umowy bądź rozwiązania umowy przez Wykonawcę lub Zamawiającego z przyczyn leżących po stronie Wykonawcy;</w:t>
      </w:r>
    </w:p>
    <w:p w:rsidR="00603DB3" w:rsidRPr="00504E24" w:rsidRDefault="00603DB3" w:rsidP="00603DB3">
      <w:pPr>
        <w:pStyle w:val="Bezodstpw"/>
        <w:numPr>
          <w:ilvl w:val="0"/>
          <w:numId w:val="41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04E24">
        <w:rPr>
          <w:rFonts w:ascii="Arial" w:hAnsi="Arial" w:cs="Arial"/>
          <w:sz w:val="24"/>
          <w:szCs w:val="24"/>
        </w:rPr>
        <w:t>0,2 % wartości brutto</w:t>
      </w:r>
      <w:r w:rsidR="00504E24" w:rsidRPr="00504E24">
        <w:rPr>
          <w:rFonts w:ascii="Arial" w:hAnsi="Arial" w:cs="Arial"/>
          <w:sz w:val="24"/>
          <w:szCs w:val="24"/>
        </w:rPr>
        <w:t xml:space="preserve"> cen jednostkowych t</w:t>
      </w:r>
      <w:r w:rsidRPr="00504E24">
        <w:rPr>
          <w:rFonts w:ascii="Arial" w:hAnsi="Arial" w:cs="Arial"/>
          <w:sz w:val="24"/>
          <w:szCs w:val="24"/>
        </w:rPr>
        <w:t xml:space="preserve">owaru niedostarczonego </w:t>
      </w:r>
      <w:r w:rsidRPr="00504E24">
        <w:rPr>
          <w:rFonts w:ascii="Arial" w:hAnsi="Arial" w:cs="Arial"/>
          <w:sz w:val="24"/>
          <w:szCs w:val="24"/>
        </w:rPr>
        <w:br/>
        <w:t xml:space="preserve">w terminie </w:t>
      </w:r>
      <w:r w:rsidR="00504E24" w:rsidRPr="00504E24">
        <w:rPr>
          <w:rFonts w:ascii="Arial" w:hAnsi="Arial" w:cs="Arial"/>
          <w:sz w:val="24"/>
          <w:szCs w:val="24"/>
        </w:rPr>
        <w:t xml:space="preserve">oddzielnie dla wartości gwarantowanej, oddzielnie dla wartości opcjonalnej </w:t>
      </w:r>
      <w:r w:rsidRPr="00504E24">
        <w:rPr>
          <w:rFonts w:ascii="Arial" w:hAnsi="Arial" w:cs="Arial"/>
          <w:sz w:val="24"/>
          <w:szCs w:val="24"/>
        </w:rPr>
        <w:t>za każdy rozp</w:t>
      </w:r>
      <w:r w:rsidR="00504E24" w:rsidRPr="00504E24">
        <w:rPr>
          <w:rFonts w:ascii="Arial" w:hAnsi="Arial" w:cs="Arial"/>
          <w:sz w:val="24"/>
          <w:szCs w:val="24"/>
        </w:rPr>
        <w:t>oczęty dzień zwłoki w dostawie t</w:t>
      </w:r>
      <w:r w:rsidRPr="00504E24">
        <w:rPr>
          <w:rFonts w:ascii="Arial" w:hAnsi="Arial" w:cs="Arial"/>
          <w:sz w:val="24"/>
          <w:szCs w:val="24"/>
        </w:rPr>
        <w:t xml:space="preserve">owaru, ale nie więcej niż 20 % wartości brutto przedmiotu umowy określonego </w:t>
      </w:r>
      <w:r w:rsidRPr="00504E24">
        <w:rPr>
          <w:rFonts w:ascii="Arial" w:hAnsi="Arial" w:cs="Arial"/>
          <w:sz w:val="24"/>
          <w:szCs w:val="24"/>
        </w:rPr>
        <w:br/>
        <w:t>w § 2 ust. 1</w:t>
      </w:r>
      <w:r w:rsidR="007D14FF">
        <w:rPr>
          <w:rFonts w:ascii="Arial" w:hAnsi="Arial" w:cs="Arial"/>
          <w:sz w:val="24"/>
          <w:szCs w:val="24"/>
        </w:rPr>
        <w:t xml:space="preserve"> </w:t>
      </w:r>
      <w:r w:rsidR="007D14FF" w:rsidRPr="00504E24">
        <w:rPr>
          <w:rFonts w:ascii="Arial" w:hAnsi="Arial" w:cs="Arial"/>
          <w:sz w:val="24"/>
          <w:szCs w:val="24"/>
        </w:rPr>
        <w:t>oddzielnie dla wartości gwarantowanej, oddzielnie dla wartości opcjonalnej</w:t>
      </w:r>
      <w:r w:rsidRPr="00504E24">
        <w:rPr>
          <w:rFonts w:ascii="Arial" w:hAnsi="Arial" w:cs="Arial"/>
          <w:sz w:val="24"/>
          <w:szCs w:val="24"/>
        </w:rPr>
        <w:t>;</w:t>
      </w:r>
    </w:p>
    <w:p w:rsidR="00603DB3" w:rsidRPr="00ED08BE" w:rsidRDefault="00603DB3" w:rsidP="00603DB3">
      <w:pPr>
        <w:pStyle w:val="Bezodstpw"/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D08BE">
        <w:rPr>
          <w:rFonts w:ascii="Arial" w:hAnsi="Arial" w:cs="Arial"/>
          <w:sz w:val="24"/>
          <w:szCs w:val="24"/>
        </w:rPr>
        <w:t>0,2 % war</w:t>
      </w:r>
      <w:r w:rsidR="00504E24" w:rsidRPr="00ED08BE">
        <w:rPr>
          <w:rFonts w:ascii="Arial" w:hAnsi="Arial" w:cs="Arial"/>
          <w:sz w:val="24"/>
          <w:szCs w:val="24"/>
        </w:rPr>
        <w:t>tości brutto cen jednostkowych t</w:t>
      </w:r>
      <w:r w:rsidRPr="00ED08BE">
        <w:rPr>
          <w:rFonts w:ascii="Arial" w:hAnsi="Arial" w:cs="Arial"/>
          <w:sz w:val="24"/>
          <w:szCs w:val="24"/>
        </w:rPr>
        <w:t xml:space="preserve">owaru dostarczonego wadliwego, za każdy rozpoczęty dzień zwłoki (w okresie gwarancji lub rękojmi) </w:t>
      </w:r>
      <w:r w:rsidR="00ED08BE" w:rsidRPr="00ED08BE">
        <w:rPr>
          <w:rFonts w:ascii="Arial" w:hAnsi="Arial" w:cs="Arial"/>
          <w:sz w:val="24"/>
          <w:szCs w:val="24"/>
        </w:rPr>
        <w:t xml:space="preserve">oddzielnie dla wartości gwarantowanej, oddzielnie dla wartości opcjonalnej </w:t>
      </w:r>
      <w:r w:rsidR="00ED08BE" w:rsidRPr="00ED08BE">
        <w:rPr>
          <w:rFonts w:ascii="Arial" w:hAnsi="Arial" w:cs="Arial"/>
          <w:sz w:val="24"/>
          <w:szCs w:val="24"/>
        </w:rPr>
        <w:br/>
      </w:r>
      <w:r w:rsidRPr="00ED08BE">
        <w:rPr>
          <w:rFonts w:ascii="Arial" w:hAnsi="Arial" w:cs="Arial"/>
          <w:sz w:val="24"/>
          <w:szCs w:val="24"/>
        </w:rPr>
        <w:t>w dostarczeniu przedmiotu umowy wolnego od wad, w miejsce wadliwego przedmiotu umowy albo zwłoki w usunięciu wad, ale nie więcej niż 20 % wartości brutto przedmiotu umowy określonego w § 2 ust. 1</w:t>
      </w:r>
      <w:r w:rsidR="007D14FF">
        <w:rPr>
          <w:rFonts w:ascii="Arial" w:hAnsi="Arial" w:cs="Arial"/>
          <w:sz w:val="24"/>
          <w:szCs w:val="24"/>
        </w:rPr>
        <w:t xml:space="preserve"> </w:t>
      </w:r>
      <w:r w:rsidR="007D14FF" w:rsidRPr="00504E24">
        <w:rPr>
          <w:rFonts w:ascii="Arial" w:hAnsi="Arial" w:cs="Arial"/>
          <w:sz w:val="24"/>
          <w:szCs w:val="24"/>
        </w:rPr>
        <w:t>oddzielnie dla wartości gwarantowanej, oddzielnie dla wartości opcjonalnej</w:t>
      </w:r>
      <w:r w:rsidRPr="00ED08BE">
        <w:rPr>
          <w:rFonts w:ascii="Arial" w:hAnsi="Arial" w:cs="Arial"/>
          <w:sz w:val="24"/>
          <w:szCs w:val="24"/>
        </w:rPr>
        <w:t>;</w:t>
      </w:r>
    </w:p>
    <w:p w:rsidR="00124914" w:rsidRPr="00ED08BE" w:rsidRDefault="00234F61" w:rsidP="00603DB3">
      <w:pPr>
        <w:pStyle w:val="Bezodstpw"/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0,2 % za każdy dzień zwłoki w dostarczeniu towaru zgodnego z OPZ </w:t>
      </w:r>
      <w:r w:rsidRPr="00915C0F">
        <w:rPr>
          <w:rFonts w:ascii="Arial" w:hAnsi="Arial" w:cs="Arial"/>
          <w:sz w:val="24"/>
          <w:szCs w:val="24"/>
        </w:rPr>
        <w:t>oddzielnie dla wartości gwarantowanej, oddzielnie dla wartości opcjonalnej</w:t>
      </w:r>
      <w:r>
        <w:rPr>
          <w:rFonts w:ascii="Arial" w:hAnsi="Arial" w:cs="Arial"/>
          <w:sz w:val="24"/>
          <w:szCs w:val="24"/>
        </w:rPr>
        <w:t>, ale nie więcej niż 20 % wartości brutto umowy</w:t>
      </w:r>
      <w:r w:rsidR="007B2F34">
        <w:rPr>
          <w:rFonts w:ascii="Arial" w:hAnsi="Arial" w:cs="Arial"/>
          <w:sz w:val="24"/>
          <w:szCs w:val="24"/>
        </w:rPr>
        <w:t xml:space="preserve"> </w:t>
      </w:r>
      <w:r w:rsidR="007B2F34" w:rsidRPr="00504E24">
        <w:rPr>
          <w:rFonts w:ascii="Arial" w:hAnsi="Arial" w:cs="Arial"/>
          <w:sz w:val="24"/>
          <w:szCs w:val="24"/>
        </w:rPr>
        <w:t>oddzielnie dla wartości gwarantowanej, oddzielnie dla wartości opcjonalnej</w:t>
      </w:r>
      <w:r>
        <w:rPr>
          <w:rFonts w:ascii="Arial" w:hAnsi="Arial" w:cs="Arial"/>
          <w:sz w:val="24"/>
          <w:szCs w:val="24"/>
        </w:rPr>
        <w:t>;</w:t>
      </w:r>
    </w:p>
    <w:p w:rsidR="00427E0F" w:rsidRPr="00317346" w:rsidRDefault="00427E0F" w:rsidP="00124914">
      <w:pPr>
        <w:pStyle w:val="Akapitzlist"/>
        <w:numPr>
          <w:ilvl w:val="0"/>
          <w:numId w:val="41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317346">
        <w:rPr>
          <w:rFonts w:ascii="Arial" w:hAnsi="Arial" w:cs="Arial"/>
        </w:rPr>
        <w:t xml:space="preserve">50 zł za każdy dzień zwłoki za </w:t>
      </w:r>
      <w:r w:rsidRPr="00317346">
        <w:rPr>
          <w:rFonts w:ascii="Arial" w:eastAsia="Meiryo" w:hAnsi="Arial" w:cs="Arial"/>
          <w:lang w:eastAsia="ja-JP"/>
        </w:rPr>
        <w:t xml:space="preserve">nieterminowe dostarczenie </w:t>
      </w:r>
      <w:r w:rsidRPr="00317346">
        <w:rPr>
          <w:rFonts w:ascii="Arial" w:hAnsi="Arial" w:cs="Arial"/>
          <w:bCs/>
        </w:rPr>
        <w:t xml:space="preserve">kart </w:t>
      </w:r>
      <w:r w:rsidRPr="00317346">
        <w:rPr>
          <w:rFonts w:ascii="Arial" w:hAnsi="Arial" w:cs="Arial"/>
        </w:rPr>
        <w:t>proponowanych przedmiotów, deklaracji zgodności z WE oraz świ</w:t>
      </w:r>
      <w:r w:rsidR="00234F61">
        <w:rPr>
          <w:rFonts w:ascii="Arial" w:hAnsi="Arial" w:cs="Arial"/>
        </w:rPr>
        <w:t>adectw jakości w języku polskim;</w:t>
      </w:r>
    </w:p>
    <w:p w:rsidR="00603DB3" w:rsidRPr="00A821C5" w:rsidRDefault="00603DB3" w:rsidP="00124914">
      <w:pPr>
        <w:pStyle w:val="Akapitzlist"/>
        <w:numPr>
          <w:ilvl w:val="0"/>
          <w:numId w:val="41"/>
        </w:numPr>
        <w:spacing w:after="200" w:line="276" w:lineRule="auto"/>
        <w:ind w:left="851" w:hanging="284"/>
        <w:jc w:val="both"/>
        <w:rPr>
          <w:rFonts w:ascii="Arial" w:eastAsia="Meiryo" w:hAnsi="Arial" w:cs="Arial"/>
          <w:color w:val="000000" w:themeColor="text1"/>
          <w:lang w:eastAsia="ja-JP"/>
        </w:rPr>
      </w:pPr>
      <w:r w:rsidRPr="00A821C5">
        <w:rPr>
          <w:rFonts w:ascii="Arial" w:hAnsi="Arial" w:cs="Arial"/>
          <w:color w:val="000000" w:themeColor="text1"/>
        </w:rPr>
        <w:t xml:space="preserve">w wysokości 200 zł za każdorazowe naruszenie zakazu wnoszenia </w:t>
      </w:r>
      <w:r w:rsidRPr="00A821C5">
        <w:rPr>
          <w:rFonts w:ascii="Arial" w:hAnsi="Arial" w:cs="Arial"/>
          <w:color w:val="000000" w:themeColor="text1"/>
        </w:rPr>
        <w:br/>
        <w:t xml:space="preserve">i używania na terenie chronionego kompleksu wojskowego urządzeń do przetwarzania obrazu i dźwięku; </w:t>
      </w:r>
    </w:p>
    <w:p w:rsidR="00603DB3" w:rsidRPr="00A821C5" w:rsidRDefault="00603DB3" w:rsidP="00124914">
      <w:pPr>
        <w:pStyle w:val="Akapitzlist"/>
        <w:numPr>
          <w:ilvl w:val="0"/>
          <w:numId w:val="41"/>
        </w:numPr>
        <w:spacing w:after="200" w:line="276" w:lineRule="auto"/>
        <w:ind w:left="851" w:hanging="284"/>
        <w:jc w:val="both"/>
        <w:rPr>
          <w:rFonts w:ascii="Arial" w:eastAsia="Meiryo" w:hAnsi="Arial" w:cs="Arial"/>
          <w:color w:val="000000" w:themeColor="text1"/>
          <w:lang w:eastAsia="ja-JP"/>
        </w:rPr>
      </w:pPr>
      <w:r w:rsidRPr="00A821C5">
        <w:rPr>
          <w:rFonts w:ascii="Arial" w:hAnsi="Arial" w:cs="Arial"/>
          <w:color w:val="000000" w:themeColor="text1"/>
        </w:rPr>
        <w:t>w wysokości 1000 zł za każdorazowe naruszenie zakazu rejestrowania lub transmisji obrazu i dźwięku na terenie kompleksu wojskowego.</w:t>
      </w:r>
    </w:p>
    <w:p w:rsidR="00603DB3" w:rsidRPr="00A821C5" w:rsidRDefault="00210BE7" w:rsidP="00603DB3">
      <w:pPr>
        <w:pStyle w:val="Akapitzlist"/>
        <w:numPr>
          <w:ilvl w:val="0"/>
          <w:numId w:val="40"/>
        </w:numPr>
        <w:jc w:val="both"/>
        <w:rPr>
          <w:rFonts w:ascii="Arial" w:eastAsia="Meiryo" w:hAnsi="Arial" w:cs="Arial"/>
          <w:color w:val="000000" w:themeColor="text1"/>
          <w:lang w:eastAsia="ja-JP"/>
        </w:rPr>
      </w:pPr>
      <w:r>
        <w:rPr>
          <w:rFonts w:ascii="Arial" w:eastAsia="Meiryo" w:hAnsi="Arial" w:cs="Arial"/>
          <w:color w:val="000000" w:themeColor="text1"/>
          <w:lang w:eastAsia="ja-JP"/>
        </w:rPr>
        <w:t>Łączna m</w:t>
      </w:r>
      <w:r w:rsidR="00603DB3" w:rsidRPr="00A821C5">
        <w:rPr>
          <w:rFonts w:ascii="Arial" w:eastAsia="Meiryo" w:hAnsi="Arial" w:cs="Arial"/>
          <w:color w:val="000000" w:themeColor="text1"/>
          <w:lang w:eastAsia="ja-JP"/>
        </w:rPr>
        <w:t>aksymalna wysokość kar umownych nie może przekroczyć 35 % wartości umowy</w:t>
      </w:r>
      <w:r w:rsidR="00FD0EA5">
        <w:rPr>
          <w:rFonts w:ascii="Arial" w:eastAsia="Meiryo" w:hAnsi="Arial" w:cs="Arial"/>
          <w:color w:val="000000" w:themeColor="text1"/>
          <w:lang w:eastAsia="ja-JP"/>
        </w:rPr>
        <w:t xml:space="preserve"> </w:t>
      </w:r>
      <w:r w:rsidR="00FD0EA5" w:rsidRPr="00504E24">
        <w:rPr>
          <w:rFonts w:ascii="Arial" w:hAnsi="Arial" w:cs="Arial"/>
        </w:rPr>
        <w:t>oddzielnie dla wartości gwarantowanej, oddzielnie dla wartości opcjonalnej</w:t>
      </w:r>
      <w:r w:rsidR="00603DB3" w:rsidRPr="00A821C5">
        <w:rPr>
          <w:rFonts w:ascii="Arial" w:eastAsia="Meiryo" w:hAnsi="Arial" w:cs="Arial"/>
          <w:color w:val="000000" w:themeColor="text1"/>
          <w:lang w:eastAsia="ja-JP"/>
        </w:rPr>
        <w:t>.</w:t>
      </w:r>
    </w:p>
    <w:p w:rsidR="00603DB3" w:rsidRPr="00A821C5" w:rsidRDefault="00603DB3" w:rsidP="00603DB3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1C5">
        <w:rPr>
          <w:rFonts w:ascii="Arial" w:hAnsi="Arial" w:cs="Arial"/>
          <w:color w:val="000000" w:themeColor="text1"/>
          <w:sz w:val="24"/>
          <w:szCs w:val="24"/>
        </w:rPr>
        <w:t xml:space="preserve">W przypadku, gdy kary umowne nie pokrywają szkody wyrządzonej Zamawiającemu z tytułu niewykonania lub nienależytego wykonania umowy, </w:t>
      </w:r>
      <w:r w:rsidRPr="00A821C5">
        <w:rPr>
          <w:rFonts w:ascii="Arial" w:hAnsi="Arial" w:cs="Arial"/>
          <w:color w:val="000000" w:themeColor="text1"/>
          <w:sz w:val="24"/>
          <w:szCs w:val="24"/>
        </w:rPr>
        <w:br/>
        <w:t>a także w przypadkach, dla których nie zastrzeżono kar umownych, Zamawiający ma prawo dochodzić odszkodowania uzupełniającego na zasadach ogólnego Kodeksu Cywilnego.</w:t>
      </w:r>
    </w:p>
    <w:p w:rsidR="00603DB3" w:rsidRPr="00A821C5" w:rsidRDefault="00603DB3" w:rsidP="00603DB3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1C5">
        <w:rPr>
          <w:rFonts w:ascii="Arial" w:hAnsi="Arial" w:cs="Arial"/>
          <w:color w:val="000000" w:themeColor="text1"/>
          <w:sz w:val="24"/>
          <w:szCs w:val="24"/>
        </w:rPr>
        <w:t xml:space="preserve">Termin zapłaty kar umownych wynosi do </w:t>
      </w:r>
      <w:r w:rsidR="009765BD">
        <w:rPr>
          <w:rFonts w:ascii="Arial" w:hAnsi="Arial" w:cs="Arial"/>
          <w:color w:val="000000" w:themeColor="text1"/>
          <w:sz w:val="24"/>
          <w:szCs w:val="24"/>
        </w:rPr>
        <w:t>7</w:t>
      </w:r>
      <w:r w:rsidRPr="00A821C5">
        <w:rPr>
          <w:rFonts w:ascii="Arial" w:hAnsi="Arial" w:cs="Arial"/>
          <w:color w:val="000000" w:themeColor="text1"/>
          <w:sz w:val="24"/>
          <w:szCs w:val="24"/>
        </w:rPr>
        <w:t xml:space="preserve"> dni od dostarczenia drugiej Stronie dokumentu obciążającego karami umownymi /noty obciążeniowej/.</w:t>
      </w:r>
    </w:p>
    <w:p w:rsidR="00603DB3" w:rsidRPr="00A821C5" w:rsidRDefault="00603DB3" w:rsidP="00603DB3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1C5">
        <w:rPr>
          <w:rFonts w:ascii="Arial" w:hAnsi="Arial" w:cs="Arial"/>
          <w:color w:val="000000" w:themeColor="text1"/>
          <w:sz w:val="24"/>
          <w:szCs w:val="24"/>
        </w:rPr>
        <w:t xml:space="preserve">Zamawiający jest uprawniony do potrącenia kar umownych z wynagrodzenia Wykonawcy, lub z wierzytelności należnych Wykonawcy z innych tytułów, </w:t>
      </w:r>
      <w:r w:rsidRPr="00A821C5">
        <w:rPr>
          <w:rFonts w:ascii="Arial" w:hAnsi="Arial" w:cs="Arial"/>
          <w:color w:val="000000" w:themeColor="text1"/>
          <w:sz w:val="24"/>
          <w:szCs w:val="24"/>
        </w:rPr>
        <w:br/>
        <w:t>w tym z innych umów zawartych z Zamawiającym, na co Wykonawca wyraża zgodę.</w:t>
      </w:r>
    </w:p>
    <w:p w:rsidR="00603DB3" w:rsidRPr="00A821C5" w:rsidRDefault="00603DB3" w:rsidP="00603DB3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1C5">
        <w:rPr>
          <w:rFonts w:ascii="Arial" w:hAnsi="Arial" w:cs="Arial"/>
          <w:color w:val="000000" w:themeColor="text1"/>
          <w:sz w:val="24"/>
          <w:szCs w:val="24"/>
        </w:rPr>
        <w:lastRenderedPageBreak/>
        <w:t>Wykonawca nie może zwolnić się od odpowiedzialności względem Zamawiającego z tego powodu, że niewykonanie lub nienależyte wykonanie umowy zobowiązań przez Wykonawcę było następstwem niewykonania lub nienależytego wykonania zobowiązań wobec Wykonawcy przez jego podwykonawców lub inne podmioty.</w:t>
      </w:r>
    </w:p>
    <w:p w:rsidR="00603DB3" w:rsidRPr="00A821C5" w:rsidRDefault="00603DB3" w:rsidP="00603DB3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1C5">
        <w:rPr>
          <w:rFonts w:ascii="Arial" w:hAnsi="Arial" w:cs="Arial"/>
          <w:color w:val="000000" w:themeColor="text1"/>
          <w:sz w:val="24"/>
          <w:szCs w:val="24"/>
        </w:rPr>
        <w:t xml:space="preserve">Zapłata kar umownych nie zwalnia Wykonawcy z wykonania obowiązków określonych w niniejszej umowie, o ile Zamawiający nie podjął decyzji </w:t>
      </w:r>
      <w:r w:rsidRPr="00A821C5">
        <w:rPr>
          <w:rFonts w:ascii="Arial" w:hAnsi="Arial" w:cs="Arial"/>
          <w:color w:val="000000" w:themeColor="text1"/>
          <w:sz w:val="24"/>
          <w:szCs w:val="24"/>
        </w:rPr>
        <w:br/>
        <w:t>w przedmiocie odstąpienia lub rozwiązania umowy, lub dokonania  jej zmian.</w:t>
      </w:r>
    </w:p>
    <w:p w:rsidR="00A505F9" w:rsidRDefault="00A505F9" w:rsidP="00781BBD">
      <w:pPr>
        <w:spacing w:after="200" w:line="276" w:lineRule="auto"/>
        <w:jc w:val="center"/>
        <w:rPr>
          <w:rFonts w:ascii="Arial" w:hAnsi="Arial" w:cs="Arial"/>
          <w:b/>
          <w:bCs/>
        </w:rPr>
      </w:pPr>
    </w:p>
    <w:p w:rsidR="00781BBD" w:rsidRPr="00132FF6" w:rsidRDefault="00781BBD" w:rsidP="00781BB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132FF6">
        <w:rPr>
          <w:rFonts w:ascii="Arial" w:hAnsi="Arial" w:cs="Arial"/>
          <w:b/>
          <w:bCs/>
        </w:rPr>
        <w:t>§ 9</w:t>
      </w:r>
    </w:p>
    <w:p w:rsidR="00132FF6" w:rsidRPr="00C14060" w:rsidRDefault="00132FF6" w:rsidP="00132FF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60">
        <w:rPr>
          <w:rFonts w:ascii="Arial" w:hAnsi="Arial" w:cs="Arial"/>
          <w:b/>
          <w:bCs/>
          <w:color w:val="000000" w:themeColor="text1"/>
        </w:rPr>
        <w:t>NADZÓR NAD WYKONYWANIEM UMOWY</w:t>
      </w:r>
    </w:p>
    <w:p w:rsidR="00132FF6" w:rsidRDefault="00132FF6" w:rsidP="00132FF6">
      <w:pPr>
        <w:pStyle w:val="Bezodstpw"/>
        <w:numPr>
          <w:ilvl w:val="0"/>
          <w:numId w:val="34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C59CC">
        <w:rPr>
          <w:rFonts w:ascii="Arial" w:hAnsi="Arial" w:cs="Arial"/>
          <w:sz w:val="24"/>
          <w:szCs w:val="24"/>
        </w:rPr>
        <w:t>Wykonawca wyznacza ze swojej strony osobę (y) upoważnioną (e) cał</w:t>
      </w:r>
      <w:r>
        <w:rPr>
          <w:rFonts w:ascii="Arial" w:hAnsi="Arial" w:cs="Arial"/>
          <w:sz w:val="24"/>
          <w:szCs w:val="24"/>
        </w:rPr>
        <w:t>ościowo za nadzór nad realizacją</w:t>
      </w:r>
      <w:r w:rsidRPr="007C59CC">
        <w:rPr>
          <w:rFonts w:ascii="Arial" w:hAnsi="Arial" w:cs="Arial"/>
          <w:sz w:val="24"/>
          <w:szCs w:val="24"/>
        </w:rPr>
        <w:t xml:space="preserve"> umowy: ………………………………… tel. 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2FF6" w:rsidRPr="006E628D" w:rsidRDefault="00132FF6" w:rsidP="00132FF6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</w:t>
      </w:r>
      <w:r w:rsidRPr="006E628D">
        <w:rPr>
          <w:rFonts w:ascii="Arial" w:hAnsi="Arial" w:cs="Arial"/>
          <w:sz w:val="24"/>
          <w:szCs w:val="24"/>
        </w:rPr>
        <w:t xml:space="preserve"> odpowiedzialną za realizację umowy jest uprawniony pracownik Z</w:t>
      </w:r>
      <w:r>
        <w:rPr>
          <w:rFonts w:ascii="Arial" w:hAnsi="Arial" w:cs="Arial"/>
          <w:sz w:val="24"/>
          <w:szCs w:val="24"/>
        </w:rPr>
        <w:t>amawiającego</w:t>
      </w:r>
      <w:r w:rsidRPr="006E628D">
        <w:rPr>
          <w:rFonts w:ascii="Arial" w:hAnsi="Arial" w:cs="Arial"/>
          <w:sz w:val="24"/>
          <w:szCs w:val="24"/>
        </w:rPr>
        <w:t>:</w:t>
      </w:r>
    </w:p>
    <w:p w:rsidR="00132FF6" w:rsidRPr="006E628D" w:rsidRDefault="00132FF6" w:rsidP="00132FF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628D">
        <w:rPr>
          <w:rFonts w:ascii="Arial" w:hAnsi="Arial" w:cs="Arial"/>
          <w:sz w:val="24"/>
          <w:szCs w:val="24"/>
        </w:rPr>
        <w:t>.…………</w:t>
      </w:r>
      <w:r>
        <w:rPr>
          <w:rFonts w:ascii="Arial" w:hAnsi="Arial" w:cs="Arial"/>
          <w:sz w:val="24"/>
          <w:szCs w:val="24"/>
        </w:rPr>
        <w:t>………………………………………tel. ……………………………</w:t>
      </w:r>
    </w:p>
    <w:p w:rsidR="00132FF6" w:rsidRPr="006E628D" w:rsidRDefault="00132FF6" w:rsidP="00132FF6">
      <w:pPr>
        <w:pStyle w:val="Bezodstpw"/>
        <w:numPr>
          <w:ilvl w:val="0"/>
          <w:numId w:val="35"/>
        </w:numPr>
        <w:spacing w:line="276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6E628D">
        <w:rPr>
          <w:rFonts w:ascii="Arial" w:hAnsi="Arial" w:cs="Arial"/>
          <w:sz w:val="24"/>
          <w:szCs w:val="24"/>
        </w:rPr>
        <w:t xml:space="preserve">za odbiór </w:t>
      </w:r>
      <w:r>
        <w:rPr>
          <w:rFonts w:ascii="Arial" w:hAnsi="Arial" w:cs="Arial"/>
          <w:sz w:val="24"/>
          <w:szCs w:val="24"/>
        </w:rPr>
        <w:t>przedmiotu zamówienia</w:t>
      </w:r>
      <w:r w:rsidRPr="006E628D">
        <w:rPr>
          <w:rFonts w:ascii="Arial" w:hAnsi="Arial" w:cs="Arial"/>
          <w:sz w:val="24"/>
          <w:szCs w:val="24"/>
        </w:rPr>
        <w:t xml:space="preserve"> odpowiedzialny jest: magazynier Magazynu Mundurowego </w:t>
      </w:r>
      <w:r w:rsidR="000522CF" w:rsidRPr="008F04F4">
        <w:rPr>
          <w:rFonts w:ascii="Arial" w:hAnsi="Arial" w:cs="Arial"/>
          <w:sz w:val="24"/>
          <w:szCs w:val="24"/>
        </w:rPr>
        <w:t xml:space="preserve">w Łomży, </w:t>
      </w:r>
      <w:r w:rsidRPr="008F04F4">
        <w:rPr>
          <w:rFonts w:ascii="Arial" w:hAnsi="Arial" w:cs="Arial"/>
          <w:sz w:val="24"/>
          <w:szCs w:val="24"/>
        </w:rPr>
        <w:t>tel.  261</w:t>
      </w:r>
      <w:r w:rsidR="000522CF" w:rsidRPr="008F04F4">
        <w:rPr>
          <w:rFonts w:ascii="Arial" w:hAnsi="Arial" w:cs="Arial"/>
          <w:sz w:val="24"/>
          <w:szCs w:val="24"/>
        </w:rPr>
        <w:t> 385 148, 727 040 651</w:t>
      </w:r>
      <w:r w:rsidRPr="008F04F4">
        <w:rPr>
          <w:rFonts w:ascii="Arial" w:hAnsi="Arial" w:cs="Arial"/>
          <w:sz w:val="24"/>
          <w:szCs w:val="24"/>
        </w:rPr>
        <w:t>.</w:t>
      </w:r>
    </w:p>
    <w:p w:rsidR="00132FF6" w:rsidRPr="007C59CC" w:rsidRDefault="00132FF6" w:rsidP="00132FF6">
      <w:pPr>
        <w:pStyle w:val="Bezodstpw"/>
        <w:numPr>
          <w:ilvl w:val="0"/>
          <w:numId w:val="34"/>
        </w:numPr>
        <w:tabs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w/w wymaga pisemnego poinformowania drugiej strony i nie stanowi zmiany umowy.</w:t>
      </w:r>
    </w:p>
    <w:p w:rsidR="00AD2360" w:rsidRPr="003B2484" w:rsidRDefault="009247D1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3B2484">
        <w:rPr>
          <w:rFonts w:ascii="Arial" w:hAnsi="Arial" w:cs="Arial"/>
          <w:b/>
          <w:bCs/>
        </w:rPr>
        <w:t xml:space="preserve">§ </w:t>
      </w:r>
      <w:r w:rsidR="00781BBD" w:rsidRPr="003B2484">
        <w:rPr>
          <w:rFonts w:ascii="Arial" w:hAnsi="Arial" w:cs="Arial"/>
          <w:b/>
          <w:bCs/>
        </w:rPr>
        <w:t>10</w:t>
      </w:r>
    </w:p>
    <w:p w:rsidR="003B2484" w:rsidRPr="00720756" w:rsidRDefault="003B2484" w:rsidP="003B248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0756">
        <w:rPr>
          <w:rFonts w:ascii="Arial" w:hAnsi="Arial" w:cs="Arial"/>
          <w:b/>
          <w:sz w:val="24"/>
          <w:szCs w:val="24"/>
        </w:rPr>
        <w:t>ROZWIĄZANIE UMOWY ORAZ ODSTĄPIENIE OD UMOWY</w:t>
      </w:r>
    </w:p>
    <w:p w:rsidR="003B2484" w:rsidRPr="00720756" w:rsidRDefault="003B2484" w:rsidP="003B2484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</w:t>
      </w:r>
      <w:r w:rsidRPr="00720756">
        <w:rPr>
          <w:rFonts w:ascii="Arial" w:hAnsi="Arial" w:cs="Arial"/>
          <w:sz w:val="24"/>
          <w:szCs w:val="24"/>
        </w:rPr>
        <w:br/>
        <w:t>w szczególności:</w:t>
      </w:r>
    </w:p>
    <w:p w:rsidR="003B2484" w:rsidRPr="00720756" w:rsidRDefault="003B2484" w:rsidP="005E32EF">
      <w:pPr>
        <w:pStyle w:val="Bezodstpw"/>
        <w:numPr>
          <w:ilvl w:val="0"/>
          <w:numId w:val="37"/>
        </w:numPr>
        <w:tabs>
          <w:tab w:val="left" w:pos="1134"/>
        </w:tabs>
        <w:spacing w:line="276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>opóźnienia się z dostawą Towaru o co najmniej 10 dni kalendarzowych;</w:t>
      </w:r>
    </w:p>
    <w:p w:rsidR="003B2484" w:rsidRPr="00720756" w:rsidRDefault="003B2484" w:rsidP="005E32EF">
      <w:pPr>
        <w:pStyle w:val="Bezodstpw"/>
        <w:numPr>
          <w:ilvl w:val="0"/>
          <w:numId w:val="37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>dostarczył przedmiot umowy wadliwy i odmawia usunięcia wad;</w:t>
      </w:r>
    </w:p>
    <w:p w:rsidR="003B2484" w:rsidRPr="00720756" w:rsidRDefault="003B2484" w:rsidP="005E32EF">
      <w:pPr>
        <w:pStyle w:val="Bezodstpw"/>
        <w:numPr>
          <w:ilvl w:val="0"/>
          <w:numId w:val="37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 xml:space="preserve">nie realizuje uprawnień Zamawiającego wynikających z rękojmi za wady </w:t>
      </w:r>
      <w:r w:rsidR="00CC228C">
        <w:rPr>
          <w:rFonts w:ascii="Arial" w:hAnsi="Arial" w:cs="Arial"/>
          <w:sz w:val="24"/>
          <w:szCs w:val="24"/>
        </w:rPr>
        <w:br/>
      </w:r>
      <w:r w:rsidRPr="00720756">
        <w:rPr>
          <w:rFonts w:ascii="Arial" w:hAnsi="Arial" w:cs="Arial"/>
          <w:sz w:val="24"/>
          <w:szCs w:val="24"/>
        </w:rPr>
        <w:t>i gwarancji jakości;</w:t>
      </w:r>
    </w:p>
    <w:p w:rsidR="003B2484" w:rsidRPr="00720756" w:rsidRDefault="003B2484" w:rsidP="005E32EF">
      <w:pPr>
        <w:pStyle w:val="Bezodstpw"/>
        <w:numPr>
          <w:ilvl w:val="0"/>
          <w:numId w:val="37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>wydany został nakaz zajęcia majątku Wykonawcy;</w:t>
      </w:r>
    </w:p>
    <w:p w:rsidR="003B2484" w:rsidRPr="00720756" w:rsidRDefault="003B2484" w:rsidP="005E32EF">
      <w:pPr>
        <w:pStyle w:val="Bezodstpw"/>
        <w:numPr>
          <w:ilvl w:val="0"/>
          <w:numId w:val="37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>zaprzestania prowadzenia działalności przez Wykonawcę, wszczęcia postępowania likwidacyjnego, restrukturyzacyjnego Wykonawcy lub ogłoszenia jego upadłości.</w:t>
      </w:r>
    </w:p>
    <w:p w:rsidR="003B2484" w:rsidRPr="00720756" w:rsidRDefault="003B2484" w:rsidP="003B2484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 xml:space="preserve">W razie </w:t>
      </w:r>
      <w:r>
        <w:rPr>
          <w:rFonts w:ascii="Arial" w:hAnsi="Arial" w:cs="Arial"/>
          <w:sz w:val="24"/>
          <w:szCs w:val="24"/>
        </w:rPr>
        <w:t>zaistnienia</w:t>
      </w:r>
      <w:r w:rsidRPr="00720756">
        <w:rPr>
          <w:rFonts w:ascii="Arial" w:hAnsi="Arial" w:cs="Arial"/>
          <w:sz w:val="24"/>
          <w:szCs w:val="24"/>
        </w:rPr>
        <w:t xml:space="preserve"> istotnej zmiany okoliczności powodującej, że wykonanie umowy nie leży w interesie publicznym, czego nie można było przewidzieć </w:t>
      </w:r>
      <w:r>
        <w:rPr>
          <w:rFonts w:ascii="Arial" w:hAnsi="Arial" w:cs="Arial"/>
          <w:sz w:val="24"/>
          <w:szCs w:val="24"/>
        </w:rPr>
        <w:br/>
      </w:r>
      <w:r w:rsidRPr="00720756">
        <w:rPr>
          <w:rFonts w:ascii="Arial" w:hAnsi="Arial" w:cs="Arial"/>
          <w:sz w:val="24"/>
          <w:szCs w:val="24"/>
        </w:rPr>
        <w:t xml:space="preserve">w chwili zawarcia umowy, </w:t>
      </w:r>
      <w:r>
        <w:rPr>
          <w:rFonts w:ascii="Arial" w:hAnsi="Arial" w:cs="Arial"/>
          <w:sz w:val="24"/>
          <w:szCs w:val="24"/>
        </w:rPr>
        <w:t>lub dalsze wykonywanie umowy może zagrozić podstawowemu interesowi bezpieczeństwa państwa lub bezpieczeństwu publicznemu</w:t>
      </w:r>
      <w:r w:rsidRPr="00720756">
        <w:rPr>
          <w:rFonts w:ascii="Arial" w:hAnsi="Arial" w:cs="Arial"/>
          <w:sz w:val="24"/>
          <w:szCs w:val="24"/>
        </w:rPr>
        <w:t xml:space="preserve">, Zamawiający może odstąpić od umowy w terminie </w:t>
      </w:r>
      <w:r>
        <w:rPr>
          <w:rFonts w:ascii="Arial" w:hAnsi="Arial" w:cs="Arial"/>
          <w:sz w:val="24"/>
          <w:szCs w:val="24"/>
        </w:rPr>
        <w:br/>
        <w:t>30</w:t>
      </w:r>
      <w:r w:rsidRPr="00720756">
        <w:rPr>
          <w:rFonts w:ascii="Arial" w:hAnsi="Arial" w:cs="Arial"/>
          <w:sz w:val="24"/>
          <w:szCs w:val="24"/>
        </w:rPr>
        <w:t xml:space="preserve"> dni od powzięcia wiadomości o tych okolicznościach.</w:t>
      </w:r>
    </w:p>
    <w:p w:rsidR="003B2484" w:rsidRPr="00720756" w:rsidRDefault="003B2484" w:rsidP="003B2484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t>W p</w:t>
      </w:r>
      <w:r>
        <w:rPr>
          <w:rFonts w:ascii="Arial" w:hAnsi="Arial" w:cs="Arial"/>
          <w:sz w:val="24"/>
          <w:szCs w:val="24"/>
        </w:rPr>
        <w:t>rzypadku, o którym mowa w ust. 2</w:t>
      </w:r>
      <w:r w:rsidRPr="00720756">
        <w:rPr>
          <w:rFonts w:ascii="Arial" w:hAnsi="Arial" w:cs="Arial"/>
          <w:sz w:val="24"/>
          <w:szCs w:val="24"/>
        </w:rPr>
        <w:t>, Wykonawca może żądać wyłącznie wynagrodzenia należytego z tytułu faktycznie wykonanej części umowy.</w:t>
      </w:r>
    </w:p>
    <w:p w:rsidR="003B2484" w:rsidRPr="00720756" w:rsidRDefault="003B2484" w:rsidP="003B2484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0756">
        <w:rPr>
          <w:rFonts w:ascii="Arial" w:hAnsi="Arial" w:cs="Arial"/>
          <w:sz w:val="24"/>
          <w:szCs w:val="24"/>
        </w:rPr>
        <w:lastRenderedPageBreak/>
        <w:t>Odstąpienie od umowy oraz jej rozwiązanie musi nastąpić w formie pisemnej pod rygorem nieważności wraz z podaniem uzasadnienia.</w:t>
      </w:r>
    </w:p>
    <w:p w:rsidR="0097535F" w:rsidRPr="00D65180" w:rsidRDefault="0097535F" w:rsidP="0097535F">
      <w:pPr>
        <w:pStyle w:val="Akapitzlist"/>
        <w:spacing w:line="276" w:lineRule="auto"/>
        <w:rPr>
          <w:rFonts w:ascii="Arial" w:hAnsi="Arial" w:cs="Arial"/>
          <w:b/>
          <w:bCs/>
        </w:rPr>
      </w:pPr>
      <w:r w:rsidRPr="00D65180">
        <w:rPr>
          <w:rFonts w:ascii="Arial" w:hAnsi="Arial" w:cs="Arial"/>
          <w:b/>
          <w:bCs/>
        </w:rPr>
        <w:t xml:space="preserve">                                                      § 11</w:t>
      </w:r>
    </w:p>
    <w:p w:rsidR="00AD2360" w:rsidRPr="006C241A" w:rsidRDefault="006C241A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6C241A">
        <w:rPr>
          <w:rFonts w:ascii="Arial" w:hAnsi="Arial" w:cs="Arial"/>
          <w:b/>
          <w:bCs/>
        </w:rPr>
        <w:t xml:space="preserve">ZBYCIE </w:t>
      </w:r>
      <w:r w:rsidR="00AD2360" w:rsidRPr="006C241A">
        <w:rPr>
          <w:rFonts w:ascii="Arial" w:hAnsi="Arial" w:cs="Arial"/>
          <w:b/>
          <w:bCs/>
        </w:rPr>
        <w:t>WIERZYTELNOŚCI</w:t>
      </w:r>
    </w:p>
    <w:p w:rsidR="006C241A" w:rsidRDefault="006C241A" w:rsidP="006C241A">
      <w:pPr>
        <w:spacing w:line="276" w:lineRule="auto"/>
        <w:jc w:val="both"/>
        <w:rPr>
          <w:rFonts w:ascii="Arial" w:hAnsi="Arial" w:cs="Arial"/>
          <w:bCs/>
        </w:rPr>
      </w:pPr>
      <w:r w:rsidRPr="006C241A">
        <w:rPr>
          <w:rFonts w:ascii="Arial" w:hAnsi="Arial" w:cs="Arial"/>
          <w:bCs/>
        </w:rPr>
        <w:t xml:space="preserve">Wykonawca zobowiązuje się nie dokonywać </w:t>
      </w:r>
      <w:r>
        <w:rPr>
          <w:rFonts w:ascii="Arial" w:hAnsi="Arial" w:cs="Arial"/>
          <w:bCs/>
        </w:rPr>
        <w:t xml:space="preserve">cesji wierzytelności należnych mu </w:t>
      </w:r>
    </w:p>
    <w:p w:rsidR="006C241A" w:rsidRPr="006C241A" w:rsidRDefault="006C241A" w:rsidP="006C241A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Zamawiającego bez jego uprzedniej, pisemnej zgody pod rygorem nieważności.</w:t>
      </w:r>
    </w:p>
    <w:p w:rsidR="00A505F9" w:rsidRDefault="00A505F9" w:rsidP="00681A0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D2360" w:rsidRPr="00CC228C" w:rsidRDefault="009247D1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CC228C">
        <w:rPr>
          <w:rFonts w:ascii="Arial" w:hAnsi="Arial" w:cs="Arial"/>
          <w:b/>
          <w:bCs/>
        </w:rPr>
        <w:t>§ 1</w:t>
      </w:r>
      <w:r w:rsidR="00781BBD" w:rsidRPr="00CC228C">
        <w:rPr>
          <w:rFonts w:ascii="Arial" w:hAnsi="Arial" w:cs="Arial"/>
          <w:b/>
          <w:bCs/>
        </w:rPr>
        <w:t>2</w:t>
      </w:r>
      <w:r w:rsidR="00AD2360" w:rsidRPr="00CC228C">
        <w:rPr>
          <w:rFonts w:ascii="Arial" w:hAnsi="Arial" w:cs="Arial"/>
          <w:b/>
          <w:bCs/>
        </w:rPr>
        <w:t xml:space="preserve"> </w:t>
      </w:r>
    </w:p>
    <w:p w:rsidR="00AD2360" w:rsidRPr="00CC228C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CC228C">
        <w:rPr>
          <w:rFonts w:ascii="Arial" w:hAnsi="Arial" w:cs="Arial"/>
          <w:b/>
          <w:bCs/>
        </w:rPr>
        <w:t>PODWYKONAWCY</w:t>
      </w:r>
    </w:p>
    <w:p w:rsidR="001A59B7" w:rsidRPr="00CC228C" w:rsidRDefault="001A59B7" w:rsidP="001A59B7">
      <w:pPr>
        <w:pStyle w:val="Tekstpodstawowy31"/>
        <w:numPr>
          <w:ilvl w:val="3"/>
          <w:numId w:val="5"/>
        </w:numPr>
        <w:tabs>
          <w:tab w:val="left" w:pos="284"/>
          <w:tab w:val="num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C228C">
        <w:rPr>
          <w:rFonts w:ascii="Arial" w:hAnsi="Arial" w:cs="Arial"/>
          <w:sz w:val="24"/>
          <w:szCs w:val="24"/>
        </w:rPr>
        <w:t xml:space="preserve">Zgodnie z treścią złożonej oferty Wykonawca </w:t>
      </w:r>
      <w:r w:rsidR="00D65180" w:rsidRPr="00CC228C">
        <w:rPr>
          <w:rFonts w:ascii="Arial" w:hAnsi="Arial" w:cs="Arial"/>
          <w:sz w:val="24"/>
          <w:szCs w:val="24"/>
        </w:rPr>
        <w:t>nie powierza/</w:t>
      </w:r>
      <w:r w:rsidRPr="00CC228C">
        <w:rPr>
          <w:rFonts w:ascii="Arial" w:hAnsi="Arial" w:cs="Arial"/>
          <w:sz w:val="24"/>
          <w:szCs w:val="24"/>
        </w:rPr>
        <w:t>powierza podwykonawcy(om)……………………………………………………………wykonanie następującego zakresu umowy:………………………………………………………….</w:t>
      </w:r>
    </w:p>
    <w:p w:rsidR="00CC228C" w:rsidRDefault="001A59B7" w:rsidP="0048711E">
      <w:pPr>
        <w:pStyle w:val="Tekstpodstawowy31"/>
        <w:numPr>
          <w:ilvl w:val="3"/>
          <w:numId w:val="5"/>
        </w:numPr>
        <w:tabs>
          <w:tab w:val="left" w:pos="284"/>
          <w:tab w:val="num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C228C">
        <w:rPr>
          <w:rFonts w:ascii="Arial" w:hAnsi="Arial" w:cs="Arial"/>
          <w:sz w:val="24"/>
          <w:szCs w:val="24"/>
        </w:rPr>
        <w:t>Wykonawca ponosi pełną odpowiedzialność</w:t>
      </w:r>
      <w:r w:rsidR="00CC228C" w:rsidRPr="00CC228C">
        <w:rPr>
          <w:rFonts w:ascii="Arial" w:hAnsi="Arial" w:cs="Arial"/>
          <w:sz w:val="24"/>
          <w:szCs w:val="24"/>
        </w:rPr>
        <w:t xml:space="preserve"> względem Zamawiającego</w:t>
      </w:r>
      <w:r w:rsidRPr="00CC228C">
        <w:rPr>
          <w:rFonts w:ascii="Arial" w:hAnsi="Arial" w:cs="Arial"/>
          <w:sz w:val="24"/>
          <w:szCs w:val="24"/>
        </w:rPr>
        <w:t xml:space="preserve"> </w:t>
      </w:r>
      <w:r w:rsidR="00CC228C" w:rsidRPr="00CC228C">
        <w:rPr>
          <w:rFonts w:ascii="Arial" w:hAnsi="Arial" w:cs="Arial"/>
          <w:sz w:val="24"/>
          <w:szCs w:val="24"/>
        </w:rPr>
        <w:t>z tytułu niewykonania lub nienależytego wykonania umowy, które było następstwem niewykonania lub nienależytego wykonania zobowiązań wobec Wykonawcy przez jego podwykonawców.</w:t>
      </w:r>
    </w:p>
    <w:p w:rsidR="00CC228C" w:rsidRPr="00CC228C" w:rsidRDefault="00CC228C" w:rsidP="0048711E">
      <w:pPr>
        <w:pStyle w:val="Tekstpodstawowy31"/>
        <w:numPr>
          <w:ilvl w:val="3"/>
          <w:numId w:val="5"/>
        </w:numPr>
        <w:tabs>
          <w:tab w:val="left" w:pos="284"/>
          <w:tab w:val="num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zapewni realizację umowy przez podmioty wskazane na potwierdzenie spełniania warunków udziału w postępowaniu w złożonej ofercie. W razie zmiany podmiotów w trakcie realizacji zamówienia, Wykonawca każdorazowo przedstawi Zamawiają</w:t>
      </w:r>
      <w:r w:rsidR="00397B0F">
        <w:rPr>
          <w:rFonts w:ascii="Arial" w:hAnsi="Arial" w:cs="Arial"/>
          <w:sz w:val="24"/>
          <w:szCs w:val="24"/>
        </w:rPr>
        <w:t>cemu, w terminie co najmniej 14 dni przed zmianą dokumenty potwierdzające spełnianie warunku udziału w postępowaniu przez nowe podmioty, w celu ich akceptacji przez Zamawiającego.</w:t>
      </w:r>
    </w:p>
    <w:p w:rsidR="00AD2360" w:rsidRPr="00AA2497" w:rsidRDefault="009247D1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AA2497">
        <w:rPr>
          <w:rFonts w:ascii="Arial" w:hAnsi="Arial" w:cs="Arial"/>
          <w:b/>
          <w:bCs/>
        </w:rPr>
        <w:t>§ 1</w:t>
      </w:r>
      <w:r w:rsidR="00781BBD" w:rsidRPr="00AA2497">
        <w:rPr>
          <w:rFonts w:ascii="Arial" w:hAnsi="Arial" w:cs="Arial"/>
          <w:b/>
          <w:bCs/>
        </w:rPr>
        <w:t>3</w:t>
      </w:r>
    </w:p>
    <w:p w:rsidR="00AD2360" w:rsidRPr="00AA2497" w:rsidRDefault="00AD2360" w:rsidP="00681A0E">
      <w:pPr>
        <w:spacing w:line="276" w:lineRule="auto"/>
        <w:jc w:val="center"/>
        <w:rPr>
          <w:rFonts w:ascii="Arial" w:hAnsi="Arial" w:cs="Arial"/>
          <w:b/>
          <w:bCs/>
        </w:rPr>
      </w:pPr>
      <w:r w:rsidRPr="00AA2497">
        <w:rPr>
          <w:rFonts w:ascii="Arial" w:hAnsi="Arial" w:cs="Arial"/>
          <w:b/>
          <w:bCs/>
        </w:rPr>
        <w:t>ZMIANA TREŚCI UMOWY</w:t>
      </w:r>
    </w:p>
    <w:p w:rsidR="0044456C" w:rsidRPr="00571B76" w:rsidRDefault="0044456C" w:rsidP="0044456C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</w:rPr>
      </w:pPr>
      <w:r w:rsidRPr="00571B76">
        <w:rPr>
          <w:rFonts w:ascii="Arial" w:hAnsi="Arial" w:cs="Arial"/>
        </w:rPr>
        <w:t>Zamawiający dopuszcza wprowadzenie istotnych zmian</w:t>
      </w:r>
      <w:r w:rsidR="00AA2497">
        <w:rPr>
          <w:rFonts w:ascii="Arial" w:hAnsi="Arial" w:cs="Arial"/>
        </w:rPr>
        <w:t xml:space="preserve"> zawartej</w:t>
      </w:r>
      <w:r w:rsidRPr="00571B76">
        <w:rPr>
          <w:rFonts w:ascii="Arial" w:hAnsi="Arial" w:cs="Arial"/>
        </w:rPr>
        <w:t xml:space="preserve"> umowy, </w:t>
      </w:r>
      <w:r w:rsidR="00AA2497">
        <w:rPr>
          <w:rFonts w:ascii="Arial" w:hAnsi="Arial" w:cs="Arial"/>
        </w:rPr>
        <w:br/>
      </w:r>
      <w:r w:rsidRPr="00571B76">
        <w:rPr>
          <w:rFonts w:ascii="Arial" w:hAnsi="Arial" w:cs="Arial"/>
        </w:rPr>
        <w:t xml:space="preserve">w szczególności w przypadku gdy  konieczność wprowadzenia takich zmian wynikałaby z okoliczności, których nie można było przewidzieć w chwili zawierania umowy: </w:t>
      </w:r>
    </w:p>
    <w:p w:rsidR="0044456C" w:rsidRPr="00571B76" w:rsidRDefault="0044456C" w:rsidP="0044456C">
      <w:pPr>
        <w:numPr>
          <w:ilvl w:val="0"/>
          <w:numId w:val="44"/>
        </w:numPr>
        <w:shd w:val="clear" w:color="auto" w:fill="FFFFFF"/>
        <w:suppressAutoHyphens/>
        <w:ind w:left="567" w:hanging="283"/>
        <w:jc w:val="both"/>
        <w:rPr>
          <w:rFonts w:ascii="Arial" w:hAnsi="Arial" w:cs="Arial"/>
        </w:rPr>
      </w:pPr>
      <w:r w:rsidRPr="00571B76">
        <w:rPr>
          <w:rFonts w:ascii="Arial" w:hAnsi="Arial" w:cs="Arial"/>
        </w:rPr>
        <w:t xml:space="preserve"> zmiany terminu wykonania umowy – gdy z powodu działania siły wyższej nie jest możliwe wykonanie przedmiotu umowy w umówionym terminie, bądź gdy niewykonanie umowy w terminie wyniknie z przyczyn leżących po stronie Zamawiającego lub użytkownika końcowego,</w:t>
      </w:r>
    </w:p>
    <w:p w:rsidR="0044456C" w:rsidRPr="00571B76" w:rsidRDefault="0044456C" w:rsidP="0044456C">
      <w:pPr>
        <w:numPr>
          <w:ilvl w:val="0"/>
          <w:numId w:val="44"/>
        </w:numPr>
        <w:shd w:val="clear" w:color="auto" w:fill="FFFFFF"/>
        <w:suppressAutoHyphens/>
        <w:ind w:left="567" w:hanging="283"/>
        <w:jc w:val="both"/>
        <w:rPr>
          <w:rFonts w:ascii="Arial" w:hAnsi="Arial" w:cs="Arial"/>
        </w:rPr>
      </w:pPr>
      <w:r w:rsidRPr="00571B76">
        <w:rPr>
          <w:rFonts w:ascii="Arial" w:hAnsi="Arial" w:cs="Arial"/>
        </w:rPr>
        <w:t xml:space="preserve">innych istotnych postanowień umowy -  gdy ich zmiana jest konieczna </w:t>
      </w:r>
      <w:r>
        <w:rPr>
          <w:rFonts w:ascii="Arial" w:hAnsi="Arial" w:cs="Arial"/>
        </w:rPr>
        <w:br/>
      </w:r>
      <w:r w:rsidRPr="00571B76">
        <w:rPr>
          <w:rFonts w:ascii="Arial" w:hAnsi="Arial" w:cs="Arial"/>
        </w:rPr>
        <w:t>w związku ze zmianą przepisów prawa powszechnie obowiązującego, zmianą decyzji wydawanych przez Ministra Obrony Narodowej, bądź zmianą wytycznych przełożonych Zamawiającego,</w:t>
      </w:r>
    </w:p>
    <w:p w:rsidR="0044456C" w:rsidRPr="00571B76" w:rsidRDefault="0044456C" w:rsidP="0044456C">
      <w:pPr>
        <w:numPr>
          <w:ilvl w:val="0"/>
          <w:numId w:val="44"/>
        </w:numPr>
        <w:shd w:val="clear" w:color="auto" w:fill="FFFFFF"/>
        <w:suppressAutoHyphens/>
        <w:ind w:left="567" w:hanging="283"/>
        <w:jc w:val="both"/>
        <w:rPr>
          <w:rFonts w:ascii="Arial" w:hAnsi="Arial" w:cs="Arial"/>
        </w:rPr>
      </w:pPr>
      <w:r w:rsidRPr="00571B76">
        <w:rPr>
          <w:rFonts w:ascii="Arial" w:hAnsi="Arial" w:cs="Arial"/>
        </w:rPr>
        <w:t xml:space="preserve"> zmiana określonego producenta, typu i modeli u przedmiotu umowy, </w:t>
      </w:r>
      <w:r>
        <w:rPr>
          <w:rFonts w:ascii="Arial" w:hAnsi="Arial" w:cs="Arial"/>
        </w:rPr>
        <w:br/>
        <w:t xml:space="preserve">w przypadku  </w:t>
      </w:r>
      <w:r w:rsidRPr="00571B76">
        <w:rPr>
          <w:rFonts w:ascii="Arial" w:hAnsi="Arial" w:cs="Arial"/>
        </w:rPr>
        <w:t>zakończenia jego produkcji lub wycofania go z produkcji, z tym że cena wskazana w § 2 umowy nie może ulec podwyższeniu, a parametry techniczne nie mogą być gorsze niż wskazane w załączniku do umowy,</w:t>
      </w:r>
    </w:p>
    <w:p w:rsidR="0044456C" w:rsidRPr="00571B76" w:rsidRDefault="0044456C" w:rsidP="0044456C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18"/>
        </w:rPr>
      </w:pPr>
      <w:r w:rsidRPr="00571B76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:rsidR="009F3CC9" w:rsidRPr="0044456C" w:rsidRDefault="0044456C" w:rsidP="0044456C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color w:val="FF0000"/>
          <w:lang w:eastAsia="en-US"/>
        </w:rPr>
      </w:pPr>
      <w:r w:rsidRPr="0044456C">
        <w:rPr>
          <w:rFonts w:ascii="Arial" w:hAnsi="Arial" w:cs="Arial"/>
          <w:spacing w:val="-1"/>
        </w:rPr>
        <w:t xml:space="preserve">W celu dokonania zmian zapisów umowy wnioskowanych przez Stronę zobowiązana jest </w:t>
      </w:r>
      <w:r w:rsidRPr="0044456C">
        <w:rPr>
          <w:rFonts w:ascii="Arial" w:hAnsi="Arial" w:cs="Arial"/>
        </w:rPr>
        <w:t xml:space="preserve">ona pisemnie wystąpić z propozycją zmiany warunków umowy </w:t>
      </w:r>
      <w:r w:rsidRPr="0044456C">
        <w:rPr>
          <w:rFonts w:ascii="Arial" w:hAnsi="Arial" w:cs="Arial"/>
        </w:rPr>
        <w:lastRenderedPageBreak/>
        <w:t>wraz z ich uzasadnieniem. Zmiany te muszą być korzystne lub neutralne dla Zamawiającego</w:t>
      </w:r>
    </w:p>
    <w:p w:rsidR="001A59B7" w:rsidRPr="00AA2497" w:rsidRDefault="008A160E" w:rsidP="008A160E">
      <w:pPr>
        <w:widowControl w:val="0"/>
        <w:tabs>
          <w:tab w:val="left" w:pos="709"/>
          <w:tab w:val="left" w:pos="993"/>
        </w:tabs>
        <w:suppressAutoHyphens/>
        <w:spacing w:after="120" w:line="276" w:lineRule="auto"/>
        <w:jc w:val="center"/>
        <w:rPr>
          <w:rFonts w:ascii="Arial" w:hAnsi="Arial" w:cs="Arial"/>
          <w:b/>
        </w:rPr>
      </w:pPr>
      <w:r w:rsidRPr="00AA2497">
        <w:rPr>
          <w:rFonts w:ascii="Arial" w:hAnsi="Arial" w:cs="Arial"/>
          <w:b/>
        </w:rPr>
        <w:t>§ 1</w:t>
      </w:r>
      <w:r w:rsidR="00781BBD" w:rsidRPr="00AA2497">
        <w:rPr>
          <w:rFonts w:ascii="Arial" w:hAnsi="Arial" w:cs="Arial"/>
          <w:b/>
        </w:rPr>
        <w:t>4</w:t>
      </w:r>
    </w:p>
    <w:p w:rsidR="008A160E" w:rsidRPr="00AA2497" w:rsidRDefault="008A160E" w:rsidP="008A160E">
      <w:pPr>
        <w:widowControl w:val="0"/>
        <w:tabs>
          <w:tab w:val="left" w:pos="709"/>
          <w:tab w:val="left" w:pos="993"/>
        </w:tabs>
        <w:suppressAutoHyphens/>
        <w:spacing w:after="120" w:line="276" w:lineRule="auto"/>
        <w:jc w:val="center"/>
        <w:rPr>
          <w:rFonts w:ascii="Arial" w:hAnsi="Arial" w:cs="Arial"/>
          <w:b/>
        </w:rPr>
      </w:pPr>
      <w:r w:rsidRPr="00AA2497">
        <w:rPr>
          <w:rFonts w:ascii="Arial" w:hAnsi="Arial" w:cs="Arial"/>
          <w:b/>
        </w:rPr>
        <w:t>ZABEZPIECZENIE NALEŻYTEGO WYKONANIA UMOWY</w:t>
      </w:r>
    </w:p>
    <w:p w:rsidR="00AA2497" w:rsidRPr="00AA2497" w:rsidRDefault="00AA2497" w:rsidP="00AA249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A2497">
        <w:rPr>
          <w:rFonts w:ascii="Arial" w:hAnsi="Arial" w:cs="Arial"/>
        </w:rPr>
        <w:t>Zabezpieczenie Należytego Wykonania Umowy ustala się w wysokości …… % ceny brutto podanej w ofercie tj. na kwotę ………….. zł (słownie: …..).</w:t>
      </w:r>
    </w:p>
    <w:p w:rsidR="00AA2497" w:rsidRPr="00AA2497" w:rsidRDefault="00AA2497" w:rsidP="00AA249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A2497">
        <w:rPr>
          <w:rFonts w:ascii="Arial" w:hAnsi="Arial" w:cs="Arial"/>
        </w:rPr>
        <w:t>Zabezpieczenie Wykonawca wpłacił / złożył w dniu…………., w formie …………………</w:t>
      </w:r>
    </w:p>
    <w:p w:rsidR="00AA2497" w:rsidRPr="00AA2497" w:rsidRDefault="00AA2497" w:rsidP="00AA249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A2497">
        <w:rPr>
          <w:rFonts w:ascii="Arial" w:hAnsi="Arial" w:cs="Arial"/>
        </w:rPr>
        <w:t xml:space="preserve">W przypadku niewykonania umowy w terminie, Wykonawca zobowiązany jest do odpowiedniego przedłużenia terminu ważności zabezpieczenia, złożonego </w:t>
      </w:r>
      <w:r>
        <w:rPr>
          <w:rFonts w:ascii="Arial" w:hAnsi="Arial" w:cs="Arial"/>
        </w:rPr>
        <w:br/>
      </w:r>
      <w:r w:rsidRPr="00AA2497">
        <w:rPr>
          <w:rFonts w:ascii="Arial" w:hAnsi="Arial" w:cs="Arial"/>
        </w:rPr>
        <w:t>w formie innej niż w pieniądzu, wynikającego z przewidywanego terminu wykonania umowy, przed upływem terminu jego ważności.</w:t>
      </w:r>
    </w:p>
    <w:p w:rsidR="00AA2497" w:rsidRDefault="00AA2497" w:rsidP="00AA249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A2497">
        <w:rPr>
          <w:rFonts w:ascii="Arial" w:hAnsi="Arial" w:cs="Arial"/>
        </w:rPr>
        <w:t xml:space="preserve">Zamawiający zwróci Wykonawcy </w:t>
      </w:r>
      <w:r w:rsidR="00C76CDE">
        <w:rPr>
          <w:rFonts w:ascii="Arial" w:hAnsi="Arial" w:cs="Arial"/>
        </w:rPr>
        <w:t>Zabezpieczenie należytego wykonania umowy na zasadach przewidzianych przepisami prawa, w terminie do 30 dni od dnia zakończenia dostaw oraz uznania ich przez Zamawiającego za należycie wykonane.</w:t>
      </w:r>
    </w:p>
    <w:p w:rsidR="00C76CDE" w:rsidRDefault="00C76CDE" w:rsidP="00AA249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wykonania umowy zabezpieczenie może zostać przekazane na poczet kar umownych lub odszkodowania.</w:t>
      </w:r>
    </w:p>
    <w:p w:rsidR="00C76CDE" w:rsidRPr="00AA2497" w:rsidRDefault="00C76CDE" w:rsidP="00AA2497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zabezpieczenia Zamawiający dokona na rachunek bankowy Wykonawcy </w:t>
      </w:r>
      <w:r>
        <w:rPr>
          <w:rFonts w:ascii="Arial" w:hAnsi="Arial" w:cs="Arial"/>
        </w:rPr>
        <w:br/>
        <w:t>o numerze:…………………………………………..(jeżeli dotyczy).</w:t>
      </w:r>
    </w:p>
    <w:p w:rsidR="00AA2497" w:rsidRPr="00AA2497" w:rsidRDefault="00AA2497" w:rsidP="00AA249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A2497">
        <w:rPr>
          <w:rFonts w:ascii="Arial" w:hAnsi="Arial" w:cs="Arial"/>
        </w:rPr>
        <w:t>Zamawiający zwróci zabezpieczenie wniesione w pieniądzu z uwzględnieniem odsetek wynikających z umowy rachunku bankowego, na którym było ono przechowywane, pomniejszone o koszt prowadzenia rachunku oraz prowizji bankowej za przelew pieniędzy na rachunek bankowy Wykonawcy.</w:t>
      </w:r>
    </w:p>
    <w:p w:rsidR="00B756E6" w:rsidRPr="00587105" w:rsidRDefault="00B756E6" w:rsidP="00907463">
      <w:pPr>
        <w:pStyle w:val="Akapitzlist"/>
        <w:spacing w:line="276" w:lineRule="auto"/>
        <w:ind w:left="4395"/>
        <w:rPr>
          <w:rFonts w:ascii="Arial" w:hAnsi="Arial" w:cs="Arial"/>
          <w:b/>
          <w:bCs/>
          <w:color w:val="FF0000"/>
        </w:rPr>
      </w:pPr>
    </w:p>
    <w:p w:rsidR="00B756E6" w:rsidRPr="006C241A" w:rsidRDefault="00781BBD" w:rsidP="00907463">
      <w:pPr>
        <w:pStyle w:val="Akapitzlist"/>
        <w:spacing w:line="276" w:lineRule="auto"/>
        <w:ind w:left="4395"/>
        <w:rPr>
          <w:rFonts w:ascii="Arial" w:hAnsi="Arial" w:cs="Arial"/>
          <w:b/>
          <w:bCs/>
        </w:rPr>
      </w:pPr>
      <w:r w:rsidRPr="006C241A">
        <w:rPr>
          <w:rFonts w:ascii="Arial" w:hAnsi="Arial" w:cs="Arial"/>
          <w:b/>
          <w:bCs/>
        </w:rPr>
        <w:t>§ 15</w:t>
      </w:r>
    </w:p>
    <w:p w:rsidR="00753B30" w:rsidRPr="006C241A" w:rsidRDefault="00753B30" w:rsidP="00907463">
      <w:pPr>
        <w:pStyle w:val="Akapitzlist"/>
        <w:spacing w:line="276" w:lineRule="auto"/>
        <w:ind w:left="4395"/>
        <w:rPr>
          <w:rFonts w:ascii="Arial" w:hAnsi="Arial" w:cs="Arial"/>
          <w:b/>
          <w:bCs/>
        </w:rPr>
      </w:pPr>
    </w:p>
    <w:p w:rsidR="008A160E" w:rsidRPr="006C241A" w:rsidRDefault="00903683" w:rsidP="00907463">
      <w:pPr>
        <w:spacing w:line="276" w:lineRule="auto"/>
        <w:jc w:val="center"/>
        <w:rPr>
          <w:rFonts w:ascii="Arial" w:hAnsi="Arial" w:cs="Arial"/>
          <w:b/>
          <w:bCs/>
        </w:rPr>
      </w:pPr>
      <w:r w:rsidRPr="006C241A">
        <w:rPr>
          <w:rFonts w:ascii="Arial" w:hAnsi="Arial" w:cs="Arial"/>
          <w:b/>
          <w:bCs/>
        </w:rPr>
        <w:t>KLAUZULA JAKOŚCIOWA</w:t>
      </w:r>
    </w:p>
    <w:p w:rsidR="00CC66C2" w:rsidRPr="006C241A" w:rsidRDefault="00B756E6" w:rsidP="0055173D">
      <w:pPr>
        <w:pStyle w:val="Akapitzlist"/>
        <w:numPr>
          <w:ilvl w:val="3"/>
          <w:numId w:val="20"/>
        </w:numPr>
        <w:spacing w:line="276" w:lineRule="auto"/>
        <w:ind w:left="567" w:hanging="425"/>
        <w:rPr>
          <w:rFonts w:ascii="Arial" w:hAnsi="Arial" w:cs="Arial"/>
          <w:b/>
          <w:bCs/>
        </w:rPr>
      </w:pPr>
      <w:r w:rsidRPr="006C241A">
        <w:rPr>
          <w:rFonts w:ascii="Arial" w:hAnsi="Arial" w:cs="Arial"/>
          <w:bCs/>
        </w:rPr>
        <w:t>Nie dotyczy.</w:t>
      </w:r>
    </w:p>
    <w:p w:rsidR="006C241A" w:rsidRPr="00842ECF" w:rsidRDefault="006C241A" w:rsidP="006C241A">
      <w:pPr>
        <w:pStyle w:val="Akapitzlist"/>
        <w:spacing w:line="360" w:lineRule="auto"/>
        <w:ind w:left="1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16</w:t>
      </w:r>
    </w:p>
    <w:p w:rsidR="006C241A" w:rsidRPr="00842ECF" w:rsidRDefault="006C241A" w:rsidP="006C241A">
      <w:pPr>
        <w:pStyle w:val="Akapitzlist"/>
        <w:spacing w:line="360" w:lineRule="auto"/>
        <w:ind w:left="1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842ECF">
        <w:rPr>
          <w:rFonts w:ascii="Arial" w:hAnsi="Arial" w:cs="Arial"/>
          <w:b/>
        </w:rPr>
        <w:t>ZNAKOWANIE KODEM KRESKOWYM</w:t>
      </w:r>
    </w:p>
    <w:p w:rsidR="006C241A" w:rsidRPr="006C241A" w:rsidRDefault="006C241A" w:rsidP="006C241A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C241A">
        <w:rPr>
          <w:rFonts w:ascii="Arial" w:hAnsi="Arial" w:cs="Arial"/>
        </w:rPr>
        <w:t xml:space="preserve">Nie wymaga się znakowania kodem kreskowym, zgodnie   z przepisami decyzji </w:t>
      </w:r>
      <w:r w:rsidRPr="006C241A">
        <w:rPr>
          <w:rFonts w:ascii="Arial" w:hAnsi="Arial" w:cs="Arial"/>
        </w:rPr>
        <w:br/>
        <w:t xml:space="preserve">nr 3/MON Ministra Obrony Narodowej z dnia 3 stycznia 2014r. w sprawie wytycznych określających wymagania w zakresie znakowania kodem kreskowym wyrobów dostarczanych do resortu obrony narodowej (Dz. Urz. MON z dnia </w:t>
      </w:r>
      <w:r w:rsidRPr="006C241A">
        <w:rPr>
          <w:rFonts w:ascii="Arial" w:hAnsi="Arial" w:cs="Arial"/>
        </w:rPr>
        <w:br/>
        <w:t>7 stycznia 2014 r. poz. 11.)</w:t>
      </w:r>
    </w:p>
    <w:p w:rsidR="006C241A" w:rsidRPr="006C241A" w:rsidRDefault="006C241A" w:rsidP="006C241A">
      <w:pPr>
        <w:pStyle w:val="Akapitzlist"/>
        <w:spacing w:line="276" w:lineRule="auto"/>
        <w:ind w:left="567"/>
        <w:rPr>
          <w:rFonts w:ascii="Arial" w:hAnsi="Arial" w:cs="Arial"/>
          <w:b/>
          <w:bCs/>
        </w:rPr>
      </w:pPr>
    </w:p>
    <w:p w:rsidR="008270B6" w:rsidRPr="006C241A" w:rsidRDefault="008270B6" w:rsidP="008270B6">
      <w:pPr>
        <w:spacing w:line="276" w:lineRule="auto"/>
        <w:jc w:val="center"/>
        <w:rPr>
          <w:rFonts w:ascii="Arial" w:hAnsi="Arial" w:cs="Arial"/>
          <w:b/>
        </w:rPr>
      </w:pPr>
      <w:r w:rsidRPr="006C241A">
        <w:rPr>
          <w:rFonts w:ascii="Arial" w:hAnsi="Arial" w:cs="Arial"/>
          <w:b/>
        </w:rPr>
        <w:t>§ 1</w:t>
      </w:r>
      <w:r w:rsidR="006C241A">
        <w:rPr>
          <w:rFonts w:ascii="Arial" w:hAnsi="Arial" w:cs="Arial"/>
          <w:b/>
        </w:rPr>
        <w:t>7</w:t>
      </w:r>
    </w:p>
    <w:p w:rsidR="00E20DFD" w:rsidRPr="002D4747" w:rsidRDefault="00E20DFD" w:rsidP="00E20DFD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D4747">
        <w:rPr>
          <w:rFonts w:ascii="Arial" w:hAnsi="Arial" w:cs="Arial"/>
          <w:b/>
          <w:sz w:val="24"/>
          <w:szCs w:val="24"/>
        </w:rPr>
        <w:t>OCHRONA INFORMACJI NIEJAWNYCH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>Realizacja przedmiotu umowy nie jest związana z przepisami w zakresie ochrony informacji niejawnych określonymi w ustawie z dnia 5 sierpnia 2010 r. o ochronie informacji niejawnych (Dz.U. z 2019, poz. 742- t.j.).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lastRenderedPageBreak/>
        <w:t>Przedmiotem ochrony są wszelkie informacje, które mogłyby zostać ujawnione Wykonawcy w  związku z wykonywaniem umowy, bez względu na ich formę oraz sposób pozyskania.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>Wykonawca w czasie obowiązywania umowy oraz po jej rozwiązaniu zobowiązany jest pod rygorem odpowiedzialności karnej, zachować w tajemnicy wszelkie informacje, do których miał dostęp w trakcie realizacji podmiotu umowy i nie udostępniania ich żadnemu podmiotowi bez zgody Zamawiającego, chyba że taki obowiązek wynika z przepisów prawa.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 xml:space="preserve">Realizowanie umowy nie może być wykorzystane przez Wykonawcę </w:t>
      </w:r>
      <w:r w:rsidRPr="00A92A84">
        <w:rPr>
          <w:rFonts w:ascii="Arial" w:hAnsi="Arial" w:cs="Arial"/>
        </w:rPr>
        <w:br/>
        <w:t>w materiałach marketingowych ani prezentowane w środkach masowego przekazu   (t. j. prasie, radiu, telewizji, filmie, Internecie itp.).</w:t>
      </w:r>
    </w:p>
    <w:p w:rsidR="00E20DFD" w:rsidRDefault="00E20DFD" w:rsidP="00E20DF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E70C7D">
        <w:rPr>
          <w:rFonts w:ascii="Arial" w:hAnsi="Arial" w:cs="Arial"/>
        </w:rPr>
        <w:t xml:space="preserve">Wstęp pracowników Wykonawcy na teren chroniony odbywać się będzie </w:t>
      </w:r>
      <w:r>
        <w:rPr>
          <w:rFonts w:ascii="Arial" w:hAnsi="Arial" w:cs="Arial"/>
        </w:rPr>
        <w:br/>
      </w:r>
      <w:r w:rsidRPr="00E70C7D">
        <w:rPr>
          <w:rFonts w:ascii="Arial" w:hAnsi="Arial" w:cs="Arial"/>
        </w:rPr>
        <w:t xml:space="preserve">na podstawie przepustek </w:t>
      </w:r>
      <w:r>
        <w:rPr>
          <w:rFonts w:ascii="Arial" w:hAnsi="Arial" w:cs="Arial"/>
        </w:rPr>
        <w:t xml:space="preserve">jednorazowych </w:t>
      </w:r>
      <w:r w:rsidRPr="00E70C7D">
        <w:rPr>
          <w:rFonts w:ascii="Arial" w:hAnsi="Arial" w:cs="Arial"/>
        </w:rPr>
        <w:t xml:space="preserve">z napisem „GOŚĆ”. </w:t>
      </w:r>
    </w:p>
    <w:p w:rsidR="00E20DFD" w:rsidRPr="000C7CD4" w:rsidRDefault="00E20DFD" w:rsidP="00E20DFD">
      <w:pPr>
        <w:pStyle w:val="Akapitzlist"/>
        <w:numPr>
          <w:ilvl w:val="0"/>
          <w:numId w:val="32"/>
        </w:numPr>
        <w:shd w:val="clear" w:color="auto" w:fill="FFFFFF" w:themeFill="background1"/>
        <w:spacing w:line="276" w:lineRule="auto"/>
        <w:ind w:left="357" w:hanging="357"/>
        <w:jc w:val="both"/>
        <w:rPr>
          <w:rFonts w:ascii="Arial" w:hAnsi="Arial" w:cs="Arial"/>
        </w:rPr>
      </w:pPr>
      <w:r w:rsidRPr="00A92A84">
        <w:rPr>
          <w:rFonts w:ascii="Arial" w:hAnsi="Arial" w:cs="Arial"/>
          <w:spacing w:val="-6"/>
          <w:w w:val="105"/>
        </w:rPr>
        <w:t xml:space="preserve">Zabrania się pracownikom Wykonawcy na terenie kompleksu wojskowego Użytkownika  wnoszenia i używania </w:t>
      </w:r>
      <w:r w:rsidRPr="00A92A84">
        <w:rPr>
          <w:rFonts w:ascii="Arial" w:hAnsi="Arial" w:cs="Arial"/>
          <w:spacing w:val="1"/>
          <w:w w:val="105"/>
        </w:rPr>
        <w:t xml:space="preserve">urządzeń do przetwarzania obrazu </w:t>
      </w:r>
      <w:r w:rsidRPr="00A92A84">
        <w:rPr>
          <w:rFonts w:ascii="Arial" w:hAnsi="Arial" w:cs="Arial"/>
          <w:spacing w:val="1"/>
          <w:w w:val="105"/>
        </w:rPr>
        <w:br/>
        <w:t>i dźwięku</w:t>
      </w:r>
      <w:r w:rsidRPr="00A92A84">
        <w:rPr>
          <w:rFonts w:ascii="Arial" w:hAnsi="Arial" w:cs="Arial"/>
          <w:i/>
          <w:spacing w:val="1"/>
          <w:w w:val="105"/>
        </w:rPr>
        <w:t xml:space="preserve"> </w:t>
      </w:r>
      <w:r w:rsidRPr="00A92A84">
        <w:rPr>
          <w:rFonts w:ascii="Arial" w:hAnsi="Arial" w:cs="Arial"/>
          <w:i/>
        </w:rPr>
        <w:t xml:space="preserve">(telefony  komórkowe, aparaty fotograficzne, kamery, rejestratory samochodowe, inne urządzenia i środki łączności do rejestrowania obrazu lub dźwięku </w:t>
      </w:r>
      <w:r w:rsidRPr="00A92A84">
        <w:rPr>
          <w:rFonts w:ascii="Arial" w:hAnsi="Arial" w:cs="Arial"/>
          <w:spacing w:val="1"/>
          <w:w w:val="105"/>
        </w:rPr>
        <w:t xml:space="preserve">zgodnie z wymaganiami określonymi </w:t>
      </w:r>
      <w:r w:rsidRPr="00A92A84">
        <w:rPr>
          <w:rFonts w:ascii="Arial" w:hAnsi="Arial" w:cs="Arial"/>
          <w:spacing w:val="-2"/>
          <w:w w:val="105"/>
        </w:rPr>
        <w:t xml:space="preserve">w decyzji Nr 77/MON Ministra Obrony Narodowej z dnia 9 czerwca w sprawie zasad używania urządzeń </w:t>
      </w:r>
      <w:r w:rsidRPr="00A92A84">
        <w:rPr>
          <w:rFonts w:ascii="Arial" w:hAnsi="Arial" w:cs="Arial"/>
          <w:spacing w:val="-2"/>
          <w:w w:val="105"/>
        </w:rPr>
        <w:br/>
        <w:t xml:space="preserve">do przetwarzania obrazu i dźwięku oraz organizacji ochrony informacji niejawnych podczas przedsięwzięć realizowanych w komórkach i jednostkach organizacyjnych podległych Ministrowi Obrony Narodowej lub przez niego nadzorowanych </w:t>
      </w:r>
      <w:r w:rsidRPr="00A92A84">
        <w:rPr>
          <w:rFonts w:ascii="Arial" w:hAnsi="Arial" w:cs="Arial"/>
          <w:w w:val="105"/>
        </w:rPr>
        <w:t>(Dz. Urz. MON z dnia 10.06.2020 r. poz. 94).</w:t>
      </w:r>
    </w:p>
    <w:p w:rsidR="00E20DFD" w:rsidRPr="00E70C7D" w:rsidRDefault="00E20DFD" w:rsidP="00E20DFD">
      <w:pPr>
        <w:pStyle w:val="Akapitzlist"/>
        <w:numPr>
          <w:ilvl w:val="0"/>
          <w:numId w:val="32"/>
        </w:numPr>
        <w:shd w:val="clear" w:color="auto" w:fill="FFFFFF" w:themeFill="background1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W przypadku realizacji usługi przez pracowników Wykonawcy lub Podwykonawcy będących cudzoziemcami maja zastosowanie zapisy decyzji Nr 107/MON Ministra Obrony Narodowej z dnia 18 sierpnia 2021 r. w sprawie organizowania współpracy międzynarodowej w resorcie obrony narodowej (Dz.Urz.MON z 2021 r.poz.177).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line="259" w:lineRule="auto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 xml:space="preserve">Wymagania, o których mowa wyżej dotyczą również przewoźników, </w:t>
      </w:r>
      <w:r w:rsidRPr="00A92A84">
        <w:rPr>
          <w:rFonts w:ascii="Arial" w:hAnsi="Arial" w:cs="Arial"/>
        </w:rPr>
        <w:br/>
        <w:t xml:space="preserve">za pośrednictwem których Wykonawca realizować będzie dostawy. 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 xml:space="preserve">W przypadku stwierdzenia rejestrowania albo transmisji obrazu lub dźwięku </w:t>
      </w:r>
      <w:r w:rsidRPr="00A92A84">
        <w:rPr>
          <w:rFonts w:ascii="Arial" w:hAnsi="Arial" w:cs="Arial"/>
        </w:rPr>
        <w:br/>
        <w:t>w strefie ochronnej Zamawiający niezwłocznie zawiadomi Służbę Kontrwywiadu Wojskowego oraz właściwą terytorialnie jednostkę Żandarmerii Wojskowej.</w:t>
      </w:r>
    </w:p>
    <w:p w:rsidR="00E20DFD" w:rsidRPr="00A92A84" w:rsidRDefault="00E20DFD" w:rsidP="00E20DFD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A92A84">
        <w:rPr>
          <w:rFonts w:ascii="Arial" w:hAnsi="Arial" w:cs="Arial"/>
        </w:rPr>
        <w:t xml:space="preserve">Wykonawca oświadcza, że wyraża zgodę na poddanie swoich pracowników, rygorom procedur bezpieczeństwa obowiązującym na terenie kompleksów wojskowych w czasie realizacji usługi zgodnie z wymogami ustawy  z dnia </w:t>
      </w:r>
      <w:r w:rsidRPr="00A92A84">
        <w:rPr>
          <w:rFonts w:ascii="Arial" w:hAnsi="Arial" w:cs="Arial"/>
        </w:rPr>
        <w:br/>
        <w:t xml:space="preserve">22 sierpnia 1997 r. o ochronie osób i mienia (Dz. U. z 2020 r., poz. 838 t.j.) </w:t>
      </w:r>
      <w:r w:rsidRPr="00A92A84">
        <w:rPr>
          <w:rFonts w:ascii="Arial" w:hAnsi="Arial" w:cs="Arial"/>
        </w:rPr>
        <w:br/>
        <w:t>w zakresie działania ,,Wewnętrznych Służb Dyżurnych’’ oraz procedur związanych z ustawą z dnia 5 sierpnia 2010 r. o ochronie informacji niejawnych (Dz. U. z 2019, poz. 742 t.j.)</w:t>
      </w:r>
    </w:p>
    <w:p w:rsidR="00C76CDE" w:rsidRDefault="00C76CDE" w:rsidP="00E20DFD">
      <w:pPr>
        <w:pStyle w:val="Akapitzlist"/>
        <w:spacing w:line="276" w:lineRule="auto"/>
        <w:ind w:left="1495" w:hanging="1495"/>
        <w:jc w:val="center"/>
        <w:rPr>
          <w:rFonts w:ascii="Arial" w:hAnsi="Arial" w:cs="Arial"/>
          <w:b/>
          <w:bCs/>
        </w:rPr>
      </w:pPr>
    </w:p>
    <w:p w:rsidR="00C76CDE" w:rsidRDefault="00C76CDE" w:rsidP="00E20DFD">
      <w:pPr>
        <w:pStyle w:val="Akapitzlist"/>
        <w:spacing w:line="276" w:lineRule="auto"/>
        <w:ind w:left="1495" w:hanging="1495"/>
        <w:jc w:val="center"/>
        <w:rPr>
          <w:rFonts w:ascii="Arial" w:hAnsi="Arial" w:cs="Arial"/>
          <w:b/>
          <w:bCs/>
        </w:rPr>
      </w:pPr>
    </w:p>
    <w:p w:rsidR="00C76CDE" w:rsidRDefault="00C76CDE" w:rsidP="00E20DFD">
      <w:pPr>
        <w:pStyle w:val="Akapitzlist"/>
        <w:spacing w:line="276" w:lineRule="auto"/>
        <w:ind w:left="1495" w:hanging="1495"/>
        <w:jc w:val="center"/>
        <w:rPr>
          <w:rFonts w:ascii="Arial" w:hAnsi="Arial" w:cs="Arial"/>
          <w:b/>
          <w:bCs/>
        </w:rPr>
      </w:pPr>
    </w:p>
    <w:p w:rsidR="00C76CDE" w:rsidRDefault="00C76CDE" w:rsidP="00E20DFD">
      <w:pPr>
        <w:pStyle w:val="Akapitzlist"/>
        <w:spacing w:line="276" w:lineRule="auto"/>
        <w:ind w:left="1495" w:hanging="1495"/>
        <w:jc w:val="center"/>
        <w:rPr>
          <w:rFonts w:ascii="Arial" w:hAnsi="Arial" w:cs="Arial"/>
          <w:b/>
          <w:bCs/>
        </w:rPr>
      </w:pPr>
    </w:p>
    <w:p w:rsidR="00E20DFD" w:rsidRPr="00C1344E" w:rsidRDefault="00E20DFD" w:rsidP="00E20DFD">
      <w:pPr>
        <w:pStyle w:val="Akapitzlist"/>
        <w:spacing w:line="276" w:lineRule="auto"/>
        <w:ind w:left="1495" w:hanging="14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</w:t>
      </w:r>
      <w:r w:rsidR="006C241A">
        <w:rPr>
          <w:rFonts w:ascii="Arial" w:hAnsi="Arial" w:cs="Arial"/>
          <w:b/>
          <w:bCs/>
        </w:rPr>
        <w:t>8</w:t>
      </w:r>
    </w:p>
    <w:p w:rsidR="00E20DFD" w:rsidRPr="00C1344E" w:rsidRDefault="00E20DFD" w:rsidP="00E20DFD">
      <w:pPr>
        <w:spacing w:line="276" w:lineRule="auto"/>
        <w:jc w:val="center"/>
        <w:rPr>
          <w:rFonts w:ascii="Arial" w:hAnsi="Arial" w:cs="Arial"/>
          <w:b/>
          <w:caps/>
          <w:lang w:eastAsia="ar-SA"/>
        </w:rPr>
      </w:pPr>
      <w:r w:rsidRPr="00C1344E">
        <w:rPr>
          <w:rFonts w:ascii="Arial" w:hAnsi="Arial" w:cs="Arial"/>
          <w:b/>
          <w:caps/>
          <w:lang w:eastAsia="ar-SA"/>
        </w:rPr>
        <w:t>ochrona danych osobowych</w:t>
      </w:r>
    </w:p>
    <w:p w:rsidR="00E20DFD" w:rsidRDefault="00E20DFD" w:rsidP="00E20DFD">
      <w:pPr>
        <w:pStyle w:val="Akapitzlis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1344E">
        <w:rPr>
          <w:rFonts w:ascii="Arial" w:hAnsi="Arial" w:cs="Arial"/>
        </w:rPr>
        <w:t>Wykonawcy w związku z wykonywaniem zadania zostaną udostępnione dane pracowników do kontaktów roboczych. Zakres kategorii danych udostępnionych, zwykłe kategorie danych osobowych: dane id</w:t>
      </w:r>
      <w:r>
        <w:rPr>
          <w:rFonts w:ascii="Arial" w:hAnsi="Arial" w:cs="Arial"/>
        </w:rPr>
        <w:t>entyfikacyjne (imię, nazwisko).</w:t>
      </w:r>
    </w:p>
    <w:p w:rsidR="00E20DFD" w:rsidRPr="00AA5878" w:rsidRDefault="00E20DFD" w:rsidP="00E20DFD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A5878">
        <w:rPr>
          <w:rFonts w:ascii="Arial" w:hAnsi="Arial" w:cs="Arial"/>
        </w:rPr>
        <w:t>Wykonawca zobowiązuje się do przetwarzania udostępnionych danych osobowych zgodnie z Rozporządzeniem Parlamentu Europejskiego i Radu (UE) 2016/679 z dnia 27 kwietnia 2016 r. w sprawie ochrony osób fizycznych w związku z przetwarzaniem danych osobowych i w sprawie swobodnego przepływu takich danych oraz uchylenia dyrektywy 95/46/WE.</w:t>
      </w:r>
    </w:p>
    <w:p w:rsidR="00E20DFD" w:rsidRPr="00AA5878" w:rsidRDefault="00E20DFD" w:rsidP="00E20DFD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A5878">
        <w:rPr>
          <w:rFonts w:ascii="Arial" w:hAnsi="Arial" w:cs="Arial"/>
          <w:sz w:val="24"/>
          <w:szCs w:val="24"/>
        </w:rPr>
        <w:t xml:space="preserve">Wykonawca zobowiązuje się do zapoznania swoich pracowników (podwykonawców/ pracowników podwykonawców) zaangażowanych do realizacji umowy, z klauzulami informacyjnymi dostępnymi na stronie internetowej </w:t>
      </w:r>
      <w:r w:rsidRPr="00AA5878">
        <w:rPr>
          <w:rFonts w:ascii="Arial" w:hAnsi="Arial" w:cs="Arial"/>
          <w:b/>
          <w:sz w:val="24"/>
          <w:szCs w:val="24"/>
        </w:rPr>
        <w:br/>
      </w:r>
      <w:r w:rsidRPr="00AA5878">
        <w:rPr>
          <w:rFonts w:ascii="Arial" w:hAnsi="Arial" w:cs="Arial"/>
          <w:sz w:val="24"/>
          <w:szCs w:val="24"/>
        </w:rPr>
        <w:t xml:space="preserve">25. WOG, </w:t>
      </w:r>
      <w:hyperlink r:id="rId10" w:history="1">
        <w:r w:rsidRPr="00AA5878">
          <w:rPr>
            <w:rStyle w:val="Hipercze"/>
            <w:rFonts w:ascii="Arial" w:hAnsi="Arial" w:cs="Arial"/>
          </w:rPr>
          <w:t>https://25wog.wp.mil.pl</w:t>
        </w:r>
      </w:hyperlink>
      <w:r w:rsidRPr="00AA5878">
        <w:rPr>
          <w:rFonts w:ascii="Arial" w:hAnsi="Arial" w:cs="Arial"/>
          <w:sz w:val="24"/>
          <w:szCs w:val="24"/>
        </w:rPr>
        <w:t xml:space="preserve"> w zakładce bip/ochrona danych osobowych/RODO.</w:t>
      </w:r>
    </w:p>
    <w:p w:rsidR="00AD2360" w:rsidRPr="007F02A7" w:rsidRDefault="00BD27C7" w:rsidP="00907463">
      <w:pPr>
        <w:spacing w:line="276" w:lineRule="auto"/>
        <w:jc w:val="center"/>
        <w:rPr>
          <w:rFonts w:ascii="Arial" w:hAnsi="Arial" w:cs="Arial"/>
          <w:b/>
          <w:bCs/>
        </w:rPr>
      </w:pPr>
      <w:r w:rsidRPr="007F02A7">
        <w:rPr>
          <w:rFonts w:ascii="Arial" w:hAnsi="Arial" w:cs="Arial"/>
          <w:b/>
          <w:bCs/>
        </w:rPr>
        <w:t>§ 1</w:t>
      </w:r>
      <w:r w:rsidR="006C241A" w:rsidRPr="007F02A7">
        <w:rPr>
          <w:rFonts w:ascii="Arial" w:hAnsi="Arial" w:cs="Arial"/>
          <w:b/>
          <w:bCs/>
        </w:rPr>
        <w:t>9</w:t>
      </w:r>
    </w:p>
    <w:p w:rsidR="00AD2360" w:rsidRPr="007F02A7" w:rsidRDefault="00AD2360" w:rsidP="00907463">
      <w:pPr>
        <w:spacing w:line="276" w:lineRule="auto"/>
        <w:jc w:val="center"/>
        <w:rPr>
          <w:rFonts w:ascii="Arial" w:hAnsi="Arial" w:cs="Arial"/>
          <w:b/>
          <w:bCs/>
        </w:rPr>
      </w:pPr>
      <w:r w:rsidRPr="007F02A7">
        <w:rPr>
          <w:rFonts w:ascii="Arial" w:hAnsi="Arial" w:cs="Arial"/>
          <w:b/>
          <w:bCs/>
        </w:rPr>
        <w:t>INNE POSTANOWIENIA</w:t>
      </w:r>
    </w:p>
    <w:p w:rsidR="00CD0010" w:rsidRPr="007F02A7" w:rsidRDefault="00CD0010" w:rsidP="0044456C">
      <w:pPr>
        <w:spacing w:line="276" w:lineRule="auto"/>
        <w:ind w:left="426" w:hanging="350"/>
        <w:jc w:val="both"/>
        <w:rPr>
          <w:rFonts w:ascii="Arial" w:eastAsia="Meiryo" w:hAnsi="Arial" w:cs="Arial"/>
          <w:lang w:eastAsia="ja-JP"/>
        </w:rPr>
      </w:pPr>
      <w:r w:rsidRPr="007F02A7">
        <w:rPr>
          <w:rFonts w:ascii="Arial" w:eastAsia="Meiryo" w:hAnsi="Arial" w:cs="Arial"/>
          <w:lang w:eastAsia="ja-JP"/>
        </w:rPr>
        <w:t xml:space="preserve">1. W sprawach nieuregulowanych niniejszą umową mają zastosowanie przepisy </w:t>
      </w:r>
      <w:r w:rsidR="00514C42" w:rsidRPr="007F02A7">
        <w:rPr>
          <w:rFonts w:ascii="Arial" w:eastAsia="Meiryo" w:hAnsi="Arial" w:cs="Arial"/>
          <w:lang w:eastAsia="ja-JP"/>
        </w:rPr>
        <w:t>ustawy P</w:t>
      </w:r>
      <w:r w:rsidR="0044456C" w:rsidRPr="007F02A7">
        <w:rPr>
          <w:rFonts w:ascii="Arial" w:eastAsia="Meiryo" w:hAnsi="Arial" w:cs="Arial"/>
          <w:lang w:eastAsia="ja-JP"/>
        </w:rPr>
        <w:t xml:space="preserve">rawo </w:t>
      </w:r>
      <w:r w:rsidR="00514C42" w:rsidRPr="007F02A7">
        <w:rPr>
          <w:rFonts w:ascii="Arial" w:eastAsia="Meiryo" w:hAnsi="Arial" w:cs="Arial"/>
          <w:lang w:eastAsia="ja-JP"/>
        </w:rPr>
        <w:t>z</w:t>
      </w:r>
      <w:r w:rsidR="0044456C" w:rsidRPr="007F02A7">
        <w:rPr>
          <w:rFonts w:ascii="Arial" w:eastAsia="Meiryo" w:hAnsi="Arial" w:cs="Arial"/>
          <w:lang w:eastAsia="ja-JP"/>
        </w:rPr>
        <w:t xml:space="preserve">amówień </w:t>
      </w:r>
      <w:r w:rsidR="00514C42" w:rsidRPr="007F02A7">
        <w:rPr>
          <w:rFonts w:ascii="Arial" w:eastAsia="Meiryo" w:hAnsi="Arial" w:cs="Arial"/>
          <w:lang w:eastAsia="ja-JP"/>
        </w:rPr>
        <w:t>p</w:t>
      </w:r>
      <w:r w:rsidR="0044456C" w:rsidRPr="007F02A7">
        <w:rPr>
          <w:rFonts w:ascii="Arial" w:eastAsia="Meiryo" w:hAnsi="Arial" w:cs="Arial"/>
          <w:lang w:eastAsia="ja-JP"/>
        </w:rPr>
        <w:t>ublicznych</w:t>
      </w:r>
      <w:r w:rsidR="00514C42" w:rsidRPr="007F02A7">
        <w:rPr>
          <w:rFonts w:ascii="Arial" w:eastAsia="Meiryo" w:hAnsi="Arial" w:cs="Arial"/>
          <w:lang w:eastAsia="ja-JP"/>
        </w:rPr>
        <w:t xml:space="preserve"> oraz </w:t>
      </w:r>
      <w:r w:rsidRPr="007F02A7">
        <w:rPr>
          <w:rFonts w:ascii="Arial" w:eastAsia="Meiryo" w:hAnsi="Arial" w:cs="Arial"/>
          <w:lang w:eastAsia="ja-JP"/>
        </w:rPr>
        <w:t xml:space="preserve">Kodeksu Cywilnego i innych obowiązujących w tym zakresie aktów prawnych. </w:t>
      </w:r>
    </w:p>
    <w:p w:rsidR="0044456C" w:rsidRPr="007F02A7" w:rsidRDefault="0044456C" w:rsidP="0044456C">
      <w:pPr>
        <w:spacing w:line="276" w:lineRule="auto"/>
        <w:ind w:left="426" w:hanging="350"/>
        <w:jc w:val="both"/>
        <w:rPr>
          <w:rFonts w:ascii="Arial" w:eastAsia="Meiryo" w:hAnsi="Arial" w:cs="Arial"/>
          <w:lang w:eastAsia="ja-JP"/>
        </w:rPr>
      </w:pPr>
      <w:r w:rsidRPr="007F02A7">
        <w:rPr>
          <w:rFonts w:ascii="Arial" w:eastAsia="Meiryo" w:hAnsi="Arial" w:cs="Arial"/>
          <w:lang w:eastAsia="ja-JP"/>
        </w:rPr>
        <w:t>2. Spory wynikłe w trakcie realizacji niniejszej umowy rozstrzygać będzie Sąd właściwy dla siedziby Zamawiającego.</w:t>
      </w:r>
    </w:p>
    <w:p w:rsidR="0044456C" w:rsidRPr="007F02A7" w:rsidRDefault="0044456C" w:rsidP="0044456C">
      <w:pPr>
        <w:spacing w:line="276" w:lineRule="auto"/>
        <w:ind w:left="426" w:hanging="350"/>
        <w:jc w:val="both"/>
        <w:rPr>
          <w:rFonts w:ascii="Arial" w:eastAsia="Meiryo" w:hAnsi="Arial" w:cs="Arial"/>
          <w:lang w:eastAsia="ja-JP"/>
        </w:rPr>
      </w:pPr>
      <w:r w:rsidRPr="007F02A7">
        <w:rPr>
          <w:rFonts w:ascii="Arial" w:eastAsia="Meiryo" w:hAnsi="Arial" w:cs="Arial"/>
          <w:lang w:eastAsia="ja-JP"/>
        </w:rPr>
        <w:t xml:space="preserve">3. Strony zobowiązują się do niezwłocznego, wzajemnego poinformowania </w:t>
      </w:r>
      <w:r w:rsidR="007F02A7" w:rsidRPr="007F02A7">
        <w:rPr>
          <w:rFonts w:ascii="Arial" w:eastAsia="Meiryo" w:hAnsi="Arial" w:cs="Arial"/>
          <w:lang w:eastAsia="ja-JP"/>
        </w:rPr>
        <w:br/>
      </w:r>
      <w:r w:rsidRPr="007F02A7">
        <w:rPr>
          <w:rFonts w:ascii="Arial" w:eastAsia="Meiryo" w:hAnsi="Arial" w:cs="Arial"/>
          <w:lang w:eastAsia="ja-JP"/>
        </w:rPr>
        <w:t xml:space="preserve">o zmianie swojego adresu zamieszkania/siedziby, danych </w:t>
      </w:r>
      <w:r w:rsidR="007F02A7" w:rsidRPr="007F02A7">
        <w:rPr>
          <w:rFonts w:ascii="Arial" w:eastAsia="Meiryo" w:hAnsi="Arial" w:cs="Arial"/>
          <w:lang w:eastAsia="ja-JP"/>
        </w:rPr>
        <w:t>o</w:t>
      </w:r>
      <w:r w:rsidRPr="007F02A7">
        <w:rPr>
          <w:rFonts w:ascii="Arial" w:eastAsia="Meiryo" w:hAnsi="Arial" w:cs="Arial"/>
          <w:lang w:eastAsia="ja-JP"/>
        </w:rPr>
        <w:t>sobowych/rejestrowych, rachunku bankowego</w:t>
      </w:r>
      <w:r w:rsidR="00865E99">
        <w:rPr>
          <w:rFonts w:ascii="Arial" w:eastAsia="Meiryo" w:hAnsi="Arial" w:cs="Arial"/>
          <w:lang w:eastAsia="ja-JP"/>
        </w:rPr>
        <w:t>, adresu e-mail lub faks</w:t>
      </w:r>
      <w:r w:rsidR="007F02A7" w:rsidRPr="007F02A7">
        <w:rPr>
          <w:rFonts w:ascii="Arial" w:eastAsia="Meiryo" w:hAnsi="Arial" w:cs="Arial"/>
          <w:lang w:eastAsia="ja-JP"/>
        </w:rPr>
        <w:t>u itp. Brak takiego powiadomienia będzie skutkować tym, iż korespondencja, przekazy pieniężne i przelewy bankowe kierowane na dotychczasowy adres, numer, rachunek bankowy będą przez strony traktowane jako doręczone.</w:t>
      </w:r>
    </w:p>
    <w:p w:rsidR="00AA2D15" w:rsidRPr="007F02A7" w:rsidRDefault="00AA2D15" w:rsidP="007F02A7">
      <w:pPr>
        <w:pStyle w:val="Akapitzlist"/>
        <w:spacing w:before="120" w:line="276" w:lineRule="auto"/>
        <w:ind w:left="426"/>
        <w:jc w:val="both"/>
        <w:rPr>
          <w:rFonts w:ascii="Arial" w:hAnsi="Arial" w:cs="Arial"/>
        </w:rPr>
      </w:pPr>
      <w:r w:rsidRPr="007F02A7">
        <w:rPr>
          <w:rFonts w:ascii="Arial" w:hAnsi="Arial" w:cs="Arial"/>
        </w:rPr>
        <w:t>Umowę sporządzono w 3 jednobrzmiących egzemplarzach:</w:t>
      </w:r>
    </w:p>
    <w:p w:rsidR="00FD6235" w:rsidRPr="007F02A7" w:rsidRDefault="00FD6235" w:rsidP="00CD0010">
      <w:pPr>
        <w:spacing w:before="120"/>
        <w:ind w:left="567" w:hanging="141"/>
        <w:jc w:val="both"/>
        <w:rPr>
          <w:rFonts w:ascii="Arial" w:hAnsi="Arial" w:cs="Arial"/>
        </w:rPr>
      </w:pPr>
      <w:r w:rsidRPr="007F02A7">
        <w:rPr>
          <w:rFonts w:ascii="Arial" w:hAnsi="Arial" w:cs="Arial"/>
        </w:rPr>
        <w:t>Egz. Nr 1</w:t>
      </w:r>
      <w:r w:rsidR="007F02A7" w:rsidRPr="007F02A7">
        <w:rPr>
          <w:rFonts w:ascii="Arial" w:hAnsi="Arial" w:cs="Arial"/>
        </w:rPr>
        <w:t xml:space="preserve"> – Pion Głównego Księgowego</w:t>
      </w:r>
    </w:p>
    <w:p w:rsidR="007F02A7" w:rsidRPr="007F02A7" w:rsidRDefault="007F02A7" w:rsidP="00CD0010">
      <w:pPr>
        <w:spacing w:before="120"/>
        <w:ind w:left="567" w:hanging="141"/>
        <w:jc w:val="both"/>
        <w:rPr>
          <w:rFonts w:ascii="Arial" w:hAnsi="Arial" w:cs="Arial"/>
        </w:rPr>
      </w:pPr>
      <w:r w:rsidRPr="007F02A7">
        <w:rPr>
          <w:rFonts w:ascii="Arial" w:hAnsi="Arial" w:cs="Arial"/>
        </w:rPr>
        <w:t>Egz. Nr 2 – Wykonawca</w:t>
      </w:r>
    </w:p>
    <w:p w:rsidR="00FD6235" w:rsidRPr="007F02A7" w:rsidRDefault="00FD6235" w:rsidP="00CD0010">
      <w:pPr>
        <w:spacing w:before="120"/>
        <w:ind w:left="284" w:firstLine="142"/>
        <w:jc w:val="both"/>
        <w:rPr>
          <w:rFonts w:ascii="Arial" w:hAnsi="Arial" w:cs="Arial"/>
        </w:rPr>
      </w:pPr>
      <w:r w:rsidRPr="007F02A7">
        <w:rPr>
          <w:rFonts w:ascii="Arial" w:hAnsi="Arial" w:cs="Arial"/>
        </w:rPr>
        <w:t>Egz. Nr 3 –.</w:t>
      </w:r>
      <w:r w:rsidR="007F02A7" w:rsidRPr="007F02A7">
        <w:rPr>
          <w:rFonts w:ascii="Arial" w:hAnsi="Arial" w:cs="Arial"/>
        </w:rPr>
        <w:t>Sekcja Zamówień Publicznych</w:t>
      </w:r>
    </w:p>
    <w:p w:rsidR="003542ED" w:rsidRPr="00587105" w:rsidRDefault="003542ED" w:rsidP="00681A0E">
      <w:pPr>
        <w:spacing w:line="276" w:lineRule="auto"/>
        <w:ind w:left="284"/>
        <w:rPr>
          <w:rFonts w:ascii="Arial" w:hAnsi="Arial" w:cs="Arial"/>
          <w:color w:val="FF0000"/>
        </w:rPr>
      </w:pPr>
    </w:p>
    <w:p w:rsidR="00AD2360" w:rsidRPr="00D94B1A" w:rsidRDefault="00AD2360" w:rsidP="00681A0E">
      <w:pPr>
        <w:spacing w:line="276" w:lineRule="auto"/>
        <w:ind w:left="284"/>
        <w:rPr>
          <w:rFonts w:ascii="Arial" w:hAnsi="Arial" w:cs="Arial"/>
        </w:rPr>
      </w:pPr>
      <w:r w:rsidRPr="00D94B1A">
        <w:rPr>
          <w:rFonts w:ascii="Arial" w:hAnsi="Arial" w:cs="Arial"/>
        </w:rPr>
        <w:t>Załączniki:</w:t>
      </w:r>
    </w:p>
    <w:p w:rsidR="00AD2360" w:rsidRPr="00D94B1A" w:rsidRDefault="000F36CB" w:rsidP="000F36CB">
      <w:pPr>
        <w:spacing w:line="276" w:lineRule="auto"/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    Zał. nr 1 </w:t>
      </w:r>
      <w:r w:rsidR="00AA2D15" w:rsidRPr="00D94B1A">
        <w:rPr>
          <w:rFonts w:ascii="Arial" w:hAnsi="Arial" w:cs="Arial"/>
        </w:rPr>
        <w:t>Protokół reklamacyjny</w:t>
      </w:r>
      <w:r w:rsidR="00DF3CD8" w:rsidRPr="00D94B1A">
        <w:rPr>
          <w:rFonts w:ascii="Arial" w:hAnsi="Arial" w:cs="Arial"/>
        </w:rPr>
        <w:t>;</w:t>
      </w:r>
    </w:p>
    <w:p w:rsidR="003F24F1" w:rsidRPr="00D94B1A" w:rsidRDefault="000F36CB" w:rsidP="000F36CB">
      <w:pPr>
        <w:pStyle w:val="Akapitzlist"/>
        <w:spacing w:line="276" w:lineRule="auto"/>
        <w:ind w:left="709" w:hanging="425"/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Zał. nr 2 </w:t>
      </w:r>
      <w:r w:rsidR="003F24F1" w:rsidRPr="00D94B1A">
        <w:rPr>
          <w:rFonts w:ascii="Arial" w:hAnsi="Arial" w:cs="Arial"/>
        </w:rPr>
        <w:t xml:space="preserve">Kopia formularza </w:t>
      </w:r>
      <w:r w:rsidRPr="00D94B1A">
        <w:rPr>
          <w:rFonts w:ascii="Arial" w:hAnsi="Arial" w:cs="Arial"/>
        </w:rPr>
        <w:t>cenowego</w:t>
      </w:r>
      <w:r w:rsidR="003F24F1" w:rsidRPr="00D94B1A">
        <w:rPr>
          <w:rFonts w:ascii="Arial" w:hAnsi="Arial" w:cs="Arial"/>
        </w:rPr>
        <w:t>.</w:t>
      </w:r>
    </w:p>
    <w:p w:rsidR="00E84831" w:rsidRPr="00D94B1A" w:rsidRDefault="000F36CB" w:rsidP="000F36CB">
      <w:pPr>
        <w:pStyle w:val="Akapitzlist"/>
        <w:spacing w:line="276" w:lineRule="auto"/>
        <w:ind w:left="709" w:hanging="425"/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Zał. nr  3 </w:t>
      </w:r>
      <w:r w:rsidR="00E84831" w:rsidRPr="00D94B1A">
        <w:rPr>
          <w:rFonts w:ascii="Arial" w:hAnsi="Arial" w:cs="Arial"/>
        </w:rPr>
        <w:t>Opis przedmiotu zamówienia.</w:t>
      </w:r>
    </w:p>
    <w:p w:rsidR="003745F2" w:rsidRPr="00D94B1A" w:rsidRDefault="000F36CB" w:rsidP="000F36CB">
      <w:pPr>
        <w:pStyle w:val="Akapitzlist"/>
        <w:spacing w:line="276" w:lineRule="auto"/>
        <w:ind w:left="709" w:hanging="425"/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Zał. nr 4 </w:t>
      </w:r>
      <w:r w:rsidR="003745F2" w:rsidRPr="00D94B1A">
        <w:rPr>
          <w:rFonts w:ascii="Arial" w:hAnsi="Arial" w:cs="Arial"/>
        </w:rPr>
        <w:t>Protokół przyjęcia –przekazania.</w:t>
      </w:r>
    </w:p>
    <w:p w:rsidR="00AD2360" w:rsidRPr="00587105" w:rsidRDefault="00AD2360" w:rsidP="00681A0E">
      <w:pPr>
        <w:spacing w:line="276" w:lineRule="auto"/>
        <w:rPr>
          <w:rFonts w:ascii="Arial" w:hAnsi="Arial" w:cs="Arial"/>
          <w:color w:val="FF0000"/>
        </w:rPr>
      </w:pPr>
    </w:p>
    <w:p w:rsidR="003542ED" w:rsidRPr="00587105" w:rsidRDefault="003542ED" w:rsidP="00681A0E">
      <w:pPr>
        <w:spacing w:line="276" w:lineRule="auto"/>
        <w:rPr>
          <w:rFonts w:ascii="Arial" w:hAnsi="Arial" w:cs="Arial"/>
          <w:color w:val="FF0000"/>
        </w:rPr>
      </w:pPr>
    </w:p>
    <w:p w:rsidR="00AD2360" w:rsidRPr="006C241A" w:rsidRDefault="00AD2360" w:rsidP="00681A0E">
      <w:pPr>
        <w:pStyle w:val="Nagwek2"/>
        <w:tabs>
          <w:tab w:val="clear" w:pos="567"/>
          <w:tab w:val="num" w:pos="576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C241A">
        <w:rPr>
          <w:rFonts w:ascii="Arial" w:hAnsi="Arial" w:cs="Arial"/>
          <w:b/>
          <w:bCs/>
          <w:sz w:val="24"/>
          <w:szCs w:val="24"/>
        </w:rPr>
        <w:t>ZAMAWIAJĄCY</w:t>
      </w:r>
      <w:r w:rsidRPr="006C241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AD2360" w:rsidRPr="006C241A" w:rsidRDefault="00AD2360" w:rsidP="00681A0E">
      <w:pPr>
        <w:spacing w:line="276" w:lineRule="auto"/>
        <w:rPr>
          <w:rFonts w:ascii="Arial" w:hAnsi="Arial" w:cs="Arial"/>
        </w:rPr>
      </w:pPr>
    </w:p>
    <w:p w:rsidR="00887D52" w:rsidRPr="00587105" w:rsidRDefault="00AD2360" w:rsidP="00932AAF">
      <w:pPr>
        <w:tabs>
          <w:tab w:val="left" w:leader="dot" w:pos="2835"/>
          <w:tab w:val="left" w:pos="5812"/>
          <w:tab w:val="left" w:leader="dot" w:pos="8505"/>
        </w:tabs>
        <w:spacing w:line="276" w:lineRule="auto"/>
        <w:rPr>
          <w:rFonts w:ascii="Arial" w:hAnsi="Arial" w:cs="Arial"/>
          <w:color w:val="FF0000"/>
        </w:rPr>
      </w:pPr>
      <w:r w:rsidRPr="006C241A">
        <w:rPr>
          <w:rFonts w:ascii="Arial" w:hAnsi="Arial" w:cs="Arial"/>
        </w:rPr>
        <w:t>…………………………………</w:t>
      </w:r>
      <w:r w:rsidRPr="006C241A">
        <w:rPr>
          <w:rFonts w:ascii="Arial" w:hAnsi="Arial" w:cs="Arial"/>
        </w:rPr>
        <w:tab/>
      </w:r>
      <w:r w:rsidRPr="006C241A">
        <w:rPr>
          <w:rFonts w:ascii="Arial" w:hAnsi="Arial" w:cs="Arial"/>
        </w:rPr>
        <w:tab/>
        <w:t>….</w:t>
      </w:r>
      <w:bookmarkStart w:id="0" w:name="_GoBack"/>
      <w:bookmarkEnd w:id="0"/>
    </w:p>
    <w:sectPr w:rsidR="00887D52" w:rsidRPr="00587105" w:rsidSect="00903683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8F" w:rsidRDefault="00DE228F" w:rsidP="00681A0E">
      <w:r>
        <w:separator/>
      </w:r>
    </w:p>
  </w:endnote>
  <w:endnote w:type="continuationSeparator" w:id="0">
    <w:p w:rsidR="00DE228F" w:rsidRDefault="00DE228F" w:rsidP="0068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04941639"/>
      <w:docPartObj>
        <w:docPartGallery w:val="Page Numbers (Bottom of Page)"/>
        <w:docPartUnique/>
      </w:docPartObj>
    </w:sdtPr>
    <w:sdtEndPr/>
    <w:sdtContent>
      <w:p w:rsidR="006E2987" w:rsidRPr="002123FE" w:rsidRDefault="006E298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123FE">
          <w:rPr>
            <w:rFonts w:ascii="Arial" w:hAnsi="Arial" w:cs="Arial"/>
            <w:sz w:val="20"/>
            <w:szCs w:val="20"/>
          </w:rPr>
          <w:t xml:space="preserve">str. </w:t>
        </w:r>
        <w:r w:rsidRPr="002123FE">
          <w:rPr>
            <w:rFonts w:ascii="Arial" w:hAnsi="Arial" w:cs="Arial"/>
            <w:sz w:val="20"/>
            <w:szCs w:val="20"/>
          </w:rPr>
          <w:fldChar w:fldCharType="begin"/>
        </w:r>
        <w:r w:rsidRPr="00681A0E">
          <w:rPr>
            <w:rFonts w:ascii="Arial" w:hAnsi="Arial" w:cs="Arial"/>
            <w:sz w:val="20"/>
            <w:szCs w:val="20"/>
          </w:rPr>
          <w:instrText>PAGE    \* MERGEFORMAT</w:instrText>
        </w:r>
        <w:r w:rsidRPr="002123FE">
          <w:rPr>
            <w:rFonts w:ascii="Arial" w:hAnsi="Arial" w:cs="Arial"/>
            <w:sz w:val="20"/>
            <w:szCs w:val="20"/>
          </w:rPr>
          <w:fldChar w:fldCharType="separate"/>
        </w:r>
        <w:r w:rsidR="00932AAF">
          <w:rPr>
            <w:rFonts w:ascii="Arial" w:hAnsi="Arial" w:cs="Arial"/>
            <w:noProof/>
            <w:sz w:val="20"/>
            <w:szCs w:val="20"/>
          </w:rPr>
          <w:t>13</w:t>
        </w:r>
        <w:r w:rsidRPr="002123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E2987" w:rsidRDefault="006E2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8F" w:rsidRDefault="00DE228F" w:rsidP="00681A0E">
      <w:r>
        <w:separator/>
      </w:r>
    </w:p>
  </w:footnote>
  <w:footnote w:type="continuationSeparator" w:id="0">
    <w:p w:rsidR="00DE228F" w:rsidRDefault="00DE228F" w:rsidP="00681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65C3C34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7"/>
    <w:multiLevelType w:val="multilevel"/>
    <w:tmpl w:val="DD9673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5A94533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E"/>
    <w:multiLevelType w:val="multilevel"/>
    <w:tmpl w:val="3822C7A6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3366A58"/>
    <w:multiLevelType w:val="hybridMultilevel"/>
    <w:tmpl w:val="A3F6AB94"/>
    <w:lvl w:ilvl="0" w:tplc="F2ECE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55688F"/>
    <w:multiLevelType w:val="multilevel"/>
    <w:tmpl w:val="D6E24E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C460E3A"/>
    <w:multiLevelType w:val="hybridMultilevel"/>
    <w:tmpl w:val="6CDA5528"/>
    <w:lvl w:ilvl="0" w:tplc="749038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0CEE3C1A"/>
    <w:multiLevelType w:val="hybridMultilevel"/>
    <w:tmpl w:val="EB687C8A"/>
    <w:lvl w:ilvl="0" w:tplc="0415000F">
      <w:start w:val="1"/>
      <w:numFmt w:val="decimal"/>
      <w:lvlText w:val="%1."/>
      <w:lvlJc w:val="left"/>
      <w:pPr>
        <w:ind w:left="1495" w:hanging="50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25B864AA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DD96626"/>
    <w:multiLevelType w:val="hybridMultilevel"/>
    <w:tmpl w:val="2138A656"/>
    <w:lvl w:ilvl="0" w:tplc="04150011">
      <w:start w:val="1"/>
      <w:numFmt w:val="decimal"/>
      <w:lvlText w:val="%1)"/>
      <w:lvlJc w:val="left"/>
      <w:pPr>
        <w:tabs>
          <w:tab w:val="num" w:pos="6598"/>
        </w:tabs>
        <w:ind w:left="659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0E866BE7"/>
    <w:multiLevelType w:val="hybridMultilevel"/>
    <w:tmpl w:val="2DD2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2E3A90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91E4E"/>
    <w:multiLevelType w:val="hybridMultilevel"/>
    <w:tmpl w:val="9CA86964"/>
    <w:lvl w:ilvl="0" w:tplc="B0D46C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2" w:tplc="CEC60040">
      <w:start w:val="1"/>
      <w:numFmt w:val="decimal"/>
      <w:lvlText w:val="%3."/>
      <w:lvlJc w:val="left"/>
      <w:pPr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3C60BD"/>
    <w:multiLevelType w:val="hybridMultilevel"/>
    <w:tmpl w:val="CF7A384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1E0A13B7"/>
    <w:multiLevelType w:val="hybridMultilevel"/>
    <w:tmpl w:val="4B64A0E6"/>
    <w:lvl w:ilvl="0" w:tplc="98D49F5E">
      <w:start w:val="1"/>
      <w:numFmt w:val="decimal"/>
      <w:lvlText w:val="%1."/>
      <w:lvlJc w:val="left"/>
      <w:pPr>
        <w:ind w:left="4755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229440DB"/>
    <w:multiLevelType w:val="hybridMultilevel"/>
    <w:tmpl w:val="B4E0A9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2A24CAD"/>
    <w:multiLevelType w:val="hybridMultilevel"/>
    <w:tmpl w:val="03B4671C"/>
    <w:lvl w:ilvl="0" w:tplc="0F9E71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3D7E22"/>
    <w:multiLevelType w:val="hybridMultilevel"/>
    <w:tmpl w:val="2B941E66"/>
    <w:lvl w:ilvl="0" w:tplc="AA74956C">
      <w:start w:val="1"/>
      <w:numFmt w:val="decimal"/>
      <w:lvlText w:val="%1)"/>
      <w:lvlJc w:val="left"/>
      <w:pPr>
        <w:ind w:left="2771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2648595D"/>
    <w:multiLevelType w:val="hybridMultilevel"/>
    <w:tmpl w:val="80D257CC"/>
    <w:lvl w:ilvl="0" w:tplc="7DB87482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/>
        <w:bCs/>
        <w:sz w:val="20"/>
        <w:szCs w:val="20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Arial" w:hAnsi="Arial" w:cs="Arial" w:hint="default"/>
        <w:b/>
        <w:bCs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3B4F46"/>
    <w:multiLevelType w:val="hybridMultilevel"/>
    <w:tmpl w:val="97C86614"/>
    <w:lvl w:ilvl="0" w:tplc="78D05F3A">
      <w:start w:val="1"/>
      <w:numFmt w:val="decimal"/>
      <w:lvlText w:val="%1."/>
      <w:lvlJc w:val="left"/>
      <w:pPr>
        <w:ind w:left="503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74A6C65"/>
    <w:multiLevelType w:val="hybridMultilevel"/>
    <w:tmpl w:val="BFE2FBD8"/>
    <w:lvl w:ilvl="0" w:tplc="AABC9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7CC7063"/>
    <w:multiLevelType w:val="hybridMultilevel"/>
    <w:tmpl w:val="DAE2A9C4"/>
    <w:lvl w:ilvl="0" w:tplc="0415000B">
      <w:start w:val="1"/>
      <w:numFmt w:val="lowerLetter"/>
      <w:lvlText w:val="%1)"/>
      <w:lvlJc w:val="left"/>
      <w:pPr>
        <w:tabs>
          <w:tab w:val="num" w:pos="976"/>
        </w:tabs>
        <w:ind w:left="976" w:hanging="436"/>
      </w:pPr>
      <w:rPr>
        <w:i w:val="0"/>
      </w:rPr>
    </w:lvl>
    <w:lvl w:ilvl="1" w:tplc="0415000B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630E9684">
      <w:start w:val="1"/>
      <w:numFmt w:val="decimal"/>
      <w:lvlText w:val="%3."/>
      <w:lvlJc w:val="left"/>
      <w:pPr>
        <w:ind w:left="644" w:hanging="360"/>
      </w:pPr>
      <w:rPr>
        <w:b w:val="0"/>
        <w:color w:val="auto"/>
      </w:rPr>
    </w:lvl>
    <w:lvl w:ilvl="3" w:tplc="782EEEEA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b w:val="0"/>
        <w:color w:val="auto"/>
        <w:sz w:val="24"/>
        <w:szCs w:val="24"/>
      </w:rPr>
    </w:lvl>
    <w:lvl w:ilvl="4" w:tplc="F00CA1E4">
      <w:start w:val="10"/>
      <w:numFmt w:val="decimal"/>
      <w:lvlText w:val="%5"/>
      <w:lvlJc w:val="left"/>
      <w:pPr>
        <w:ind w:left="385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1" w15:restartNumberingAfterBreak="0">
    <w:nsid w:val="28615CB8"/>
    <w:multiLevelType w:val="hybridMultilevel"/>
    <w:tmpl w:val="92C4D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F7F1D"/>
    <w:multiLevelType w:val="hybridMultilevel"/>
    <w:tmpl w:val="B552C30C"/>
    <w:lvl w:ilvl="0" w:tplc="3F90F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B5858"/>
    <w:multiLevelType w:val="hybridMultilevel"/>
    <w:tmpl w:val="0A40B7F0"/>
    <w:lvl w:ilvl="0" w:tplc="248422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13B8A"/>
    <w:multiLevelType w:val="hybridMultilevel"/>
    <w:tmpl w:val="D1A2BF56"/>
    <w:lvl w:ilvl="0" w:tplc="D5FE0C82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17FAD"/>
    <w:multiLevelType w:val="hybridMultilevel"/>
    <w:tmpl w:val="73A279E2"/>
    <w:lvl w:ilvl="0" w:tplc="E0F8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53FD3"/>
    <w:multiLevelType w:val="hybridMultilevel"/>
    <w:tmpl w:val="1B1A00BC"/>
    <w:lvl w:ilvl="0" w:tplc="935011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11173"/>
    <w:multiLevelType w:val="multilevel"/>
    <w:tmpl w:val="9C2E16A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hint="default"/>
      </w:rPr>
    </w:lvl>
  </w:abstractNum>
  <w:abstractNum w:abstractNumId="40" w15:restartNumberingAfterBreak="0">
    <w:nsid w:val="43FF4488"/>
    <w:multiLevelType w:val="hybridMultilevel"/>
    <w:tmpl w:val="F014B4BE"/>
    <w:lvl w:ilvl="0" w:tplc="4E3EF7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018E1"/>
    <w:multiLevelType w:val="hybridMultilevel"/>
    <w:tmpl w:val="8054AE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499238F4"/>
    <w:multiLevelType w:val="hybridMultilevel"/>
    <w:tmpl w:val="67D83356"/>
    <w:lvl w:ilvl="0" w:tplc="BEA65E78">
      <w:start w:val="1"/>
      <w:numFmt w:val="decimal"/>
      <w:lvlText w:val="%1."/>
      <w:lvlJc w:val="left"/>
      <w:pPr>
        <w:ind w:left="8441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3" w15:restartNumberingAfterBreak="0">
    <w:nsid w:val="4BB06313"/>
    <w:multiLevelType w:val="multilevel"/>
    <w:tmpl w:val="E3D8830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71A27"/>
    <w:multiLevelType w:val="hybridMultilevel"/>
    <w:tmpl w:val="483824C4"/>
    <w:lvl w:ilvl="0" w:tplc="EAE031F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5" w15:restartNumberingAfterBreak="0">
    <w:nsid w:val="4DF15CD7"/>
    <w:multiLevelType w:val="hybridMultilevel"/>
    <w:tmpl w:val="4ABC7884"/>
    <w:lvl w:ilvl="0" w:tplc="C1682D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47132"/>
    <w:multiLevelType w:val="hybridMultilevel"/>
    <w:tmpl w:val="8D92C33C"/>
    <w:lvl w:ilvl="0" w:tplc="EB3E5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80A4704"/>
    <w:multiLevelType w:val="hybridMultilevel"/>
    <w:tmpl w:val="E7F8B206"/>
    <w:lvl w:ilvl="0" w:tplc="3F8C4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8B6185A"/>
    <w:multiLevelType w:val="hybridMultilevel"/>
    <w:tmpl w:val="34226EC4"/>
    <w:lvl w:ilvl="0" w:tplc="45AC5F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8BF64DA"/>
    <w:multiLevelType w:val="hybridMultilevel"/>
    <w:tmpl w:val="1CECDAD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5F1A2BE4"/>
    <w:multiLevelType w:val="hybridMultilevel"/>
    <w:tmpl w:val="149639A0"/>
    <w:lvl w:ilvl="0" w:tplc="3BB4D030">
      <w:start w:val="1"/>
      <w:numFmt w:val="lowerLetter"/>
      <w:lvlText w:val="%1)"/>
      <w:lvlJc w:val="left"/>
      <w:pPr>
        <w:ind w:left="15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>
      <w:start w:val="1"/>
      <w:numFmt w:val="lowerLetter"/>
      <w:lvlText w:val="%5."/>
      <w:lvlJc w:val="left"/>
      <w:pPr>
        <w:ind w:left="4384" w:hanging="360"/>
      </w:pPr>
    </w:lvl>
    <w:lvl w:ilvl="5" w:tplc="0415001B">
      <w:start w:val="1"/>
      <w:numFmt w:val="lowerRoman"/>
      <w:lvlText w:val="%6."/>
      <w:lvlJc w:val="right"/>
      <w:pPr>
        <w:ind w:left="5104" w:hanging="180"/>
      </w:pPr>
    </w:lvl>
    <w:lvl w:ilvl="6" w:tplc="0415000F">
      <w:start w:val="1"/>
      <w:numFmt w:val="decimal"/>
      <w:lvlText w:val="%7."/>
      <w:lvlJc w:val="left"/>
      <w:pPr>
        <w:ind w:left="5824" w:hanging="360"/>
      </w:pPr>
    </w:lvl>
    <w:lvl w:ilvl="7" w:tplc="04150019">
      <w:start w:val="1"/>
      <w:numFmt w:val="lowerLetter"/>
      <w:lvlText w:val="%8."/>
      <w:lvlJc w:val="left"/>
      <w:pPr>
        <w:ind w:left="6544" w:hanging="360"/>
      </w:pPr>
    </w:lvl>
    <w:lvl w:ilvl="8" w:tplc="0415001B">
      <w:start w:val="1"/>
      <w:numFmt w:val="lowerRoman"/>
      <w:lvlText w:val="%9."/>
      <w:lvlJc w:val="right"/>
      <w:pPr>
        <w:ind w:left="7264" w:hanging="180"/>
      </w:pPr>
    </w:lvl>
  </w:abstractNum>
  <w:abstractNum w:abstractNumId="51" w15:restartNumberingAfterBreak="0">
    <w:nsid w:val="68BC42F7"/>
    <w:multiLevelType w:val="hybridMultilevel"/>
    <w:tmpl w:val="CC4E3FB6"/>
    <w:lvl w:ilvl="0" w:tplc="84AC404C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92742C8"/>
    <w:multiLevelType w:val="hybridMultilevel"/>
    <w:tmpl w:val="35AA341E"/>
    <w:lvl w:ilvl="0" w:tplc="98767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9D13E6F"/>
    <w:multiLevelType w:val="hybridMultilevel"/>
    <w:tmpl w:val="1AB273F2"/>
    <w:lvl w:ilvl="0" w:tplc="75E8E2FE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05E2356"/>
    <w:multiLevelType w:val="hybridMultilevel"/>
    <w:tmpl w:val="BA06210E"/>
    <w:lvl w:ilvl="0" w:tplc="597A0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96589E"/>
    <w:multiLevelType w:val="hybridMultilevel"/>
    <w:tmpl w:val="1FC89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7D5669C"/>
    <w:multiLevelType w:val="hybridMultilevel"/>
    <w:tmpl w:val="E4CC273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7" w15:restartNumberingAfterBreak="0">
    <w:nsid w:val="7A294BDE"/>
    <w:multiLevelType w:val="hybridMultilevel"/>
    <w:tmpl w:val="70E0E2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CDE2E90"/>
    <w:multiLevelType w:val="hybridMultilevel"/>
    <w:tmpl w:val="C562DE54"/>
    <w:lvl w:ilvl="0" w:tplc="F844CBDC">
      <w:start w:val="1"/>
      <w:numFmt w:val="decimal"/>
      <w:lvlText w:val="%1)"/>
      <w:lvlJc w:val="left"/>
      <w:pPr>
        <w:ind w:left="54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34"/>
  </w:num>
  <w:num w:numId="2">
    <w:abstractNumId w:val="40"/>
  </w:num>
  <w:num w:numId="3">
    <w:abstractNumId w:val="22"/>
  </w:num>
  <w:num w:numId="4">
    <w:abstractNumId w:val="55"/>
  </w:num>
  <w:num w:numId="5">
    <w:abstractNumId w:val="0"/>
  </w:num>
  <w:num w:numId="6">
    <w:abstractNumId w:val="2"/>
  </w:num>
  <w:num w:numId="7">
    <w:abstractNumId w:val="14"/>
  </w:num>
  <w:num w:numId="8">
    <w:abstractNumId w:val="58"/>
  </w:num>
  <w:num w:numId="9">
    <w:abstractNumId w:val="20"/>
  </w:num>
  <w:num w:numId="10">
    <w:abstractNumId w:val="44"/>
  </w:num>
  <w:num w:numId="11">
    <w:abstractNumId w:val="21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1"/>
  </w:num>
  <w:num w:numId="2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7"/>
  </w:num>
  <w:num w:numId="25">
    <w:abstractNumId w:val="31"/>
  </w:num>
  <w:num w:numId="26">
    <w:abstractNumId w:val="39"/>
  </w:num>
  <w:num w:numId="27">
    <w:abstractNumId w:val="2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9"/>
  </w:num>
  <w:num w:numId="31">
    <w:abstractNumId w:val="48"/>
  </w:num>
  <w:num w:numId="32">
    <w:abstractNumId w:val="15"/>
  </w:num>
  <w:num w:numId="33">
    <w:abstractNumId w:val="42"/>
  </w:num>
  <w:num w:numId="34">
    <w:abstractNumId w:val="33"/>
  </w:num>
  <w:num w:numId="35">
    <w:abstractNumId w:val="52"/>
  </w:num>
  <w:num w:numId="36">
    <w:abstractNumId w:val="35"/>
  </w:num>
  <w:num w:numId="37">
    <w:abstractNumId w:val="36"/>
  </w:num>
  <w:num w:numId="38">
    <w:abstractNumId w:val="27"/>
  </w:num>
  <w:num w:numId="39">
    <w:abstractNumId w:val="32"/>
  </w:num>
  <w:num w:numId="40">
    <w:abstractNumId w:val="25"/>
  </w:num>
  <w:num w:numId="41">
    <w:abstractNumId w:val="26"/>
  </w:num>
  <w:num w:numId="42">
    <w:abstractNumId w:val="13"/>
  </w:num>
  <w:num w:numId="43">
    <w:abstractNumId w:val="43"/>
  </w:num>
  <w:num w:numId="44">
    <w:abstractNumId w:val="37"/>
  </w:num>
  <w:num w:numId="45">
    <w:abstractNumId w:val="23"/>
  </w:num>
  <w:num w:numId="46">
    <w:abstractNumId w:val="46"/>
  </w:num>
  <w:num w:numId="47">
    <w:abstractNumId w:val="57"/>
  </w:num>
  <w:num w:numId="48">
    <w:abstractNumId w:val="5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51"/>
    <w:rsid w:val="00011ADB"/>
    <w:rsid w:val="0001391D"/>
    <w:rsid w:val="00014C2D"/>
    <w:rsid w:val="000172EF"/>
    <w:rsid w:val="00020A22"/>
    <w:rsid w:val="000522CF"/>
    <w:rsid w:val="000556FF"/>
    <w:rsid w:val="00055998"/>
    <w:rsid w:val="00055CF8"/>
    <w:rsid w:val="0006778E"/>
    <w:rsid w:val="00070908"/>
    <w:rsid w:val="00074F81"/>
    <w:rsid w:val="00091302"/>
    <w:rsid w:val="0009566C"/>
    <w:rsid w:val="000A523E"/>
    <w:rsid w:val="000B39B7"/>
    <w:rsid w:val="000C10CC"/>
    <w:rsid w:val="000C3B61"/>
    <w:rsid w:val="000C705B"/>
    <w:rsid w:val="000D042B"/>
    <w:rsid w:val="000D11C4"/>
    <w:rsid w:val="000D1CA8"/>
    <w:rsid w:val="000E435C"/>
    <w:rsid w:val="000E79BF"/>
    <w:rsid w:val="000F2971"/>
    <w:rsid w:val="000F36CB"/>
    <w:rsid w:val="00115FA4"/>
    <w:rsid w:val="00122714"/>
    <w:rsid w:val="00122E6C"/>
    <w:rsid w:val="00124914"/>
    <w:rsid w:val="00130DFF"/>
    <w:rsid w:val="00132FF6"/>
    <w:rsid w:val="00134BC6"/>
    <w:rsid w:val="00136D15"/>
    <w:rsid w:val="0014159E"/>
    <w:rsid w:val="00145B3C"/>
    <w:rsid w:val="00151805"/>
    <w:rsid w:val="00162B38"/>
    <w:rsid w:val="00166ADF"/>
    <w:rsid w:val="00170FAB"/>
    <w:rsid w:val="00171234"/>
    <w:rsid w:val="0018347F"/>
    <w:rsid w:val="0018365B"/>
    <w:rsid w:val="00190A06"/>
    <w:rsid w:val="00191BAD"/>
    <w:rsid w:val="00193A67"/>
    <w:rsid w:val="001A229B"/>
    <w:rsid w:val="001A57CE"/>
    <w:rsid w:val="001A59B7"/>
    <w:rsid w:val="001B3E39"/>
    <w:rsid w:val="001B6039"/>
    <w:rsid w:val="001B6078"/>
    <w:rsid w:val="001B6D3C"/>
    <w:rsid w:val="001B7AC4"/>
    <w:rsid w:val="001C0237"/>
    <w:rsid w:val="001C14A3"/>
    <w:rsid w:val="001C7EB7"/>
    <w:rsid w:val="001D0B65"/>
    <w:rsid w:val="001E14EA"/>
    <w:rsid w:val="001E2CD5"/>
    <w:rsid w:val="001E5693"/>
    <w:rsid w:val="001F15D0"/>
    <w:rsid w:val="002035A6"/>
    <w:rsid w:val="00205ABE"/>
    <w:rsid w:val="00210BE7"/>
    <w:rsid w:val="002123FE"/>
    <w:rsid w:val="00215D9C"/>
    <w:rsid w:val="00221E4C"/>
    <w:rsid w:val="002264BB"/>
    <w:rsid w:val="00231758"/>
    <w:rsid w:val="00232408"/>
    <w:rsid w:val="00234F61"/>
    <w:rsid w:val="0023516B"/>
    <w:rsid w:val="002414ED"/>
    <w:rsid w:val="002415C2"/>
    <w:rsid w:val="00246CFA"/>
    <w:rsid w:val="00251267"/>
    <w:rsid w:val="002532BD"/>
    <w:rsid w:val="00257A2A"/>
    <w:rsid w:val="0026560F"/>
    <w:rsid w:val="002707A0"/>
    <w:rsid w:val="00272D16"/>
    <w:rsid w:val="00282C7A"/>
    <w:rsid w:val="0028341D"/>
    <w:rsid w:val="0028603C"/>
    <w:rsid w:val="00286739"/>
    <w:rsid w:val="00287175"/>
    <w:rsid w:val="0029350C"/>
    <w:rsid w:val="002969EE"/>
    <w:rsid w:val="00297B29"/>
    <w:rsid w:val="002A021A"/>
    <w:rsid w:val="002A499A"/>
    <w:rsid w:val="002B164E"/>
    <w:rsid w:val="002C757E"/>
    <w:rsid w:val="002D1740"/>
    <w:rsid w:val="002D2B76"/>
    <w:rsid w:val="002D64C1"/>
    <w:rsid w:val="002E2A2B"/>
    <w:rsid w:val="002F2E9F"/>
    <w:rsid w:val="002F4A4E"/>
    <w:rsid w:val="00314448"/>
    <w:rsid w:val="00316241"/>
    <w:rsid w:val="00317346"/>
    <w:rsid w:val="003225E1"/>
    <w:rsid w:val="00323F14"/>
    <w:rsid w:val="00326881"/>
    <w:rsid w:val="00330761"/>
    <w:rsid w:val="00333E77"/>
    <w:rsid w:val="00336FB1"/>
    <w:rsid w:val="00353353"/>
    <w:rsid w:val="003542ED"/>
    <w:rsid w:val="003543D4"/>
    <w:rsid w:val="003545E1"/>
    <w:rsid w:val="003573FC"/>
    <w:rsid w:val="00362473"/>
    <w:rsid w:val="003650C6"/>
    <w:rsid w:val="00370462"/>
    <w:rsid w:val="00374358"/>
    <w:rsid w:val="003745F2"/>
    <w:rsid w:val="003833E8"/>
    <w:rsid w:val="00387AE7"/>
    <w:rsid w:val="00397B0F"/>
    <w:rsid w:val="003A0E44"/>
    <w:rsid w:val="003A455E"/>
    <w:rsid w:val="003A6808"/>
    <w:rsid w:val="003A7420"/>
    <w:rsid w:val="003B2484"/>
    <w:rsid w:val="003C1C74"/>
    <w:rsid w:val="003C2CA9"/>
    <w:rsid w:val="003C2E85"/>
    <w:rsid w:val="003C73E2"/>
    <w:rsid w:val="003D3D0A"/>
    <w:rsid w:val="003E04BC"/>
    <w:rsid w:val="003E1A0B"/>
    <w:rsid w:val="003E542A"/>
    <w:rsid w:val="003E6D05"/>
    <w:rsid w:val="003F11A7"/>
    <w:rsid w:val="003F24F1"/>
    <w:rsid w:val="003F3430"/>
    <w:rsid w:val="003F586D"/>
    <w:rsid w:val="003F7D98"/>
    <w:rsid w:val="0040242D"/>
    <w:rsid w:val="00405555"/>
    <w:rsid w:val="00406479"/>
    <w:rsid w:val="00406B64"/>
    <w:rsid w:val="00407C8F"/>
    <w:rsid w:val="00427E0F"/>
    <w:rsid w:val="004353D7"/>
    <w:rsid w:val="00442571"/>
    <w:rsid w:val="0044456C"/>
    <w:rsid w:val="0044644F"/>
    <w:rsid w:val="004479F1"/>
    <w:rsid w:val="004530C7"/>
    <w:rsid w:val="004710F1"/>
    <w:rsid w:val="00476B4F"/>
    <w:rsid w:val="0048397A"/>
    <w:rsid w:val="00490770"/>
    <w:rsid w:val="0049318E"/>
    <w:rsid w:val="0049368A"/>
    <w:rsid w:val="004A18B6"/>
    <w:rsid w:val="004A1E58"/>
    <w:rsid w:val="004A1F18"/>
    <w:rsid w:val="004A4C23"/>
    <w:rsid w:val="004B40A8"/>
    <w:rsid w:val="004B445B"/>
    <w:rsid w:val="004C06A6"/>
    <w:rsid w:val="004C7E44"/>
    <w:rsid w:val="004D0164"/>
    <w:rsid w:val="004D4D33"/>
    <w:rsid w:val="004E3736"/>
    <w:rsid w:val="004E4247"/>
    <w:rsid w:val="004E66D2"/>
    <w:rsid w:val="004F0D4E"/>
    <w:rsid w:val="004F179D"/>
    <w:rsid w:val="00504E24"/>
    <w:rsid w:val="00507A9F"/>
    <w:rsid w:val="00507F45"/>
    <w:rsid w:val="00514C42"/>
    <w:rsid w:val="00531148"/>
    <w:rsid w:val="00531F0B"/>
    <w:rsid w:val="00532A28"/>
    <w:rsid w:val="00533B55"/>
    <w:rsid w:val="00534BA9"/>
    <w:rsid w:val="00545370"/>
    <w:rsid w:val="0054624C"/>
    <w:rsid w:val="00547796"/>
    <w:rsid w:val="0055173D"/>
    <w:rsid w:val="00557530"/>
    <w:rsid w:val="005578AC"/>
    <w:rsid w:val="00563670"/>
    <w:rsid w:val="00575E63"/>
    <w:rsid w:val="00577D84"/>
    <w:rsid w:val="005820C4"/>
    <w:rsid w:val="0058317E"/>
    <w:rsid w:val="005845E5"/>
    <w:rsid w:val="00585722"/>
    <w:rsid w:val="00586217"/>
    <w:rsid w:val="00586726"/>
    <w:rsid w:val="00587054"/>
    <w:rsid w:val="00587105"/>
    <w:rsid w:val="00587368"/>
    <w:rsid w:val="00594ABA"/>
    <w:rsid w:val="005B1417"/>
    <w:rsid w:val="005B1E48"/>
    <w:rsid w:val="005C0DDB"/>
    <w:rsid w:val="005C1494"/>
    <w:rsid w:val="005C7DF3"/>
    <w:rsid w:val="005E07C9"/>
    <w:rsid w:val="005E1B03"/>
    <w:rsid w:val="005E32EF"/>
    <w:rsid w:val="005E3B4A"/>
    <w:rsid w:val="005E54D9"/>
    <w:rsid w:val="005E7482"/>
    <w:rsid w:val="005F0179"/>
    <w:rsid w:val="005F5A5E"/>
    <w:rsid w:val="00603DB3"/>
    <w:rsid w:val="006163A9"/>
    <w:rsid w:val="006243BA"/>
    <w:rsid w:val="00625FBA"/>
    <w:rsid w:val="00631E89"/>
    <w:rsid w:val="0064297C"/>
    <w:rsid w:val="00643594"/>
    <w:rsid w:val="0064427F"/>
    <w:rsid w:val="00645BFA"/>
    <w:rsid w:val="0065236F"/>
    <w:rsid w:val="00653005"/>
    <w:rsid w:val="00653FAE"/>
    <w:rsid w:val="00655EB9"/>
    <w:rsid w:val="00657327"/>
    <w:rsid w:val="00660251"/>
    <w:rsid w:val="0066167B"/>
    <w:rsid w:val="00664D21"/>
    <w:rsid w:val="0066700C"/>
    <w:rsid w:val="0067233F"/>
    <w:rsid w:val="006727D7"/>
    <w:rsid w:val="00681A0E"/>
    <w:rsid w:val="00683618"/>
    <w:rsid w:val="006844C1"/>
    <w:rsid w:val="00684A87"/>
    <w:rsid w:val="006850C2"/>
    <w:rsid w:val="00690B80"/>
    <w:rsid w:val="00693513"/>
    <w:rsid w:val="00694BD2"/>
    <w:rsid w:val="006957A2"/>
    <w:rsid w:val="00696D60"/>
    <w:rsid w:val="006A08A1"/>
    <w:rsid w:val="006A2720"/>
    <w:rsid w:val="006B0105"/>
    <w:rsid w:val="006B6FF0"/>
    <w:rsid w:val="006B7D8F"/>
    <w:rsid w:val="006C0AD7"/>
    <w:rsid w:val="006C241A"/>
    <w:rsid w:val="006C40B5"/>
    <w:rsid w:val="006C4DDE"/>
    <w:rsid w:val="006C504A"/>
    <w:rsid w:val="006C5DE7"/>
    <w:rsid w:val="006D126F"/>
    <w:rsid w:val="006D1370"/>
    <w:rsid w:val="006D6C86"/>
    <w:rsid w:val="006D720D"/>
    <w:rsid w:val="006E08D1"/>
    <w:rsid w:val="006E2987"/>
    <w:rsid w:val="006F336B"/>
    <w:rsid w:val="006F448D"/>
    <w:rsid w:val="006F5852"/>
    <w:rsid w:val="006F6F66"/>
    <w:rsid w:val="00706D60"/>
    <w:rsid w:val="00711804"/>
    <w:rsid w:val="00733BB5"/>
    <w:rsid w:val="00735BBA"/>
    <w:rsid w:val="007377C5"/>
    <w:rsid w:val="00741D22"/>
    <w:rsid w:val="00750AE2"/>
    <w:rsid w:val="00751CAA"/>
    <w:rsid w:val="00753B30"/>
    <w:rsid w:val="007603FF"/>
    <w:rsid w:val="00775016"/>
    <w:rsid w:val="00775580"/>
    <w:rsid w:val="00777A26"/>
    <w:rsid w:val="00781BBD"/>
    <w:rsid w:val="00782844"/>
    <w:rsid w:val="00784906"/>
    <w:rsid w:val="007A19B0"/>
    <w:rsid w:val="007A4093"/>
    <w:rsid w:val="007B2F34"/>
    <w:rsid w:val="007D14FF"/>
    <w:rsid w:val="007D47F0"/>
    <w:rsid w:val="007D6159"/>
    <w:rsid w:val="007E02EA"/>
    <w:rsid w:val="007E2047"/>
    <w:rsid w:val="007F02A7"/>
    <w:rsid w:val="007F6ECB"/>
    <w:rsid w:val="00805D44"/>
    <w:rsid w:val="00810B10"/>
    <w:rsid w:val="008112BA"/>
    <w:rsid w:val="00824CE6"/>
    <w:rsid w:val="008270B6"/>
    <w:rsid w:val="0083082A"/>
    <w:rsid w:val="00843C34"/>
    <w:rsid w:val="00851C54"/>
    <w:rsid w:val="00854D5C"/>
    <w:rsid w:val="008627E6"/>
    <w:rsid w:val="00865E99"/>
    <w:rsid w:val="00875CE5"/>
    <w:rsid w:val="00885A1C"/>
    <w:rsid w:val="008863CB"/>
    <w:rsid w:val="008864F6"/>
    <w:rsid w:val="00887018"/>
    <w:rsid w:val="00887D52"/>
    <w:rsid w:val="00891C52"/>
    <w:rsid w:val="008924D3"/>
    <w:rsid w:val="008A160E"/>
    <w:rsid w:val="008C5696"/>
    <w:rsid w:val="008D52FE"/>
    <w:rsid w:val="008D6313"/>
    <w:rsid w:val="008D68C9"/>
    <w:rsid w:val="008E11C5"/>
    <w:rsid w:val="008E25D7"/>
    <w:rsid w:val="008E45EF"/>
    <w:rsid w:val="008E4F19"/>
    <w:rsid w:val="008F04F4"/>
    <w:rsid w:val="008F2DF0"/>
    <w:rsid w:val="008F4AE5"/>
    <w:rsid w:val="008F5B90"/>
    <w:rsid w:val="008F6A6D"/>
    <w:rsid w:val="0090354F"/>
    <w:rsid w:val="00903683"/>
    <w:rsid w:val="00904760"/>
    <w:rsid w:val="0090507D"/>
    <w:rsid w:val="00906D43"/>
    <w:rsid w:val="00907463"/>
    <w:rsid w:val="009143E0"/>
    <w:rsid w:val="00915C0F"/>
    <w:rsid w:val="009247D1"/>
    <w:rsid w:val="0093095D"/>
    <w:rsid w:val="00932A28"/>
    <w:rsid w:val="00932AAF"/>
    <w:rsid w:val="0094127A"/>
    <w:rsid w:val="0094385A"/>
    <w:rsid w:val="00945336"/>
    <w:rsid w:val="009454A4"/>
    <w:rsid w:val="00952871"/>
    <w:rsid w:val="00965703"/>
    <w:rsid w:val="00967A70"/>
    <w:rsid w:val="00973181"/>
    <w:rsid w:val="0097535F"/>
    <w:rsid w:val="009765BD"/>
    <w:rsid w:val="00976AFA"/>
    <w:rsid w:val="00981EC7"/>
    <w:rsid w:val="009870AB"/>
    <w:rsid w:val="00994D12"/>
    <w:rsid w:val="009B23D0"/>
    <w:rsid w:val="009B7A15"/>
    <w:rsid w:val="009C4CEC"/>
    <w:rsid w:val="009D0E6C"/>
    <w:rsid w:val="009D36F5"/>
    <w:rsid w:val="009D4B6C"/>
    <w:rsid w:val="009F1CDF"/>
    <w:rsid w:val="009F2B6D"/>
    <w:rsid w:val="009F31A1"/>
    <w:rsid w:val="009F3CC9"/>
    <w:rsid w:val="009F733D"/>
    <w:rsid w:val="00A05E0E"/>
    <w:rsid w:val="00A1056D"/>
    <w:rsid w:val="00A1095F"/>
    <w:rsid w:val="00A11D82"/>
    <w:rsid w:val="00A1285C"/>
    <w:rsid w:val="00A17EC8"/>
    <w:rsid w:val="00A27602"/>
    <w:rsid w:val="00A4270B"/>
    <w:rsid w:val="00A505F9"/>
    <w:rsid w:val="00A51961"/>
    <w:rsid w:val="00A51B67"/>
    <w:rsid w:val="00A612CC"/>
    <w:rsid w:val="00A70630"/>
    <w:rsid w:val="00A72A86"/>
    <w:rsid w:val="00A73FCB"/>
    <w:rsid w:val="00A75DF7"/>
    <w:rsid w:val="00A8479E"/>
    <w:rsid w:val="00A85D66"/>
    <w:rsid w:val="00A87B0A"/>
    <w:rsid w:val="00A93012"/>
    <w:rsid w:val="00A961AD"/>
    <w:rsid w:val="00AA0568"/>
    <w:rsid w:val="00AA09E4"/>
    <w:rsid w:val="00AA1846"/>
    <w:rsid w:val="00AA2497"/>
    <w:rsid w:val="00AA2D15"/>
    <w:rsid w:val="00AA535D"/>
    <w:rsid w:val="00AB27E8"/>
    <w:rsid w:val="00AB7CA9"/>
    <w:rsid w:val="00AD2360"/>
    <w:rsid w:val="00AD28A0"/>
    <w:rsid w:val="00AD421C"/>
    <w:rsid w:val="00AF1434"/>
    <w:rsid w:val="00AF203E"/>
    <w:rsid w:val="00AF248F"/>
    <w:rsid w:val="00AF3526"/>
    <w:rsid w:val="00AF4B9A"/>
    <w:rsid w:val="00B07014"/>
    <w:rsid w:val="00B07177"/>
    <w:rsid w:val="00B16C8E"/>
    <w:rsid w:val="00B16CCF"/>
    <w:rsid w:val="00B179CD"/>
    <w:rsid w:val="00B2140E"/>
    <w:rsid w:val="00B232D8"/>
    <w:rsid w:val="00B2635A"/>
    <w:rsid w:val="00B32F19"/>
    <w:rsid w:val="00B36F94"/>
    <w:rsid w:val="00B46A56"/>
    <w:rsid w:val="00B4759F"/>
    <w:rsid w:val="00B47743"/>
    <w:rsid w:val="00B53464"/>
    <w:rsid w:val="00B66D67"/>
    <w:rsid w:val="00B67152"/>
    <w:rsid w:val="00B6720D"/>
    <w:rsid w:val="00B71411"/>
    <w:rsid w:val="00B720A6"/>
    <w:rsid w:val="00B73F15"/>
    <w:rsid w:val="00B756E6"/>
    <w:rsid w:val="00B77FCA"/>
    <w:rsid w:val="00B927EB"/>
    <w:rsid w:val="00B9528E"/>
    <w:rsid w:val="00B95FA9"/>
    <w:rsid w:val="00BA3E38"/>
    <w:rsid w:val="00BA6ED1"/>
    <w:rsid w:val="00BB110F"/>
    <w:rsid w:val="00BB211B"/>
    <w:rsid w:val="00BB4267"/>
    <w:rsid w:val="00BB7D18"/>
    <w:rsid w:val="00BD27C7"/>
    <w:rsid w:val="00BD4FBC"/>
    <w:rsid w:val="00BE0773"/>
    <w:rsid w:val="00BE0F41"/>
    <w:rsid w:val="00BE3822"/>
    <w:rsid w:val="00BE3E60"/>
    <w:rsid w:val="00BE5EA4"/>
    <w:rsid w:val="00BF10A6"/>
    <w:rsid w:val="00BF255F"/>
    <w:rsid w:val="00BF6B60"/>
    <w:rsid w:val="00C0164F"/>
    <w:rsid w:val="00C114BB"/>
    <w:rsid w:val="00C12C65"/>
    <w:rsid w:val="00C23D11"/>
    <w:rsid w:val="00C3191D"/>
    <w:rsid w:val="00C32284"/>
    <w:rsid w:val="00C361EA"/>
    <w:rsid w:val="00C405FB"/>
    <w:rsid w:val="00C439BA"/>
    <w:rsid w:val="00C43BF3"/>
    <w:rsid w:val="00C4682F"/>
    <w:rsid w:val="00C47869"/>
    <w:rsid w:val="00C510D6"/>
    <w:rsid w:val="00C54CC0"/>
    <w:rsid w:val="00C6117C"/>
    <w:rsid w:val="00C63BD3"/>
    <w:rsid w:val="00C63D33"/>
    <w:rsid w:val="00C7176C"/>
    <w:rsid w:val="00C76CDE"/>
    <w:rsid w:val="00C77C4C"/>
    <w:rsid w:val="00C8372A"/>
    <w:rsid w:val="00C91B10"/>
    <w:rsid w:val="00C93CFC"/>
    <w:rsid w:val="00C96249"/>
    <w:rsid w:val="00C96C20"/>
    <w:rsid w:val="00CB6743"/>
    <w:rsid w:val="00CB7BB0"/>
    <w:rsid w:val="00CC16CF"/>
    <w:rsid w:val="00CC1F2F"/>
    <w:rsid w:val="00CC228C"/>
    <w:rsid w:val="00CC66C2"/>
    <w:rsid w:val="00CD0010"/>
    <w:rsid w:val="00CD67FF"/>
    <w:rsid w:val="00CE3127"/>
    <w:rsid w:val="00CE398F"/>
    <w:rsid w:val="00CF3321"/>
    <w:rsid w:val="00CF46F2"/>
    <w:rsid w:val="00CF649C"/>
    <w:rsid w:val="00D020E0"/>
    <w:rsid w:val="00D03FC0"/>
    <w:rsid w:val="00D12CAE"/>
    <w:rsid w:val="00D17E97"/>
    <w:rsid w:val="00D2565D"/>
    <w:rsid w:val="00D35852"/>
    <w:rsid w:val="00D42651"/>
    <w:rsid w:val="00D430E7"/>
    <w:rsid w:val="00D54D69"/>
    <w:rsid w:val="00D62CE6"/>
    <w:rsid w:val="00D63E1C"/>
    <w:rsid w:val="00D65180"/>
    <w:rsid w:val="00D71ECD"/>
    <w:rsid w:val="00D764E5"/>
    <w:rsid w:val="00D7685B"/>
    <w:rsid w:val="00D853C6"/>
    <w:rsid w:val="00D85927"/>
    <w:rsid w:val="00D87091"/>
    <w:rsid w:val="00D94B1A"/>
    <w:rsid w:val="00D953A1"/>
    <w:rsid w:val="00D95CE8"/>
    <w:rsid w:val="00DA67A1"/>
    <w:rsid w:val="00DC2633"/>
    <w:rsid w:val="00DC5DAE"/>
    <w:rsid w:val="00DC6EF0"/>
    <w:rsid w:val="00DC7536"/>
    <w:rsid w:val="00DD0EEC"/>
    <w:rsid w:val="00DD3F08"/>
    <w:rsid w:val="00DD4744"/>
    <w:rsid w:val="00DD5355"/>
    <w:rsid w:val="00DE228F"/>
    <w:rsid w:val="00DE28A1"/>
    <w:rsid w:val="00DE3379"/>
    <w:rsid w:val="00DF3CD8"/>
    <w:rsid w:val="00E02C3D"/>
    <w:rsid w:val="00E13036"/>
    <w:rsid w:val="00E209F1"/>
    <w:rsid w:val="00E20DFD"/>
    <w:rsid w:val="00E2643B"/>
    <w:rsid w:val="00E35F89"/>
    <w:rsid w:val="00E500E8"/>
    <w:rsid w:val="00E55C61"/>
    <w:rsid w:val="00E57BEF"/>
    <w:rsid w:val="00E76B72"/>
    <w:rsid w:val="00E802D8"/>
    <w:rsid w:val="00E80CA1"/>
    <w:rsid w:val="00E8201F"/>
    <w:rsid w:val="00E822BF"/>
    <w:rsid w:val="00E8343D"/>
    <w:rsid w:val="00E842BD"/>
    <w:rsid w:val="00E84831"/>
    <w:rsid w:val="00E86161"/>
    <w:rsid w:val="00E87582"/>
    <w:rsid w:val="00E8772A"/>
    <w:rsid w:val="00EA147C"/>
    <w:rsid w:val="00EB7674"/>
    <w:rsid w:val="00EC2163"/>
    <w:rsid w:val="00EC4705"/>
    <w:rsid w:val="00EC7EB4"/>
    <w:rsid w:val="00ED08BE"/>
    <w:rsid w:val="00ED10A5"/>
    <w:rsid w:val="00ED1F8E"/>
    <w:rsid w:val="00ED55C5"/>
    <w:rsid w:val="00EE3956"/>
    <w:rsid w:val="00EE7925"/>
    <w:rsid w:val="00EF0A0C"/>
    <w:rsid w:val="00EF5A0B"/>
    <w:rsid w:val="00F008E9"/>
    <w:rsid w:val="00F01502"/>
    <w:rsid w:val="00F01F6E"/>
    <w:rsid w:val="00F0677A"/>
    <w:rsid w:val="00F07BB9"/>
    <w:rsid w:val="00F13E92"/>
    <w:rsid w:val="00F14E74"/>
    <w:rsid w:val="00F15268"/>
    <w:rsid w:val="00F27114"/>
    <w:rsid w:val="00F27D62"/>
    <w:rsid w:val="00F314F3"/>
    <w:rsid w:val="00F31B15"/>
    <w:rsid w:val="00F50AFF"/>
    <w:rsid w:val="00F50B7E"/>
    <w:rsid w:val="00F54C3C"/>
    <w:rsid w:val="00F63393"/>
    <w:rsid w:val="00F63DE9"/>
    <w:rsid w:val="00F772B4"/>
    <w:rsid w:val="00F776D8"/>
    <w:rsid w:val="00F8118B"/>
    <w:rsid w:val="00F813FB"/>
    <w:rsid w:val="00F83D9A"/>
    <w:rsid w:val="00F918DE"/>
    <w:rsid w:val="00FA07A5"/>
    <w:rsid w:val="00FA310F"/>
    <w:rsid w:val="00FA6095"/>
    <w:rsid w:val="00FB0E80"/>
    <w:rsid w:val="00FB1FD9"/>
    <w:rsid w:val="00FB4083"/>
    <w:rsid w:val="00FB6064"/>
    <w:rsid w:val="00FB7EBC"/>
    <w:rsid w:val="00FC0A28"/>
    <w:rsid w:val="00FC38B5"/>
    <w:rsid w:val="00FC755B"/>
    <w:rsid w:val="00FD0EA5"/>
    <w:rsid w:val="00FD6235"/>
    <w:rsid w:val="00FE0D9C"/>
    <w:rsid w:val="00FE1FC0"/>
    <w:rsid w:val="00FE29B7"/>
    <w:rsid w:val="00FE3D49"/>
    <w:rsid w:val="00FE515D"/>
    <w:rsid w:val="00FE76D5"/>
    <w:rsid w:val="00FF2F9B"/>
    <w:rsid w:val="00FF534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B6BA9"/>
  <w15:docId w15:val="{20441E47-E708-4A16-A860-5000836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7DF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251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DF3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7DF3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7DF3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7D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60251"/>
    <w:rPr>
      <w:rFonts w:ascii="Times New Roman" w:hAnsi="Times New Roman" w:cs="Times New Roman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5C7DF3"/>
    <w:rPr>
      <w:rFonts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C7DF3"/>
    <w:rPr>
      <w:rFonts w:ascii="Cambria" w:eastAsia="Times New Roman" w:hAnsi="Cambria" w:cs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5C7DF3"/>
    <w:rPr>
      <w:rFonts w:ascii="Cambria" w:eastAsia="Times New Roman" w:hAnsi="Cambria" w:cs="Cambria"/>
      <w:color w:val="404040"/>
      <w:lang w:eastAsia="en-US"/>
    </w:rPr>
  </w:style>
  <w:style w:type="paragraph" w:styleId="Akapitzlist">
    <w:name w:val="List Paragraph"/>
    <w:aliases w:val="Podsis rysunku,List bullet 2,Wypunktowanie,L1,Numerowanie,Data wydania,List Paragraph,CW_Lista"/>
    <w:basedOn w:val="Normalny"/>
    <w:link w:val="AkapitzlistZnak"/>
    <w:uiPriority w:val="99"/>
    <w:qFormat/>
    <w:rsid w:val="00660251"/>
    <w:pPr>
      <w:ind w:left="720"/>
      <w:contextualSpacing/>
    </w:p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"/>
    <w:link w:val="Akapitzlist"/>
    <w:uiPriority w:val="99"/>
    <w:locked/>
    <w:rsid w:val="009247D1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660251"/>
    <w:pPr>
      <w:suppressAutoHyphens/>
      <w:overflowPunct w:val="0"/>
      <w:autoSpaceDE w:val="0"/>
      <w:jc w:val="both"/>
      <w:textAlignment w:val="baseline"/>
    </w:pPr>
    <w:rPr>
      <w:sz w:val="26"/>
      <w:szCs w:val="26"/>
      <w:lang w:eastAsia="ar-SA"/>
    </w:rPr>
  </w:style>
  <w:style w:type="paragraph" w:styleId="Zwykytekst">
    <w:name w:val="Plain Text"/>
    <w:basedOn w:val="Normalny"/>
    <w:link w:val="ZwykytekstZnak"/>
    <w:uiPriority w:val="99"/>
    <w:rsid w:val="004C7E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4C7E44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5B1E4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5B1E48"/>
    <w:rPr>
      <w:rFonts w:eastAsia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1A57C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7EC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86739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739"/>
    <w:rPr>
      <w:rFonts w:ascii="Times New Roman" w:eastAsia="Times New Roman" w:hAnsi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8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A0E"/>
    <w:rPr>
      <w:rFonts w:ascii="Times New Roman" w:eastAsia="Times New Roman" w:hAnsi="Times New Roman"/>
      <w:sz w:val="24"/>
      <w:szCs w:val="24"/>
    </w:rPr>
  </w:style>
  <w:style w:type="character" w:customStyle="1" w:styleId="Teksttreci4Bezpogrubienia">
    <w:name w:val="Tekst treści (4) + Bez pogrubienia"/>
    <w:rsid w:val="000C3B6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5C7DF3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7DF3"/>
    <w:rPr>
      <w:rFonts w:cs="Calibri"/>
    </w:rPr>
  </w:style>
  <w:style w:type="character" w:styleId="Hipercze">
    <w:name w:val="Hyperlink"/>
    <w:basedOn w:val="Domylnaczcionkaakapitu"/>
    <w:uiPriority w:val="99"/>
    <w:rsid w:val="005C7DF3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5C7DF3"/>
  </w:style>
  <w:style w:type="paragraph" w:customStyle="1" w:styleId="E-1">
    <w:name w:val="E-1"/>
    <w:basedOn w:val="Normalny"/>
    <w:rsid w:val="005C7DF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5C7DF3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5C7DF3"/>
    <w:pPr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C7D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DF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C7DF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C7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DF3"/>
    <w:rPr>
      <w:rFonts w:ascii="Times New Roman" w:eastAsia="Times New Roman" w:hAnsi="Times New Roman"/>
      <w:sz w:val="16"/>
      <w:szCs w:val="16"/>
    </w:rPr>
  </w:style>
  <w:style w:type="character" w:customStyle="1" w:styleId="Znak">
    <w:name w:val="Znak"/>
    <w:uiPriority w:val="99"/>
    <w:rsid w:val="005C7DF3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5C7DF3"/>
    <w:rPr>
      <w:kern w:val="1"/>
      <w:lang w:val="pl-PL" w:eastAsia="pl-PL"/>
    </w:rPr>
  </w:style>
  <w:style w:type="character" w:customStyle="1" w:styleId="Znak3">
    <w:name w:val="Znak3"/>
    <w:basedOn w:val="Domylnaczcionkaakapitu"/>
    <w:uiPriority w:val="99"/>
    <w:rsid w:val="005C7DF3"/>
    <w:rPr>
      <w:lang w:val="pl-PL" w:eastAsia="pl-PL"/>
    </w:rPr>
  </w:style>
  <w:style w:type="character" w:customStyle="1" w:styleId="Znak1">
    <w:name w:val="Znak1"/>
    <w:uiPriority w:val="99"/>
    <w:rsid w:val="005C7DF3"/>
    <w:rPr>
      <w:sz w:val="24"/>
      <w:szCs w:val="24"/>
      <w:lang w:val="pl-PL" w:eastAsia="pl-PL"/>
    </w:rPr>
  </w:style>
  <w:style w:type="character" w:customStyle="1" w:styleId="biggertext">
    <w:name w:val="biggertext"/>
    <w:basedOn w:val="Domylnaczcionkaakapitu"/>
    <w:rsid w:val="005C7DF3"/>
  </w:style>
  <w:style w:type="paragraph" w:customStyle="1" w:styleId="Default">
    <w:name w:val="Default"/>
    <w:rsid w:val="008C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8710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87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6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6C"/>
    <w:pPr>
      <w:spacing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6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25wog.wp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3FD6-F81D-4254-B88E-97ED370D4B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4C0A50-E279-451F-B16A-634ABF45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13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MON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Gurzyński Paweł</dc:creator>
  <cp:lastModifiedBy>Piekutowska Magdalena</cp:lastModifiedBy>
  <cp:revision>294</cp:revision>
  <cp:lastPrinted>2020-05-13T05:56:00Z</cp:lastPrinted>
  <dcterms:created xsi:type="dcterms:W3CDTF">2017-08-29T11:04:00Z</dcterms:created>
  <dcterms:modified xsi:type="dcterms:W3CDTF">2022-06-03T07:53:00Z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ca7e49b7-571f-4675-9e8e-e24e262f99cf</vt:lpwstr>
  </property>
  <property fmtid="{D5CDD505-2E9C-101B-9397-08002B2CF9AE}" pid="3" name="bjSaver">
    <vt:lpwstr>tvX96ttzov7ZqHodEtksJk0xUN2Zh7jT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