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0BB0C7A6"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6917A8">
        <w:rPr>
          <w:rFonts w:cs="Tahoma"/>
          <w:bCs/>
          <w:color w:val="000000"/>
          <w:szCs w:val="20"/>
        </w:rPr>
        <w:t>140</w:t>
      </w:r>
      <w:r w:rsidRPr="00C03FF6">
        <w:rPr>
          <w:rFonts w:cs="Tahoma"/>
          <w:bCs/>
          <w:color w:val="000000"/>
          <w:szCs w:val="20"/>
        </w:rPr>
        <w:t> 000 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42D59C62" w14:textId="42C431A4" w:rsidR="0061390F" w:rsidRDefault="00E67941" w:rsidP="00E67941">
      <w:pPr>
        <w:shd w:val="clear" w:color="auto" w:fill="FFFFFF"/>
        <w:tabs>
          <w:tab w:val="left" w:pos="9214"/>
        </w:tabs>
        <w:spacing w:after="0" w:line="240" w:lineRule="auto"/>
        <w:ind w:right="6"/>
        <w:jc w:val="center"/>
        <w:rPr>
          <w:rFonts w:cs="Tahoma"/>
          <w:bCs/>
          <w:u w:val="single"/>
        </w:rPr>
      </w:pPr>
      <w:bookmarkStart w:id="0" w:name="_Hlk135993508"/>
      <w:r w:rsidRPr="00E67941">
        <w:rPr>
          <w:rFonts w:cs="Tahoma"/>
          <w:b/>
          <w:bCs/>
          <w:sz w:val="24"/>
        </w:rPr>
        <w:t xml:space="preserve">Zakup </w:t>
      </w:r>
      <w:proofErr w:type="spellStart"/>
      <w:r w:rsidRPr="00E67941">
        <w:rPr>
          <w:rFonts w:cs="Tahoma"/>
          <w:b/>
          <w:bCs/>
          <w:sz w:val="24"/>
        </w:rPr>
        <w:t>drona</w:t>
      </w:r>
      <w:proofErr w:type="spellEnd"/>
      <w:r w:rsidRPr="00E67941">
        <w:rPr>
          <w:rFonts w:cs="Tahoma"/>
          <w:b/>
          <w:bCs/>
          <w:sz w:val="24"/>
        </w:rPr>
        <w:t xml:space="preserve"> wraz z osprzętem</w:t>
      </w:r>
    </w:p>
    <w:bookmarkEnd w:id="0"/>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360C1B03" w:rsidR="0061390F" w:rsidRDefault="006A61F1">
      <w:pPr>
        <w:shd w:val="clear" w:color="auto" w:fill="FFFFFF"/>
        <w:tabs>
          <w:tab w:val="left" w:pos="9214"/>
        </w:tabs>
        <w:spacing w:after="0" w:line="240" w:lineRule="auto"/>
        <w:ind w:right="6"/>
        <w:jc w:val="center"/>
        <w:rPr>
          <w:rFonts w:cs="Tahoma"/>
          <w:bCs/>
        </w:rPr>
      </w:pPr>
      <w:r w:rsidRPr="00B85946">
        <w:rPr>
          <w:rFonts w:cs="Tahoma"/>
          <w:bCs/>
        </w:rPr>
        <w:t>WT.237</w:t>
      </w:r>
      <w:r w:rsidR="00995C6F" w:rsidRPr="00B85946">
        <w:rPr>
          <w:rFonts w:cs="Tahoma"/>
          <w:bCs/>
        </w:rPr>
        <w:t>1</w:t>
      </w:r>
      <w:r w:rsidRPr="00B85946">
        <w:rPr>
          <w:rFonts w:cs="Tahoma"/>
          <w:bCs/>
        </w:rPr>
        <w:t>.</w:t>
      </w:r>
      <w:r w:rsidR="00995C6F" w:rsidRPr="00B85946">
        <w:rPr>
          <w:rFonts w:cs="Tahoma"/>
          <w:bCs/>
        </w:rPr>
        <w:t>2</w:t>
      </w:r>
      <w:r w:rsidRPr="00B85946">
        <w:rPr>
          <w:rFonts w:cs="Tahoma"/>
          <w:bCs/>
        </w:rPr>
        <w:t>.202</w:t>
      </w:r>
      <w:r w:rsidR="009D5856" w:rsidRPr="00B85946">
        <w:rPr>
          <w:rFonts w:cs="Tahoma"/>
          <w:bCs/>
        </w:rPr>
        <w:t>3</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70F52B22" w14:textId="77777777" w:rsidR="00C4300F" w:rsidRDefault="00C4300F">
      <w:pPr>
        <w:shd w:val="clear" w:color="auto" w:fill="FFFFFF"/>
        <w:spacing w:after="0" w:line="240" w:lineRule="auto"/>
        <w:ind w:left="4248" w:firstLine="552"/>
        <w:rPr>
          <w:rFonts w:cs="Tahoma"/>
          <w:color w:val="000000"/>
          <w:spacing w:val="-1"/>
          <w:lang w:eastAsia="pl-PL"/>
        </w:rPr>
      </w:pPr>
    </w:p>
    <w:p w14:paraId="56520C9D" w14:textId="77777777" w:rsidR="00E67941" w:rsidRDefault="00E67941">
      <w:pPr>
        <w:shd w:val="clear" w:color="auto" w:fill="FFFFFF"/>
        <w:spacing w:after="0" w:line="240" w:lineRule="auto"/>
        <w:ind w:left="4248" w:firstLine="552"/>
        <w:rPr>
          <w:rFonts w:cs="Tahoma"/>
          <w:color w:val="000000"/>
          <w:spacing w:val="-1"/>
          <w:lang w:eastAsia="pl-PL"/>
        </w:rPr>
      </w:pPr>
    </w:p>
    <w:p w14:paraId="418F0301" w14:textId="77777777" w:rsidR="0061390F" w:rsidRDefault="006139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E67941">
          <w:headerReference w:type="default" r:id="rId8"/>
          <w:footerReference w:type="default" r:id="rId9"/>
          <w:pgSz w:w="11906" w:h="16838"/>
          <w:pgMar w:top="1418" w:right="1417" w:bottom="1418" w:left="1417" w:header="426"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10"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1">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86117F" w:rsidRDefault="004D28F4">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2"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3"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391BBFF5"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proofErr w:type="spellStart"/>
      <w:r w:rsidR="00DD40B3">
        <w:rPr>
          <w:rFonts w:cs="Tahoma"/>
        </w:rPr>
        <w:t>s</w:t>
      </w:r>
      <w:r w:rsidR="00C47214">
        <w:rPr>
          <w:rFonts w:cs="Tahoma"/>
        </w:rPr>
        <w:t>ekc</w:t>
      </w:r>
      <w:proofErr w:type="spellEnd"/>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6D625F1" w:rsidR="00C25B52" w:rsidRPr="0086117F" w:rsidRDefault="00E47F50" w:rsidP="001A786B">
      <w:pPr>
        <w:widowControl w:val="0"/>
        <w:numPr>
          <w:ilvl w:val="0"/>
          <w:numId w:val="25"/>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 xml:space="preserve">z dnia 23 kwietnia 1964r. - Kodeks cywilny </w:t>
      </w:r>
    </w:p>
    <w:p w14:paraId="7C65661A" w14:textId="5213708B" w:rsidR="007405F2" w:rsidRPr="0086117F" w:rsidRDefault="007405F2" w:rsidP="001A786B">
      <w:pPr>
        <w:widowControl w:val="0"/>
        <w:numPr>
          <w:ilvl w:val="0"/>
          <w:numId w:val="25"/>
        </w:numPr>
        <w:shd w:val="clear" w:color="auto" w:fill="FFFFFF"/>
        <w:tabs>
          <w:tab w:val="left" w:pos="0"/>
          <w:tab w:val="num" w:pos="567"/>
        </w:tabs>
        <w:spacing w:after="0" w:line="240" w:lineRule="auto"/>
        <w:jc w:val="both"/>
        <w:rPr>
          <w:rFonts w:cs="Tahoma"/>
          <w:iCs/>
          <w:color w:val="000000"/>
          <w:szCs w:val="32"/>
        </w:rPr>
      </w:pPr>
      <w:r w:rsidRPr="0086117F">
        <w:rPr>
          <w:rFonts w:cs="Tahoma"/>
          <w:iCs/>
          <w:color w:val="000000"/>
          <w:szCs w:val="32"/>
        </w:rPr>
        <w:t xml:space="preserve">Zamawiający zastrzega sobie prawo do unieważnienia postępowania w okolicznościach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757E3E90"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6917A8">
        <w:rPr>
          <w:rFonts w:asciiTheme="minorHAnsi" w:hAnsiTheme="minorHAnsi" w:cstheme="minorHAnsi"/>
          <w:color w:val="000000"/>
        </w:rPr>
        <w:t>dostawy</w:t>
      </w:r>
    </w:p>
    <w:p w14:paraId="5D5611F4" w14:textId="3BB4DCCB" w:rsidR="006917A8" w:rsidRPr="00E67941" w:rsidRDefault="00AF0051" w:rsidP="00E67941">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1D6368">
        <w:rPr>
          <w:rFonts w:asciiTheme="minorHAnsi" w:hAnsiTheme="minorHAnsi" w:cstheme="minorHAnsi"/>
          <w:iCs/>
          <w:color w:val="000000"/>
        </w:rPr>
        <w:t xml:space="preserve">Przedmiotem </w:t>
      </w:r>
      <w:r w:rsidR="006917A8" w:rsidRPr="006917A8">
        <w:rPr>
          <w:rFonts w:asciiTheme="minorHAnsi" w:hAnsiTheme="minorHAnsi" w:cstheme="minorHAnsi"/>
          <w:iCs/>
          <w:color w:val="000000"/>
        </w:rPr>
        <w:t xml:space="preserve">zamówienia jest </w:t>
      </w:r>
      <w:r w:rsidR="00E67941">
        <w:rPr>
          <w:rFonts w:asciiTheme="minorHAnsi" w:hAnsiTheme="minorHAnsi" w:cstheme="minorHAnsi"/>
          <w:b/>
          <w:bCs/>
          <w:iCs/>
          <w:color w:val="000000"/>
        </w:rPr>
        <w:t>z</w:t>
      </w:r>
      <w:r w:rsidR="00E67941" w:rsidRPr="00E67941">
        <w:rPr>
          <w:rFonts w:asciiTheme="minorHAnsi" w:hAnsiTheme="minorHAnsi" w:cstheme="minorHAnsi"/>
          <w:b/>
          <w:bCs/>
          <w:iCs/>
          <w:color w:val="000000"/>
        </w:rPr>
        <w:t xml:space="preserve">akup </w:t>
      </w:r>
      <w:bookmarkStart w:id="2" w:name="_Hlk135994087"/>
      <w:r w:rsidR="00E67941" w:rsidRPr="00E67941">
        <w:rPr>
          <w:rFonts w:asciiTheme="minorHAnsi" w:hAnsiTheme="minorHAnsi" w:cstheme="minorHAnsi"/>
          <w:b/>
          <w:bCs/>
          <w:iCs/>
          <w:color w:val="000000"/>
        </w:rPr>
        <w:t xml:space="preserve">bezzałogowego statku powietrznego wraz z niezbędnym </w:t>
      </w:r>
      <w:r w:rsidR="00E67941" w:rsidRPr="00512035">
        <w:rPr>
          <w:rFonts w:asciiTheme="minorHAnsi" w:hAnsiTheme="minorHAnsi" w:cstheme="minorHAnsi"/>
          <w:b/>
          <w:bCs/>
          <w:iCs/>
          <w:color w:val="000000"/>
        </w:rPr>
        <w:t>wyposażeniem dodatkowym, ubezpieczeniem, serwisem oraz doskonaleniem zawodowym dla</w:t>
      </w:r>
      <w:r w:rsidR="00E67941">
        <w:rPr>
          <w:rFonts w:asciiTheme="minorHAnsi" w:hAnsiTheme="minorHAnsi" w:cstheme="minorHAnsi"/>
          <w:b/>
          <w:bCs/>
          <w:iCs/>
          <w:color w:val="000000"/>
        </w:rPr>
        <w:t xml:space="preserve"> </w:t>
      </w:r>
      <w:r w:rsidR="00E67941" w:rsidRPr="00E67941">
        <w:rPr>
          <w:rFonts w:asciiTheme="minorHAnsi" w:hAnsiTheme="minorHAnsi" w:cstheme="minorHAnsi"/>
          <w:b/>
          <w:bCs/>
          <w:iCs/>
          <w:color w:val="000000"/>
        </w:rPr>
        <w:t>1</w:t>
      </w:r>
      <w:r w:rsidR="00731C55">
        <w:rPr>
          <w:rFonts w:asciiTheme="minorHAnsi" w:hAnsiTheme="minorHAnsi" w:cstheme="minorHAnsi"/>
          <w:b/>
          <w:bCs/>
          <w:iCs/>
          <w:color w:val="000000"/>
        </w:rPr>
        <w:t>5</w:t>
      </w:r>
      <w:r w:rsidR="00E67941" w:rsidRPr="00E67941">
        <w:rPr>
          <w:rFonts w:asciiTheme="minorHAnsi" w:hAnsiTheme="minorHAnsi" w:cstheme="minorHAnsi"/>
          <w:b/>
          <w:bCs/>
          <w:iCs/>
          <w:color w:val="000000"/>
        </w:rPr>
        <w:t xml:space="preserve"> strażaków</w:t>
      </w:r>
      <w:r w:rsidR="006917A8" w:rsidRPr="00E67941">
        <w:rPr>
          <w:rFonts w:asciiTheme="minorHAnsi" w:hAnsiTheme="minorHAnsi" w:cstheme="minorHAnsi"/>
          <w:iCs/>
          <w:color w:val="000000"/>
        </w:rPr>
        <w:t>.</w:t>
      </w:r>
    </w:p>
    <w:bookmarkEnd w:id="2"/>
    <w:p w14:paraId="6F72F29F" w14:textId="50E69E33"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264BBCBB" w14:textId="3E373B96" w:rsidR="00CC4779" w:rsidRDefault="0098425D" w:rsidP="001A786B">
      <w:pPr>
        <w:pStyle w:val="Akapitzlist"/>
        <w:shd w:val="clear" w:color="auto" w:fill="FFFFFF"/>
        <w:spacing w:after="0" w:line="240" w:lineRule="auto"/>
        <w:ind w:left="360"/>
        <w:jc w:val="both"/>
        <w:rPr>
          <w:rFonts w:asciiTheme="minorHAnsi" w:hAnsiTheme="minorHAnsi" w:cstheme="minorHAnsi"/>
        </w:rPr>
      </w:pPr>
      <w:r w:rsidRPr="0098425D">
        <w:rPr>
          <w:rFonts w:asciiTheme="minorHAnsi" w:hAnsiTheme="minorHAnsi" w:cstheme="minorHAnsi"/>
        </w:rPr>
        <w:t xml:space="preserve">34711200-6 </w:t>
      </w:r>
      <w:r>
        <w:rPr>
          <w:rFonts w:asciiTheme="minorHAnsi" w:hAnsiTheme="minorHAnsi" w:cstheme="minorHAnsi"/>
        </w:rPr>
        <w:t>Bezzałogowe statki powietrzne</w:t>
      </w:r>
    </w:p>
    <w:p w14:paraId="48352A0D" w14:textId="77777777" w:rsidR="00CC4779" w:rsidRDefault="00CC4779" w:rsidP="001A786B">
      <w:pPr>
        <w:pStyle w:val="Akapitzlist"/>
        <w:shd w:val="clear" w:color="auto" w:fill="FFFFFF"/>
        <w:spacing w:after="0" w:line="240" w:lineRule="auto"/>
        <w:ind w:left="360"/>
        <w:jc w:val="both"/>
        <w:rPr>
          <w:rFonts w:asciiTheme="minorHAnsi" w:hAnsiTheme="minorHAnsi" w:cstheme="minorHAnsi"/>
        </w:rPr>
      </w:pPr>
    </w:p>
    <w:p w14:paraId="4427BD57" w14:textId="77777777" w:rsidR="00CC4779" w:rsidRPr="00CC4779" w:rsidRDefault="00CC4779" w:rsidP="00CC4779">
      <w:pPr>
        <w:pStyle w:val="Akapitzlist"/>
        <w:numPr>
          <w:ilvl w:val="0"/>
          <w:numId w:val="3"/>
        </w:numPr>
        <w:spacing w:after="0" w:line="240" w:lineRule="auto"/>
        <w:jc w:val="both"/>
        <w:rPr>
          <w:rFonts w:asciiTheme="minorHAnsi" w:hAnsiTheme="minorHAnsi" w:cstheme="minorHAnsi"/>
          <w:iCs/>
          <w:color w:val="000000"/>
        </w:rPr>
      </w:pPr>
      <w:r w:rsidRPr="00CC4779">
        <w:rPr>
          <w:rFonts w:asciiTheme="minorHAnsi" w:hAnsiTheme="minorHAnsi" w:cstheme="minorHAnsi"/>
          <w:iCs/>
          <w:color w:val="000000"/>
        </w:rPr>
        <w:t>Przedmiot zamówienia powinien spełniać następujące wymagania:</w:t>
      </w:r>
    </w:p>
    <w:p w14:paraId="09E4655F" w14:textId="77777777" w:rsidR="00CC4779" w:rsidRDefault="00CC4779" w:rsidP="00CC4779">
      <w:pPr>
        <w:pStyle w:val="Akapitzlist"/>
        <w:numPr>
          <w:ilvl w:val="0"/>
          <w:numId w:val="65"/>
        </w:numPr>
        <w:spacing w:after="0" w:line="240" w:lineRule="auto"/>
        <w:jc w:val="both"/>
        <w:rPr>
          <w:rFonts w:asciiTheme="minorHAnsi" w:hAnsiTheme="minorHAnsi" w:cstheme="minorHAnsi"/>
          <w:iCs/>
          <w:color w:val="000000"/>
        </w:rPr>
      </w:pPr>
      <w:r w:rsidRPr="00CC4779">
        <w:rPr>
          <w:rFonts w:asciiTheme="minorHAnsi" w:hAnsiTheme="minorHAnsi" w:cstheme="minorHAnsi"/>
          <w:iCs/>
          <w:color w:val="000000"/>
        </w:rPr>
        <w:t>odpowiadać wszystkim cechom określonym w specyfikacji warunków zamówienia,</w:t>
      </w:r>
    </w:p>
    <w:p w14:paraId="255BC0F6" w14:textId="3F6006F5" w:rsidR="00CC4779" w:rsidRDefault="00CC4779" w:rsidP="00CC4779">
      <w:pPr>
        <w:pStyle w:val="Akapitzlist"/>
        <w:numPr>
          <w:ilvl w:val="0"/>
          <w:numId w:val="65"/>
        </w:numPr>
        <w:spacing w:after="0" w:line="240" w:lineRule="auto"/>
        <w:jc w:val="both"/>
        <w:rPr>
          <w:rFonts w:asciiTheme="minorHAnsi" w:hAnsiTheme="minorHAnsi" w:cstheme="minorHAnsi"/>
          <w:iCs/>
          <w:color w:val="000000"/>
        </w:rPr>
      </w:pPr>
      <w:r w:rsidRPr="00CC4779">
        <w:rPr>
          <w:rFonts w:asciiTheme="minorHAnsi" w:hAnsiTheme="minorHAnsi" w:cstheme="minorHAnsi"/>
          <w:iCs/>
          <w:color w:val="000000"/>
        </w:rPr>
        <w:t>być fabrycznie nowy i zgodny z obowiązującymi normami</w:t>
      </w:r>
      <w:r w:rsidR="0098425D">
        <w:rPr>
          <w:rFonts w:asciiTheme="minorHAnsi" w:hAnsiTheme="minorHAnsi" w:cstheme="minorHAnsi"/>
          <w:iCs/>
          <w:color w:val="000000"/>
        </w:rPr>
        <w:t>,</w:t>
      </w:r>
    </w:p>
    <w:p w14:paraId="43D9D282" w14:textId="76A969ED" w:rsidR="0098425D" w:rsidRPr="0098425D" w:rsidRDefault="0098425D" w:rsidP="0098425D">
      <w:pPr>
        <w:pStyle w:val="Akapitzlist"/>
        <w:numPr>
          <w:ilvl w:val="0"/>
          <w:numId w:val="65"/>
        </w:numPr>
        <w:spacing w:after="0" w:line="240" w:lineRule="auto"/>
        <w:jc w:val="both"/>
        <w:rPr>
          <w:rFonts w:asciiTheme="minorHAnsi" w:hAnsiTheme="minorHAnsi" w:cstheme="minorHAnsi"/>
          <w:iCs/>
          <w:color w:val="000000"/>
        </w:rPr>
      </w:pPr>
      <w:r>
        <w:rPr>
          <w:rFonts w:asciiTheme="minorHAnsi" w:hAnsiTheme="minorHAnsi" w:cstheme="minorHAnsi"/>
          <w:iCs/>
          <w:color w:val="000000"/>
        </w:rPr>
        <w:t>być</w:t>
      </w:r>
      <w:r w:rsidRPr="0098425D">
        <w:rPr>
          <w:rFonts w:asciiTheme="minorHAnsi" w:hAnsiTheme="minorHAnsi" w:cstheme="minorHAnsi"/>
          <w:iCs/>
          <w:color w:val="000000"/>
        </w:rPr>
        <w:t xml:space="preserve"> nieużywany, nieeksponowany na wystawach</w:t>
      </w:r>
      <w:r>
        <w:rPr>
          <w:rFonts w:asciiTheme="minorHAnsi" w:hAnsiTheme="minorHAnsi" w:cstheme="minorHAnsi"/>
          <w:iCs/>
          <w:color w:val="000000"/>
        </w:rPr>
        <w:t>,</w:t>
      </w:r>
    </w:p>
    <w:p w14:paraId="166DA3CA" w14:textId="5A3F4D95" w:rsidR="0098425D" w:rsidRPr="0098425D" w:rsidRDefault="0098425D" w:rsidP="0098425D">
      <w:pPr>
        <w:pStyle w:val="Akapitzlist"/>
        <w:numPr>
          <w:ilvl w:val="0"/>
          <w:numId w:val="65"/>
        </w:numPr>
        <w:spacing w:after="0" w:line="240" w:lineRule="auto"/>
        <w:jc w:val="both"/>
        <w:rPr>
          <w:rFonts w:asciiTheme="minorHAnsi" w:hAnsiTheme="minorHAnsi" w:cstheme="minorHAnsi"/>
          <w:iCs/>
          <w:color w:val="000000"/>
        </w:rPr>
      </w:pPr>
      <w:r w:rsidRPr="0098425D">
        <w:rPr>
          <w:rFonts w:asciiTheme="minorHAnsi" w:hAnsiTheme="minorHAnsi" w:cstheme="minorHAnsi"/>
          <w:iCs/>
          <w:color w:val="000000"/>
        </w:rPr>
        <w:t>być kompletny i gotowy do pracy</w:t>
      </w:r>
      <w:r>
        <w:rPr>
          <w:rFonts w:asciiTheme="minorHAnsi" w:hAnsiTheme="minorHAnsi" w:cstheme="minorHAnsi"/>
          <w:iCs/>
          <w:color w:val="000000"/>
        </w:rPr>
        <w:t>,</w:t>
      </w:r>
    </w:p>
    <w:p w14:paraId="0D4DC7CD" w14:textId="7EC923E3" w:rsidR="0098425D" w:rsidRPr="00CC4779" w:rsidRDefault="0098425D" w:rsidP="0098425D">
      <w:pPr>
        <w:pStyle w:val="Akapitzlist"/>
        <w:numPr>
          <w:ilvl w:val="0"/>
          <w:numId w:val="65"/>
        </w:numPr>
        <w:spacing w:after="0" w:line="240" w:lineRule="auto"/>
        <w:jc w:val="both"/>
        <w:rPr>
          <w:rFonts w:asciiTheme="minorHAnsi" w:hAnsiTheme="minorHAnsi" w:cstheme="minorHAnsi"/>
          <w:iCs/>
          <w:color w:val="000000"/>
        </w:rPr>
      </w:pPr>
      <w:r>
        <w:rPr>
          <w:rFonts w:asciiTheme="minorHAnsi" w:hAnsiTheme="minorHAnsi" w:cstheme="minorHAnsi"/>
          <w:iCs/>
          <w:color w:val="000000"/>
        </w:rPr>
        <w:t>b</w:t>
      </w:r>
      <w:r w:rsidRPr="0098425D">
        <w:rPr>
          <w:rFonts w:asciiTheme="minorHAnsi" w:hAnsiTheme="minorHAnsi" w:cstheme="minorHAnsi"/>
          <w:iCs/>
          <w:color w:val="000000"/>
        </w:rPr>
        <w:t>ezzałogowy statek powietrzny powinien być zintegrowany i współpracujący ze wszystkimi dostarczonymi komponentami</w:t>
      </w:r>
      <w:r>
        <w:rPr>
          <w:rFonts w:asciiTheme="minorHAnsi" w:hAnsiTheme="minorHAnsi" w:cstheme="minorHAnsi"/>
          <w:iCs/>
          <w:color w:val="000000"/>
        </w:rPr>
        <w:t>.</w:t>
      </w:r>
    </w:p>
    <w:p w14:paraId="4C066FA3" w14:textId="289B8979" w:rsidR="00CC4779" w:rsidRPr="00CC4779" w:rsidRDefault="00CC4779" w:rsidP="00CC4779">
      <w:pPr>
        <w:pStyle w:val="Akapitzlist"/>
        <w:numPr>
          <w:ilvl w:val="0"/>
          <w:numId w:val="3"/>
        </w:numPr>
        <w:spacing w:after="0" w:line="240" w:lineRule="auto"/>
        <w:jc w:val="both"/>
        <w:rPr>
          <w:rFonts w:asciiTheme="minorHAnsi" w:hAnsiTheme="minorHAnsi" w:cstheme="minorHAnsi"/>
          <w:iCs/>
          <w:color w:val="000000"/>
        </w:rPr>
      </w:pPr>
      <w:r w:rsidRPr="00CC4779">
        <w:rPr>
          <w:rFonts w:asciiTheme="minorHAnsi" w:hAnsiTheme="minorHAnsi" w:cstheme="minorHAnsi"/>
          <w:iCs/>
          <w:color w:val="000000"/>
        </w:rPr>
        <w:t>Szczegółowy opis przedmiotu zamówienia zawiera załącznik nr 2</w:t>
      </w:r>
      <w:r w:rsidR="0098425D">
        <w:rPr>
          <w:rFonts w:asciiTheme="minorHAnsi" w:hAnsiTheme="minorHAnsi" w:cstheme="minorHAnsi"/>
          <w:iCs/>
          <w:color w:val="000000"/>
        </w:rPr>
        <w:t xml:space="preserve"> do</w:t>
      </w:r>
      <w:r w:rsidRPr="00CC4779">
        <w:rPr>
          <w:rFonts w:asciiTheme="minorHAnsi" w:hAnsiTheme="minorHAnsi" w:cstheme="minorHAnsi"/>
          <w:iCs/>
          <w:color w:val="000000"/>
        </w:rPr>
        <w:t xml:space="preserve"> SWZ - Specyfikacj</w:t>
      </w:r>
      <w:r w:rsidR="0098425D">
        <w:rPr>
          <w:rFonts w:asciiTheme="minorHAnsi" w:hAnsiTheme="minorHAnsi" w:cstheme="minorHAnsi"/>
          <w:iCs/>
          <w:color w:val="000000"/>
        </w:rPr>
        <w:t>a</w:t>
      </w:r>
      <w:r w:rsidRPr="00CC4779">
        <w:rPr>
          <w:rFonts w:asciiTheme="minorHAnsi" w:hAnsiTheme="minorHAnsi" w:cstheme="minorHAnsi"/>
          <w:iCs/>
          <w:color w:val="000000"/>
        </w:rPr>
        <w:t xml:space="preserve"> techniczn</w:t>
      </w:r>
      <w:r w:rsidR="0098425D">
        <w:rPr>
          <w:rFonts w:asciiTheme="minorHAnsi" w:hAnsiTheme="minorHAnsi" w:cstheme="minorHAnsi"/>
          <w:iCs/>
          <w:color w:val="000000"/>
        </w:rPr>
        <w:t>a</w:t>
      </w:r>
      <w:r w:rsidRPr="00CC4779">
        <w:rPr>
          <w:rFonts w:asciiTheme="minorHAnsi" w:hAnsiTheme="minorHAnsi" w:cstheme="minorHAnsi"/>
          <w:iCs/>
          <w:color w:val="000000"/>
        </w:rPr>
        <w:t>, a szczegółowe warunki realizacji zał. nr 4 do SWZ - Projekt umowy.</w:t>
      </w:r>
    </w:p>
    <w:p w14:paraId="6E439A86"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lastRenderedPageBreak/>
        <w:t>Podane przez Zamawiającego w opisie przedmiotu zamówienia ewentualne nazwy (znaki towarowe)</w:t>
      </w:r>
      <w:r w:rsidR="003E2B7C" w:rsidRPr="001D6368">
        <w:rPr>
          <w:rFonts w:asciiTheme="minorHAnsi" w:hAnsiTheme="minorHAnsi" w:cstheme="minorHAnsi"/>
        </w:rPr>
        <w:t>,</w:t>
      </w:r>
      <w:r w:rsidRPr="001D6368">
        <w:rPr>
          <w:rFonts w:asciiTheme="minorHAnsi" w:hAnsiTheme="minorHAnsi" w:cstheme="minorHAnsi"/>
        </w:rPr>
        <w:t xml:space="preserve"> </w:t>
      </w:r>
      <w:r w:rsidR="003E2B7C" w:rsidRPr="001D6368">
        <w:rPr>
          <w:rFonts w:asciiTheme="minorHAnsi" w:hAnsiTheme="minorHAnsi" w:cstheme="minorHAnsi"/>
        </w:rPr>
        <w:t xml:space="preserve">normy, </w:t>
      </w:r>
      <w:bookmarkStart w:id="3" w:name="_Hlk73691068"/>
      <w:r w:rsidR="003E2B7C" w:rsidRPr="001D6368">
        <w:rPr>
          <w:rFonts w:asciiTheme="minorHAnsi" w:hAnsiTheme="minorHAnsi" w:cstheme="minorHAnsi"/>
        </w:rPr>
        <w:t xml:space="preserve">oceny i specyfikacje techniczne </w:t>
      </w:r>
      <w:bookmarkEnd w:id="3"/>
      <w:r w:rsidRPr="001D6368">
        <w:rPr>
          <w:rFonts w:asciiTheme="minorHAnsi" w:hAnsiTheme="minorHAnsi" w:cstheme="minorHAnsi"/>
        </w:rPr>
        <w:t xml:space="preserve">mają charakter przykładowy, a ich wskazanie ma na celu określenie oczekiwanego standardu, przy czym Zamawiający dopuszcza składanie ofert równoważnych na podstawie art. </w:t>
      </w:r>
      <w:r w:rsidR="00C25B52" w:rsidRPr="001D6368">
        <w:rPr>
          <w:rFonts w:asciiTheme="minorHAnsi" w:hAnsiTheme="minorHAnsi" w:cstheme="minorHAnsi"/>
        </w:rPr>
        <w:t>101</w:t>
      </w:r>
      <w:r w:rsidRPr="001D6368">
        <w:rPr>
          <w:rFonts w:asciiTheme="minorHAnsi" w:hAnsiTheme="minorHAnsi" w:cstheme="minorHAnsi"/>
        </w:rPr>
        <w:t xml:space="preserve"> ust. </w:t>
      </w:r>
      <w:r w:rsidR="00C25B52" w:rsidRPr="001D6368">
        <w:rPr>
          <w:rFonts w:asciiTheme="minorHAnsi" w:hAnsiTheme="minorHAnsi" w:cstheme="minorHAnsi"/>
        </w:rPr>
        <w:t xml:space="preserve">4, </w:t>
      </w:r>
      <w:r w:rsidRPr="001D6368">
        <w:rPr>
          <w:rFonts w:asciiTheme="minorHAnsi" w:hAnsiTheme="minorHAnsi" w:cstheme="minorHAnsi"/>
        </w:rPr>
        <w:t>5</w:t>
      </w:r>
      <w:r w:rsidR="00C25B52" w:rsidRPr="001D6368">
        <w:rPr>
          <w:rFonts w:asciiTheme="minorHAnsi" w:hAnsiTheme="minorHAnsi" w:cstheme="minorHAnsi"/>
        </w:rPr>
        <w:t>, 6</w:t>
      </w:r>
      <w:r w:rsidRPr="001D6368">
        <w:rPr>
          <w:rFonts w:asciiTheme="minorHAnsi" w:hAnsiTheme="minorHAnsi" w:cstheme="minorHAnsi"/>
        </w:rPr>
        <w:t xml:space="preserve"> </w:t>
      </w:r>
      <w:proofErr w:type="spellStart"/>
      <w:r w:rsidRPr="001D6368">
        <w:rPr>
          <w:rFonts w:asciiTheme="minorHAnsi" w:hAnsiTheme="minorHAnsi" w:cstheme="minorHAnsi"/>
        </w:rPr>
        <w:t>uPzp</w:t>
      </w:r>
      <w:proofErr w:type="spellEnd"/>
      <w:r w:rsidR="00416E96" w:rsidRPr="001D6368">
        <w:rPr>
          <w:rFonts w:asciiTheme="minorHAnsi" w:hAnsiTheme="minorHAnsi" w:cstheme="minorHAnsi"/>
        </w:rPr>
        <w:t xml:space="preserve"> w związku z art. 99 </w:t>
      </w:r>
      <w:proofErr w:type="spellStart"/>
      <w:r w:rsidR="00416E96" w:rsidRPr="001D6368">
        <w:rPr>
          <w:rFonts w:asciiTheme="minorHAnsi" w:hAnsiTheme="minorHAnsi" w:cstheme="minorHAnsi"/>
        </w:rPr>
        <w:t>uPzp</w:t>
      </w:r>
      <w:proofErr w:type="spellEnd"/>
      <w:r w:rsidR="00416E96" w:rsidRPr="001D6368">
        <w:rPr>
          <w:rFonts w:asciiTheme="minorHAnsi" w:hAnsiTheme="minorHAnsi" w:cstheme="minorHAnsi"/>
        </w:rPr>
        <w:t>.</w:t>
      </w:r>
      <w:r w:rsidR="004312F5" w:rsidRPr="001D6368">
        <w:rPr>
          <w:rFonts w:asciiTheme="minorHAnsi" w:hAnsiTheme="minorHAnsi" w:cstheme="minorHAnsi"/>
        </w:rPr>
        <w:t xml:space="preserve"> </w:t>
      </w:r>
      <w:r w:rsidRPr="001D6368">
        <w:rPr>
          <w:rFonts w:asciiTheme="minorHAnsi" w:hAnsiTheme="minorHAnsi" w:cstheme="minorHAnsi"/>
        </w:rPr>
        <w:t xml:space="preserve">Jeżeli w dokumentacji postępowania wskazano konkretne normy, </w:t>
      </w:r>
      <w:r w:rsidR="004312F5" w:rsidRPr="001D6368">
        <w:rPr>
          <w:rFonts w:asciiTheme="minorHAnsi" w:hAnsiTheme="minorHAnsi" w:cstheme="minorHAnsi"/>
        </w:rPr>
        <w:t xml:space="preserve">oceny i specyfikacje techniczne, </w:t>
      </w:r>
      <w:r w:rsidRPr="001D6368">
        <w:rPr>
          <w:rFonts w:asciiTheme="minorHAnsi" w:hAnsiTheme="minorHAnsi" w:cstheme="minorHAnsi"/>
        </w:rPr>
        <w:t xml:space="preserve">Zamawiający informuje, że dopuszcza zastosowanie rozwiązań równoważnych opisanych przez te normy. </w:t>
      </w:r>
      <w:r w:rsidRPr="001D6368">
        <w:rPr>
          <w:rFonts w:asciiTheme="minorHAnsi" w:hAnsiTheme="minorHAnsi" w:cstheme="minorHAnsi"/>
          <w:u w:val="single"/>
        </w:rPr>
        <w:t>Wykonawca, który powołuje się na rozwiązania równoważne opisane przez Zamawiającego, jest zobowiązany wykazać</w:t>
      </w:r>
      <w:r w:rsidR="00C25B52" w:rsidRPr="001D6368">
        <w:rPr>
          <w:rFonts w:asciiTheme="minorHAnsi" w:hAnsiTheme="minorHAnsi" w:cstheme="minorHAnsi"/>
          <w:u w:val="single"/>
        </w:rPr>
        <w:t xml:space="preserve"> w ofercie</w:t>
      </w:r>
      <w:r w:rsidR="00C25B52" w:rsidRPr="001D6368">
        <w:rPr>
          <w:rFonts w:asciiTheme="minorHAnsi" w:hAnsiTheme="minorHAnsi" w:cstheme="minorHAnsi"/>
        </w:rPr>
        <w:t xml:space="preserve"> - w szczególności za pomocą </w:t>
      </w:r>
      <w:proofErr w:type="spellStart"/>
      <w:r w:rsidR="00C25B52" w:rsidRPr="001D6368">
        <w:rPr>
          <w:rFonts w:asciiTheme="minorHAnsi" w:hAnsiTheme="minorHAnsi" w:cstheme="minorHAnsi"/>
        </w:rPr>
        <w:t>przedmioto</w:t>
      </w:r>
      <w:r w:rsidR="004312F5" w:rsidRPr="001D6368">
        <w:rPr>
          <w:rFonts w:asciiTheme="minorHAnsi" w:hAnsiTheme="minorHAnsi" w:cstheme="minorHAnsi"/>
        </w:rPr>
        <w:t>-</w:t>
      </w:r>
      <w:r w:rsidR="00C25B52" w:rsidRPr="001D6368">
        <w:rPr>
          <w:rFonts w:asciiTheme="minorHAnsi" w:hAnsiTheme="minorHAnsi" w:cstheme="minorHAnsi"/>
        </w:rPr>
        <w:t>wych</w:t>
      </w:r>
      <w:proofErr w:type="spellEnd"/>
      <w:r w:rsidR="00C25B52" w:rsidRPr="001D6368">
        <w:rPr>
          <w:rFonts w:asciiTheme="minorHAnsi" w:hAnsiTheme="minorHAnsi" w:cstheme="minorHAnsi"/>
        </w:rPr>
        <w:t xml:space="preserve"> środków dowodowych -</w:t>
      </w:r>
      <w:r w:rsidRPr="001D6368">
        <w:rPr>
          <w:rFonts w:asciiTheme="minorHAnsi" w:hAnsiTheme="minorHAnsi" w:cstheme="minorHAnsi"/>
        </w:rPr>
        <w:t xml:space="preserve"> że oferowane przez niego dostawy, usługi lub roboty budowlane spełniają wymagania określone przez Zamawiającego.</w:t>
      </w:r>
    </w:p>
    <w:p w14:paraId="29058C70"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35598E2" w14:textId="78183023" w:rsidR="00CC4779" w:rsidRPr="00CC4779" w:rsidRDefault="00CC4779" w:rsidP="00CC4779">
      <w:pPr>
        <w:pStyle w:val="Akapitzlist"/>
        <w:numPr>
          <w:ilvl w:val="0"/>
          <w:numId w:val="3"/>
        </w:numPr>
        <w:spacing w:after="0" w:line="240" w:lineRule="auto"/>
        <w:ind w:left="357" w:hanging="357"/>
        <w:jc w:val="both"/>
        <w:rPr>
          <w:rFonts w:asciiTheme="minorHAnsi" w:hAnsiTheme="minorHAnsi" w:cstheme="minorHAnsi"/>
          <w:color w:val="000000"/>
        </w:rPr>
      </w:pPr>
      <w:r w:rsidRPr="00CC4779">
        <w:rPr>
          <w:rFonts w:asciiTheme="minorHAnsi" w:hAnsiTheme="minorHAnsi" w:cstheme="minorHAnsi"/>
          <w:color w:val="000000"/>
        </w:rPr>
        <w:t>W przypadku, gdy Wykonawca zaproponuje produkt równoważny, informacja o tym musi znaleźć się w ofercie.</w:t>
      </w:r>
    </w:p>
    <w:p w14:paraId="66CB126F" w14:textId="4C13EC1B" w:rsidR="0061390F" w:rsidRPr="001D6368" w:rsidRDefault="0082443B" w:rsidP="00CC4779">
      <w:pPr>
        <w:pStyle w:val="Akapitzlist"/>
        <w:numPr>
          <w:ilvl w:val="0"/>
          <w:numId w:val="3"/>
        </w:numPr>
        <w:spacing w:after="0" w:line="240" w:lineRule="auto"/>
        <w:ind w:left="357" w:hanging="357"/>
        <w:jc w:val="both"/>
        <w:rPr>
          <w:rFonts w:asciiTheme="minorHAnsi" w:hAnsiTheme="minorHAnsi" w:cstheme="minorHAnsi"/>
          <w:color w:val="000000"/>
        </w:rPr>
      </w:pPr>
      <w:r w:rsidRPr="001D6368">
        <w:rPr>
          <w:rFonts w:asciiTheme="minorHAnsi" w:hAnsiTheme="minorHAnsi" w:cstheme="minorHAnsi"/>
        </w:rPr>
        <w:t>Zamawiający w niniejszym postępowaniu nie będzie żądał przedmiotowych środków dowodowych.</w:t>
      </w:r>
    </w:p>
    <w:p w14:paraId="19AE3846" w14:textId="77777777" w:rsidR="0082443B" w:rsidRPr="001D6368"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22C2A6A3" w14:textId="18F63394"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 xml:space="preserve">Zamawiający nie dopuszcza możliwości składania ofert częściowych. Zgodnie z treścią art. 91 ust. 2 </w:t>
      </w:r>
      <w:proofErr w:type="spellStart"/>
      <w:r w:rsidRPr="001D6368">
        <w:rPr>
          <w:rFonts w:asciiTheme="minorHAnsi" w:hAnsiTheme="minorHAnsi" w:cstheme="minorHAnsi"/>
          <w:bCs/>
        </w:rPr>
        <w:t>uPzp</w:t>
      </w:r>
      <w:proofErr w:type="spellEnd"/>
      <w:r w:rsidRPr="001D6368">
        <w:rPr>
          <w:rFonts w:asciiTheme="minorHAnsi" w:hAnsiTheme="minorHAnsi" w:cstheme="minorHAnsi"/>
          <w:bCs/>
        </w:rPr>
        <w:t xml:space="preserve"> jako powody niedokonania podziału zamówienia na części Zamawiający wskazuje następujące okoliczności:</w:t>
      </w:r>
    </w:p>
    <w:p w14:paraId="6425AB07" w14:textId="182FBC52" w:rsidR="0082443B" w:rsidRPr="001D6368" w:rsidRDefault="00594728"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 xml:space="preserve">Wykonanie </w:t>
      </w:r>
      <w:r w:rsidR="001513A9" w:rsidRPr="001D6368">
        <w:rPr>
          <w:rFonts w:asciiTheme="minorHAnsi" w:hAnsiTheme="minorHAnsi" w:cstheme="minorHAnsi"/>
          <w:bCs/>
          <w:sz w:val="22"/>
          <w:szCs w:val="22"/>
        </w:rPr>
        <w:t>wskazan</w:t>
      </w:r>
      <w:r w:rsidR="00D11EAC">
        <w:rPr>
          <w:rFonts w:asciiTheme="minorHAnsi" w:hAnsiTheme="minorHAnsi" w:cstheme="minorHAnsi"/>
          <w:bCs/>
          <w:sz w:val="22"/>
          <w:szCs w:val="22"/>
        </w:rPr>
        <w:t>ego zamówienia</w:t>
      </w:r>
      <w:r w:rsidRPr="001D6368">
        <w:rPr>
          <w:rFonts w:asciiTheme="minorHAnsi" w:hAnsiTheme="minorHAnsi" w:cstheme="minorHAnsi"/>
          <w:bCs/>
          <w:sz w:val="22"/>
          <w:szCs w:val="22"/>
        </w:rPr>
        <w:t xml:space="preserve"> </w:t>
      </w:r>
      <w:r w:rsidR="0082443B" w:rsidRPr="001D6368">
        <w:rPr>
          <w:rFonts w:asciiTheme="minorHAnsi" w:hAnsiTheme="minorHAnsi" w:cstheme="minorHAnsi"/>
          <w:bCs/>
          <w:sz w:val="22"/>
          <w:szCs w:val="22"/>
        </w:rPr>
        <w:t>jest możliw</w:t>
      </w:r>
      <w:r w:rsidRPr="001D6368">
        <w:rPr>
          <w:rFonts w:asciiTheme="minorHAnsi" w:hAnsiTheme="minorHAnsi" w:cstheme="minorHAnsi"/>
          <w:bCs/>
          <w:sz w:val="22"/>
          <w:szCs w:val="22"/>
        </w:rPr>
        <w:t>e</w:t>
      </w:r>
      <w:r w:rsidR="0082443B" w:rsidRPr="001D6368">
        <w:rPr>
          <w:rFonts w:asciiTheme="minorHAnsi" w:hAnsiTheme="minorHAnsi" w:cstheme="minorHAnsi"/>
          <w:bCs/>
          <w:sz w:val="22"/>
          <w:szCs w:val="22"/>
        </w:rPr>
        <w:t xml:space="preserve"> do zrealizowania przez jednego Wykonawcę.</w:t>
      </w:r>
    </w:p>
    <w:p w14:paraId="320FF156" w14:textId="308C6D60" w:rsidR="0082443B" w:rsidRPr="001D6368" w:rsidRDefault="0082443B" w:rsidP="001A786B">
      <w:pPr>
        <w:pStyle w:val="Tekstpodstawowy"/>
        <w:numPr>
          <w:ilvl w:val="0"/>
          <w:numId w:val="34"/>
        </w:numPr>
        <w:jc w:val="both"/>
        <w:rPr>
          <w:rFonts w:asciiTheme="minorHAnsi" w:hAnsiTheme="minorHAnsi" w:cstheme="minorHAnsi"/>
          <w:bCs/>
          <w:sz w:val="22"/>
          <w:szCs w:val="22"/>
        </w:rPr>
      </w:pPr>
      <w:r w:rsidRPr="001D6368">
        <w:rPr>
          <w:rFonts w:asciiTheme="minorHAnsi" w:hAnsiTheme="minorHAnsi" w:cstheme="minorHAnsi"/>
          <w:bCs/>
          <w:sz w:val="22"/>
          <w:szCs w:val="22"/>
        </w:rPr>
        <w:t>Powyższ</w:t>
      </w:r>
      <w:r w:rsidR="001513A9" w:rsidRPr="001D6368">
        <w:rPr>
          <w:rFonts w:asciiTheme="minorHAnsi" w:hAnsiTheme="minorHAnsi" w:cstheme="minorHAnsi"/>
          <w:bCs/>
          <w:sz w:val="22"/>
          <w:szCs w:val="22"/>
        </w:rPr>
        <w:t xml:space="preserve">e </w:t>
      </w:r>
      <w:r w:rsidR="00D11EAC">
        <w:rPr>
          <w:rFonts w:asciiTheme="minorHAnsi" w:hAnsiTheme="minorHAnsi" w:cstheme="minorHAnsi"/>
          <w:bCs/>
          <w:sz w:val="22"/>
          <w:szCs w:val="22"/>
        </w:rPr>
        <w:t>zamówienie</w:t>
      </w:r>
      <w:r w:rsidR="001513A9" w:rsidRPr="001D6368">
        <w:rPr>
          <w:rFonts w:asciiTheme="minorHAnsi" w:hAnsiTheme="minorHAnsi" w:cstheme="minorHAnsi"/>
          <w:bCs/>
          <w:sz w:val="22"/>
          <w:szCs w:val="22"/>
        </w:rPr>
        <w:t xml:space="preserve"> </w:t>
      </w:r>
      <w:r w:rsidRPr="001D6368">
        <w:rPr>
          <w:rFonts w:asciiTheme="minorHAnsi" w:hAnsiTheme="minorHAnsi" w:cstheme="minorHAnsi"/>
          <w:bCs/>
          <w:sz w:val="22"/>
          <w:szCs w:val="22"/>
        </w:rPr>
        <w:t xml:space="preserve">nie wymaga podziału na części i </w:t>
      </w:r>
      <w:r w:rsidR="00512035">
        <w:rPr>
          <w:rFonts w:asciiTheme="minorHAnsi" w:hAnsiTheme="minorHAnsi" w:cstheme="minorHAnsi"/>
          <w:bCs/>
          <w:sz w:val="22"/>
          <w:szCs w:val="22"/>
        </w:rPr>
        <w:t>jest</w:t>
      </w:r>
      <w:r w:rsidRPr="001D6368">
        <w:rPr>
          <w:rFonts w:asciiTheme="minorHAnsi" w:hAnsiTheme="minorHAnsi" w:cstheme="minorHAnsi"/>
          <w:bCs/>
          <w:sz w:val="22"/>
          <w:szCs w:val="22"/>
        </w:rPr>
        <w:t xml:space="preserve"> zgodn</w:t>
      </w:r>
      <w:r w:rsidR="001513A9" w:rsidRPr="001D6368">
        <w:rPr>
          <w:rFonts w:asciiTheme="minorHAnsi" w:hAnsiTheme="minorHAnsi" w:cstheme="minorHAnsi"/>
          <w:bCs/>
          <w:sz w:val="22"/>
          <w:szCs w:val="22"/>
        </w:rPr>
        <w:t>e</w:t>
      </w:r>
      <w:r w:rsidRPr="001D6368">
        <w:rPr>
          <w:rFonts w:asciiTheme="minorHAnsi" w:hAnsiTheme="minorHAnsi" w:cstheme="minorHAnsi"/>
          <w:bCs/>
          <w:sz w:val="22"/>
          <w:szCs w:val="22"/>
        </w:rPr>
        <w:t xml:space="preserve"> z przepisami </w:t>
      </w:r>
      <w:proofErr w:type="spellStart"/>
      <w:r w:rsidRPr="001D6368">
        <w:rPr>
          <w:rFonts w:asciiTheme="minorHAnsi" w:hAnsiTheme="minorHAnsi" w:cstheme="minorHAnsi"/>
          <w:bCs/>
          <w:sz w:val="22"/>
          <w:szCs w:val="22"/>
        </w:rPr>
        <w:t>uPzp</w:t>
      </w:r>
      <w:proofErr w:type="spellEnd"/>
      <w:r w:rsidRPr="001D6368">
        <w:rPr>
          <w:rFonts w:asciiTheme="minorHAnsi" w:hAnsiTheme="minorHAnsi" w:cstheme="minorHAnsi"/>
          <w:bCs/>
          <w:sz w:val="22"/>
          <w:szCs w:val="22"/>
        </w:rPr>
        <w:t>.</w:t>
      </w:r>
    </w:p>
    <w:p w14:paraId="23CFA882" w14:textId="7391F231" w:rsidR="0082443B" w:rsidRDefault="0082443B" w:rsidP="0082443B">
      <w:pPr>
        <w:pStyle w:val="Tekstpodstawowy"/>
        <w:jc w:val="both"/>
        <w:rPr>
          <w:rFonts w:ascii="Calibri" w:hAnsi="Calibri" w:cs="Tahoma"/>
          <w:bCs/>
          <w:sz w:val="22"/>
          <w:szCs w:val="22"/>
        </w:rPr>
      </w:pPr>
    </w:p>
    <w:p w14:paraId="1C517E4C" w14:textId="7A007021"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A43E895" w14:textId="39337CBE" w:rsidR="005377C6" w:rsidRDefault="005377C6" w:rsidP="00D11EAC">
      <w:pPr>
        <w:pStyle w:val="Tekstpodstawowy"/>
        <w:rPr>
          <w:rFonts w:ascii="Calibri" w:hAnsi="Calibri" w:cs="Tahoma"/>
          <w:bCs/>
          <w:sz w:val="22"/>
          <w:szCs w:val="22"/>
        </w:rPr>
      </w:pPr>
      <w:r>
        <w:rPr>
          <w:rFonts w:ascii="Calibri" w:hAnsi="Calibri" w:cs="Tahoma"/>
          <w:bCs/>
          <w:sz w:val="22"/>
          <w:szCs w:val="22"/>
        </w:rPr>
        <w:t xml:space="preserve">Zamawiający nie </w:t>
      </w:r>
      <w:r w:rsidR="00D11EAC">
        <w:rPr>
          <w:rFonts w:ascii="Calibri" w:hAnsi="Calibri" w:cs="Tahoma"/>
          <w:bCs/>
          <w:sz w:val="22"/>
          <w:szCs w:val="22"/>
        </w:rPr>
        <w:t xml:space="preserve">przewiduje udzielania zamówień, o których mowa w art. 214 ust. 1 pkt 8 </w:t>
      </w:r>
      <w:proofErr w:type="spellStart"/>
      <w:r w:rsidR="00D11EAC">
        <w:rPr>
          <w:rFonts w:ascii="Calibri" w:hAnsi="Calibri" w:cs="Tahoma"/>
          <w:bCs/>
          <w:sz w:val="22"/>
          <w:szCs w:val="22"/>
        </w:rPr>
        <w:t>uPzp</w:t>
      </w:r>
      <w:proofErr w:type="spellEnd"/>
      <w:r w:rsidR="00D11EAC">
        <w:rPr>
          <w:rFonts w:ascii="Calibri" w:hAnsi="Calibri" w:cs="Tahoma"/>
          <w:bCs/>
          <w:sz w:val="22"/>
          <w:szCs w:val="22"/>
        </w:rPr>
        <w:t>.</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2B911EB2" w:rsidR="0079246F" w:rsidRPr="00BA6C7E" w:rsidRDefault="0082443B" w:rsidP="0079246F">
      <w:pPr>
        <w:pStyle w:val="Tekstpodstawowy"/>
        <w:ind w:left="22" w:hanging="22"/>
        <w:jc w:val="both"/>
        <w:rPr>
          <w:rFonts w:ascii="Calibri" w:hAnsi="Calibri" w:cs="Tahoma"/>
          <w:sz w:val="22"/>
          <w:szCs w:val="22"/>
        </w:rPr>
      </w:pPr>
      <w:r w:rsidRPr="00B85946">
        <w:rPr>
          <w:rFonts w:ascii="Calibri" w:hAnsi="Calibri" w:cs="Tahoma"/>
          <w:sz w:val="22"/>
          <w:szCs w:val="22"/>
        </w:rPr>
        <w:t>Wykonawca zobowiązuje się</w:t>
      </w:r>
      <w:r w:rsidR="003C3151" w:rsidRPr="00B85946">
        <w:rPr>
          <w:rFonts w:ascii="Calibri" w:hAnsi="Calibri" w:cs="Tahoma"/>
          <w:sz w:val="22"/>
          <w:szCs w:val="22"/>
        </w:rPr>
        <w:t xml:space="preserve"> zrealizować</w:t>
      </w:r>
      <w:r w:rsidRPr="00B85946">
        <w:rPr>
          <w:rFonts w:ascii="Calibri" w:hAnsi="Calibri" w:cs="Tahoma"/>
          <w:sz w:val="22"/>
          <w:szCs w:val="22"/>
        </w:rPr>
        <w:t xml:space="preserve"> przedmiot </w:t>
      </w:r>
      <w:r w:rsidR="00BA6C7E" w:rsidRPr="00B85946">
        <w:rPr>
          <w:rFonts w:ascii="Calibri" w:hAnsi="Calibri" w:cs="Tahoma"/>
          <w:sz w:val="22"/>
          <w:szCs w:val="22"/>
        </w:rPr>
        <w:t xml:space="preserve">zamówienia </w:t>
      </w:r>
      <w:r w:rsidRPr="00B85946">
        <w:rPr>
          <w:rFonts w:ascii="Calibri" w:hAnsi="Calibri" w:cs="Tahoma"/>
          <w:b/>
          <w:bCs/>
          <w:sz w:val="22"/>
          <w:szCs w:val="22"/>
        </w:rPr>
        <w:t>do</w:t>
      </w:r>
      <w:r w:rsidR="00B27DD7" w:rsidRPr="00B85946">
        <w:rPr>
          <w:rFonts w:ascii="Calibri" w:hAnsi="Calibri" w:cs="Tahoma"/>
          <w:b/>
          <w:bCs/>
          <w:sz w:val="22"/>
          <w:szCs w:val="22"/>
        </w:rPr>
        <w:t xml:space="preserve"> 31.08</w:t>
      </w:r>
      <w:r w:rsidR="00EB4F86" w:rsidRPr="00B85946">
        <w:rPr>
          <w:rFonts w:ascii="Calibri" w:hAnsi="Calibri" w:cs="Tahoma"/>
          <w:b/>
          <w:bCs/>
          <w:sz w:val="22"/>
          <w:szCs w:val="22"/>
        </w:rPr>
        <w:t>.2023r</w:t>
      </w:r>
      <w:r w:rsidR="003C3151" w:rsidRPr="00B85946">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49EE2F53" w14:textId="0022F8C2" w:rsidR="00A069EB" w:rsidRPr="0007212C" w:rsidRDefault="00A069EB" w:rsidP="00CB133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 xml:space="preserve">, </w:t>
      </w:r>
    </w:p>
    <w:p w14:paraId="519A6083" w14:textId="26549B4B" w:rsidR="00A069EB" w:rsidRPr="00684EE6" w:rsidRDefault="00A069EB" w:rsidP="001A786B">
      <w:pPr>
        <w:numPr>
          <w:ilvl w:val="0"/>
          <w:numId w:val="20"/>
        </w:numPr>
        <w:spacing w:after="0" w:line="240" w:lineRule="auto"/>
        <w:ind w:left="720"/>
        <w:contextualSpacing/>
        <w:jc w:val="both"/>
        <w:rPr>
          <w:rFonts w:asciiTheme="minorHAnsi" w:hAnsiTheme="minorHAnsi"/>
        </w:rPr>
      </w:pPr>
      <w:r>
        <w:rPr>
          <w:rFonts w:eastAsia="Arial" w:cs="Arial"/>
        </w:rPr>
        <w:t>w oparciu o przesłankę dodatkową, o której mowa w:</w:t>
      </w:r>
    </w:p>
    <w:p w14:paraId="6644536C" w14:textId="77777777" w:rsidR="00A069EB" w:rsidRPr="00A069EB" w:rsidRDefault="00A069EB" w:rsidP="001A786B">
      <w:pPr>
        <w:pStyle w:val="Akapitzlist"/>
        <w:numPr>
          <w:ilvl w:val="0"/>
          <w:numId w:val="44"/>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4EE6">
        <w:rPr>
          <w:rFonts w:eastAsia="Arial" w:cs="Arial"/>
          <w:sz w:val="14"/>
          <w:szCs w:val="14"/>
        </w:rPr>
        <w:t>.</w:t>
      </w:r>
    </w:p>
    <w:p w14:paraId="2F343618" w14:textId="75AC18E7" w:rsidR="00A069EB" w:rsidRPr="00E55CB6" w:rsidRDefault="00A069EB" w:rsidP="00A069EB">
      <w:pPr>
        <w:pStyle w:val="Akapitzlist"/>
        <w:spacing w:after="0" w:line="240" w:lineRule="auto"/>
        <w:jc w:val="both"/>
        <w:rPr>
          <w:rFonts w:asciiTheme="minorHAnsi" w:hAnsiTheme="minorHAnsi"/>
        </w:rPr>
      </w:pPr>
      <w:r>
        <w:rPr>
          <w:rFonts w:eastAsia="Arial" w:cs="Arial"/>
        </w:rPr>
        <w:t xml:space="preserve"> </w:t>
      </w:r>
    </w:p>
    <w:p w14:paraId="010BF67D" w14:textId="39A9F094" w:rsidR="00A069EB" w:rsidRDefault="00A069EB" w:rsidP="001A786B">
      <w:pPr>
        <w:numPr>
          <w:ilvl w:val="0"/>
          <w:numId w:val="20"/>
        </w:numPr>
        <w:spacing w:after="0" w:line="240" w:lineRule="auto"/>
        <w:ind w:left="720"/>
        <w:contextualSpacing/>
        <w:jc w:val="both"/>
        <w:rPr>
          <w:rFonts w:asciiTheme="minorHAnsi" w:hAnsiTheme="minorHAnsi"/>
        </w:rPr>
      </w:pPr>
      <w:r>
        <w:rPr>
          <w:rFonts w:asciiTheme="minorHAnsi" w:hAnsiTheme="minorHAnsi"/>
        </w:rPr>
        <w:lastRenderedPageBreak/>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(Dz.U.2022.835), </w:t>
      </w:r>
      <w:proofErr w:type="spellStart"/>
      <w:r>
        <w:rPr>
          <w:rFonts w:asciiTheme="minorHAnsi" w:hAnsiTheme="minorHAnsi"/>
        </w:rPr>
        <w:t>tj</w:t>
      </w:r>
      <w:proofErr w:type="spellEnd"/>
      <w:r>
        <w:rPr>
          <w:rFonts w:asciiTheme="minorHAnsi" w:hAnsiTheme="minorHAnsi"/>
        </w:rPr>
        <w:t>:</w:t>
      </w:r>
    </w:p>
    <w:p w14:paraId="42FBBCA0"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E802E33"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26794B4C" w14:textId="77777777" w:rsidR="00A069EB"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35EAFF73" w14:textId="77777777" w:rsidR="00A069EB" w:rsidRPr="00A069EB" w:rsidRDefault="00A069EB" w:rsidP="0079246F">
      <w:pPr>
        <w:pStyle w:val="Tekstpodstawowy"/>
        <w:ind w:left="22" w:hanging="22"/>
        <w:jc w:val="both"/>
        <w:rPr>
          <w:rFonts w:asciiTheme="minorHAnsi" w:hAnsiTheme="minorHAnsi" w:cs="Tahoma"/>
          <w:sz w:val="22"/>
          <w:szCs w:val="2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1A786B">
      <w:pPr>
        <w:pStyle w:val="Akapitzlist"/>
        <w:numPr>
          <w:ilvl w:val="0"/>
          <w:numId w:val="35"/>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5A7955EE" w14:textId="77777777" w:rsidR="0082443B" w:rsidRPr="000A4896" w:rsidRDefault="0082443B" w:rsidP="0082443B">
      <w:pPr>
        <w:tabs>
          <w:tab w:val="left" w:pos="709"/>
        </w:tabs>
        <w:spacing w:after="0" w:line="240" w:lineRule="auto"/>
        <w:ind w:left="709" w:hanging="283"/>
        <w:jc w:val="both"/>
        <w:rPr>
          <w:rFonts w:asciiTheme="minorHAnsi" w:hAnsiTheme="minorHAnsi"/>
        </w:rPr>
      </w:pPr>
      <w:r w:rsidRPr="000A4896">
        <w:rPr>
          <w:rFonts w:eastAsia="Arial" w:cs="Arial"/>
        </w:rPr>
        <w:tab/>
      </w:r>
      <w:r w:rsidRPr="002C3264">
        <w:rPr>
          <w:rFonts w:eastAsia="Arial" w:cs="Arial"/>
        </w:rPr>
        <w:t>Zamawiający nie wyznacza szczegółowego warunku w tym zakresie.</w:t>
      </w:r>
    </w:p>
    <w:p w14:paraId="7BE2728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Pr="000A4896" w:rsidRDefault="0082443B" w:rsidP="0082443B">
      <w:pPr>
        <w:tabs>
          <w:tab w:val="left" w:pos="709"/>
        </w:tabs>
        <w:spacing w:after="0" w:line="240" w:lineRule="auto"/>
        <w:ind w:left="709" w:hanging="283"/>
        <w:jc w:val="both"/>
        <w:rPr>
          <w:rFonts w:asciiTheme="minorHAnsi" w:hAnsiTheme="minorHAnsi"/>
        </w:rPr>
      </w:pPr>
      <w:bookmarkStart w:id="4" w:name="_gjdgxs"/>
      <w:bookmarkEnd w:id="4"/>
      <w:r w:rsidRPr="000A4896">
        <w:rPr>
          <w:rFonts w:eastAsia="Arial" w:cs="Arial"/>
        </w:rPr>
        <w:tab/>
      </w:r>
      <w:bookmarkStart w:id="5" w:name="_Hlk130812634"/>
      <w:r w:rsidRPr="000A4896">
        <w:rPr>
          <w:rFonts w:eastAsia="Arial" w:cs="Arial"/>
        </w:rPr>
        <w:t>Zamawiający nie wyznacza szczegółowego warunku w tym zakresie</w:t>
      </w:r>
      <w:bookmarkEnd w:id="5"/>
      <w:r w:rsidRPr="000A4896">
        <w:rPr>
          <w:rFonts w:eastAsia="Arial" w:cs="Arial"/>
        </w:rPr>
        <w:t>.</w:t>
      </w:r>
    </w:p>
    <w:p w14:paraId="1382260E"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shd w:val="clear" w:color="auto" w:fill="FFFFFF"/>
        </w:rPr>
        <w:t xml:space="preserve">zdolności technicznej lub zawodowej </w:t>
      </w:r>
      <w:r w:rsidRPr="000A4896">
        <w:rPr>
          <w:rFonts w:eastAsia="Arial" w:cs="Arial"/>
          <w:bCs/>
          <w:shd w:val="clear" w:color="auto" w:fill="FFFFFF"/>
        </w:rPr>
        <w:t xml:space="preserve">– </w:t>
      </w:r>
    </w:p>
    <w:p w14:paraId="0C6162DB" w14:textId="77777777" w:rsidR="002C3264" w:rsidRPr="00512035" w:rsidRDefault="00EB4F86" w:rsidP="002C3264">
      <w:pPr>
        <w:tabs>
          <w:tab w:val="left" w:pos="709"/>
        </w:tabs>
        <w:spacing w:after="0" w:line="240" w:lineRule="auto"/>
        <w:ind w:left="708"/>
        <w:jc w:val="both"/>
        <w:rPr>
          <w:rFonts w:eastAsia="Arial" w:cs="Arial"/>
          <w:shd w:val="clear" w:color="auto" w:fill="FFFFFF"/>
        </w:rPr>
      </w:pPr>
      <w:r>
        <w:rPr>
          <w:rFonts w:eastAsia="Arial" w:cs="Arial"/>
          <w:shd w:val="clear" w:color="auto" w:fill="FFFFFF"/>
        </w:rPr>
        <w:tab/>
      </w:r>
      <w:r w:rsidR="002C3264" w:rsidRPr="00512035">
        <w:rPr>
          <w:rFonts w:eastAsia="Arial" w:cs="Arial"/>
          <w:shd w:val="clear" w:color="auto" w:fill="FFFFFF"/>
        </w:rPr>
        <w:t>Wykonawca musi wykazać, że posiada odpowiednią wiedzę i doświadczenie – Zamawiający określa warunek w sposób następujący:</w:t>
      </w:r>
    </w:p>
    <w:p w14:paraId="7A884122" w14:textId="660D620A" w:rsidR="002C3264" w:rsidRDefault="002C3264" w:rsidP="002C3264">
      <w:pPr>
        <w:tabs>
          <w:tab w:val="left" w:pos="709"/>
        </w:tabs>
        <w:spacing w:after="0" w:line="240" w:lineRule="auto"/>
        <w:ind w:left="708"/>
        <w:jc w:val="both"/>
        <w:rPr>
          <w:rFonts w:eastAsia="Arial" w:cs="Arial"/>
          <w:shd w:val="clear" w:color="auto" w:fill="FFFFFF"/>
        </w:rPr>
      </w:pPr>
      <w:r w:rsidRPr="00512035">
        <w:rPr>
          <w:rFonts w:eastAsia="Arial" w:cs="Arial"/>
          <w:shd w:val="clear" w:color="auto" w:fill="FFFFFF"/>
        </w:rPr>
        <w:t>Wykonawca spełni warunek jeżeli wykaże, że należycie wykonał w okresie ostatnich 3 lat przed upływem terminu składania ofert, a jeżeli okres prowadzenia działalności jest krótszy - w tym okresie, co najmniej trzy dostawy bezzałogowych statków powietrznych (dronów) o wartości co najmniej 80.000,00 zł każda – UWAGA! Jeżeli wartość dostaw jest podana w innej walucie niż PLN, Wykonawca powinien ją przeliczyć na PLN według kursu z dnia publikacji ogłoszenia</w:t>
      </w:r>
      <w:r w:rsidR="00512035" w:rsidRPr="00512035">
        <w:rPr>
          <w:rFonts w:eastAsia="Arial" w:cs="Arial"/>
          <w:shd w:val="clear" w:color="auto" w:fill="FFFFFF"/>
        </w:rPr>
        <w:br/>
      </w:r>
      <w:r w:rsidRPr="00512035">
        <w:rPr>
          <w:rFonts w:eastAsia="Arial" w:cs="Arial"/>
          <w:shd w:val="clear" w:color="auto" w:fill="FFFFFF"/>
        </w:rPr>
        <w:t>o zamówieniu w Biuletynie Zamówień Publicznych.</w:t>
      </w:r>
    </w:p>
    <w:p w14:paraId="13E8FEF0" w14:textId="77777777" w:rsidR="0079246F" w:rsidRPr="00246AC8" w:rsidRDefault="0079246F" w:rsidP="0079246F">
      <w:pPr>
        <w:keepNext/>
        <w:tabs>
          <w:tab w:val="left" w:pos="709"/>
        </w:tabs>
        <w:spacing w:after="0" w:line="240" w:lineRule="auto"/>
        <w:ind w:left="720" w:hanging="720"/>
        <w:jc w:val="both"/>
        <w:rPr>
          <w:rFonts w:asciiTheme="minorHAnsi" w:eastAsia="Arial" w:hAnsiTheme="minorHAnsi" w:cs="Arial"/>
          <w:sz w:val="16"/>
          <w:szCs w:val="16"/>
          <w:shd w:val="clear" w:color="auto" w:fill="FFFFFF"/>
        </w:rPr>
      </w:pPr>
    </w:p>
    <w:p w14:paraId="6C890005" w14:textId="6899C1D7" w:rsidR="0079246F" w:rsidRPr="006B613B" w:rsidRDefault="0079246F" w:rsidP="001A786B">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6"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6"/>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t>Rozdział VIII. Informacja o podmiotowych środkach dowodowych</w:t>
      </w:r>
    </w:p>
    <w:p w14:paraId="42F9F695" w14:textId="56B771C0"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F777FE">
        <w:rPr>
          <w:rFonts w:asciiTheme="minorHAnsi" w:hAnsiTheme="minorHAnsi"/>
          <w:u w:val="single"/>
          <w:lang w:eastAsia="pl-PL"/>
        </w:rPr>
        <w:t>3</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7016C2">
        <w:rPr>
          <w:rFonts w:asciiTheme="minorHAnsi" w:hAnsiTheme="minorHAnsi"/>
          <w:u w:val="single"/>
          <w:lang w:eastAsia="pl-PL"/>
        </w:rPr>
        <w:t>7</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5781DDF0" w14:textId="203EDE8B" w:rsidR="00EF790B" w:rsidRDefault="006D0105" w:rsidP="00542DC1">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Oświadczenie to</w:t>
      </w:r>
      <w:r w:rsidR="00EF790B" w:rsidRPr="00774422">
        <w:rPr>
          <w:rFonts w:asciiTheme="minorHAnsi" w:hAnsiTheme="minorHAnsi"/>
          <w:i/>
          <w:iCs/>
          <w:sz w:val="20"/>
          <w:szCs w:val="20"/>
          <w:lang w:eastAsia="pl-PL"/>
        </w:rPr>
        <w:t xml:space="preserve"> stanowi dowód potwierdzający brak podstaw wykluczenia oraz spełnianie warunków udziału w postępowaniu, na dzień składania ofert oraz stanowi dowód tymczasowo zastępujący wymagane przez Zamawiającego podmiotowe środki dowodowe, wskazane w ust. 3.</w:t>
      </w:r>
    </w:p>
    <w:p w14:paraId="26EC48DF" w14:textId="77777777" w:rsidR="00AF19EC" w:rsidRPr="00774422" w:rsidRDefault="00AF19EC" w:rsidP="00542DC1">
      <w:pPr>
        <w:pStyle w:val="Akapitzlist"/>
        <w:spacing w:after="0" w:line="240" w:lineRule="auto"/>
        <w:ind w:left="357"/>
        <w:jc w:val="both"/>
        <w:rPr>
          <w:rFonts w:asciiTheme="minorHAnsi" w:hAnsiTheme="minorHAnsi"/>
          <w:i/>
          <w:iCs/>
          <w:sz w:val="20"/>
          <w:szCs w:val="20"/>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376A2135"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1A786B">
      <w:pPr>
        <w:pStyle w:val="Akapitzlist"/>
        <w:numPr>
          <w:ilvl w:val="0"/>
          <w:numId w:val="31"/>
        </w:numPr>
        <w:spacing w:after="0" w:line="240" w:lineRule="auto"/>
        <w:jc w:val="both"/>
        <w:rPr>
          <w:rFonts w:asciiTheme="minorHAnsi" w:hAnsiTheme="minorHAnsi" w:cs="Tahoma"/>
        </w:rPr>
      </w:pPr>
      <w:r>
        <w:rPr>
          <w:rFonts w:asciiTheme="minorHAnsi" w:hAnsiTheme="minorHAnsi" w:cs="Tahoma"/>
        </w:rPr>
        <w:lastRenderedPageBreak/>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1A786B">
      <w:pPr>
        <w:pStyle w:val="Akapitzlist"/>
        <w:numPr>
          <w:ilvl w:val="0"/>
          <w:numId w:val="31"/>
        </w:numPr>
        <w:spacing w:after="0" w:line="240" w:lineRule="auto"/>
        <w:jc w:val="both"/>
        <w:rPr>
          <w:rFonts w:asciiTheme="minorHAnsi" w:hAnsiTheme="minorHAnsi" w:cs="Tahoma"/>
        </w:rPr>
      </w:pPr>
      <w:r w:rsidRPr="008615C2">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749E59DF" w14:textId="4EA08D54" w:rsidR="005F2CA3" w:rsidRDefault="005F2CA3" w:rsidP="001A786B">
      <w:pPr>
        <w:pStyle w:val="Akapitzlist"/>
        <w:numPr>
          <w:ilvl w:val="0"/>
          <w:numId w:val="18"/>
        </w:numPr>
        <w:spacing w:after="0" w:line="240" w:lineRule="auto"/>
        <w:jc w:val="both"/>
        <w:rPr>
          <w:rFonts w:asciiTheme="minorHAnsi" w:hAnsiTheme="minorHAnsi"/>
          <w:lang w:eastAsia="pl-PL"/>
        </w:rPr>
      </w:pPr>
      <w:r w:rsidRPr="00652FB2">
        <w:rPr>
          <w:rFonts w:asciiTheme="minorHAnsi" w:hAnsiTheme="minorHAnsi"/>
          <w:u w:val="single"/>
          <w:lang w:eastAsia="pl-PL"/>
        </w:rPr>
        <w:t xml:space="preserve">Zamawiający przed wyborem najkorzystniejszej oferty, </w:t>
      </w:r>
      <w:r w:rsidRPr="00652FB2">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 xml:space="preserve">aktualnych na dzień złożenia następujących </w:t>
      </w:r>
      <w:r w:rsidR="00E6290E">
        <w:rPr>
          <w:rFonts w:asciiTheme="minorHAnsi" w:hAnsiTheme="minorHAnsi"/>
          <w:lang w:eastAsia="pl-PL"/>
        </w:rPr>
        <w:t>podmiotowych środków dowodowych</w:t>
      </w:r>
      <w:r>
        <w:rPr>
          <w:rFonts w:asciiTheme="minorHAnsi" w:hAnsiTheme="minorHAnsi"/>
          <w:lang w:eastAsia="pl-PL"/>
        </w:rPr>
        <w:t>:</w:t>
      </w:r>
    </w:p>
    <w:p w14:paraId="79EAA4B6" w14:textId="77777777" w:rsidR="005F2CA3" w:rsidRDefault="005F2CA3" w:rsidP="00351436">
      <w:pPr>
        <w:pStyle w:val="Akapitzlist"/>
        <w:spacing w:after="0" w:line="240" w:lineRule="auto"/>
        <w:ind w:left="360"/>
        <w:jc w:val="both"/>
        <w:rPr>
          <w:rFonts w:asciiTheme="minorHAnsi" w:hAnsiTheme="minorHAnsi"/>
          <w:sz w:val="14"/>
          <w:szCs w:val="16"/>
          <w:lang w:eastAsia="pl-PL"/>
        </w:rPr>
      </w:pPr>
    </w:p>
    <w:p w14:paraId="39BDDF1E" w14:textId="77777777" w:rsidR="005F2CA3" w:rsidRDefault="005F2CA3" w:rsidP="00351436">
      <w:pPr>
        <w:pStyle w:val="Akapitzlist"/>
        <w:spacing w:after="0" w:line="240" w:lineRule="auto"/>
        <w:ind w:left="357"/>
        <w:jc w:val="both"/>
        <w:rPr>
          <w:rFonts w:asciiTheme="minorHAnsi" w:hAnsiTheme="minorHAnsi"/>
          <w:u w:val="single"/>
          <w:lang w:eastAsia="pl-PL"/>
        </w:rPr>
      </w:pPr>
      <w:bookmarkStart w:id="7" w:name="_Hlk132892456"/>
      <w:r>
        <w:rPr>
          <w:rFonts w:asciiTheme="minorHAnsi" w:hAnsiTheme="minorHAnsi"/>
          <w:u w:val="single"/>
          <w:lang w:eastAsia="pl-PL"/>
        </w:rPr>
        <w:t>w celu potwierdzenia braku podstaw do wykluczenia:</w:t>
      </w:r>
    </w:p>
    <w:bookmarkEnd w:id="7"/>
    <w:p w14:paraId="44254542" w14:textId="6106FEE7" w:rsidR="005F2CA3"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informacj</w:t>
      </w:r>
      <w:r w:rsidR="000C1B44">
        <w:rPr>
          <w:rFonts w:eastAsia="Times New Roman" w:cs="Tahoma"/>
          <w:lang w:eastAsia="pl-PL"/>
        </w:rPr>
        <w:t>i</w:t>
      </w:r>
      <w:r>
        <w:rPr>
          <w:rFonts w:eastAsia="Times New Roman" w:cs="Tahoma"/>
          <w:lang w:eastAsia="pl-PL"/>
        </w:rPr>
        <w:t xml:space="preserve"> z Krajowego Rejestru Karnego w zakresie określonym w art. </w:t>
      </w:r>
      <w:r w:rsidR="000C1B44">
        <w:rPr>
          <w:rFonts w:eastAsia="Times New Roman" w:cs="Tahoma"/>
          <w:lang w:eastAsia="pl-PL"/>
        </w:rPr>
        <w:t>108</w:t>
      </w:r>
      <w:r>
        <w:rPr>
          <w:rFonts w:eastAsia="Times New Roman" w:cs="Tahoma"/>
          <w:lang w:eastAsia="pl-PL"/>
        </w:rPr>
        <w:t xml:space="preserve"> ust. 1 pkt </w:t>
      </w:r>
      <w:r w:rsidR="000C1B44">
        <w:rPr>
          <w:rFonts w:eastAsia="Times New Roman" w:cs="Tahoma"/>
          <w:lang w:eastAsia="pl-PL"/>
        </w:rPr>
        <w:t>1 i 2 oraz 4</w:t>
      </w:r>
      <w:r>
        <w:rPr>
          <w:rFonts w:eastAsia="Times New Roman" w:cs="Tahoma"/>
          <w:lang w:eastAsia="pl-PL"/>
        </w:rPr>
        <w:t xml:space="preserve"> </w:t>
      </w:r>
      <w:proofErr w:type="spellStart"/>
      <w:r>
        <w:rPr>
          <w:rFonts w:eastAsia="Times New Roman" w:cs="Tahoma"/>
          <w:lang w:eastAsia="pl-PL"/>
        </w:rPr>
        <w:t>uPzp</w:t>
      </w:r>
      <w:proofErr w:type="spellEnd"/>
      <w:r>
        <w:rPr>
          <w:rFonts w:eastAsia="Times New Roman" w:cs="Tahoma"/>
          <w:lang w:eastAsia="pl-PL"/>
        </w:rPr>
        <w:t xml:space="preserve">, </w:t>
      </w:r>
      <w:r w:rsidR="000C1B44">
        <w:rPr>
          <w:rFonts w:eastAsia="Times New Roman" w:cs="Tahoma"/>
          <w:lang w:eastAsia="pl-PL"/>
        </w:rPr>
        <w:t xml:space="preserve">sporządzonej </w:t>
      </w:r>
      <w:r>
        <w:rPr>
          <w:rFonts w:eastAsia="Times New Roman" w:cs="Tahoma"/>
          <w:lang w:eastAsia="pl-PL"/>
        </w:rPr>
        <w:t xml:space="preserve">nie wcześniej niż 6 miesięcy przed </w:t>
      </w:r>
      <w:r w:rsidR="000C1B44">
        <w:rPr>
          <w:rFonts w:eastAsia="Times New Roman" w:cs="Tahoma"/>
          <w:lang w:eastAsia="pl-PL"/>
        </w:rPr>
        <w:t>jej złożeniem</w:t>
      </w:r>
      <w:r>
        <w:rPr>
          <w:rFonts w:eastAsia="Times New Roman" w:cs="Tahoma"/>
          <w:lang w:eastAsia="pl-PL"/>
        </w:rPr>
        <w:t>;</w:t>
      </w:r>
    </w:p>
    <w:p w14:paraId="744DD714" w14:textId="7D3F2CC5" w:rsidR="000C1B44" w:rsidRPr="000C1B44"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oświadczeni</w:t>
      </w:r>
      <w:r w:rsidR="000C1B44">
        <w:rPr>
          <w:rFonts w:eastAsia="Times New Roman" w:cs="Tahoma"/>
          <w:lang w:eastAsia="pl-PL"/>
        </w:rPr>
        <w:t>a</w:t>
      </w:r>
      <w:r>
        <w:rPr>
          <w:rFonts w:eastAsia="Times New Roman" w:cs="Tahoma"/>
          <w:lang w:eastAsia="pl-PL"/>
        </w:rPr>
        <w:t xml:space="preserve"> Wykonawcy </w:t>
      </w:r>
      <w:r w:rsidR="000C1B44">
        <w:rPr>
          <w:rFonts w:eastAsia="Times New Roman" w:cs="Tahoma"/>
          <w:lang w:eastAsia="pl-PL"/>
        </w:rPr>
        <w:t xml:space="preserve">w zakresie określonym w art. 108 ust. 1 pkt 5 </w:t>
      </w:r>
      <w:proofErr w:type="spellStart"/>
      <w:r w:rsidR="000C1B44">
        <w:rPr>
          <w:rFonts w:eastAsia="Times New Roman" w:cs="Tahoma"/>
          <w:lang w:eastAsia="pl-PL"/>
        </w:rPr>
        <w:t>uPzp</w:t>
      </w:r>
      <w:proofErr w:type="spellEnd"/>
      <w:r w:rsidR="000C1B44">
        <w:rPr>
          <w:rFonts w:eastAsia="Times New Roman" w:cs="Tahoma"/>
          <w:lang w:eastAsia="pl-PL"/>
        </w:rPr>
        <w:t xml:space="preserve"> o braku przynależności </w:t>
      </w:r>
      <w:r w:rsidR="000C1B44" w:rsidRPr="000C1B44">
        <w:rPr>
          <w:rFonts w:eastAsia="Times New Roman" w:cs="Tahoma"/>
          <w:lang w:eastAsia="pl-PL"/>
        </w:rPr>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0C1B44">
        <w:rPr>
          <w:rFonts w:eastAsia="Times New Roman" w:cs="Tahoma"/>
          <w:lang w:eastAsia="pl-PL"/>
        </w:rPr>
        <w:t xml:space="preserve">j (wzór – zał. nr </w:t>
      </w:r>
      <w:r w:rsidR="007016C2">
        <w:rPr>
          <w:rFonts w:eastAsia="Times New Roman" w:cs="Tahoma"/>
          <w:lang w:eastAsia="pl-PL"/>
        </w:rPr>
        <w:t>5</w:t>
      </w:r>
      <w:r w:rsidR="000C1B44">
        <w:rPr>
          <w:rFonts w:eastAsia="Times New Roman" w:cs="Tahoma"/>
          <w:lang w:eastAsia="pl-PL"/>
        </w:rPr>
        <w:t xml:space="preserve"> do SWZ);</w:t>
      </w:r>
    </w:p>
    <w:p w14:paraId="44277ECA" w14:textId="0996A54A" w:rsidR="000C1B44" w:rsidRDefault="000C1B44" w:rsidP="001A786B">
      <w:pPr>
        <w:pStyle w:val="Akapitzlist"/>
        <w:numPr>
          <w:ilvl w:val="0"/>
          <w:numId w:val="16"/>
        </w:numPr>
        <w:spacing w:after="0" w:line="240" w:lineRule="auto"/>
        <w:jc w:val="both"/>
        <w:rPr>
          <w:rFonts w:asciiTheme="minorHAnsi" w:eastAsia="Times New Roman" w:hAnsiTheme="minorHAnsi" w:cs="Tahoma"/>
          <w:lang w:eastAsia="pl-PL"/>
        </w:rPr>
      </w:pPr>
      <w:r w:rsidRPr="000C1B44">
        <w:rPr>
          <w:rFonts w:asciiTheme="minorHAnsi" w:eastAsia="Times New Roman" w:hAnsiTheme="minorHAnsi" w:cs="Tahoma"/>
          <w:lang w:eastAsia="pl-PL"/>
        </w:rPr>
        <w:t xml:space="preserve">odpisu lub informacji z Krajowego Rejestru Sądowego lub z Centralnej Ewidencji i Informacji o Działalności Gospodarczej, w zakresie art. 109 ust. 1 pkt 4 </w:t>
      </w:r>
      <w:proofErr w:type="spellStart"/>
      <w:r w:rsidRPr="000C1B44">
        <w:rPr>
          <w:rFonts w:asciiTheme="minorHAnsi" w:eastAsia="Times New Roman" w:hAnsiTheme="minorHAnsi" w:cs="Tahoma"/>
          <w:lang w:eastAsia="pl-PL"/>
        </w:rPr>
        <w:t>u</w:t>
      </w:r>
      <w:r>
        <w:rPr>
          <w:rFonts w:asciiTheme="minorHAnsi" w:eastAsia="Times New Roman" w:hAnsiTheme="minorHAnsi" w:cs="Tahoma"/>
          <w:lang w:eastAsia="pl-PL"/>
        </w:rPr>
        <w:t>Pzp</w:t>
      </w:r>
      <w:proofErr w:type="spellEnd"/>
      <w:r w:rsidRPr="000C1B44">
        <w:rPr>
          <w:rFonts w:asciiTheme="minorHAnsi" w:eastAsia="Times New Roman" w:hAnsiTheme="minorHAnsi" w:cs="Tahoma"/>
          <w:lang w:eastAsia="pl-PL"/>
        </w:rPr>
        <w:t>, sporządzonych nie wcześniej niż 3 miesiące przed jej złożeniem, jeżeli odrębne przepisy wymagają wpisu do rejestru lub ewidencji;</w:t>
      </w:r>
    </w:p>
    <w:p w14:paraId="64CFD01A" w14:textId="172857A0" w:rsidR="009926DC" w:rsidRPr="00B150A1" w:rsidRDefault="009926DC" w:rsidP="001A786B">
      <w:pPr>
        <w:pStyle w:val="Akapitzlist"/>
        <w:numPr>
          <w:ilvl w:val="0"/>
          <w:numId w:val="16"/>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oświadczenia Wykonawcy o aktualności informacji zawartych w </w:t>
      </w:r>
      <w:r w:rsidR="00B150A1" w:rsidRPr="00B150A1">
        <w:rPr>
          <w:rFonts w:asciiTheme="minorHAnsi" w:eastAsia="Times New Roman" w:hAnsiTheme="minorHAnsi" w:cs="Tahoma"/>
          <w:lang w:eastAsia="pl-PL"/>
        </w:rPr>
        <w:t xml:space="preserve">Oświadczeniu wstępnym z art. 125 ust. 1 </w:t>
      </w:r>
      <w:proofErr w:type="spellStart"/>
      <w:r w:rsidR="00B150A1"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xml:space="preserve"> (wzór </w:t>
      </w:r>
      <w:r w:rsidR="00B150A1" w:rsidRPr="00B150A1">
        <w:rPr>
          <w:rFonts w:asciiTheme="minorHAnsi" w:eastAsia="Times New Roman" w:hAnsiTheme="minorHAnsi" w:cs="Tahoma"/>
          <w:lang w:eastAsia="pl-PL"/>
        </w:rPr>
        <w:t>-</w:t>
      </w:r>
      <w:r w:rsidRPr="00B150A1">
        <w:rPr>
          <w:rFonts w:asciiTheme="minorHAnsi" w:eastAsia="Times New Roman" w:hAnsiTheme="minorHAnsi" w:cs="Tahoma"/>
          <w:lang w:eastAsia="pl-PL"/>
        </w:rPr>
        <w:t xml:space="preserve"> zał. nr </w:t>
      </w:r>
      <w:r w:rsidR="007016C2">
        <w:rPr>
          <w:rFonts w:asciiTheme="minorHAnsi" w:eastAsia="Times New Roman" w:hAnsiTheme="minorHAnsi" w:cs="Tahoma"/>
          <w:lang w:eastAsia="pl-PL"/>
        </w:rPr>
        <w:t>6</w:t>
      </w:r>
      <w:r w:rsidRPr="00B150A1">
        <w:rPr>
          <w:rFonts w:asciiTheme="minorHAnsi" w:eastAsia="Times New Roman" w:hAnsiTheme="minorHAnsi" w:cs="Tahoma"/>
          <w:lang w:eastAsia="pl-PL"/>
        </w:rPr>
        <w:t xml:space="preserve"> do SWZ) w zakresie podstaw wykluczenia z postępowania wskazanych przez Zamawiającego, o których mowa w:</w:t>
      </w:r>
    </w:p>
    <w:p w14:paraId="32919A8D" w14:textId="124D5265"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3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w:t>
      </w:r>
    </w:p>
    <w:p w14:paraId="0227B650" w14:textId="362F7067"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4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orzeczenia zakazu ubiegania się o zamówienie publiczne tytułem środka zapobiegawczego,</w:t>
      </w:r>
    </w:p>
    <w:p w14:paraId="4889CE50" w14:textId="16FEF84A"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5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zawarcia z innymi wykonawcami porozumienia mającego na celu zakłócenie konkurencji,</w:t>
      </w:r>
    </w:p>
    <w:p w14:paraId="07A6728F" w14:textId="27A41B0C" w:rsidR="009926DC" w:rsidRPr="00B150A1" w:rsidRDefault="009926DC" w:rsidP="001A786B">
      <w:pPr>
        <w:pStyle w:val="Akapitzlist"/>
        <w:numPr>
          <w:ilvl w:val="0"/>
          <w:numId w:val="28"/>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6 </w:t>
      </w:r>
      <w:proofErr w:type="spellStart"/>
      <w:r w:rsidRPr="00B150A1">
        <w:rPr>
          <w:rFonts w:asciiTheme="minorHAnsi" w:eastAsia="Times New Roman" w:hAnsiTheme="minorHAnsi" w:cs="Tahoma"/>
          <w:lang w:eastAsia="pl-PL"/>
        </w:rPr>
        <w:t>uPzp</w:t>
      </w:r>
      <w:proofErr w:type="spellEnd"/>
      <w:r w:rsidR="00B150A1" w:rsidRPr="00B150A1">
        <w:rPr>
          <w:rFonts w:asciiTheme="minorHAnsi" w:eastAsia="Times New Roman" w:hAnsiTheme="minorHAnsi" w:cs="Tahoma"/>
          <w:lang w:eastAsia="pl-PL"/>
        </w:rPr>
        <w:t>.</w:t>
      </w:r>
    </w:p>
    <w:p w14:paraId="11BAF921" w14:textId="4CF42242" w:rsidR="00AF19EC" w:rsidRDefault="00AF19EC" w:rsidP="00B150A1">
      <w:pPr>
        <w:spacing w:after="0" w:line="240" w:lineRule="auto"/>
        <w:jc w:val="both"/>
        <w:rPr>
          <w:rFonts w:asciiTheme="minorHAnsi" w:hAnsiTheme="minorHAnsi" w:cs="Tahoma"/>
          <w:sz w:val="16"/>
        </w:rPr>
      </w:pPr>
    </w:p>
    <w:p w14:paraId="57607EF1" w14:textId="3CD5CF32" w:rsidR="004F692F" w:rsidRPr="00512035" w:rsidRDefault="004F692F" w:rsidP="004F692F">
      <w:pPr>
        <w:spacing w:after="0" w:line="240" w:lineRule="auto"/>
        <w:ind w:firstLine="360"/>
        <w:jc w:val="both"/>
        <w:rPr>
          <w:rFonts w:asciiTheme="minorHAnsi" w:hAnsiTheme="minorHAnsi" w:cs="Tahoma"/>
          <w:u w:val="single"/>
        </w:rPr>
      </w:pPr>
      <w:r w:rsidRPr="00512035">
        <w:rPr>
          <w:rFonts w:asciiTheme="minorHAnsi" w:hAnsiTheme="minorHAnsi" w:cs="Tahoma"/>
          <w:u w:val="single"/>
        </w:rPr>
        <w:t>w celu potwierdzenia spełnienia warunków udziału:</w:t>
      </w:r>
    </w:p>
    <w:p w14:paraId="50DB7F10" w14:textId="77777777" w:rsidR="002C3264" w:rsidRPr="00512035" w:rsidRDefault="002C3264" w:rsidP="002C3264">
      <w:pPr>
        <w:pStyle w:val="Akapitzlist"/>
        <w:numPr>
          <w:ilvl w:val="0"/>
          <w:numId w:val="16"/>
        </w:numPr>
        <w:spacing w:after="0" w:line="240" w:lineRule="auto"/>
        <w:jc w:val="both"/>
        <w:rPr>
          <w:rFonts w:asciiTheme="minorHAnsi" w:hAnsiTheme="minorHAnsi" w:cs="Tahoma"/>
        </w:rPr>
      </w:pPr>
      <w:r w:rsidRPr="00512035">
        <w:rPr>
          <w:rFonts w:asciiTheme="minorHAnsi" w:hAnsiTheme="minorHAnsi" w:cs="Tahoma"/>
        </w:rPr>
        <w:t>wykazu dostaw wykonanych, a w przypadku świadczeń powtarzających się lub ciągłych również</w:t>
      </w:r>
      <w:r w:rsidRPr="00512035">
        <w:rPr>
          <w:rFonts w:asciiTheme="minorHAnsi" w:hAnsiTheme="minorHAnsi" w:cs="Tahoma"/>
          <w:bCs/>
        </w:rPr>
        <w:t xml:space="preserve"> wykonywanych, </w:t>
      </w:r>
      <w:r w:rsidRPr="00512035">
        <w:rPr>
          <w:rFonts w:asciiTheme="minorHAnsi" w:hAnsiTheme="minorHAnsi" w:cs="Tahoma"/>
        </w:rPr>
        <w:t>w okresie ostatnich 3 lat</w:t>
      </w:r>
      <w:r w:rsidRPr="00512035">
        <w:t xml:space="preserve"> </w:t>
      </w:r>
      <w:r w:rsidRPr="00512035">
        <w:rPr>
          <w:rFonts w:asciiTheme="minorHAnsi" w:hAnsiTheme="minorHAnsi" w:cs="Tahoma"/>
        </w:rPr>
        <w:t xml:space="preserve">przed upływem terminu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r w:rsidRPr="00512035">
        <w:rPr>
          <w:rFonts w:asciiTheme="minorHAnsi" w:hAnsiTheme="minorHAnsi"/>
        </w:rPr>
        <w:t>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p w14:paraId="050B38D9" w14:textId="669BE403" w:rsidR="004F692F" w:rsidRPr="004F692F" w:rsidRDefault="002C3264" w:rsidP="002C3264">
      <w:pPr>
        <w:pStyle w:val="Akapitzlist"/>
        <w:spacing w:after="0" w:line="240" w:lineRule="auto"/>
        <w:ind w:left="360"/>
        <w:jc w:val="both"/>
        <w:rPr>
          <w:rFonts w:asciiTheme="minorHAnsi" w:hAnsiTheme="minorHAnsi" w:cs="Tahoma"/>
        </w:rPr>
      </w:pPr>
      <w:r w:rsidRPr="00512035">
        <w:rPr>
          <w:rFonts w:asciiTheme="minorHAnsi" w:hAnsiTheme="minorHAnsi"/>
        </w:rPr>
        <w:t>w przypadku świadczeń powtarzających się lub ciągłych nadal wykonywanych referencje bądź inne dokumenty potwierdzające ich należyte wykonywanie powinny być wystawione w okresie ostatnich 3 miesięcy przed upływem terminu składania ofert.</w:t>
      </w:r>
    </w:p>
    <w:p w14:paraId="1C7A9E6E" w14:textId="77777777" w:rsidR="004F692F" w:rsidRDefault="004F692F" w:rsidP="00B150A1">
      <w:pPr>
        <w:spacing w:after="0" w:line="240" w:lineRule="auto"/>
        <w:jc w:val="both"/>
        <w:rPr>
          <w:rFonts w:asciiTheme="minorHAnsi" w:hAnsiTheme="minorHAnsi" w:cs="Tahoma"/>
          <w:sz w:val="16"/>
        </w:rPr>
      </w:pPr>
    </w:p>
    <w:p w14:paraId="0D14F325" w14:textId="17EF3A85" w:rsidR="005F2CA3" w:rsidRPr="009E0436" w:rsidRDefault="005F2CA3" w:rsidP="001A786B">
      <w:pPr>
        <w:pStyle w:val="Akapitzlist"/>
        <w:numPr>
          <w:ilvl w:val="0"/>
          <w:numId w:val="18"/>
        </w:numPr>
        <w:spacing w:after="0" w:line="240" w:lineRule="auto"/>
        <w:jc w:val="both"/>
        <w:rPr>
          <w:rFonts w:asciiTheme="minorHAnsi" w:hAnsiTheme="minorHAnsi" w:cs="Tahoma"/>
        </w:rPr>
      </w:pPr>
      <w:r w:rsidRPr="009E0436">
        <w:rPr>
          <w:rFonts w:asciiTheme="minorHAnsi" w:hAnsiTheme="minorHAnsi"/>
        </w:rPr>
        <w:t xml:space="preserve">Jeżeli Wykonawca ma siedzibę lub miejsce zamieszkania poza </w:t>
      </w:r>
      <w:r w:rsidR="009E0436" w:rsidRPr="009E0436">
        <w:rPr>
          <w:rFonts w:asciiTheme="minorHAnsi" w:hAnsiTheme="minorHAnsi"/>
        </w:rPr>
        <w:t>granicami</w:t>
      </w:r>
      <w:r w:rsidRPr="009E0436">
        <w:rPr>
          <w:rFonts w:asciiTheme="minorHAnsi" w:hAnsiTheme="minorHAnsi"/>
        </w:rPr>
        <w:t xml:space="preserve"> Rzeczypospolitej Polskiej, zamiast dokumentów, o których mowa:</w:t>
      </w:r>
    </w:p>
    <w:p w14:paraId="77C090B4" w14:textId="5D2DACDF" w:rsidR="005F2CA3" w:rsidRPr="009E0436" w:rsidRDefault="005F2CA3" w:rsidP="001A786B">
      <w:pPr>
        <w:pStyle w:val="Akapitzlist"/>
        <w:numPr>
          <w:ilvl w:val="0"/>
          <w:numId w:val="17"/>
        </w:numPr>
        <w:spacing w:after="0" w:line="240" w:lineRule="auto"/>
        <w:jc w:val="both"/>
        <w:rPr>
          <w:rFonts w:asciiTheme="minorHAnsi" w:hAnsiTheme="minorHAnsi"/>
        </w:rPr>
      </w:pPr>
      <w:bookmarkStart w:id="8" w:name="_Hlk72741627"/>
      <w:r w:rsidRPr="009E0436">
        <w:rPr>
          <w:rFonts w:asciiTheme="minorHAnsi" w:hAnsiTheme="minorHAnsi"/>
        </w:rPr>
        <w:t xml:space="preserve">w ust. </w:t>
      </w:r>
      <w:r w:rsidR="009E0436" w:rsidRPr="009E0436">
        <w:rPr>
          <w:rFonts w:asciiTheme="minorHAnsi" w:hAnsiTheme="minorHAnsi"/>
        </w:rPr>
        <w:t>3</w:t>
      </w:r>
      <w:r w:rsidRPr="009E0436">
        <w:rPr>
          <w:rFonts w:asciiTheme="minorHAnsi" w:hAnsiTheme="minorHAnsi"/>
        </w:rPr>
        <w:t xml:space="preserve"> pkt 1) </w:t>
      </w:r>
      <w:bookmarkEnd w:id="8"/>
      <w:r w:rsidRPr="009E0436">
        <w:rPr>
          <w:rFonts w:asciiTheme="minorHAnsi" w:hAnsiTheme="minorHAnsi"/>
        </w:rPr>
        <w:t>- składa informację z odpowiedniego rejestru</w:t>
      </w:r>
      <w:r w:rsidR="009E0436" w:rsidRPr="009E0436">
        <w:rPr>
          <w:rFonts w:asciiTheme="minorHAnsi" w:hAnsiTheme="minorHAnsi"/>
        </w:rPr>
        <w:t>, takiego jak rejestr sądowy,</w:t>
      </w:r>
      <w:r w:rsidRPr="009E0436">
        <w:rPr>
          <w:rFonts w:asciiTheme="minorHAnsi" w:hAnsiTheme="minorHAnsi"/>
        </w:rPr>
        <w:t xml:space="preserve"> albo, w przypadku braku takiego rejestru, inny równoważny dokument wydany przez właściwy organ sądowy lub administracyjny kraju, w którym Wykonawca ma siedzibę lub miejsce zamieszkania</w:t>
      </w:r>
      <w:r w:rsidR="009E0436" w:rsidRPr="009E0436">
        <w:rPr>
          <w:rFonts w:asciiTheme="minorHAnsi" w:hAnsiTheme="minorHAnsi"/>
        </w:rPr>
        <w:t>,</w:t>
      </w:r>
      <w:r w:rsidRPr="009E0436">
        <w:rPr>
          <w:rFonts w:asciiTheme="minorHAnsi" w:hAnsiTheme="minorHAnsi"/>
        </w:rPr>
        <w:t xml:space="preserve"> w </w:t>
      </w:r>
      <w:r w:rsidRPr="009E0436">
        <w:rPr>
          <w:rFonts w:asciiTheme="minorHAnsi" w:hAnsiTheme="minorHAnsi"/>
        </w:rPr>
        <w:lastRenderedPageBreak/>
        <w:t xml:space="preserve">zakresie </w:t>
      </w:r>
      <w:r w:rsidR="009E0436" w:rsidRPr="009E0436">
        <w:rPr>
          <w:rFonts w:asciiTheme="minorHAnsi" w:hAnsiTheme="minorHAnsi"/>
        </w:rPr>
        <w:t xml:space="preserve">o którym mowa </w:t>
      </w:r>
      <w:r w:rsidRPr="009E0436">
        <w:rPr>
          <w:rFonts w:asciiTheme="minorHAnsi" w:hAnsiTheme="minorHAnsi"/>
        </w:rPr>
        <w:t xml:space="preserve"> w</w:t>
      </w:r>
      <w:r w:rsidR="009E0436" w:rsidRPr="009E0436">
        <w:rPr>
          <w:rStyle w:val="czeinternetowe"/>
          <w:rFonts w:asciiTheme="minorHAnsi" w:hAnsiTheme="minorHAnsi"/>
          <w:color w:val="auto"/>
          <w:u w:val="none"/>
        </w:rPr>
        <w:t xml:space="preserve"> ust. 3 pkt 1)</w:t>
      </w:r>
      <w:r w:rsidRPr="009E0436">
        <w:rPr>
          <w:rFonts w:asciiTheme="minorHAnsi" w:hAnsiTheme="minorHAnsi"/>
        </w:rPr>
        <w:t xml:space="preserve">, wystawione nie wcześniej niż 6 miesięcy przed </w:t>
      </w:r>
      <w:r w:rsidR="009E0436" w:rsidRPr="009E0436">
        <w:rPr>
          <w:rFonts w:asciiTheme="minorHAnsi" w:hAnsiTheme="minorHAnsi"/>
        </w:rPr>
        <w:t>jego złożeniem</w:t>
      </w:r>
      <w:r w:rsidRPr="009E0436">
        <w:rPr>
          <w:rFonts w:asciiTheme="minorHAnsi" w:hAnsiTheme="minorHAnsi"/>
        </w:rPr>
        <w:t>;</w:t>
      </w:r>
    </w:p>
    <w:p w14:paraId="317C476C" w14:textId="189B943B" w:rsidR="005F2CA3" w:rsidRPr="00B150A1" w:rsidRDefault="005F2CA3" w:rsidP="001A786B">
      <w:pPr>
        <w:pStyle w:val="Akapitzlist"/>
        <w:numPr>
          <w:ilvl w:val="0"/>
          <w:numId w:val="17"/>
        </w:numPr>
        <w:spacing w:after="0" w:line="240" w:lineRule="auto"/>
        <w:jc w:val="both"/>
        <w:rPr>
          <w:rFonts w:asciiTheme="minorHAnsi" w:hAnsiTheme="minorHAnsi"/>
        </w:rPr>
      </w:pPr>
      <w:r w:rsidRPr="00D72AE0">
        <w:rPr>
          <w:rFonts w:asciiTheme="minorHAnsi" w:hAnsiTheme="minorHAnsi"/>
        </w:rPr>
        <w:t xml:space="preserve">w ust. </w:t>
      </w:r>
      <w:r w:rsidR="009E0436" w:rsidRPr="00D72AE0">
        <w:rPr>
          <w:rFonts w:asciiTheme="minorHAnsi" w:hAnsiTheme="minorHAnsi"/>
        </w:rPr>
        <w:t>3</w:t>
      </w:r>
      <w:r w:rsidRPr="00D72AE0">
        <w:rPr>
          <w:rFonts w:asciiTheme="minorHAnsi" w:hAnsiTheme="minorHAnsi"/>
        </w:rPr>
        <w:t xml:space="preserve"> pkt </w:t>
      </w:r>
      <w:r w:rsidR="009E0436" w:rsidRPr="00D72AE0">
        <w:rPr>
          <w:rFonts w:asciiTheme="minorHAnsi" w:hAnsiTheme="minorHAnsi"/>
        </w:rPr>
        <w:t>3)</w:t>
      </w:r>
      <w:r w:rsidRPr="00D72AE0">
        <w:rPr>
          <w:rFonts w:asciiTheme="minorHAnsi" w:hAnsiTheme="minorHAnsi"/>
        </w:rPr>
        <w:t xml:space="preserve"> - </w:t>
      </w:r>
      <w:r w:rsidRPr="00D72AE0">
        <w:rPr>
          <w:rFonts w:eastAsia="Times New Roman"/>
          <w:lang w:eastAsia="pl-PL"/>
        </w:rPr>
        <w:t>składa dokument lub dokumenty wystawione w kraju, w którym Wykonawca ma siedzibę lub miejsce zamieszkania, potwierdzające</w:t>
      </w:r>
      <w:r w:rsidR="00B150A1">
        <w:rPr>
          <w:rFonts w:eastAsia="Times New Roman"/>
          <w:lang w:eastAsia="pl-PL"/>
        </w:rPr>
        <w:t>,</w:t>
      </w:r>
      <w:r w:rsidRPr="00D72AE0">
        <w:rPr>
          <w:rFonts w:eastAsia="Times New Roman"/>
          <w:lang w:eastAsia="pl-PL"/>
        </w:rPr>
        <w:t xml:space="preserve"> że</w:t>
      </w:r>
      <w:r w:rsidR="00B150A1">
        <w:rPr>
          <w:rFonts w:eastAsia="Times New Roman"/>
          <w:lang w:eastAsia="pl-PL"/>
        </w:rPr>
        <w:t xml:space="preserve"> </w:t>
      </w:r>
      <w:r w:rsidR="009E0436" w:rsidRPr="00B150A1">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FE0001" w14:textId="60D0C4E6" w:rsidR="00D72AE0" w:rsidRPr="00D72AE0" w:rsidRDefault="00D72AE0" w:rsidP="00D72AE0">
      <w:pPr>
        <w:spacing w:after="0" w:line="240" w:lineRule="auto"/>
        <w:ind w:left="360"/>
        <w:jc w:val="both"/>
        <w:rPr>
          <w:rFonts w:asciiTheme="minorHAnsi" w:hAnsiTheme="minorHAnsi"/>
        </w:rPr>
      </w:pPr>
      <w:r w:rsidRPr="00D72AE0">
        <w:rPr>
          <w:rFonts w:asciiTheme="minorHAnsi" w:hAnsiTheme="minorHAnsi"/>
        </w:rPr>
        <w:t>wystawione nie wcześniej niż 3 miesiące przed ich złożeniem.</w:t>
      </w:r>
    </w:p>
    <w:p w14:paraId="07CCC1CB" w14:textId="732257EB" w:rsidR="005F2CA3" w:rsidRPr="00812853" w:rsidRDefault="005F2CA3" w:rsidP="001A786B">
      <w:pPr>
        <w:pStyle w:val="Akapitzlist"/>
        <w:numPr>
          <w:ilvl w:val="0"/>
          <w:numId w:val="17"/>
        </w:numPr>
        <w:spacing w:after="0" w:line="240" w:lineRule="auto"/>
        <w:jc w:val="both"/>
        <w:rPr>
          <w:rFonts w:asciiTheme="minorHAnsi" w:hAnsiTheme="minorHAnsi"/>
        </w:rPr>
      </w:pPr>
      <w:r w:rsidRPr="00812853">
        <w:rPr>
          <w:rFonts w:asciiTheme="minorHAnsi" w:hAnsiTheme="minorHAnsi"/>
        </w:rPr>
        <w:t>jeżeli w kraju, w którym Wykonawca ma siedzibę lub miejsce zamieszkania</w:t>
      </w:r>
      <w:r w:rsidR="008615C2">
        <w:rPr>
          <w:rFonts w:asciiTheme="minorHAnsi" w:hAnsiTheme="minorHAnsi"/>
        </w:rPr>
        <w:t xml:space="preserve"> nie wydaje się dokumentów, o których mowa w pkt. 2)</w:t>
      </w:r>
      <w:r w:rsidRPr="00812853">
        <w:rPr>
          <w:rFonts w:asciiTheme="minorHAnsi" w:hAnsiTheme="minorHAnsi"/>
        </w:rPr>
        <w:t xml:space="preserve"> </w:t>
      </w:r>
      <w:r w:rsidR="00812853" w:rsidRPr="00812853">
        <w:rPr>
          <w:rFonts w:asciiTheme="minorHAnsi" w:hAnsiTheme="minorHAnsi"/>
        </w:rPr>
        <w:t>lub gdy dokumenty te nie odnoszą się do wszystkich przypadków, o których mowa w art. 108 ust. 1 pkt 1, 2 i 4</w:t>
      </w:r>
      <w:r w:rsidR="00B150A1">
        <w:rPr>
          <w:rFonts w:asciiTheme="minorHAnsi" w:hAnsiTheme="minorHAnsi"/>
        </w:rPr>
        <w:t xml:space="preserve"> </w:t>
      </w:r>
      <w:proofErr w:type="spellStart"/>
      <w:r w:rsidR="00812853" w:rsidRPr="00812853">
        <w:rPr>
          <w:rFonts w:asciiTheme="minorHAnsi" w:hAnsiTheme="minorHAnsi"/>
        </w:rPr>
        <w:t>uPzp</w:t>
      </w:r>
      <w:proofErr w:type="spellEnd"/>
      <w:r w:rsidR="00812853" w:rsidRPr="00812853">
        <w:rPr>
          <w:rFonts w:asciiTheme="minorHAnsi" w:hAnsi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853">
        <w:rPr>
          <w:rFonts w:asciiTheme="minorHAnsi" w:hAnsiTheme="minorHAnsi"/>
        </w:rPr>
        <w:t>Terminy określone w pkt. 1) i 2) stosuje się.</w:t>
      </w:r>
    </w:p>
    <w:p w14:paraId="5CA65766" w14:textId="77777777" w:rsidR="00B516BC"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D386CD7" w14:textId="48B42C27" w:rsidR="00FB2547"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w:t>
      </w:r>
      <w:r w:rsidR="00FB2547">
        <w:rPr>
          <w:rFonts w:asciiTheme="minorHAnsi" w:hAnsiTheme="minorHAnsi"/>
        </w:rPr>
        <w:t xml:space="preserve"> lub Wykonawców do złożenia wszystkich lub niektórych podmiotowych środków dowodowych aktualnych na dzień ich złożenia.</w:t>
      </w:r>
    </w:p>
    <w:p w14:paraId="64A4135D" w14:textId="1CD992C5" w:rsidR="00FB26A0" w:rsidRDefault="00FB26A0" w:rsidP="001A786B">
      <w:pPr>
        <w:pStyle w:val="Akapitzlist"/>
        <w:numPr>
          <w:ilvl w:val="0"/>
          <w:numId w:val="18"/>
        </w:numPr>
        <w:spacing w:after="0" w:line="240" w:lineRule="auto"/>
        <w:ind w:left="357" w:hanging="357"/>
        <w:jc w:val="both"/>
        <w:rPr>
          <w:rFonts w:asciiTheme="minorHAnsi" w:hAnsiTheme="minorHAnsi"/>
        </w:rPr>
      </w:pPr>
      <w:r w:rsidRPr="007120A4">
        <w:rPr>
          <w:rFonts w:asciiTheme="minorHAnsi" w:hAnsiTheme="minorHAnsi"/>
        </w:rPr>
        <w:t xml:space="preserve">W przypadku Wykonawców wspólnie ubiegających się </w:t>
      </w:r>
      <w:r w:rsidR="009C2581" w:rsidRPr="007120A4">
        <w:rPr>
          <w:rFonts w:asciiTheme="minorHAnsi" w:hAnsiTheme="minorHAnsi"/>
        </w:rPr>
        <w:t xml:space="preserve">o udzielenie zamówienia podmiotowe środki dowodowe wymienione w </w:t>
      </w:r>
      <w:r w:rsidR="00CC3BCB" w:rsidRPr="00B150A1">
        <w:rPr>
          <w:rFonts w:asciiTheme="minorHAnsi" w:hAnsiTheme="minorHAnsi"/>
        </w:rPr>
        <w:t xml:space="preserve">ust. 3 </w:t>
      </w:r>
      <w:r w:rsidR="009C2581" w:rsidRPr="00B150A1">
        <w:rPr>
          <w:rFonts w:asciiTheme="minorHAnsi" w:hAnsiTheme="minorHAnsi"/>
        </w:rPr>
        <w:t>pkt. 1)-</w:t>
      </w:r>
      <w:r w:rsidR="00051BF5" w:rsidRPr="00B150A1">
        <w:rPr>
          <w:rFonts w:asciiTheme="minorHAnsi" w:hAnsiTheme="minorHAnsi"/>
        </w:rPr>
        <w:t>4</w:t>
      </w:r>
      <w:r w:rsidR="009C2581" w:rsidRPr="00B150A1">
        <w:rPr>
          <w:rFonts w:asciiTheme="minorHAnsi" w:hAnsiTheme="minorHAnsi"/>
        </w:rPr>
        <w:t>),</w:t>
      </w:r>
      <w:r w:rsidR="009C2581" w:rsidRPr="007120A4">
        <w:rPr>
          <w:rFonts w:asciiTheme="minorHAnsi" w:hAnsiTheme="minorHAnsi"/>
        </w:rPr>
        <w:t xml:space="preserve"> tj. na potwierdzenie braku podstaw do wykluczenia, składa każdy z Wykonawców występujących wspólnie.</w:t>
      </w:r>
    </w:p>
    <w:p w14:paraId="55334E21" w14:textId="18D1F18A" w:rsidR="005F2CA3" w:rsidRPr="00B150A1" w:rsidRDefault="009C2581" w:rsidP="001A786B">
      <w:pPr>
        <w:pStyle w:val="Akapitzlist"/>
        <w:numPr>
          <w:ilvl w:val="0"/>
          <w:numId w:val="18"/>
        </w:numPr>
        <w:spacing w:after="0" w:line="240" w:lineRule="auto"/>
        <w:ind w:left="357" w:hanging="357"/>
        <w:jc w:val="both"/>
        <w:rPr>
          <w:rFonts w:asciiTheme="minorHAnsi" w:hAnsiTheme="minorHAnsi"/>
        </w:rPr>
      </w:pPr>
      <w:r w:rsidRPr="00B150A1">
        <w:rPr>
          <w:rFonts w:asciiTheme="minorHAnsi" w:hAnsiTheme="minorHAnsi"/>
        </w:rPr>
        <w:t xml:space="preserve">W przypadku podmiotu, na którego zdolnościach lub sytuacji Wykonawca polega na zasadach określonych w art. 118 </w:t>
      </w:r>
      <w:proofErr w:type="spellStart"/>
      <w:r w:rsidRPr="00B150A1">
        <w:rPr>
          <w:rFonts w:asciiTheme="minorHAnsi" w:hAnsiTheme="minorHAnsi"/>
        </w:rPr>
        <w:t>uPzp</w:t>
      </w:r>
      <w:proofErr w:type="spellEnd"/>
      <w:r w:rsidR="00B14F76">
        <w:rPr>
          <w:rFonts w:asciiTheme="minorHAnsi" w:hAnsiTheme="minorHAnsi"/>
        </w:rPr>
        <w:t xml:space="preserve"> </w:t>
      </w:r>
      <w:r w:rsidR="00B14F76" w:rsidRPr="00B14F76">
        <w:rPr>
          <w:rFonts w:asciiTheme="minorHAnsi" w:hAnsiTheme="minorHAnsi"/>
        </w:rPr>
        <w:t xml:space="preserve">oraz podwykonawców niebędących podmiotami udostępniającymi zasoby na zasadach określonych w art. 118 </w:t>
      </w:r>
      <w:proofErr w:type="spellStart"/>
      <w:r w:rsidR="00B14F76" w:rsidRPr="00B14F76">
        <w:rPr>
          <w:rFonts w:asciiTheme="minorHAnsi" w:hAnsiTheme="minorHAnsi"/>
        </w:rPr>
        <w:t>uPzp</w:t>
      </w:r>
      <w:proofErr w:type="spellEnd"/>
      <w:r w:rsidRPr="00B150A1">
        <w:rPr>
          <w:rFonts w:asciiTheme="minorHAnsi" w:hAnsiTheme="minorHAnsi"/>
        </w:rPr>
        <w:t xml:space="preserve">, </w:t>
      </w:r>
      <w:r w:rsidR="005F2CA3" w:rsidRPr="00B150A1">
        <w:rPr>
          <w:rFonts w:asciiTheme="minorHAnsi" w:hAnsiTheme="minorHAnsi"/>
        </w:rPr>
        <w:t>Wykonawc</w:t>
      </w:r>
      <w:r w:rsidRPr="00B150A1">
        <w:rPr>
          <w:rFonts w:asciiTheme="minorHAnsi" w:hAnsiTheme="minorHAnsi"/>
        </w:rPr>
        <w:t xml:space="preserve">a składa podmiotowe środki dowodowe wymienione w </w:t>
      </w:r>
      <w:r w:rsidR="00CC3BCB" w:rsidRPr="00B150A1">
        <w:rPr>
          <w:rFonts w:asciiTheme="minorHAnsi" w:hAnsiTheme="minorHAnsi"/>
        </w:rPr>
        <w:t xml:space="preserve">ust. 3 </w:t>
      </w:r>
      <w:r w:rsidRPr="00B150A1">
        <w:rPr>
          <w:rFonts w:asciiTheme="minorHAnsi" w:hAnsiTheme="minorHAnsi"/>
        </w:rPr>
        <w:t>pkt. 1) i 3), tj. na potwierdzenie braku podstaw do wykluczenia, w odniesieniu do każdego z tych podmiotów.</w:t>
      </w:r>
      <w:r w:rsidR="007120A4" w:rsidRPr="00B150A1">
        <w:rPr>
          <w:rFonts w:asciiTheme="minorHAnsi" w:hAnsiTheme="minorHAnsi"/>
        </w:rPr>
        <w:t xml:space="preserve"> </w:t>
      </w:r>
    </w:p>
    <w:p w14:paraId="586F376A" w14:textId="421DFCAD" w:rsidR="007120A4" w:rsidRPr="007120A4" w:rsidRDefault="007120A4"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Do podmiotów udostępniających zasoby na zasadach określonych w art. 118 </w:t>
      </w:r>
      <w:proofErr w:type="spellStart"/>
      <w:r w:rsidRPr="007120A4">
        <w:rPr>
          <w:rFonts w:asciiTheme="minorHAnsi" w:hAnsiTheme="minorHAnsi"/>
        </w:rPr>
        <w:t>uPzp</w:t>
      </w:r>
      <w:proofErr w:type="spellEnd"/>
      <w:r w:rsidRPr="007120A4">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r>
        <w:rPr>
          <w:rFonts w:asciiTheme="minorHAnsi" w:hAnsiTheme="minorHAnsi"/>
        </w:rPr>
        <w:t>.</w:t>
      </w:r>
    </w:p>
    <w:p w14:paraId="4267E93E" w14:textId="0850E384" w:rsidR="00FB26A0" w:rsidRPr="007120A4" w:rsidRDefault="00FB26A0"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Pr="007120A4">
        <w:rPr>
          <w:rFonts w:asciiTheme="minorHAnsi" w:hAnsiTheme="minorHAnsi"/>
        </w:rPr>
        <w:t>uPzp</w:t>
      </w:r>
      <w:proofErr w:type="spellEnd"/>
      <w:r w:rsidRPr="007120A4">
        <w:rPr>
          <w:rFonts w:asciiTheme="minorHAnsi" w:hAnsiTheme="minorHAnsi"/>
        </w:rPr>
        <w:t xml:space="preserve">, z zastrzeżeniem art. 65 ust. 1 pkt 4 </w:t>
      </w:r>
      <w:proofErr w:type="spellStart"/>
      <w:r w:rsidRPr="007120A4">
        <w:rPr>
          <w:rFonts w:asciiTheme="minorHAnsi" w:hAnsiTheme="minorHAnsi"/>
        </w:rPr>
        <w:t>uPzp</w:t>
      </w:r>
      <w:proofErr w:type="spellEnd"/>
      <w:r w:rsidRPr="007120A4">
        <w:rPr>
          <w:rFonts w:asciiTheme="minorHAnsi" w:hAnsiTheme="minorHAnsi"/>
        </w:rPr>
        <w:t>. Podmiotowe środki dowodowe 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1A786B">
      <w:pPr>
        <w:pStyle w:val="Akapitzlist"/>
        <w:numPr>
          <w:ilvl w:val="0"/>
          <w:numId w:val="5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4ACD742F"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s</w:t>
      </w:r>
      <w:r w:rsidR="002C3264">
        <w:rPr>
          <w:rFonts w:asciiTheme="minorHAnsi" w:hAnsiTheme="minorHAnsi"/>
          <w:color w:val="000000" w:themeColor="text1"/>
        </w:rPr>
        <w:t>ekc</w:t>
      </w:r>
      <w:proofErr w:type="spellEnd"/>
      <w:r w:rsidRPr="006C675D">
        <w:rPr>
          <w:rFonts w:asciiTheme="minorHAnsi" w:hAnsiTheme="minorHAnsi"/>
          <w:color w:val="000000" w:themeColor="text1"/>
        </w:rPr>
        <w:t>. Aleksandra Figlarek, tel. (71) 368-21-53.</w:t>
      </w:r>
    </w:p>
    <w:p w14:paraId="4C512F3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4">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5"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przesyłania Zamawiającemu pytań do treści SWZ;</w:t>
      </w:r>
    </w:p>
    <w:p w14:paraId="554A2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9" w:name="_Hlk126141011"/>
      <w:bookmarkStart w:id="10"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9"/>
      <w:r w:rsidRPr="006C675D">
        <w:rPr>
          <w:rFonts w:asciiTheme="minorHAnsi" w:hAnsiTheme="minorHAnsi"/>
          <w:color w:val="000000" w:themeColor="text1"/>
        </w:rPr>
        <w:t xml:space="preserve"> </w:t>
      </w:r>
      <w:bookmarkEnd w:id="10"/>
      <w:r w:rsidRPr="006C675D">
        <w:rPr>
          <w:rFonts w:asciiTheme="minorHAnsi" w:hAnsiTheme="minorHAnsi"/>
          <w:color w:val="000000" w:themeColor="text1"/>
        </w:rPr>
        <w:t xml:space="preserve">określone w Regulaminie zamieszczonym na stronie internetowej </w:t>
      </w:r>
      <w:hyperlink r:id="rId21">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2">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3">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w:t>
      </w:r>
      <w:r w:rsidRPr="006C675D">
        <w:rPr>
          <w:rFonts w:asciiTheme="minorHAnsi" w:hAnsiTheme="minorHAnsi"/>
          <w:color w:val="000000" w:themeColor="text1"/>
        </w:rPr>
        <w:lastRenderedPageBreak/>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6">
        <w:r w:rsidRPr="006C675D">
          <w:rPr>
            <w:rFonts w:asciiTheme="minorHAnsi" w:hAnsiTheme="minorHAnsi"/>
            <w:color w:val="000000" w:themeColor="text1"/>
            <w:u w:val="single"/>
          </w:rPr>
          <w:t>https://platformazakupowa.pl/strona/45-instrukcje</w:t>
        </w:r>
      </w:hyperlink>
      <w:bookmarkStart w:id="11" w:name="_wp2umuqo1p7z" w:colFirst="0" w:colLast="0"/>
      <w:bookmarkEnd w:id="11"/>
    </w:p>
    <w:p w14:paraId="5AB9F60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340D7099" w14:textId="77777777" w:rsidR="00512035" w:rsidRDefault="00512035"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lastRenderedPageBreak/>
        <w:t>Rozdział X. Wykonawcy wspólnie ubiegający się o zamówienie</w:t>
      </w:r>
    </w:p>
    <w:p w14:paraId="69C324EF" w14:textId="00DDED74" w:rsidR="0061390F" w:rsidRDefault="00E47F50" w:rsidP="001A786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3D8AC2DF" w14:textId="4861D275" w:rsidR="00FB2547" w:rsidRPr="001E6E2C" w:rsidRDefault="00E47F50" w:rsidP="001A786B">
      <w:pPr>
        <w:pStyle w:val="Poziom2"/>
        <w:numPr>
          <w:ilvl w:val="0"/>
          <w:numId w:val="15"/>
        </w:numPr>
        <w:spacing w:before="0"/>
        <w:rPr>
          <w:rFonts w:asciiTheme="minorHAnsi" w:hAnsiTheme="minorHAnsi" w:cs="Tahoma"/>
          <w:szCs w:val="22"/>
        </w:rPr>
      </w:pPr>
      <w:r w:rsidRPr="007C675A">
        <w:rPr>
          <w:rFonts w:asciiTheme="minorHAnsi" w:hAnsiTheme="minorHAnsi" w:cs="Tahoma"/>
          <w:szCs w:val="22"/>
        </w:rPr>
        <w:t xml:space="preserve">Każdy z Wykonawców wspólnie ubiegających się o udzielenie zamówienia, musi oddzielnie udokumentować, że nie podlega wykluczeniu z postępowania na podstawie art. </w:t>
      </w:r>
      <w:r w:rsidR="00FB2547" w:rsidRPr="007C675A">
        <w:rPr>
          <w:rFonts w:asciiTheme="minorHAnsi" w:hAnsiTheme="minorHAnsi" w:cs="Tahoma"/>
          <w:szCs w:val="22"/>
        </w:rPr>
        <w:t>108</w:t>
      </w:r>
      <w:r w:rsidRPr="007C675A">
        <w:rPr>
          <w:rFonts w:asciiTheme="minorHAnsi" w:hAnsiTheme="minorHAnsi" w:cs="Tahoma"/>
          <w:szCs w:val="22"/>
        </w:rPr>
        <w:t xml:space="preserve">  i </w:t>
      </w:r>
      <w:r w:rsidR="00FB2547" w:rsidRPr="007C675A">
        <w:rPr>
          <w:rFonts w:asciiTheme="minorHAnsi" w:hAnsiTheme="minorHAnsi" w:cs="Tahoma"/>
          <w:szCs w:val="22"/>
        </w:rPr>
        <w:t xml:space="preserve">art. 109 ust. </w:t>
      </w:r>
      <w:r w:rsidR="00FB2547" w:rsidRPr="001E6E2C">
        <w:rPr>
          <w:rFonts w:asciiTheme="minorHAnsi" w:hAnsiTheme="minorHAnsi" w:cs="Tahoma"/>
          <w:szCs w:val="22"/>
        </w:rPr>
        <w:t>1</w:t>
      </w:r>
      <w:r w:rsidRPr="001E6E2C">
        <w:rPr>
          <w:rFonts w:asciiTheme="minorHAnsi" w:hAnsiTheme="minorHAnsi" w:cs="Tahoma"/>
          <w:szCs w:val="22"/>
        </w:rPr>
        <w:t xml:space="preserve"> pkt </w:t>
      </w:r>
      <w:r w:rsidR="00FB2547" w:rsidRPr="001E6E2C">
        <w:rPr>
          <w:rFonts w:asciiTheme="minorHAnsi" w:hAnsiTheme="minorHAnsi" w:cs="Tahoma"/>
          <w:szCs w:val="22"/>
        </w:rPr>
        <w:t xml:space="preserve">4 </w:t>
      </w:r>
      <w:proofErr w:type="spellStart"/>
      <w:r w:rsidRPr="001E6E2C">
        <w:rPr>
          <w:rFonts w:asciiTheme="minorHAnsi" w:hAnsiTheme="minorHAnsi" w:cs="Tahoma"/>
          <w:szCs w:val="22"/>
        </w:rPr>
        <w:t>uPzp</w:t>
      </w:r>
      <w:proofErr w:type="spellEnd"/>
      <w:r w:rsidRPr="001E6E2C">
        <w:rPr>
          <w:rFonts w:asciiTheme="minorHAnsi" w:hAnsiTheme="minorHAnsi" w:cs="Tahoma"/>
          <w:szCs w:val="22"/>
        </w:rPr>
        <w:t xml:space="preserve"> poprzez złożenie dokumentów określonych w rozdz. VIII ust. </w:t>
      </w:r>
      <w:r w:rsidR="000B421E" w:rsidRPr="001E6E2C">
        <w:rPr>
          <w:rFonts w:asciiTheme="minorHAnsi" w:hAnsiTheme="minorHAnsi" w:cs="Tahoma"/>
          <w:szCs w:val="22"/>
        </w:rPr>
        <w:t>3</w:t>
      </w:r>
      <w:r w:rsidRPr="001E6E2C">
        <w:rPr>
          <w:rFonts w:asciiTheme="minorHAnsi" w:hAnsiTheme="minorHAnsi" w:cs="Tahoma"/>
          <w:szCs w:val="22"/>
        </w:rPr>
        <w:t xml:space="preserve"> pkt. 1)-</w:t>
      </w:r>
      <w:r w:rsidR="000A1BFE" w:rsidRPr="001E6E2C">
        <w:rPr>
          <w:rFonts w:asciiTheme="minorHAnsi" w:hAnsiTheme="minorHAnsi" w:cs="Tahoma"/>
          <w:szCs w:val="22"/>
        </w:rPr>
        <w:t>4</w:t>
      </w:r>
      <w:r w:rsidRPr="001E6E2C">
        <w:rPr>
          <w:rFonts w:asciiTheme="minorHAnsi" w:hAnsiTheme="minorHAnsi" w:cs="Tahoma"/>
          <w:szCs w:val="22"/>
        </w:rPr>
        <w:t>)</w:t>
      </w:r>
      <w:r w:rsidR="00FB2547" w:rsidRPr="001E6E2C">
        <w:rPr>
          <w:rFonts w:asciiTheme="minorHAnsi" w:hAnsiTheme="minorHAnsi" w:cs="Tahoma"/>
          <w:szCs w:val="22"/>
        </w:rPr>
        <w:t xml:space="preserve"> SWZ</w:t>
      </w:r>
      <w:r w:rsidRPr="001E6E2C">
        <w:rPr>
          <w:rFonts w:asciiTheme="minorHAnsi" w:hAnsiTheme="minorHAnsi" w:cs="Tahoma"/>
          <w:szCs w:val="22"/>
        </w:rPr>
        <w:t>.</w:t>
      </w:r>
    </w:p>
    <w:p w14:paraId="493F4C9B" w14:textId="77777777" w:rsidR="000B421E" w:rsidRPr="000B421E" w:rsidRDefault="000B421E" w:rsidP="000B421E">
      <w:pPr>
        <w:pStyle w:val="Poziom2"/>
        <w:spacing w:before="0"/>
        <w:ind w:left="360"/>
        <w:rPr>
          <w:rFonts w:asciiTheme="minorHAnsi" w:hAnsiTheme="minorHAnsi" w:cs="Tahoma"/>
          <w:sz w:val="12"/>
          <w:szCs w:val="12"/>
        </w:rPr>
      </w:pP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79342568" w14:textId="590C13B8" w:rsidR="00690018" w:rsidRPr="00690018" w:rsidRDefault="00690018" w:rsidP="001A786B">
      <w:pPr>
        <w:pStyle w:val="Poziom2"/>
        <w:numPr>
          <w:ilvl w:val="1"/>
          <w:numId w:val="30"/>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3CBB0B9D" w:rsidR="00690018" w:rsidRPr="00690018" w:rsidRDefault="00690018" w:rsidP="001A786B">
      <w:pPr>
        <w:pStyle w:val="Poziom2"/>
        <w:numPr>
          <w:ilvl w:val="1"/>
          <w:numId w:val="30"/>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7130A8">
      <w:pPr>
        <w:pStyle w:val="Poziom2"/>
        <w:numPr>
          <w:ilvl w:val="0"/>
          <w:numId w:val="30"/>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7130A8">
      <w:pPr>
        <w:pStyle w:val="Akapitzlist"/>
        <w:numPr>
          <w:ilvl w:val="0"/>
          <w:numId w:val="32"/>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7130A8">
      <w:pPr>
        <w:pStyle w:val="Poziom2"/>
        <w:numPr>
          <w:ilvl w:val="0"/>
          <w:numId w:val="32"/>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7130A8">
      <w:pPr>
        <w:pStyle w:val="Poziom2"/>
        <w:numPr>
          <w:ilvl w:val="0"/>
          <w:numId w:val="30"/>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4DE28A28" w14:textId="48B25BC0" w:rsidR="0061390F" w:rsidRDefault="0061390F"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6F5A461E" w:rsidR="001762C8" w:rsidRDefault="006124B2" w:rsidP="006124B2">
      <w:pPr>
        <w:pStyle w:val="Poziom2"/>
        <w:tabs>
          <w:tab w:val="left" w:pos="0"/>
        </w:tabs>
        <w:spacing w:before="0"/>
        <w:rPr>
          <w:rFonts w:ascii="Calibri" w:hAnsi="Calibri" w:cs="Tahoma"/>
          <w:szCs w:val="22"/>
        </w:rPr>
      </w:pPr>
      <w:r w:rsidRPr="00512035">
        <w:rPr>
          <w:rFonts w:ascii="Calibri" w:hAnsi="Calibri" w:cs="Tahoma"/>
          <w:szCs w:val="22"/>
        </w:rPr>
        <w:t xml:space="preserve">Wykonawca jest związany ofertą przez </w:t>
      </w:r>
      <w:r w:rsidR="00184A00" w:rsidRPr="00512035">
        <w:rPr>
          <w:rFonts w:ascii="Calibri" w:hAnsi="Calibri" w:cs="Tahoma"/>
          <w:szCs w:val="22"/>
        </w:rPr>
        <w:t>30</w:t>
      </w:r>
      <w:r w:rsidRPr="00512035">
        <w:rPr>
          <w:rFonts w:ascii="Calibri" w:hAnsi="Calibri" w:cs="Tahoma"/>
          <w:szCs w:val="22"/>
        </w:rPr>
        <w:t xml:space="preserve"> dni, tj. </w:t>
      </w:r>
      <w:r w:rsidRPr="00512035">
        <w:rPr>
          <w:rFonts w:ascii="Calibri" w:hAnsi="Calibri" w:cs="Tahoma"/>
          <w:b/>
          <w:bCs/>
          <w:szCs w:val="22"/>
        </w:rPr>
        <w:t xml:space="preserve">do dnia </w:t>
      </w:r>
      <w:r w:rsidR="00350A53" w:rsidRPr="00512035">
        <w:rPr>
          <w:rFonts w:ascii="Calibri" w:hAnsi="Calibri" w:cs="Tahoma"/>
          <w:b/>
          <w:bCs/>
          <w:szCs w:val="22"/>
        </w:rPr>
        <w:t xml:space="preserve">05.07.2023 </w:t>
      </w:r>
      <w:r w:rsidR="001947B9" w:rsidRPr="00512035">
        <w:rPr>
          <w:rFonts w:ascii="Calibri" w:hAnsi="Calibri" w:cs="Tahoma"/>
          <w:b/>
          <w:bCs/>
          <w:szCs w:val="22"/>
        </w:rPr>
        <w:t>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1ED683C8" w14:textId="37F8CD6A" w:rsidR="0061390F" w:rsidRDefault="00A029D8" w:rsidP="00A029D8">
      <w:pPr>
        <w:pStyle w:val="Tekstpodstawowy"/>
        <w:tabs>
          <w:tab w:val="left" w:pos="0"/>
        </w:tabs>
        <w:rPr>
          <w:rFonts w:ascii="Calibri" w:hAnsi="Calibri" w:cs="Tahoma"/>
          <w:sz w:val="22"/>
          <w:szCs w:val="22"/>
        </w:rPr>
      </w:pPr>
      <w:r>
        <w:rPr>
          <w:rFonts w:ascii="Calibri" w:hAnsi="Calibri" w:cs="Tahoma"/>
          <w:sz w:val="22"/>
          <w:szCs w:val="22"/>
        </w:rPr>
        <w:t>Zamawiający nie wymaga wniesienia wadium.</w:t>
      </w:r>
    </w:p>
    <w:p w14:paraId="4B781C46" w14:textId="77777777" w:rsidR="00A029D8" w:rsidRDefault="00A029D8" w:rsidP="00A029D8">
      <w:pPr>
        <w:pStyle w:val="Tekstpodstawowy"/>
        <w:tabs>
          <w:tab w:val="left" w:pos="0"/>
        </w:tabs>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14B0E418" w14:textId="4F27762F" w:rsidR="004C2DE5" w:rsidRPr="00F31859" w:rsidRDefault="00F31859" w:rsidP="00F31859">
      <w:pPr>
        <w:pStyle w:val="Akapitzlist"/>
        <w:numPr>
          <w:ilvl w:val="0"/>
          <w:numId w:val="57"/>
        </w:numPr>
        <w:spacing w:after="0" w:line="240" w:lineRule="auto"/>
        <w:ind w:left="357" w:hanging="357"/>
        <w:jc w:val="both"/>
        <w:rPr>
          <w:rFonts w:asciiTheme="minorHAnsi" w:hAnsiTheme="minorHAnsi" w:cstheme="minorHAnsi"/>
          <w:bCs/>
          <w:color w:val="000000" w:themeColor="text1"/>
        </w:rPr>
      </w:pPr>
      <w:r w:rsidRPr="00F31859">
        <w:rPr>
          <w:rFonts w:asciiTheme="minorHAnsi" w:hAnsiTheme="minorHAnsi" w:cstheme="minorHAnsi"/>
          <w:bCs/>
          <w:color w:val="000000" w:themeColor="text1"/>
        </w:rPr>
        <w:t>Wykonawca może złożyć tylko jedną ofertę, złożenie większej liczby ofert przez tego samego Wykonawcę spowoduje odrzucenie wszystkich ofert złożonych przez tego Wykonawcę. Wykonawca składa ofertę na formularzu (załącznik nr 1 do SWZ)</w:t>
      </w:r>
      <w:r w:rsidR="00A029D8">
        <w:rPr>
          <w:rFonts w:asciiTheme="minorHAnsi" w:hAnsiTheme="minorHAnsi" w:cstheme="minorHAnsi"/>
          <w:bCs/>
          <w:color w:val="000000" w:themeColor="text1"/>
        </w:rPr>
        <w:t>.</w:t>
      </w:r>
    </w:p>
    <w:p w14:paraId="612B248A" w14:textId="0521B246" w:rsidR="004C2DE5" w:rsidRPr="00950B34" w:rsidRDefault="004C2DE5" w:rsidP="00F31859">
      <w:pPr>
        <w:pStyle w:val="Akapitzlist"/>
        <w:numPr>
          <w:ilvl w:val="0"/>
          <w:numId w:val="57"/>
        </w:numPr>
        <w:spacing w:after="0" w:line="240" w:lineRule="auto"/>
        <w:ind w:left="357" w:hanging="357"/>
        <w:jc w:val="both"/>
        <w:rPr>
          <w:rFonts w:asciiTheme="minorHAnsi" w:hAnsiTheme="minorHAnsi" w:cstheme="minorHAnsi"/>
          <w:bCs/>
          <w:color w:val="000000" w:themeColor="text1"/>
        </w:rPr>
      </w:pPr>
      <w:r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w:t>
      </w:r>
      <w:r w:rsidRPr="00950B34">
        <w:rPr>
          <w:rFonts w:asciiTheme="minorHAnsi" w:eastAsia="Times New Roman" w:hAnsiTheme="minorHAnsi" w:cstheme="minorHAnsi"/>
          <w:color w:val="000000" w:themeColor="text1"/>
          <w:lang w:eastAsia="pl-PL"/>
        </w:rPr>
        <w:lastRenderedPageBreak/>
        <w:t xml:space="preserve">składa bezpośrednio na dokumencie, który następnie przesyła do systemu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1A786B">
      <w:pPr>
        <w:numPr>
          <w:ilvl w:val="0"/>
          <w:numId w:val="5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8">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9"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1A786B">
      <w:pPr>
        <w:pStyle w:val="Default"/>
        <w:numPr>
          <w:ilvl w:val="0"/>
          <w:numId w:val="5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637F43B5"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Załącznik nr 1</w:t>
      </w:r>
      <w:r w:rsidR="00A029D8">
        <w:rPr>
          <w:rFonts w:asciiTheme="minorHAnsi" w:hAnsiTheme="minorHAnsi" w:cstheme="minorHAnsi"/>
          <w:b/>
          <w:bCs/>
          <w:color w:val="000000" w:themeColor="text1"/>
          <w:szCs w:val="22"/>
        </w:rPr>
        <w:t xml:space="preserve">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50097405"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w:t>
      </w:r>
      <w:r w:rsidR="00F31859">
        <w:rPr>
          <w:rFonts w:asciiTheme="minorHAnsi" w:hAnsiTheme="minorHAnsi" w:cstheme="minorHAnsi"/>
          <w:color w:val="000000" w:themeColor="text1"/>
          <w:szCs w:val="22"/>
        </w:rPr>
        <w:t>3</w:t>
      </w:r>
      <w:r w:rsidRPr="008661E6">
        <w:rPr>
          <w:rFonts w:asciiTheme="minorHAnsi" w:hAnsiTheme="minorHAnsi" w:cstheme="minorHAnsi"/>
          <w:color w:val="000000" w:themeColor="text1"/>
          <w:szCs w:val="22"/>
        </w:rPr>
        <w:t xml:space="preserve">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6B04AEA3"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F31859">
        <w:rPr>
          <w:rFonts w:asciiTheme="minorHAnsi" w:hAnsiTheme="minorHAnsi" w:cstheme="minorHAnsi"/>
          <w:color w:val="000000" w:themeColor="text1"/>
          <w:szCs w:val="22"/>
        </w:rPr>
        <w:t>7</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2 lub rozdz. X ust. 4 SWZ.</w:t>
      </w:r>
    </w:p>
    <w:p w14:paraId="364B4690"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X ust. 3 SWZ.</w:t>
      </w:r>
    </w:p>
    <w:p w14:paraId="00601977"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lastRenderedPageBreak/>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lastRenderedPageBreak/>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5BB1DD46" w:rsidR="00CA4B07" w:rsidRPr="00512035" w:rsidRDefault="00CA4B07" w:rsidP="001A786B">
      <w:pPr>
        <w:pStyle w:val="Akapitzlist"/>
        <w:numPr>
          <w:ilvl w:val="0"/>
          <w:numId w:val="58"/>
        </w:numPr>
        <w:spacing w:after="0" w:line="240" w:lineRule="auto"/>
        <w:ind w:left="426"/>
        <w:jc w:val="both"/>
        <w:rPr>
          <w:color w:val="000000" w:themeColor="text1"/>
        </w:rPr>
      </w:pPr>
      <w:r w:rsidRPr="00512035">
        <w:rPr>
          <w:rFonts w:cstheme="minorHAnsi"/>
          <w:b/>
          <w:bCs/>
          <w:color w:val="000000" w:themeColor="text1"/>
        </w:rPr>
        <w:t xml:space="preserve">Termin składania ofert </w:t>
      </w:r>
      <w:r w:rsidRPr="00512035">
        <w:rPr>
          <w:rFonts w:eastAsia="Times New Roman" w:cstheme="minorHAnsi"/>
          <w:b/>
          <w:bCs/>
          <w:color w:val="000000" w:themeColor="text1"/>
          <w:lang w:eastAsia="pl-PL"/>
        </w:rPr>
        <w:t xml:space="preserve">upływa w dniu </w:t>
      </w:r>
      <w:r w:rsidR="00350A53" w:rsidRPr="00512035">
        <w:rPr>
          <w:rFonts w:eastAsia="Times New Roman" w:cstheme="minorHAnsi"/>
          <w:b/>
          <w:bCs/>
          <w:color w:val="000000" w:themeColor="text1"/>
          <w:lang w:eastAsia="pl-PL"/>
        </w:rPr>
        <w:t>6</w:t>
      </w:r>
      <w:r w:rsidR="00DF7D43" w:rsidRPr="00512035">
        <w:rPr>
          <w:rFonts w:eastAsia="Times New Roman" w:cstheme="minorHAnsi"/>
          <w:b/>
          <w:bCs/>
          <w:color w:val="000000" w:themeColor="text1"/>
          <w:lang w:eastAsia="pl-PL"/>
        </w:rPr>
        <w:t xml:space="preserve"> </w:t>
      </w:r>
      <w:r w:rsidR="00350A53" w:rsidRPr="00512035">
        <w:rPr>
          <w:rFonts w:eastAsia="Times New Roman" w:cstheme="minorHAnsi"/>
          <w:b/>
          <w:bCs/>
          <w:color w:val="000000" w:themeColor="text1"/>
          <w:lang w:eastAsia="pl-PL"/>
        </w:rPr>
        <w:t>czerwca</w:t>
      </w:r>
      <w:r w:rsidR="00A029D8" w:rsidRPr="00512035">
        <w:rPr>
          <w:rFonts w:eastAsia="Times New Roman" w:cstheme="minorHAnsi"/>
          <w:b/>
          <w:bCs/>
          <w:color w:val="000000" w:themeColor="text1"/>
          <w:lang w:eastAsia="pl-PL"/>
        </w:rPr>
        <w:t xml:space="preserve"> </w:t>
      </w:r>
      <w:r w:rsidRPr="00512035">
        <w:rPr>
          <w:rFonts w:eastAsia="Times New Roman" w:cstheme="minorHAnsi"/>
          <w:b/>
          <w:bCs/>
          <w:color w:val="000000" w:themeColor="text1"/>
          <w:lang w:eastAsia="pl-PL"/>
        </w:rPr>
        <w:t xml:space="preserve">2023r. o godzinie 11:00. </w:t>
      </w:r>
    </w:p>
    <w:p w14:paraId="7814E8D0" w14:textId="10143661" w:rsidR="00CA4B07" w:rsidRPr="00DF7D43" w:rsidRDefault="00CA4B07" w:rsidP="001A786B">
      <w:pPr>
        <w:pStyle w:val="Akapitzlist"/>
        <w:numPr>
          <w:ilvl w:val="0"/>
          <w:numId w:val="58"/>
        </w:numPr>
        <w:spacing w:after="0" w:line="240" w:lineRule="auto"/>
        <w:ind w:left="426"/>
        <w:jc w:val="both"/>
        <w:rPr>
          <w:color w:val="000000" w:themeColor="text1"/>
        </w:rPr>
      </w:pPr>
      <w:r w:rsidRPr="00512035">
        <w:rPr>
          <w:rFonts w:cstheme="minorHAnsi"/>
          <w:color w:val="000000" w:themeColor="text1"/>
        </w:rPr>
        <w:t xml:space="preserve">Otwarcie ofert zostanie dokonane w </w:t>
      </w:r>
      <w:r w:rsidRPr="00512035">
        <w:rPr>
          <w:rFonts w:cstheme="minorHAnsi"/>
          <w:b/>
          <w:color w:val="000000" w:themeColor="text1"/>
        </w:rPr>
        <w:t xml:space="preserve">dniu </w:t>
      </w:r>
      <w:r w:rsidR="00350A53" w:rsidRPr="00512035">
        <w:rPr>
          <w:rFonts w:cstheme="minorHAnsi"/>
          <w:b/>
          <w:color w:val="000000" w:themeColor="text1"/>
        </w:rPr>
        <w:t>6</w:t>
      </w:r>
      <w:r w:rsidR="00DF7D43" w:rsidRPr="00512035">
        <w:rPr>
          <w:rFonts w:cstheme="minorHAnsi"/>
          <w:b/>
          <w:color w:val="000000" w:themeColor="text1"/>
        </w:rPr>
        <w:t xml:space="preserve"> </w:t>
      </w:r>
      <w:r w:rsidR="00350A53" w:rsidRPr="00512035">
        <w:rPr>
          <w:rFonts w:cstheme="minorHAnsi"/>
          <w:b/>
          <w:color w:val="000000" w:themeColor="text1"/>
        </w:rPr>
        <w:t>czerwca</w:t>
      </w:r>
      <w:r w:rsidRPr="00512035">
        <w:rPr>
          <w:rFonts w:cstheme="minorHAnsi"/>
          <w:b/>
          <w:color w:val="000000" w:themeColor="text1"/>
        </w:rPr>
        <w:t xml:space="preserve"> 2023r. o godzinie 11:30</w:t>
      </w:r>
      <w:r w:rsidRPr="00512035">
        <w:rPr>
          <w:rFonts w:cstheme="minorHAnsi"/>
          <w:color w:val="000000" w:themeColor="text1"/>
        </w:rPr>
        <w:t xml:space="preserve"> za pośrednictwem</w:t>
      </w:r>
      <w:r w:rsidRPr="00DF7D43">
        <w:rPr>
          <w:rFonts w:cstheme="minorHAnsi"/>
          <w:color w:val="000000" w:themeColor="text1"/>
        </w:rPr>
        <w:t xml:space="preserve"> Systemu</w:t>
      </w:r>
      <w:r w:rsidRPr="00DF7D43">
        <w:rPr>
          <w:rFonts w:cs="Tahoma"/>
          <w:color w:val="000000" w:themeColor="text1"/>
        </w:rPr>
        <w:t>.</w:t>
      </w:r>
    </w:p>
    <w:p w14:paraId="55345CB0"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30">
        <w:r w:rsidRPr="00DF7D43">
          <w:rPr>
            <w:rFonts w:cs="Calibri"/>
            <w:color w:val="000000" w:themeColor="text1"/>
            <w:u w:val="single"/>
          </w:rPr>
          <w:t>platformazakupowa.pl</w:t>
        </w:r>
      </w:hyperlink>
      <w:r w:rsidRPr="00DF7D43">
        <w:rPr>
          <w:rFonts w:cs="Calibri"/>
          <w:color w:val="000000" w:themeColor="text1"/>
        </w:rPr>
        <w:t xml:space="preserve"> pod adresem: </w:t>
      </w:r>
      <w:hyperlink r:id="rId31"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3">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4">
        <w:r w:rsidRPr="00DF7D43">
          <w:rPr>
            <w:rFonts w:cs="Calibri"/>
            <w:color w:val="000000" w:themeColor="text1"/>
            <w:u w:val="single"/>
          </w:rPr>
          <w:t>https://platformazakupowa.pl/strona/45-instrukcje</w:t>
        </w:r>
      </w:hyperlink>
    </w:p>
    <w:p w14:paraId="7C7C2C86" w14:textId="2B6DA04D" w:rsidR="00CA4B07" w:rsidRPr="00DF7D43" w:rsidRDefault="00CA4B07" w:rsidP="00DF7D43">
      <w:pPr>
        <w:pStyle w:val="Akapitzlist"/>
        <w:numPr>
          <w:ilvl w:val="0"/>
          <w:numId w:val="58"/>
        </w:numPr>
        <w:spacing w:after="0" w:line="240" w:lineRule="auto"/>
        <w:ind w:left="426"/>
        <w:jc w:val="both"/>
        <w:rPr>
          <w:rFonts w:cs="Calibri"/>
          <w:color w:val="000000" w:themeColor="text1"/>
        </w:rPr>
      </w:pPr>
      <w:bookmarkStart w:id="12" w:name="_1fob9te" w:colFirst="0" w:colLast="0"/>
      <w:bookmarkEnd w:id="12"/>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1A786B">
      <w:pPr>
        <w:pStyle w:val="Akapitzlist"/>
        <w:numPr>
          <w:ilvl w:val="0"/>
          <w:numId w:val="5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lastRenderedPageBreak/>
        <w:t>Informacja zostanie opublikowana na stronie postępowania na</w:t>
      </w:r>
      <w:hyperlink r:id="rId35">
        <w:r w:rsidRPr="00DF7D43">
          <w:rPr>
            <w:rFonts w:asciiTheme="minorHAnsi" w:hAnsiTheme="minorHAnsi" w:cstheme="minorHAnsi"/>
            <w:color w:val="000000" w:themeColor="text1"/>
            <w:u w:val="single"/>
          </w:rPr>
          <w:t xml:space="preserve"> 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6DE329EC" w14:textId="77777777"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ECC2BDC" w14:textId="361D9DF8"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9BB6AC4" w14:textId="77777777"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Przy wyliczaniu poszczególnych wartości należy ograniczyć się do dwóch miejsc po przecinku na każdym etapie wyliczenia ceny.</w:t>
      </w:r>
    </w:p>
    <w:p w14:paraId="65FBC4DB" w14:textId="77777777"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p>
    <w:p w14:paraId="06BBF5BB" w14:textId="0266B396" w:rsidR="00F31859" w:rsidRPr="00197DDA" w:rsidRDefault="00F31859" w:rsidP="00F31859">
      <w:pPr>
        <w:pStyle w:val="Akapitzlist"/>
        <w:numPr>
          <w:ilvl w:val="0"/>
          <w:numId w:val="2"/>
        </w:numPr>
        <w:spacing w:after="0" w:line="240" w:lineRule="auto"/>
        <w:jc w:val="both"/>
        <w:rPr>
          <w:rFonts w:cs="Tahoma"/>
          <w:color w:val="000000"/>
        </w:rPr>
      </w:pPr>
      <w:r w:rsidRPr="00197DDA">
        <w:rPr>
          <w:rFonts w:cs="Tahoma"/>
          <w:color w:val="000000"/>
        </w:rPr>
        <w:t>Cena powinna być obliczona w sposób wskazany w zał</w:t>
      </w:r>
      <w:r>
        <w:rPr>
          <w:rFonts w:cs="Tahoma"/>
          <w:color w:val="000000"/>
        </w:rPr>
        <w:t>.</w:t>
      </w:r>
      <w:r w:rsidRPr="00197DDA">
        <w:rPr>
          <w:rFonts w:cs="Tahoma"/>
          <w:color w:val="000000"/>
        </w:rPr>
        <w:t xml:space="preserve"> nr 1 do SWZ - Formularz ofertowy</w:t>
      </w:r>
    </w:p>
    <w:p w14:paraId="73CEB72F" w14:textId="77777777" w:rsidR="00F31859" w:rsidRPr="00197DDA" w:rsidRDefault="00F31859" w:rsidP="00F31859">
      <w:pPr>
        <w:pStyle w:val="Akapitzlist"/>
        <w:widowControl w:val="0"/>
        <w:numPr>
          <w:ilvl w:val="0"/>
          <w:numId w:val="2"/>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5C568560" w14:textId="77777777" w:rsidR="00F31859" w:rsidRPr="00A06FAB" w:rsidRDefault="00F31859" w:rsidP="00F31859">
      <w:pPr>
        <w:widowControl w:val="0"/>
        <w:numPr>
          <w:ilvl w:val="0"/>
          <w:numId w:val="2"/>
        </w:numPr>
        <w:shd w:val="clear" w:color="auto" w:fill="FFFFFF"/>
        <w:tabs>
          <w:tab w:val="left" w:pos="0"/>
        </w:tabs>
        <w:spacing w:after="0" w:line="240" w:lineRule="auto"/>
        <w:ind w:left="426" w:hanging="426"/>
        <w:rPr>
          <w:rFonts w:cs="Tahoma"/>
        </w:rPr>
      </w:pPr>
      <w:r w:rsidRPr="00A06FAB">
        <w:rPr>
          <w:rFonts w:cs="Tahoma"/>
          <w:b/>
          <w:bCs/>
        </w:rPr>
        <w:t>Kryteria oceny ofert</w:t>
      </w:r>
      <w:r w:rsidRPr="00A06FAB">
        <w:rPr>
          <w:rFonts w:cs="Tahoma"/>
        </w:rPr>
        <w:t>:</w:t>
      </w:r>
    </w:p>
    <w:p w14:paraId="7E47A517" w14:textId="77777777" w:rsidR="00F31859" w:rsidRPr="00E03CCE" w:rsidRDefault="00F31859" w:rsidP="00F31859">
      <w:pPr>
        <w:widowControl w:val="0"/>
        <w:shd w:val="clear" w:color="auto" w:fill="FFFFFF"/>
        <w:tabs>
          <w:tab w:val="left" w:pos="426"/>
        </w:tabs>
        <w:spacing w:after="0" w:line="240" w:lineRule="auto"/>
        <w:ind w:left="426"/>
        <w:rPr>
          <w:rFonts w:cs="Tahoma"/>
          <w:highlight w:val="yellow"/>
        </w:rPr>
      </w:pPr>
      <w:r w:rsidRPr="00E03CCE">
        <w:rPr>
          <w:rFonts w:cs="Tahoma"/>
        </w:rPr>
        <w:t>Przy wyborze najkorzystniejszej oferty Zamawiający będzie kierował się następującymi kryteriami i ich wagami oraz w następujący sposób będzie oceniał spełnienie kryteriów:</w:t>
      </w:r>
    </w:p>
    <w:p w14:paraId="03FCFA99" w14:textId="6BEFFD15" w:rsidR="00F31859" w:rsidRPr="00E11233" w:rsidRDefault="00F31859" w:rsidP="00A029D8">
      <w:pPr>
        <w:widowControl w:val="0"/>
        <w:shd w:val="clear" w:color="auto" w:fill="FFFFFF"/>
        <w:tabs>
          <w:tab w:val="left" w:pos="0"/>
        </w:tabs>
        <w:spacing w:after="0" w:line="240" w:lineRule="auto"/>
        <w:rPr>
          <w:rFonts w:cs="Tahoma"/>
          <w:b/>
          <w:bCs/>
          <w:u w:val="single"/>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F31859" w:rsidRPr="00EE782C" w14:paraId="26936E0C" w14:textId="77777777" w:rsidTr="007E31F6">
        <w:trPr>
          <w:trHeight w:val="284"/>
          <w:jc w:val="center"/>
        </w:trPr>
        <w:tc>
          <w:tcPr>
            <w:tcW w:w="381" w:type="dxa"/>
            <w:vAlign w:val="center"/>
          </w:tcPr>
          <w:p w14:paraId="1B26772E"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p>
        </w:tc>
        <w:tc>
          <w:tcPr>
            <w:tcW w:w="3141" w:type="dxa"/>
            <w:vAlign w:val="center"/>
          </w:tcPr>
          <w:p w14:paraId="2DB6F102"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Kryterium:</w:t>
            </w:r>
          </w:p>
        </w:tc>
        <w:tc>
          <w:tcPr>
            <w:tcW w:w="1253" w:type="dxa"/>
            <w:vAlign w:val="center"/>
          </w:tcPr>
          <w:p w14:paraId="5E48B6A3"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Waga:</w:t>
            </w:r>
          </w:p>
        </w:tc>
      </w:tr>
      <w:tr w:rsidR="00F31859" w:rsidRPr="00512035" w14:paraId="007770E0" w14:textId="77777777" w:rsidTr="007E31F6">
        <w:trPr>
          <w:jc w:val="center"/>
        </w:trPr>
        <w:tc>
          <w:tcPr>
            <w:tcW w:w="381" w:type="dxa"/>
          </w:tcPr>
          <w:p w14:paraId="00F18C3E" w14:textId="77777777" w:rsidR="00F31859" w:rsidRPr="00512035"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512035">
              <w:rPr>
                <w:rFonts w:cs="Tahoma"/>
              </w:rPr>
              <w:t>1.</w:t>
            </w:r>
          </w:p>
        </w:tc>
        <w:tc>
          <w:tcPr>
            <w:tcW w:w="3141" w:type="dxa"/>
          </w:tcPr>
          <w:p w14:paraId="4D9DDDBF" w14:textId="77777777" w:rsidR="00F31859" w:rsidRPr="00512035"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512035">
              <w:rPr>
                <w:rFonts w:cs="Tahoma"/>
              </w:rPr>
              <w:t>Cena:</w:t>
            </w:r>
          </w:p>
        </w:tc>
        <w:tc>
          <w:tcPr>
            <w:tcW w:w="1253" w:type="dxa"/>
          </w:tcPr>
          <w:p w14:paraId="3C50BD35" w14:textId="137576FC" w:rsidR="00F31859" w:rsidRPr="00512035"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512035">
              <w:rPr>
                <w:rFonts w:cs="Tahoma"/>
              </w:rPr>
              <w:t>60</w:t>
            </w:r>
            <w:r w:rsidR="00260E12" w:rsidRPr="00512035">
              <w:rPr>
                <w:rFonts w:cs="Tahoma"/>
              </w:rPr>
              <w:t>,00 pkt</w:t>
            </w:r>
          </w:p>
        </w:tc>
      </w:tr>
      <w:tr w:rsidR="00F31859" w:rsidRPr="00512035" w14:paraId="4544B69C" w14:textId="77777777" w:rsidTr="007E31F6">
        <w:trPr>
          <w:jc w:val="center"/>
        </w:trPr>
        <w:tc>
          <w:tcPr>
            <w:tcW w:w="381" w:type="dxa"/>
          </w:tcPr>
          <w:p w14:paraId="0131F3F5" w14:textId="77777777" w:rsidR="00F31859" w:rsidRPr="00512035"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512035">
              <w:rPr>
                <w:rFonts w:cs="Tahoma"/>
              </w:rPr>
              <w:t>2.</w:t>
            </w:r>
          </w:p>
        </w:tc>
        <w:tc>
          <w:tcPr>
            <w:tcW w:w="3141" w:type="dxa"/>
          </w:tcPr>
          <w:p w14:paraId="7468A26B" w14:textId="41F17919" w:rsidR="00F31859" w:rsidRPr="00512035" w:rsidRDefault="001B6D62"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512035">
              <w:rPr>
                <w:rFonts w:cs="Tahoma"/>
              </w:rPr>
              <w:t>Wsparcie telefoniczne</w:t>
            </w:r>
            <w:r w:rsidR="00F31859" w:rsidRPr="00512035">
              <w:rPr>
                <w:rFonts w:cs="Tahoma"/>
              </w:rPr>
              <w:t>:</w:t>
            </w:r>
          </w:p>
        </w:tc>
        <w:tc>
          <w:tcPr>
            <w:tcW w:w="1253" w:type="dxa"/>
          </w:tcPr>
          <w:p w14:paraId="6D2BD2D9" w14:textId="2B296BB3" w:rsidR="00F31859" w:rsidRPr="00512035" w:rsidRDefault="001B6D62"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512035">
              <w:rPr>
                <w:rFonts w:cs="Tahoma"/>
              </w:rPr>
              <w:t>20</w:t>
            </w:r>
            <w:r w:rsidR="00260E12" w:rsidRPr="00512035">
              <w:rPr>
                <w:rFonts w:cs="Tahoma"/>
              </w:rPr>
              <w:t>,00 pkt</w:t>
            </w:r>
          </w:p>
        </w:tc>
      </w:tr>
      <w:tr w:rsidR="00C33DF6" w:rsidRPr="00EE782C" w14:paraId="15F46AB9" w14:textId="77777777" w:rsidTr="007E31F6">
        <w:trPr>
          <w:jc w:val="center"/>
        </w:trPr>
        <w:tc>
          <w:tcPr>
            <w:tcW w:w="381" w:type="dxa"/>
          </w:tcPr>
          <w:p w14:paraId="474608B7" w14:textId="3F71B0F4" w:rsidR="00C33DF6" w:rsidRPr="00512035" w:rsidRDefault="00C33DF6"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512035">
              <w:rPr>
                <w:rFonts w:cs="Tahoma"/>
              </w:rPr>
              <w:t>3.</w:t>
            </w:r>
          </w:p>
        </w:tc>
        <w:tc>
          <w:tcPr>
            <w:tcW w:w="3141" w:type="dxa"/>
          </w:tcPr>
          <w:p w14:paraId="64C941E0" w14:textId="146539D6" w:rsidR="00C33DF6" w:rsidRPr="00512035" w:rsidRDefault="001B6D62" w:rsidP="007E31F6">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512035">
              <w:rPr>
                <w:rFonts w:cs="Tahoma"/>
              </w:rPr>
              <w:t>Wsparcie praktyczne</w:t>
            </w:r>
            <w:r w:rsidR="00C33DF6" w:rsidRPr="00512035">
              <w:rPr>
                <w:rFonts w:cs="Tahoma"/>
              </w:rPr>
              <w:t>:</w:t>
            </w:r>
          </w:p>
        </w:tc>
        <w:tc>
          <w:tcPr>
            <w:tcW w:w="1253" w:type="dxa"/>
          </w:tcPr>
          <w:p w14:paraId="17F10FB6" w14:textId="7D218EDC" w:rsidR="00C33DF6" w:rsidRPr="00512035" w:rsidRDefault="001B6D62"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512035">
              <w:rPr>
                <w:rFonts w:cs="Tahoma"/>
              </w:rPr>
              <w:t>20</w:t>
            </w:r>
            <w:r w:rsidR="00260E12" w:rsidRPr="00512035">
              <w:rPr>
                <w:rFonts w:cs="Tahoma"/>
              </w:rPr>
              <w:t>,00 pkt</w:t>
            </w:r>
          </w:p>
        </w:tc>
      </w:tr>
      <w:tr w:rsidR="00F31859" w14:paraId="3DC79691" w14:textId="77777777" w:rsidTr="007E31F6">
        <w:trPr>
          <w:jc w:val="center"/>
        </w:trPr>
        <w:tc>
          <w:tcPr>
            <w:tcW w:w="3522" w:type="dxa"/>
            <w:gridSpan w:val="2"/>
            <w:tcBorders>
              <w:top w:val="single" w:sz="4" w:space="0" w:color="auto"/>
            </w:tcBorders>
          </w:tcPr>
          <w:p w14:paraId="781E482C" w14:textId="77777777"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R a z e m:</w:t>
            </w:r>
          </w:p>
        </w:tc>
        <w:tc>
          <w:tcPr>
            <w:tcW w:w="1253" w:type="dxa"/>
            <w:tcBorders>
              <w:top w:val="single" w:sz="4" w:space="0" w:color="auto"/>
            </w:tcBorders>
          </w:tcPr>
          <w:p w14:paraId="3CC3C775" w14:textId="33C0980A" w:rsidR="00F31859" w:rsidRPr="00EE782C" w:rsidRDefault="00F31859" w:rsidP="007E31F6">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100</w:t>
            </w:r>
            <w:r w:rsidR="00260E12">
              <w:rPr>
                <w:rFonts w:cs="Tahoma"/>
              </w:rPr>
              <w:t>,00 pkt</w:t>
            </w:r>
          </w:p>
        </w:tc>
      </w:tr>
    </w:tbl>
    <w:p w14:paraId="2CE801F5" w14:textId="77777777" w:rsidR="00F31859" w:rsidRDefault="00F31859" w:rsidP="00F31859">
      <w:pPr>
        <w:pStyle w:val="Akapitzlist"/>
        <w:widowControl w:val="0"/>
        <w:shd w:val="clear" w:color="auto" w:fill="FFFFFF"/>
        <w:tabs>
          <w:tab w:val="left" w:pos="1080"/>
          <w:tab w:val="left" w:pos="2268"/>
          <w:tab w:val="left" w:pos="2552"/>
        </w:tabs>
        <w:autoSpaceDE w:val="0"/>
        <w:autoSpaceDN w:val="0"/>
        <w:adjustRightInd w:val="0"/>
        <w:spacing w:after="0" w:line="240" w:lineRule="auto"/>
        <w:rPr>
          <w:rFonts w:cs="Tahoma"/>
        </w:rPr>
      </w:pPr>
    </w:p>
    <w:p w14:paraId="5B9FE034" w14:textId="77777777" w:rsidR="00F31859" w:rsidRDefault="00F31859" w:rsidP="00F31859">
      <w:pPr>
        <w:pStyle w:val="Akapitzlist"/>
        <w:widowControl w:val="0"/>
        <w:shd w:val="clear" w:color="auto" w:fill="FFFFFF"/>
        <w:tabs>
          <w:tab w:val="left" w:pos="1080"/>
          <w:tab w:val="left" w:pos="2268"/>
          <w:tab w:val="left" w:pos="2552"/>
        </w:tabs>
        <w:autoSpaceDE w:val="0"/>
        <w:autoSpaceDN w:val="0"/>
        <w:adjustRightInd w:val="0"/>
        <w:spacing w:after="0" w:line="240" w:lineRule="auto"/>
        <w:ind w:left="0"/>
        <w:rPr>
          <w:rFonts w:cs="Tahoma"/>
        </w:rPr>
      </w:pPr>
      <w:r>
        <w:rPr>
          <w:rFonts w:cs="Tahoma"/>
        </w:rPr>
        <w:t>Kryteria oceny oferty będą obliczane według następujących wzorów:</w:t>
      </w:r>
    </w:p>
    <w:p w14:paraId="1F6920AE" w14:textId="6E70D436" w:rsidR="00F31859" w:rsidRDefault="00F31859" w:rsidP="00F31859">
      <w:pPr>
        <w:widowControl w:val="0"/>
        <w:numPr>
          <w:ilvl w:val="0"/>
          <w:numId w:val="67"/>
        </w:numPr>
        <w:shd w:val="clear" w:color="auto" w:fill="FFFFFF"/>
        <w:tabs>
          <w:tab w:val="left" w:pos="0"/>
          <w:tab w:val="left" w:pos="426"/>
          <w:tab w:val="left" w:pos="2552"/>
        </w:tabs>
        <w:autoSpaceDE w:val="0"/>
        <w:autoSpaceDN w:val="0"/>
        <w:adjustRightInd w:val="0"/>
        <w:spacing w:after="0" w:line="240" w:lineRule="auto"/>
        <w:ind w:hanging="720"/>
        <w:jc w:val="both"/>
        <w:rPr>
          <w:rFonts w:cs="Tahoma"/>
        </w:rPr>
      </w:pPr>
      <w:r w:rsidRPr="001C6F23">
        <w:rPr>
          <w:rFonts w:cs="Tahoma"/>
          <w:u w:val="single"/>
        </w:rPr>
        <w:t>Cena</w:t>
      </w:r>
      <w:r>
        <w:rPr>
          <w:rFonts w:cs="Tahoma"/>
        </w:rPr>
        <w:t xml:space="preserve"> - w kryterium cena Wykonawca może uzyskać maksymalnie 60</w:t>
      </w:r>
      <w:r w:rsidR="00260E12">
        <w:rPr>
          <w:rFonts w:cs="Tahoma"/>
        </w:rPr>
        <w:t>,00</w:t>
      </w:r>
      <w:r>
        <w:rPr>
          <w:rFonts w:cs="Tahoma"/>
        </w:rPr>
        <w:t xml:space="preserve"> pkt.</w:t>
      </w:r>
    </w:p>
    <w:p w14:paraId="1F177B5F" w14:textId="77777777" w:rsidR="00F31859" w:rsidRPr="00975709" w:rsidRDefault="00F31859" w:rsidP="00F31859">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w:t>
      </w:r>
      <w:r w:rsidRPr="00975709">
        <w:rPr>
          <w:rFonts w:cs="Tahoma"/>
        </w:rPr>
        <w:t xml:space="preserve">cena punktowa obliczana </w:t>
      </w:r>
      <w:r>
        <w:rPr>
          <w:rFonts w:cs="Tahoma"/>
        </w:rPr>
        <w:t xml:space="preserve">będzie </w:t>
      </w:r>
      <w:r w:rsidRPr="00975709">
        <w:rPr>
          <w:rFonts w:cs="Tahoma"/>
        </w:rPr>
        <w:t>wg wzoru:</w:t>
      </w:r>
    </w:p>
    <w:p w14:paraId="62E49BEA" w14:textId="77777777" w:rsidR="00F31859" w:rsidRPr="000B78F5" w:rsidRDefault="00F31859" w:rsidP="00F3185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773E46E2" w14:textId="77777777" w:rsidR="00F31859" w:rsidRPr="004F26A9" w:rsidRDefault="00F31859" w:rsidP="00F3185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sidRPr="004F26A9">
        <w:rPr>
          <w:rFonts w:cs="Tahoma"/>
          <w:b/>
        </w:rPr>
        <w:t xml:space="preserve"> = Cena minimalna / Cena badana * 100 * 60%</w:t>
      </w:r>
    </w:p>
    <w:p w14:paraId="2B323501" w14:textId="77777777" w:rsidR="00F31859" w:rsidRPr="000B78F5" w:rsidRDefault="00F31859" w:rsidP="00F3185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4028263A" w14:textId="77777777" w:rsidR="00F31859" w:rsidRPr="00E03CCE" w:rsidRDefault="00F31859" w:rsidP="00F31859">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E03CCE">
        <w:rPr>
          <w:rFonts w:cs="Tahoma"/>
          <w:i/>
          <w:iCs/>
          <w:sz w:val="20"/>
        </w:rPr>
        <w:t>Przy czym:</w:t>
      </w:r>
    </w:p>
    <w:p w14:paraId="5F4F681E" w14:textId="77777777" w:rsidR="00F31859" w:rsidRPr="00E03CCE" w:rsidRDefault="00F31859" w:rsidP="00F3185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minimalna – najniższa cena spośród złożonych ofert</w:t>
      </w:r>
    </w:p>
    <w:p w14:paraId="045A3A11" w14:textId="77777777" w:rsidR="00F31859" w:rsidRPr="00E03CCE" w:rsidRDefault="00F31859" w:rsidP="00F3185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badana – cena oferty badanej</w:t>
      </w:r>
    </w:p>
    <w:p w14:paraId="1472589F" w14:textId="77777777" w:rsidR="00F31859" w:rsidRPr="000B78F5" w:rsidRDefault="00F31859" w:rsidP="00F3185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7F6677FA" w14:textId="15382E69" w:rsidR="00737950" w:rsidRPr="00512035" w:rsidRDefault="001B6D62" w:rsidP="00737950">
      <w:pPr>
        <w:widowControl w:val="0"/>
        <w:numPr>
          <w:ilvl w:val="0"/>
          <w:numId w:val="67"/>
        </w:numPr>
        <w:shd w:val="clear" w:color="auto" w:fill="FFFFFF"/>
        <w:tabs>
          <w:tab w:val="left" w:pos="0"/>
          <w:tab w:val="left" w:pos="426"/>
          <w:tab w:val="left" w:pos="2552"/>
        </w:tabs>
        <w:autoSpaceDE w:val="0"/>
        <w:autoSpaceDN w:val="0"/>
        <w:adjustRightInd w:val="0"/>
        <w:spacing w:after="0" w:line="240" w:lineRule="auto"/>
        <w:ind w:hanging="720"/>
        <w:jc w:val="both"/>
        <w:rPr>
          <w:rFonts w:cs="Tahoma"/>
          <w:u w:val="single"/>
        </w:rPr>
      </w:pPr>
      <w:r w:rsidRPr="00512035">
        <w:rPr>
          <w:rFonts w:cs="Tahoma"/>
          <w:u w:val="single"/>
        </w:rPr>
        <w:t>Wsparcie telefoniczne</w:t>
      </w:r>
      <w:r w:rsidR="00512035" w:rsidRPr="00512035">
        <w:rPr>
          <w:rFonts w:cs="Tahoma"/>
        </w:rPr>
        <w:t xml:space="preserve"> -</w:t>
      </w:r>
      <w:r w:rsidR="00260E12" w:rsidRPr="00512035">
        <w:rPr>
          <w:rFonts w:cs="Tahoma"/>
        </w:rPr>
        <w:t xml:space="preserve"> </w:t>
      </w:r>
      <w:bookmarkStart w:id="13" w:name="_Hlk130814956"/>
      <w:r w:rsidR="00737950" w:rsidRPr="00512035">
        <w:rPr>
          <w:rFonts w:cs="Tahoma"/>
        </w:rPr>
        <w:t xml:space="preserve">w tym kryterium Wykonawca może uzyskać maksymalnie </w:t>
      </w:r>
      <w:r w:rsidRPr="00512035">
        <w:rPr>
          <w:rFonts w:cs="Tahoma"/>
        </w:rPr>
        <w:t>2</w:t>
      </w:r>
      <w:r w:rsidR="00737950" w:rsidRPr="00512035">
        <w:rPr>
          <w:rFonts w:cs="Tahoma"/>
        </w:rPr>
        <w:t>0,00 pkt.</w:t>
      </w:r>
    </w:p>
    <w:p w14:paraId="1915A284" w14:textId="77777777" w:rsidR="00737950" w:rsidRPr="00512035" w:rsidRDefault="00737950" w:rsidP="00737950">
      <w:pPr>
        <w:spacing w:after="0" w:line="240" w:lineRule="auto"/>
        <w:ind w:left="426"/>
        <w:contextualSpacing/>
        <w:rPr>
          <w:rFonts w:cs="Tahoma"/>
        </w:rPr>
      </w:pPr>
      <w:r w:rsidRPr="00512035">
        <w:rPr>
          <w:rFonts w:cs="Tahoma"/>
        </w:rPr>
        <w:t>Ocena punktowa przyznawana będzie w następujący sposób</w:t>
      </w:r>
      <w:bookmarkEnd w:id="13"/>
      <w:r w:rsidRPr="00512035">
        <w:rPr>
          <w:rFonts w:cs="Tahoma"/>
        </w:rPr>
        <w:t>:</w:t>
      </w:r>
    </w:p>
    <w:p w14:paraId="6E085C9F" w14:textId="77777777" w:rsidR="00737950" w:rsidRPr="00512035" w:rsidRDefault="00737950" w:rsidP="00737950">
      <w:pPr>
        <w:spacing w:after="0" w:line="240" w:lineRule="auto"/>
        <w:ind w:left="426"/>
        <w:contextualSpacing/>
        <w:rPr>
          <w:rFonts w:cs="Tahoma"/>
          <w:sz w:val="16"/>
          <w:szCs w:val="16"/>
        </w:rPr>
      </w:pPr>
    </w:p>
    <w:p w14:paraId="71E12BA1" w14:textId="57D03C40" w:rsidR="001B6D62" w:rsidRPr="00512035" w:rsidRDefault="001B6D62" w:rsidP="001B6D62">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cs="Tahoma"/>
        </w:rPr>
      </w:pPr>
      <w:r w:rsidRPr="00512035">
        <w:rPr>
          <w:rFonts w:cs="Tahoma"/>
        </w:rPr>
        <w:t>Wsparcie telefoniczne 24 godziny, 7 dni w tygodniu przez okres 12 miesięcy włącznie – 0,00 pkt</w:t>
      </w:r>
    </w:p>
    <w:p w14:paraId="4193C209" w14:textId="6AA43931" w:rsidR="00260E12" w:rsidRPr="00512035" w:rsidRDefault="001B6D62" w:rsidP="001B6D62">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cs="Tahoma"/>
        </w:rPr>
      </w:pPr>
      <w:r w:rsidRPr="00512035">
        <w:rPr>
          <w:rFonts w:cs="Tahoma"/>
        </w:rPr>
        <w:t xml:space="preserve">Wsparcie telefoniczne 24 godziny, 7 dni w tygodniu powyżej 12 miesięcy – 20,00 pkt </w:t>
      </w:r>
    </w:p>
    <w:p w14:paraId="0D56D775" w14:textId="77777777" w:rsidR="001B6D62" w:rsidRPr="00512035" w:rsidRDefault="001B6D62" w:rsidP="001B6D62">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cs="Tahoma"/>
        </w:rPr>
      </w:pPr>
    </w:p>
    <w:p w14:paraId="0F879F14" w14:textId="70B69C4E" w:rsidR="001B6D62" w:rsidRPr="00512035" w:rsidRDefault="001B6D62" w:rsidP="001B6D62">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cs="Tahoma"/>
          <w:i/>
          <w:iCs/>
          <w:sz w:val="20"/>
          <w:szCs w:val="20"/>
        </w:rPr>
      </w:pPr>
      <w:r w:rsidRPr="00512035">
        <w:rPr>
          <w:rFonts w:cs="Tahoma"/>
          <w:i/>
          <w:iCs/>
          <w:sz w:val="20"/>
          <w:szCs w:val="20"/>
        </w:rPr>
        <w:t>Zaoferowany okres wsparcia nie może być krótszy niż 12 miesięcy.</w:t>
      </w:r>
    </w:p>
    <w:p w14:paraId="4DC3BA20" w14:textId="77777777" w:rsidR="001B6D62" w:rsidRPr="00512035" w:rsidRDefault="001B6D62" w:rsidP="001B6D62">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cs="Tahoma"/>
        </w:rPr>
      </w:pPr>
    </w:p>
    <w:p w14:paraId="7667A6E0" w14:textId="72BDFC9D" w:rsidR="00737950" w:rsidRPr="00512035" w:rsidRDefault="001B6D62" w:rsidP="00737950">
      <w:pPr>
        <w:widowControl w:val="0"/>
        <w:numPr>
          <w:ilvl w:val="0"/>
          <w:numId w:val="67"/>
        </w:numPr>
        <w:shd w:val="clear" w:color="auto" w:fill="FFFFFF"/>
        <w:tabs>
          <w:tab w:val="left" w:pos="0"/>
          <w:tab w:val="left" w:pos="426"/>
          <w:tab w:val="left" w:pos="2552"/>
        </w:tabs>
        <w:autoSpaceDE w:val="0"/>
        <w:autoSpaceDN w:val="0"/>
        <w:adjustRightInd w:val="0"/>
        <w:spacing w:after="0" w:line="240" w:lineRule="auto"/>
        <w:ind w:hanging="720"/>
        <w:jc w:val="both"/>
        <w:rPr>
          <w:rFonts w:cs="Tahoma"/>
        </w:rPr>
      </w:pPr>
      <w:r w:rsidRPr="00512035">
        <w:rPr>
          <w:rFonts w:cs="Tahoma"/>
          <w:u w:val="single"/>
        </w:rPr>
        <w:t>Wsparcie praktyczne</w:t>
      </w:r>
      <w:r w:rsidR="00260E12" w:rsidRPr="00512035">
        <w:rPr>
          <w:rFonts w:cs="Tahoma"/>
        </w:rPr>
        <w:t xml:space="preserve"> - </w:t>
      </w:r>
      <w:r w:rsidR="00737950" w:rsidRPr="00512035">
        <w:rPr>
          <w:rFonts w:cs="Tahoma"/>
        </w:rPr>
        <w:t xml:space="preserve">w tym kryterium Wykonawca może uzyskać maksymalnie </w:t>
      </w:r>
      <w:r w:rsidRPr="00512035">
        <w:rPr>
          <w:rFonts w:cs="Tahoma"/>
        </w:rPr>
        <w:t>2</w:t>
      </w:r>
      <w:r w:rsidR="00737950" w:rsidRPr="00512035">
        <w:rPr>
          <w:rFonts w:cs="Tahoma"/>
        </w:rPr>
        <w:t>0,00 pkt.</w:t>
      </w:r>
    </w:p>
    <w:p w14:paraId="2D9E153E" w14:textId="01F6A9E9" w:rsidR="00260E12" w:rsidRPr="00512035" w:rsidRDefault="00737950" w:rsidP="00737950">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512035">
        <w:rPr>
          <w:rFonts w:cs="Tahoma"/>
        </w:rPr>
        <w:tab/>
        <w:t>Ocena punktowa przyznawana będzie w następujący sposób:</w:t>
      </w:r>
    </w:p>
    <w:p w14:paraId="6EE10777" w14:textId="36D185E2" w:rsidR="00737950" w:rsidRPr="00512035" w:rsidRDefault="00737950" w:rsidP="00737950">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p>
    <w:p w14:paraId="4AE0330F" w14:textId="77777777" w:rsidR="001B6D62" w:rsidRPr="00512035" w:rsidRDefault="00737950" w:rsidP="00737950">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512035">
        <w:rPr>
          <w:rFonts w:cs="Tahoma"/>
        </w:rPr>
        <w:tab/>
      </w:r>
      <w:r w:rsidR="001B6D62" w:rsidRPr="00512035">
        <w:rPr>
          <w:rFonts w:cs="Tahoma"/>
        </w:rPr>
        <w:t>Wsparcie praktyczne 2 razy w roku przez okres 12 miesięcy włącznie – 0,00 pkt</w:t>
      </w:r>
    </w:p>
    <w:p w14:paraId="6EE2F7F3" w14:textId="415D467A" w:rsidR="00737950" w:rsidRPr="00512035" w:rsidRDefault="001B6D62" w:rsidP="001B6D62">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cs="Tahoma"/>
        </w:rPr>
      </w:pPr>
      <w:r w:rsidRPr="00512035">
        <w:rPr>
          <w:rFonts w:cs="Tahoma"/>
        </w:rPr>
        <w:t>Wsparcie praktyczne 2 razy w roku powyżej 12 miesięcy – 20,00 pkt</w:t>
      </w:r>
    </w:p>
    <w:p w14:paraId="33B6ABD7" w14:textId="77777777" w:rsidR="00737950" w:rsidRPr="00512035" w:rsidRDefault="00737950" w:rsidP="00737950">
      <w:pPr>
        <w:pStyle w:val="Akapitzlist"/>
        <w:widowControl w:val="0"/>
        <w:shd w:val="clear" w:color="auto" w:fill="FFFFFF"/>
        <w:tabs>
          <w:tab w:val="left" w:pos="851"/>
          <w:tab w:val="left" w:pos="2268"/>
          <w:tab w:val="left" w:pos="2552"/>
        </w:tabs>
        <w:spacing w:after="0" w:line="240" w:lineRule="auto"/>
        <w:ind w:left="786"/>
        <w:jc w:val="both"/>
        <w:rPr>
          <w:b/>
          <w:sz w:val="20"/>
          <w:szCs w:val="20"/>
          <w:u w:val="single"/>
        </w:rPr>
      </w:pPr>
    </w:p>
    <w:p w14:paraId="5577EEE1" w14:textId="6DE27906" w:rsidR="00F31859" w:rsidRPr="00512035" w:rsidRDefault="00F31859" w:rsidP="00F31859">
      <w:pPr>
        <w:pStyle w:val="Akapitzlist"/>
        <w:widowControl w:val="0"/>
        <w:shd w:val="clear" w:color="auto" w:fill="FFFFFF"/>
        <w:tabs>
          <w:tab w:val="left" w:pos="851"/>
          <w:tab w:val="left" w:pos="2268"/>
          <w:tab w:val="left" w:pos="2552"/>
        </w:tabs>
        <w:spacing w:after="0" w:line="240" w:lineRule="auto"/>
        <w:ind w:left="786"/>
        <w:jc w:val="both"/>
        <w:rPr>
          <w:bCs/>
          <w:i/>
          <w:iCs/>
          <w:sz w:val="20"/>
          <w:szCs w:val="20"/>
        </w:rPr>
      </w:pPr>
      <w:r w:rsidRPr="00512035">
        <w:rPr>
          <w:bCs/>
          <w:i/>
          <w:iCs/>
          <w:sz w:val="20"/>
          <w:szCs w:val="20"/>
        </w:rPr>
        <w:t xml:space="preserve">Zaoferowany okres </w:t>
      </w:r>
      <w:r w:rsidR="001B6D62" w:rsidRPr="00512035">
        <w:rPr>
          <w:bCs/>
          <w:i/>
          <w:iCs/>
          <w:sz w:val="20"/>
          <w:szCs w:val="20"/>
        </w:rPr>
        <w:t>wsparcia</w:t>
      </w:r>
      <w:r w:rsidRPr="00512035">
        <w:rPr>
          <w:bCs/>
          <w:i/>
          <w:iCs/>
          <w:sz w:val="20"/>
          <w:szCs w:val="20"/>
        </w:rPr>
        <w:t xml:space="preserve"> nie może być krótszy niż </w:t>
      </w:r>
      <w:r w:rsidR="001B6D62" w:rsidRPr="00512035">
        <w:rPr>
          <w:bCs/>
          <w:i/>
          <w:iCs/>
          <w:sz w:val="20"/>
          <w:szCs w:val="20"/>
        </w:rPr>
        <w:t>12</w:t>
      </w:r>
      <w:r w:rsidRPr="00512035">
        <w:rPr>
          <w:bCs/>
          <w:i/>
          <w:iCs/>
          <w:sz w:val="20"/>
          <w:szCs w:val="20"/>
        </w:rPr>
        <w:t xml:space="preserve"> miesi</w:t>
      </w:r>
      <w:r w:rsidR="001B6D62" w:rsidRPr="00512035">
        <w:rPr>
          <w:bCs/>
          <w:i/>
          <w:iCs/>
          <w:sz w:val="20"/>
          <w:szCs w:val="20"/>
        </w:rPr>
        <w:t>ę</w:t>
      </w:r>
      <w:r w:rsidRPr="00512035">
        <w:rPr>
          <w:bCs/>
          <w:i/>
          <w:iCs/>
          <w:sz w:val="20"/>
          <w:szCs w:val="20"/>
        </w:rPr>
        <w:t>c</w:t>
      </w:r>
      <w:r w:rsidR="001B6D62" w:rsidRPr="00512035">
        <w:rPr>
          <w:bCs/>
          <w:i/>
          <w:iCs/>
          <w:sz w:val="20"/>
          <w:szCs w:val="20"/>
        </w:rPr>
        <w:t>y</w:t>
      </w:r>
      <w:r w:rsidRPr="00512035">
        <w:rPr>
          <w:bCs/>
          <w:i/>
          <w:iCs/>
          <w:sz w:val="20"/>
          <w:szCs w:val="20"/>
        </w:rPr>
        <w:t>.</w:t>
      </w:r>
    </w:p>
    <w:p w14:paraId="75141057" w14:textId="77777777" w:rsidR="00F31859" w:rsidRPr="00512035" w:rsidRDefault="00F31859" w:rsidP="00F31859">
      <w:pPr>
        <w:pStyle w:val="Akapitzlist"/>
        <w:widowControl w:val="0"/>
        <w:shd w:val="clear" w:color="auto" w:fill="FFFFFF"/>
        <w:tabs>
          <w:tab w:val="left" w:pos="851"/>
          <w:tab w:val="left" w:pos="2268"/>
          <w:tab w:val="left" w:pos="2552"/>
        </w:tabs>
        <w:spacing w:after="0" w:line="240" w:lineRule="auto"/>
        <w:ind w:left="786"/>
        <w:jc w:val="both"/>
        <w:rPr>
          <w:b/>
          <w:sz w:val="20"/>
          <w:szCs w:val="20"/>
          <w:u w:val="single"/>
        </w:rPr>
      </w:pPr>
    </w:p>
    <w:p w14:paraId="35B071DF" w14:textId="77777777" w:rsidR="00737950" w:rsidRDefault="00737950" w:rsidP="00C33DF6">
      <w:pPr>
        <w:widowControl w:val="0"/>
        <w:shd w:val="clear" w:color="auto" w:fill="FFFFFF"/>
        <w:tabs>
          <w:tab w:val="left" w:pos="0"/>
        </w:tabs>
        <w:spacing w:after="0" w:line="240" w:lineRule="auto"/>
        <w:ind w:left="426"/>
        <w:rPr>
          <w:rFonts w:cs="Tahoma"/>
          <w:b/>
          <w:bCs/>
          <w:sz w:val="16"/>
        </w:rPr>
      </w:pPr>
    </w:p>
    <w:p w14:paraId="2CEBBC25" w14:textId="22AE42A5" w:rsidR="0061390F" w:rsidRDefault="0061390F">
      <w:pPr>
        <w:widowControl w:val="0"/>
        <w:shd w:val="clear" w:color="auto" w:fill="FFFFFF"/>
        <w:tabs>
          <w:tab w:val="left" w:pos="851"/>
          <w:tab w:val="left" w:pos="2268"/>
          <w:tab w:val="left" w:pos="2552"/>
        </w:tabs>
        <w:spacing w:after="0" w:line="240" w:lineRule="auto"/>
        <w:jc w:val="both"/>
        <w:rPr>
          <w:rFonts w:cs="Tahoma"/>
          <w:sz w:val="16"/>
        </w:rPr>
      </w:pPr>
    </w:p>
    <w:p w14:paraId="6A9DA5E4" w14:textId="77777777" w:rsidR="0061390F" w:rsidRPr="00E62C0B" w:rsidRDefault="00E47F50" w:rsidP="00B92249">
      <w:pPr>
        <w:pStyle w:val="Akapitzlist"/>
        <w:numPr>
          <w:ilvl w:val="0"/>
          <w:numId w:val="2"/>
        </w:numPr>
        <w:spacing w:after="0" w:line="240" w:lineRule="auto"/>
        <w:ind w:left="357" w:hanging="357"/>
        <w:jc w:val="both"/>
        <w:rPr>
          <w:rFonts w:cs="Tahoma"/>
        </w:rPr>
      </w:pPr>
      <w:r w:rsidRPr="00E62C0B">
        <w:rPr>
          <w:rFonts w:cs="Tahoma"/>
        </w:rPr>
        <w:lastRenderedPageBreak/>
        <w:t>Uzyskane w sposób opisany powyżej wskaźniki zostaną zsumowane dla każdego Wykonawcy wykazując ocenę punktową oferty. Punkty będą liczone z dokładnością do dwóch miejsc po przecinku.</w:t>
      </w:r>
    </w:p>
    <w:p w14:paraId="44FB2052" w14:textId="303DDED7"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proofErr w:type="spellStart"/>
      <w:r w:rsidRPr="009663C3">
        <w:rPr>
          <w:rFonts w:cs="Tahoma"/>
        </w:rPr>
        <w:t>uPzp</w:t>
      </w:r>
      <w:proofErr w:type="spellEnd"/>
      <w:r w:rsidRPr="009663C3">
        <w:rPr>
          <w:rFonts w:cs="Tahoma"/>
        </w:rPr>
        <w:t>,</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 974, 1137, 1301 i 1488</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60A56B92" w14:textId="66B22F67" w:rsidR="0061390F" w:rsidRDefault="007930E6" w:rsidP="00A029D8">
      <w:pPr>
        <w:tabs>
          <w:tab w:val="left" w:pos="0"/>
        </w:tabs>
        <w:spacing w:after="0" w:line="240" w:lineRule="auto"/>
        <w:jc w:val="both"/>
        <w:rPr>
          <w:rFonts w:cs="Tahoma"/>
        </w:rPr>
      </w:pPr>
      <w:r>
        <w:rPr>
          <w:rFonts w:cs="Tahoma"/>
        </w:rPr>
        <w:t>Zamawiający nie wymaga zabezpieczenia należytego wykonania umowy.</w:t>
      </w:r>
    </w:p>
    <w:p w14:paraId="68E3C997" w14:textId="77777777" w:rsidR="007930E6" w:rsidRPr="00A029D8" w:rsidRDefault="007930E6" w:rsidP="00A029D8">
      <w:pPr>
        <w:tabs>
          <w:tab w:val="left" w:pos="0"/>
        </w:tabs>
        <w:spacing w:after="0" w:line="240" w:lineRule="auto"/>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1B1911AB" w14:textId="77777777" w:rsidR="00F5744B" w:rsidRDefault="00F5744B" w:rsidP="00F5744B">
      <w:pPr>
        <w:pStyle w:val="Akapitzlist"/>
        <w:widowControl w:val="0"/>
        <w:numPr>
          <w:ilvl w:val="0"/>
          <w:numId w:val="8"/>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załącznik nr 4 do</w:t>
      </w:r>
      <w:r>
        <w:rPr>
          <w:rFonts w:cs="Tahoma"/>
          <w:color w:val="FF0000"/>
          <w:spacing w:val="-2"/>
        </w:rPr>
        <w:t xml:space="preserve"> </w:t>
      </w:r>
      <w:r>
        <w:rPr>
          <w:rFonts w:cs="Tahoma"/>
        </w:rPr>
        <w:t xml:space="preserve">niniejszej </w:t>
      </w:r>
      <w:r>
        <w:rPr>
          <w:rFonts w:cs="Tahoma"/>
          <w:spacing w:val="-2"/>
        </w:rPr>
        <w:t xml:space="preserve">SWZ. </w:t>
      </w:r>
      <w:r w:rsidRPr="0099129E">
        <w:rPr>
          <w:rFonts w:cs="Tahoma"/>
          <w:spacing w:val="-2"/>
        </w:rPr>
        <w:t xml:space="preserve">Na każdą część </w:t>
      </w:r>
      <w:r>
        <w:rPr>
          <w:rFonts w:cs="Tahoma"/>
          <w:spacing w:val="-2"/>
        </w:rPr>
        <w:t xml:space="preserve">postępowania </w:t>
      </w:r>
      <w:r w:rsidRPr="0099129E">
        <w:rPr>
          <w:rFonts w:cs="Tahoma"/>
          <w:spacing w:val="-2"/>
        </w:rPr>
        <w:t>zostanie zawarta odrębna umowa</w:t>
      </w:r>
      <w:r>
        <w:rPr>
          <w:rFonts w:cs="Tahoma"/>
          <w:spacing w:val="-2"/>
        </w:rPr>
        <w:t>.</w:t>
      </w:r>
    </w:p>
    <w:p w14:paraId="2BC79308" w14:textId="77777777" w:rsidR="00F5744B" w:rsidRDefault="00F5744B" w:rsidP="00F5744B">
      <w:pPr>
        <w:pStyle w:val="Akapitzlist"/>
        <w:widowControl w:val="0"/>
        <w:numPr>
          <w:ilvl w:val="0"/>
          <w:numId w:val="8"/>
        </w:numPr>
        <w:tabs>
          <w:tab w:val="left" w:pos="0"/>
        </w:tabs>
        <w:spacing w:after="0" w:line="240" w:lineRule="auto"/>
        <w:jc w:val="both"/>
        <w:rPr>
          <w:rFonts w:cs="Tahoma"/>
          <w:spacing w:val="-1"/>
        </w:rPr>
      </w:pPr>
      <w:r>
        <w:rPr>
          <w:rFonts w:cs="Tahoma"/>
          <w:spacing w:val="-1"/>
        </w:rPr>
        <w:t xml:space="preserve">Zamawiający przewiduje możliwość dokonania zmiany postanowień w umowie: </w:t>
      </w:r>
    </w:p>
    <w:p w14:paraId="4EF5D2E1" w14:textId="77777777" w:rsidR="00AB2ECC" w:rsidRPr="00AB2ECC" w:rsidRDefault="00C47214" w:rsidP="00AB2ECC">
      <w:pPr>
        <w:pStyle w:val="Akapitzlist"/>
        <w:widowControl w:val="0"/>
        <w:numPr>
          <w:ilvl w:val="0"/>
          <w:numId w:val="71"/>
        </w:numPr>
        <w:tabs>
          <w:tab w:val="left" w:pos="0"/>
        </w:tabs>
        <w:spacing w:after="0" w:line="240" w:lineRule="auto"/>
        <w:jc w:val="both"/>
        <w:rPr>
          <w:rFonts w:cs="Tahoma"/>
          <w:spacing w:val="-1"/>
        </w:rPr>
      </w:pPr>
      <w:r w:rsidRPr="00AB2ECC">
        <w:rPr>
          <w:rFonts w:cs="Tahoma"/>
          <w:spacing w:val="-1"/>
        </w:rPr>
        <w:t>dopuszcza się możliwość zmiany terminu zapłaty za przedmiot umowy – w przypadku, gdy nie może on być dochowany z przyczyn niezależnych od Zamawiającego, czego nie można było przewidzieć w chwili zawarcia umowy,</w:t>
      </w:r>
    </w:p>
    <w:p w14:paraId="0BC9A9C2" w14:textId="77777777" w:rsidR="00AB2ECC" w:rsidRPr="00AB2ECC" w:rsidRDefault="00C47214" w:rsidP="00AB2ECC">
      <w:pPr>
        <w:pStyle w:val="Akapitzlist"/>
        <w:widowControl w:val="0"/>
        <w:numPr>
          <w:ilvl w:val="0"/>
          <w:numId w:val="71"/>
        </w:numPr>
        <w:tabs>
          <w:tab w:val="left" w:pos="0"/>
        </w:tabs>
        <w:spacing w:after="0" w:line="240" w:lineRule="auto"/>
        <w:jc w:val="both"/>
        <w:rPr>
          <w:rFonts w:cs="Tahoma"/>
          <w:spacing w:val="-1"/>
        </w:rPr>
      </w:pPr>
      <w:r w:rsidRPr="00AB2ECC">
        <w:rPr>
          <w:rFonts w:cs="Tahoma"/>
          <w:spacing w:val="-1"/>
        </w:rPr>
        <w:t>dopuszcza się zmianę umowy w zakresie rodzaju, typu lub modelu wyposażenia przedmiotu umowy w przypadku braku możliwości zapewnienia wyposażenia przedmiotu umowy odpowiadającego wymogom zawartym w załączniku nr 2 do SWZ z powodu zakończenia produkcji lub niedostępności na rynku elementów wyposażenia – pod warunkiem, że nowe wyposażenie będzie odpowiadało pod względem funkcjonalności wyposażeniu pierwotnemu, a jego parametry pozostaną niezmienione lub będą lepsze od pierwotnego;</w:t>
      </w:r>
    </w:p>
    <w:p w14:paraId="52EA819B" w14:textId="2A3D4696" w:rsidR="00C47214" w:rsidRPr="00AB2ECC" w:rsidRDefault="00C47214" w:rsidP="00AB2ECC">
      <w:pPr>
        <w:pStyle w:val="Akapitzlist"/>
        <w:widowControl w:val="0"/>
        <w:numPr>
          <w:ilvl w:val="0"/>
          <w:numId w:val="71"/>
        </w:numPr>
        <w:tabs>
          <w:tab w:val="left" w:pos="0"/>
        </w:tabs>
        <w:spacing w:after="0" w:line="240" w:lineRule="auto"/>
        <w:jc w:val="both"/>
        <w:rPr>
          <w:rFonts w:cs="Tahoma"/>
          <w:spacing w:val="-1"/>
        </w:rPr>
      </w:pPr>
      <w:r w:rsidRPr="00AB2ECC">
        <w:rPr>
          <w:rFonts w:cs="Tahoma"/>
          <w:spacing w:val="-1"/>
        </w:rPr>
        <w:t>w przypadku gdy nastąpi zmiana powszechnie obowiązujących przepisów prawa w zakresie mającym wpływ na realizację przedmiotu umowy.</w:t>
      </w:r>
    </w:p>
    <w:p w14:paraId="0C388D30" w14:textId="21422478" w:rsidR="00F5744B" w:rsidRPr="00C47214" w:rsidRDefault="00F5744B" w:rsidP="00DE62C8">
      <w:pPr>
        <w:pStyle w:val="Akapitzlist"/>
        <w:widowControl w:val="0"/>
        <w:numPr>
          <w:ilvl w:val="0"/>
          <w:numId w:val="8"/>
        </w:numPr>
        <w:shd w:val="clear" w:color="auto" w:fill="FFFFFF"/>
        <w:tabs>
          <w:tab w:val="left" w:pos="0"/>
        </w:tabs>
        <w:spacing w:after="0" w:line="240" w:lineRule="auto"/>
        <w:jc w:val="both"/>
        <w:rPr>
          <w:rFonts w:asciiTheme="minorHAnsi" w:hAnsiTheme="minorHAnsi" w:cs="Tahoma"/>
          <w:spacing w:val="-1"/>
        </w:rPr>
      </w:pPr>
      <w:r w:rsidRPr="00C47214">
        <w:rPr>
          <w:rFonts w:cs="Tahoma"/>
        </w:rPr>
        <w:t>Zamawiający przewiduje możliwość dokonania zmiany postanowień w umowie w wyniku wystąpienia innych sytuacji, których nie można było przewidzieć w chwili zawarcia umowy i mających charakter zmian nieistotnych.</w:t>
      </w:r>
    </w:p>
    <w:p w14:paraId="70798EE9" w14:textId="77777777" w:rsidR="00F5744B" w:rsidRDefault="00F5744B" w:rsidP="00F5744B">
      <w:pPr>
        <w:pStyle w:val="Akapitzlist"/>
        <w:widowControl w:val="0"/>
        <w:numPr>
          <w:ilvl w:val="0"/>
          <w:numId w:val="8"/>
        </w:numPr>
        <w:tabs>
          <w:tab w:val="left" w:pos="0"/>
        </w:tabs>
        <w:spacing w:after="0" w:line="240" w:lineRule="auto"/>
        <w:jc w:val="both"/>
        <w:rPr>
          <w:rFonts w:cs="Tahoma"/>
        </w:rPr>
      </w:pPr>
      <w:r>
        <w:rPr>
          <w:rFonts w:cs="Tahoma"/>
        </w:rPr>
        <w:t>Okoliczności przewidziane powyżej stanowiące</w:t>
      </w:r>
      <w:r>
        <w:rPr>
          <w:rFonts w:cs="Tahoma"/>
          <w:color w:val="FF0000"/>
        </w:rPr>
        <w:t xml:space="preserve"> </w:t>
      </w:r>
      <w:r>
        <w:rPr>
          <w:rFonts w:cs="Tahoma"/>
        </w:rPr>
        <w:t>podstawę zmiany Umowy stanowią uprawnienia Zamawiającego, a nie jego obowiązek.</w:t>
      </w:r>
    </w:p>
    <w:p w14:paraId="2ECFFE16" w14:textId="77777777" w:rsidR="009D3425" w:rsidRPr="00F5744B" w:rsidRDefault="009D3425" w:rsidP="00F5744B">
      <w:pPr>
        <w:widowControl w:val="0"/>
        <w:pBdr>
          <w:top w:val="nil"/>
          <w:left w:val="nil"/>
          <w:bottom w:val="nil"/>
          <w:right w:val="nil"/>
          <w:between w:val="nil"/>
        </w:pBdr>
        <w:spacing w:after="0" w:line="240" w:lineRule="auto"/>
        <w:jc w:val="both"/>
        <w:rPr>
          <w:rFonts w:eastAsia="Arial" w:cs="Calibri"/>
        </w:rPr>
      </w:pPr>
    </w:p>
    <w:p w14:paraId="74783BD5" w14:textId="49B3EE17"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F5744B">
        <w:rPr>
          <w:rFonts w:cs="Tahoma"/>
          <w:b/>
          <w:iCs/>
          <w:color w:val="000000"/>
          <w:spacing w:val="1"/>
          <w:u w:val="single"/>
        </w:rPr>
        <w:t>VIII</w:t>
      </w:r>
      <w:r>
        <w:rPr>
          <w:rFonts w:cs="Tahoma"/>
          <w:b/>
          <w:iCs/>
          <w:color w:val="000000"/>
          <w:spacing w:val="1"/>
          <w:u w:val="single"/>
        </w:rPr>
        <w:t>. Informacja o formalnościach, jakie powinny zostać dopełnione po wyborze oferty w celu zawarcia umowy w sprawie zamówienia publicznego</w:t>
      </w:r>
    </w:p>
    <w:p w14:paraId="6DEABB1F" w14:textId="0130228A" w:rsidR="00F5744B" w:rsidRPr="00F5744B" w:rsidRDefault="00E47F50" w:rsidP="007E31F6">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sidRPr="00F5744B">
        <w:rPr>
          <w:rFonts w:cs="Tahoma"/>
          <w:iCs/>
          <w:color w:val="000000"/>
          <w:spacing w:val="1"/>
        </w:rPr>
        <w:t xml:space="preserve">Zamawiający zawrze umowę </w:t>
      </w:r>
      <w:r w:rsidR="00F5744B" w:rsidRPr="00F5744B">
        <w:rPr>
          <w:rFonts w:cs="Tahoma"/>
          <w:iCs/>
          <w:color w:val="000000"/>
          <w:spacing w:val="1"/>
        </w:rPr>
        <w:t>według wzoru stanowiącego zał. nr 4 do SWZ z Wykonawcą, który złożył ofertę najkorzystniejszą</w:t>
      </w:r>
      <w:r w:rsidR="00F5744B">
        <w:rPr>
          <w:rFonts w:cs="Tahoma"/>
          <w:iCs/>
          <w:color w:val="000000"/>
          <w:spacing w:val="1"/>
        </w:rPr>
        <w:t>.</w:t>
      </w:r>
    </w:p>
    <w:p w14:paraId="5BE50A92" w14:textId="6119822E" w:rsidR="0061390F" w:rsidRPr="00F5744B" w:rsidRDefault="00E47F50" w:rsidP="007E31F6">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sidRPr="00F5744B">
        <w:rPr>
          <w:rFonts w:cs="Tahoma"/>
          <w:iCs/>
          <w:color w:val="000000"/>
          <w:spacing w:val="1"/>
        </w:rPr>
        <w:lastRenderedPageBreak/>
        <w:t>Zamawiający powiadomi Wykonawcę, któremu udzieli zamówienia, o</w:t>
      </w:r>
      <w:r w:rsidR="00D77CDD" w:rsidRPr="00F5744B">
        <w:rPr>
          <w:rFonts w:cs="Tahoma"/>
          <w:iCs/>
          <w:color w:val="000000"/>
          <w:spacing w:val="1"/>
        </w:rPr>
        <w:t xml:space="preserve"> sposobie</w:t>
      </w:r>
      <w:r w:rsidRPr="00F5744B">
        <w:rPr>
          <w:rFonts w:cs="Tahoma"/>
          <w:iCs/>
          <w:color w:val="000000"/>
          <w:spacing w:val="1"/>
        </w:rPr>
        <w:t xml:space="preserve"> i terminie zawarcia umowy.</w:t>
      </w:r>
    </w:p>
    <w:p w14:paraId="2D8EBCFA" w14:textId="481C72BC" w:rsidR="0061390F" w:rsidRPr="007930E6" w:rsidRDefault="00E47F50" w:rsidP="007930E6">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7930E6">
        <w:rPr>
          <w:rFonts w:cs="Tahoma"/>
          <w:iCs/>
          <w:color w:val="000000"/>
          <w:spacing w:val="1"/>
        </w:rPr>
        <w:t xml:space="preserve"> </w:t>
      </w:r>
      <w:r w:rsidRPr="007930E6">
        <w:rPr>
          <w:rFonts w:asciiTheme="minorHAnsi" w:hAnsiTheme="minorHAnsi" w:cs="Tahoma"/>
          <w:iCs/>
          <w:color w:val="000000"/>
          <w:spacing w:val="1"/>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161CE811"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2AA40A89"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F5744B">
        <w:rPr>
          <w:rFonts w:cs="Tahoma"/>
          <w:b/>
          <w:iCs/>
          <w:color w:val="000000"/>
          <w:spacing w:val="1"/>
          <w:u w:val="single"/>
        </w:rPr>
        <w:t>I</w:t>
      </w:r>
      <w:r>
        <w:rPr>
          <w:rFonts w:cs="Tahoma"/>
          <w:b/>
          <w:iCs/>
          <w:color w:val="000000"/>
          <w:spacing w:val="1"/>
          <w:u w:val="single"/>
        </w:rPr>
        <w:t>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7234EBDB"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 Obowiązki informacyjne dotyczące danych osobowych wykonawców</w:t>
      </w:r>
    </w:p>
    <w:p w14:paraId="72E97BF3" w14:textId="0AF63AA8"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6"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7" w:history="1">
        <w:r w:rsidRPr="0096240A">
          <w:rPr>
            <w:rStyle w:val="Hipercze"/>
            <w:rFonts w:cs="Tahoma"/>
          </w:rPr>
          <w:t>iod@kwpsp.wroc.pl</w:t>
        </w:r>
      </w:hyperlink>
      <w:r>
        <w:rPr>
          <w:rFonts w:cs="Tahoma"/>
          <w:color w:val="000000"/>
        </w:rPr>
        <w:t xml:space="preserve"> </w:t>
      </w:r>
    </w:p>
    <w:p w14:paraId="56FD3D48" w14:textId="2F8B1268" w:rsidR="0061390F"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Pa</w:t>
      </w:r>
      <w:r w:rsidR="006236E7">
        <w:rPr>
          <w:rFonts w:cs="Tahoma"/>
          <w:color w:val="000000"/>
        </w:rPr>
        <w:t>ni/Pana</w:t>
      </w:r>
      <w:r>
        <w:rPr>
          <w:rFonts w:cs="Tahoma"/>
          <w:color w:val="000000"/>
        </w:rPr>
        <w:t xml:space="preserve"> dane osobowe przetwarzane będą na podstawie art. 6 ust. 1 lit. c RODO w</w:t>
      </w:r>
      <w:r w:rsidR="00C4091A" w:rsidRPr="00C4091A">
        <w:rPr>
          <w:rFonts w:cs="Tahoma"/>
          <w:color w:val="000000"/>
        </w:rPr>
        <w:t xml:space="preserve"> związku z ustawą z 11 września 2019 r. </w:t>
      </w:r>
      <w:r w:rsidR="00C4091A">
        <w:rPr>
          <w:rFonts w:cs="Tahoma"/>
          <w:color w:val="000000"/>
        </w:rPr>
        <w:t>P</w:t>
      </w:r>
      <w:r w:rsidR="00C4091A" w:rsidRPr="00C4091A">
        <w:rPr>
          <w:rFonts w:cs="Tahoma"/>
          <w:color w:val="000000"/>
        </w:rPr>
        <w:t xml:space="preserve">rawo zamówień publicznych </w:t>
      </w:r>
      <w:r w:rsidR="00C4091A">
        <w:rPr>
          <w:rFonts w:cs="Tahoma"/>
          <w:color w:val="000000"/>
        </w:rPr>
        <w:t xml:space="preserve">(dalej </w:t>
      </w:r>
      <w:proofErr w:type="spellStart"/>
      <w:r w:rsidR="00C4091A">
        <w:rPr>
          <w:rFonts w:cs="Tahoma"/>
          <w:color w:val="000000"/>
        </w:rPr>
        <w:t>uPzp</w:t>
      </w:r>
      <w:proofErr w:type="spellEnd"/>
      <w:r w:rsidR="00C4091A">
        <w:rPr>
          <w:rFonts w:cs="Tahoma"/>
          <w:color w:val="000000"/>
        </w:rPr>
        <w:t>)</w:t>
      </w:r>
      <w:r w:rsidR="00C4091A" w:rsidRPr="00C4091A">
        <w:rPr>
          <w:rFonts w:cs="Tahoma"/>
          <w:color w:val="000000"/>
        </w:rPr>
        <w:t>, w celu związanym z postępowaniem o udzielenie zamówienia publicznego oraz zawarcia umowy</w:t>
      </w:r>
      <w:r w:rsidR="00C4091A">
        <w:rPr>
          <w:rFonts w:cs="Tahoma"/>
          <w:color w:val="000000"/>
        </w:rPr>
        <w:t>;</w:t>
      </w:r>
    </w:p>
    <w:p w14:paraId="10306411" w14:textId="0E0F4EDF"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sidR="00CB6D17">
        <w:rPr>
          <w:rFonts w:cs="Tahoma"/>
          <w:color w:val="000000"/>
        </w:rPr>
        <w:t>;</w:t>
      </w:r>
    </w:p>
    <w:p w14:paraId="4336C1F6" w14:textId="6B1B7FA8"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Pani/Pana dane osobowe będą przechowywane, zgodnie z art. 78 ust. 1 </w:t>
      </w:r>
      <w:proofErr w:type="spellStart"/>
      <w:r>
        <w:rPr>
          <w:rFonts w:cs="Tahoma"/>
          <w:color w:val="000000"/>
        </w:rPr>
        <w:t>u</w:t>
      </w:r>
      <w:r w:rsidRPr="00C4091A">
        <w:rPr>
          <w:rFonts w:cs="Tahoma"/>
          <w:color w:val="000000"/>
        </w:rPr>
        <w:t>P</w:t>
      </w:r>
      <w:r>
        <w:rPr>
          <w:rFonts w:cs="Tahoma"/>
          <w:color w:val="000000"/>
        </w:rPr>
        <w:t>zp</w:t>
      </w:r>
      <w:proofErr w:type="spellEnd"/>
      <w:r w:rsidRPr="00C4091A">
        <w:rPr>
          <w:rFonts w:cs="Tahoma"/>
          <w:color w:val="000000"/>
        </w:rPr>
        <w:t>, przez okres 4 lat od dnia zakończenia postępowania o udzielenie zamówienia, a jeżeli czas trwania umowy przekracza 4 lata, okres przechowywania obejmuje cały czas trwania umowy</w:t>
      </w:r>
      <w:r w:rsidR="00CB6D17">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Obowiązek podania przez Panią/Pana danych osobowych bezpośrednio Pani/Pana dotyczących jest wymogiem ustawowym określonym w przepisach </w:t>
      </w:r>
      <w:proofErr w:type="spellStart"/>
      <w:r w:rsidRPr="00C4091A">
        <w:rPr>
          <w:rFonts w:cs="Tahoma"/>
          <w:color w:val="000000"/>
        </w:rPr>
        <w:t>u</w:t>
      </w:r>
      <w:r>
        <w:rPr>
          <w:rFonts w:cs="Tahoma"/>
          <w:color w:val="000000"/>
        </w:rPr>
        <w:t>Pzp</w:t>
      </w:r>
      <w:proofErr w:type="spellEnd"/>
      <w:r w:rsidRPr="00C4091A">
        <w:rPr>
          <w:rFonts w:cs="Tahoma"/>
          <w:color w:val="000000"/>
        </w:rPr>
        <w:t xml:space="preserve">, związanym z udziałem w postępowaniu o udzielenie zamówienia publicznego; konsekwencje niepodania określonych danych wynikają z </w:t>
      </w:r>
      <w:proofErr w:type="spellStart"/>
      <w:r w:rsidRPr="00C4091A">
        <w:rPr>
          <w:rFonts w:cs="Tahoma"/>
          <w:color w:val="000000"/>
        </w:rPr>
        <w:t>u</w:t>
      </w:r>
      <w:r>
        <w:rPr>
          <w:rFonts w:cs="Tahoma"/>
          <w:color w:val="000000"/>
        </w:rPr>
        <w:t>Pzp</w:t>
      </w:r>
      <w:proofErr w:type="spellEnd"/>
      <w:r w:rsidR="00CB6D17">
        <w:rPr>
          <w:rFonts w:cs="Tahoma"/>
          <w:color w:val="000000"/>
        </w:rPr>
        <w:t>;</w:t>
      </w:r>
    </w:p>
    <w:p w14:paraId="4AF550F8" w14:textId="3E7EFBC4" w:rsidR="0061390F"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W odniesieniu do Pani/Pana danych osobowych decyzje nie będą podejmowane w sposób zautomatyzowany, stosowanie do art. 22 RODO</w:t>
      </w:r>
      <w:r w:rsidR="001512FF">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E3797FC" w14:textId="37813494"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15 RODO prawo dostępu do danych osobowych Pa</w:t>
      </w:r>
      <w:r w:rsidR="001512FF">
        <w:rPr>
          <w:rFonts w:ascii="Calibri" w:hAnsi="Calibri" w:cs="Tahoma"/>
          <w:color w:val="000000"/>
          <w:szCs w:val="22"/>
        </w:rPr>
        <w:t>ni/Pana</w:t>
      </w:r>
      <w:r>
        <w:rPr>
          <w:rFonts w:ascii="Calibri" w:hAnsi="Calibri" w:cs="Tahoma"/>
          <w:color w:val="000000"/>
          <w:szCs w:val="22"/>
        </w:rPr>
        <w:t xml:space="preserve"> dotyczących;</w:t>
      </w:r>
    </w:p>
    <w:p w14:paraId="05CE52C7" w14:textId="6F017595"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16 RODO prawo do sprostowania Pa</w:t>
      </w:r>
      <w:r w:rsidR="001512FF">
        <w:rPr>
          <w:rFonts w:ascii="Calibri" w:hAnsi="Calibri" w:cs="Tahoma"/>
          <w:color w:val="000000"/>
          <w:szCs w:val="22"/>
        </w:rPr>
        <w:t>ni/Pana</w:t>
      </w:r>
      <w:r>
        <w:rPr>
          <w:rFonts w:ascii="Calibri" w:hAnsi="Calibri" w:cs="Tahoma"/>
          <w:color w:val="000000"/>
          <w:szCs w:val="22"/>
        </w:rPr>
        <w:t xml:space="preserve">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574A408F" w14:textId="270210E1"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lastRenderedPageBreak/>
        <w:t xml:space="preserve">na podstawie art. 18 RODO prawo żądania od administratora ograniczenia przetwarzania danych osobowych z zastrzeżeniem przypadków, o których mowa w art. 18 ust. 2 RODO  </w:t>
      </w:r>
    </w:p>
    <w:p w14:paraId="569B847E" w14:textId="111CD4F2"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w:t>
      </w:r>
      <w:r w:rsidR="001512FF">
        <w:rPr>
          <w:rFonts w:ascii="Calibri" w:hAnsi="Calibri" w:cs="Tahoma"/>
          <w:color w:val="000000"/>
          <w:szCs w:val="22"/>
        </w:rPr>
        <w:t>ni/Pan</w:t>
      </w:r>
      <w:r>
        <w:rPr>
          <w:rFonts w:ascii="Calibri" w:hAnsi="Calibri" w:cs="Tahoma"/>
          <w:color w:val="000000"/>
          <w:szCs w:val="22"/>
        </w:rPr>
        <w:t>, że przetwarzanie danych osobowych Pa</w:t>
      </w:r>
      <w:r w:rsidR="001512FF">
        <w:rPr>
          <w:rFonts w:ascii="Calibri" w:hAnsi="Calibri" w:cs="Tahoma"/>
          <w:color w:val="000000"/>
          <w:szCs w:val="22"/>
        </w:rPr>
        <w:t>ni/Pana</w:t>
      </w:r>
      <w:r>
        <w:rPr>
          <w:rFonts w:ascii="Calibri" w:hAnsi="Calibri" w:cs="Tahoma"/>
          <w:color w:val="000000"/>
          <w:szCs w:val="22"/>
        </w:rPr>
        <w:t xml:space="preserve"> dotyczących narusza przepisy RODO;</w:t>
      </w:r>
    </w:p>
    <w:p w14:paraId="2736A7BF" w14:textId="7203ADB0" w:rsidR="0061390F" w:rsidRDefault="00135E2B"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n</w:t>
      </w:r>
      <w:r w:rsidR="00E47F50">
        <w:rPr>
          <w:rFonts w:cs="Tahoma"/>
          <w:color w:val="000000"/>
        </w:rPr>
        <w:t>ie przysługuje Pa</w:t>
      </w:r>
      <w:r w:rsidR="001512FF">
        <w:rPr>
          <w:rFonts w:cs="Tahoma"/>
          <w:color w:val="000000"/>
        </w:rPr>
        <w:t>ni/Panu</w:t>
      </w:r>
      <w:r w:rsidR="00E47F50">
        <w:rPr>
          <w:rFonts w:cs="Tahoma"/>
          <w:color w:val="000000"/>
        </w:rPr>
        <w:t>:</w:t>
      </w:r>
    </w:p>
    <w:p w14:paraId="76CE1948"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5BACE99F"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138B6C61" w14:textId="583E8EE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w:t>
      </w:r>
      <w:r w:rsidR="001512FF">
        <w:rPr>
          <w:rFonts w:ascii="Calibri" w:hAnsi="Calibri" w:cs="Tahoma"/>
          <w:color w:val="000000"/>
          <w:szCs w:val="22"/>
        </w:rPr>
        <w:t>ni/Pana</w:t>
      </w:r>
      <w:r>
        <w:rPr>
          <w:rFonts w:ascii="Calibri" w:hAnsi="Calibri" w:cs="Tahoma"/>
          <w:color w:val="000000"/>
          <w:szCs w:val="22"/>
        </w:rPr>
        <w:t xml:space="preserve"> danych osobowych jest art. 6 ust. 1 lit. c RODO.</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68D7499" w14:textId="224EDC58" w:rsidR="00A0743F" w:rsidRDefault="00A0743F" w:rsidP="001762C8">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2F26BD" w:rsidRPr="002F26BD">
        <w:rPr>
          <w:rFonts w:cs="Tahoma"/>
          <w:color w:val="000000"/>
        </w:rPr>
        <w:t>Zamawiający nie wymaga przeprowadzenia przez Wykonawców wizji lokalnej, ani sprawdzenia przez Wykonawców dokumentów niezbędnych do realizacji zamówienia dostępnych na miejscu u Zamawiającego</w:t>
      </w:r>
      <w:r>
        <w:rPr>
          <w:rFonts w:cs="Tahoma"/>
          <w:color w:val="000000"/>
        </w:rPr>
        <w:t>.</w:t>
      </w:r>
    </w:p>
    <w:p w14:paraId="60BA71BA" w14:textId="08463599" w:rsidR="00C03323" w:rsidRDefault="00656CFA" w:rsidP="00381DB6">
      <w:pPr>
        <w:shd w:val="clear" w:color="auto" w:fill="FFFFFF"/>
        <w:spacing w:after="0" w:line="240" w:lineRule="auto"/>
        <w:ind w:left="426" w:hanging="426"/>
        <w:rPr>
          <w:rFonts w:cs="Tahoma"/>
          <w:color w:val="000000"/>
        </w:rPr>
      </w:pPr>
      <w:r w:rsidRPr="00F92117">
        <w:rPr>
          <w:rFonts w:cs="Tahoma"/>
          <w:color w:val="000000"/>
        </w:rPr>
        <w:t>8</w:t>
      </w:r>
      <w:r w:rsidR="00C03323" w:rsidRPr="00F92117">
        <w:rPr>
          <w:rFonts w:cs="Tahoma"/>
          <w:color w:val="000000"/>
        </w:rPr>
        <w:t xml:space="preserve">. </w:t>
      </w:r>
      <w:r w:rsidR="00C03323" w:rsidRPr="00F92117">
        <w:rPr>
          <w:rFonts w:cs="Tahoma"/>
          <w:color w:val="000000"/>
        </w:rPr>
        <w:tab/>
        <w:t xml:space="preserve">Zamawiający nie przewiduje wymagań, o których mowa w art. </w:t>
      </w:r>
      <w:r w:rsidRPr="00F92117">
        <w:rPr>
          <w:rFonts w:cs="Tahoma"/>
          <w:color w:val="000000"/>
        </w:rPr>
        <w:t>94</w:t>
      </w:r>
      <w:r w:rsidR="000F3735">
        <w:rPr>
          <w:rFonts w:cs="Tahoma"/>
          <w:color w:val="000000"/>
        </w:rPr>
        <w:t>, 95</w:t>
      </w:r>
      <w:r w:rsidR="003C48FB">
        <w:rPr>
          <w:rFonts w:cs="Tahoma"/>
          <w:color w:val="000000"/>
        </w:rPr>
        <w:t xml:space="preserve"> </w:t>
      </w:r>
      <w:r w:rsidRPr="00F92117">
        <w:rPr>
          <w:rFonts w:cs="Tahoma"/>
          <w:color w:val="000000"/>
        </w:rPr>
        <w:t>i 96</w:t>
      </w:r>
      <w:r w:rsidR="00C03323" w:rsidRPr="00F92117">
        <w:rPr>
          <w:rFonts w:cs="Tahoma"/>
          <w:color w:val="000000"/>
        </w:rPr>
        <w:t xml:space="preserve"> </w:t>
      </w:r>
      <w:proofErr w:type="spellStart"/>
      <w:r w:rsidR="00C03323" w:rsidRPr="00F92117">
        <w:rPr>
          <w:rFonts w:cs="Tahoma"/>
          <w:color w:val="000000"/>
        </w:rPr>
        <w:t>uPzp</w:t>
      </w:r>
      <w:proofErr w:type="spellEnd"/>
      <w:r w:rsidR="00C03323" w:rsidRPr="00F92117">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3DAD1142"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p>
    <w:p w14:paraId="21E1D735" w14:textId="337BD490" w:rsidR="000F3735"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2 </w:t>
      </w:r>
      <w:r w:rsidR="000F3735">
        <w:rPr>
          <w:rFonts w:cs="Tahoma"/>
          <w:sz w:val="20"/>
          <w:szCs w:val="20"/>
        </w:rPr>
        <w:t xml:space="preserve">- Specyfikacja techniczna </w:t>
      </w:r>
      <w:r w:rsidRPr="00B05C61">
        <w:rPr>
          <w:rFonts w:cs="Tahoma"/>
          <w:sz w:val="20"/>
          <w:szCs w:val="20"/>
        </w:rPr>
        <w:t xml:space="preserve"> </w:t>
      </w:r>
    </w:p>
    <w:p w14:paraId="69FC54C9" w14:textId="7233CF66" w:rsidR="00254A8E" w:rsidRPr="00B05C61" w:rsidRDefault="000F3735" w:rsidP="00254A8E">
      <w:pPr>
        <w:tabs>
          <w:tab w:val="left" w:pos="1418"/>
          <w:tab w:val="left" w:pos="1701"/>
        </w:tabs>
        <w:spacing w:after="0" w:line="240" w:lineRule="auto"/>
        <w:rPr>
          <w:rFonts w:cs="Tahoma"/>
          <w:sz w:val="20"/>
          <w:szCs w:val="20"/>
        </w:rPr>
      </w:pPr>
      <w:r>
        <w:rPr>
          <w:rFonts w:cs="Tahoma"/>
          <w:sz w:val="20"/>
          <w:szCs w:val="20"/>
        </w:rPr>
        <w:t xml:space="preserve">Załącznik nr 3 - </w:t>
      </w:r>
      <w:r w:rsidR="00254A8E" w:rsidRPr="00B05C61">
        <w:rPr>
          <w:rFonts w:cs="Tahoma"/>
          <w:sz w:val="20"/>
          <w:szCs w:val="20"/>
        </w:rPr>
        <w:t xml:space="preserve">Oświadczenie wstępne z art. 125 ust. 1 </w:t>
      </w:r>
      <w:proofErr w:type="spellStart"/>
      <w:r w:rsidR="00254A8E" w:rsidRPr="00B05C61">
        <w:rPr>
          <w:rFonts w:cs="Tahoma"/>
          <w:sz w:val="20"/>
          <w:szCs w:val="20"/>
        </w:rPr>
        <w:t>uPzp</w:t>
      </w:r>
      <w:proofErr w:type="spellEnd"/>
    </w:p>
    <w:p w14:paraId="6D251CF2" w14:textId="1819F8D7"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4 - </w:t>
      </w:r>
      <w:r w:rsidR="000F3735" w:rsidRPr="00B05C61">
        <w:rPr>
          <w:rFonts w:cs="Tahoma"/>
          <w:sz w:val="20"/>
          <w:szCs w:val="20"/>
        </w:rPr>
        <w:t xml:space="preserve">Projekt umowy </w:t>
      </w:r>
    </w:p>
    <w:p w14:paraId="79DC700E" w14:textId="5B87567A"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5 - </w:t>
      </w:r>
      <w:r w:rsidR="000F3735" w:rsidRPr="00B05C61">
        <w:rPr>
          <w:rFonts w:cs="Tahoma"/>
          <w:bCs/>
          <w:sz w:val="20"/>
          <w:szCs w:val="20"/>
        </w:rPr>
        <w:t>Oświadczenie dotyczące przynależności do tej samej grupy kapitałowej</w:t>
      </w:r>
    </w:p>
    <w:p w14:paraId="7D9F3CCE" w14:textId="15BA5E73"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6 - </w:t>
      </w:r>
      <w:r w:rsidR="000F3735" w:rsidRPr="00B05C61">
        <w:rPr>
          <w:rFonts w:cs="Tahoma"/>
          <w:sz w:val="20"/>
          <w:szCs w:val="20"/>
        </w:rPr>
        <w:t>Oświadczenie o aktualności danych</w:t>
      </w:r>
    </w:p>
    <w:p w14:paraId="540FAE01" w14:textId="5F407A29" w:rsidR="00992F0E" w:rsidRDefault="00254A8E" w:rsidP="00254A8E">
      <w:pPr>
        <w:tabs>
          <w:tab w:val="left" w:pos="1418"/>
          <w:tab w:val="left" w:pos="1701"/>
        </w:tabs>
        <w:spacing w:after="0" w:line="240" w:lineRule="auto"/>
        <w:rPr>
          <w:rFonts w:cs="Arial"/>
          <w:sz w:val="20"/>
          <w:szCs w:val="20"/>
        </w:rPr>
      </w:pPr>
      <w:r w:rsidRPr="00B05C61">
        <w:rPr>
          <w:rFonts w:cs="Tahoma"/>
          <w:sz w:val="20"/>
          <w:szCs w:val="20"/>
        </w:rPr>
        <w:t>Załącznik nr 7</w:t>
      </w:r>
      <w:r w:rsidR="00D8310E" w:rsidRPr="00B05C61">
        <w:rPr>
          <w:rFonts w:cs="Tahoma"/>
          <w:sz w:val="20"/>
          <w:szCs w:val="20"/>
        </w:rPr>
        <w:t xml:space="preserve"> </w:t>
      </w:r>
      <w:r w:rsidRPr="00B05C61">
        <w:rPr>
          <w:rFonts w:cs="Tahoma"/>
          <w:sz w:val="20"/>
          <w:szCs w:val="20"/>
        </w:rPr>
        <w:t>-</w:t>
      </w:r>
      <w:r w:rsidR="000F3735">
        <w:rPr>
          <w:rFonts w:cs="Tahoma"/>
          <w:sz w:val="20"/>
          <w:szCs w:val="20"/>
        </w:rPr>
        <w:t xml:space="preserve"> </w:t>
      </w:r>
      <w:r w:rsidR="00672AAF" w:rsidRPr="0019211B">
        <w:rPr>
          <w:rFonts w:cs="Arial"/>
          <w:sz w:val="20"/>
          <w:szCs w:val="20"/>
        </w:rPr>
        <w:t>Oświadczenie dotyczące przesłanek wykluczenia z art. 7 ust. 1 ustawy o szczególnych rozwiązaniach w zakresie przeciwdziałania wspieraniu agresji na Ukrainę oraz służących ochronie bezpieczeństwa narodowego</w:t>
      </w:r>
    </w:p>
    <w:p w14:paraId="44E318D8" w14:textId="77DF22E9" w:rsidR="00C47214" w:rsidRPr="000F3735" w:rsidRDefault="00C47214" w:rsidP="00254A8E">
      <w:pPr>
        <w:tabs>
          <w:tab w:val="left" w:pos="1418"/>
          <w:tab w:val="left" w:pos="1701"/>
        </w:tabs>
        <w:spacing w:after="0" w:line="240" w:lineRule="auto"/>
        <w:rPr>
          <w:rFonts w:cs="Tahoma"/>
          <w:sz w:val="20"/>
          <w:szCs w:val="20"/>
        </w:rPr>
      </w:pPr>
      <w:r w:rsidRPr="00C47214">
        <w:rPr>
          <w:rFonts w:cs="Tahoma"/>
          <w:sz w:val="20"/>
          <w:szCs w:val="20"/>
        </w:rPr>
        <w:t>Załącznik nr 8 - Wykaz dostaw</w:t>
      </w:r>
    </w:p>
    <w:sectPr w:rsidR="00C47214" w:rsidRPr="000F3735" w:rsidSect="00E67941">
      <w:type w:val="continuous"/>
      <w:pgSz w:w="11906" w:h="16838"/>
      <w:pgMar w:top="1276" w:right="1417" w:bottom="1276" w:left="1417" w:header="284"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 w:id="1">
    <w:p w14:paraId="0480A020" w14:textId="77777777" w:rsidR="00B1717C" w:rsidRDefault="00B1717C"/>
    <w:p w14:paraId="6126DB0B" w14:textId="31700146" w:rsidR="0061390F" w:rsidRPr="00D8310E" w:rsidRDefault="0061390F" w:rsidP="00D831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5B7" w14:textId="77F71998" w:rsidR="00E67941" w:rsidRDefault="00E67941">
    <w:pPr>
      <w:pStyle w:val="Nagwek"/>
    </w:pPr>
    <w:r w:rsidRPr="00230B9C">
      <w:rPr>
        <w:noProof/>
      </w:rPr>
      <w:drawing>
        <wp:inline distT="0" distB="0" distL="0" distR="0" wp14:anchorId="717AD4AB" wp14:editId="442077B4">
          <wp:extent cx="5760720" cy="533400"/>
          <wp:effectExtent l="0" t="0" r="0" b="0"/>
          <wp:docPr id="6" name="Obraz 6" descr="C:\Users\s.malinowski.STRAZ\Documents\WZP\Bezpieczne Pogranicze od 2017 r\Logo cz-pl\Logo_cz_pl_eu_mono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malinowski.STRAZ\Documents\WZP\Bezpieczne Pogranicze od 2017 r\Logo cz-pl\Logo_cz_pl_eu_monochr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5D5342"/>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A4F77"/>
    <w:multiLevelType w:val="hybridMultilevel"/>
    <w:tmpl w:val="DCC05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EA1962"/>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2" w15:restartNumberingAfterBreak="0">
    <w:nsid w:val="1FE54B19"/>
    <w:multiLevelType w:val="hybridMultilevel"/>
    <w:tmpl w:val="6C4C3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4514DA"/>
    <w:multiLevelType w:val="hybridMultilevel"/>
    <w:tmpl w:val="C7547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4FE6070"/>
    <w:multiLevelType w:val="hybridMultilevel"/>
    <w:tmpl w:val="EB360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381F20"/>
    <w:multiLevelType w:val="hybridMultilevel"/>
    <w:tmpl w:val="70D2C7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B43DC"/>
    <w:multiLevelType w:val="multilevel"/>
    <w:tmpl w:val="E29E803E"/>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9CA5A2B"/>
    <w:multiLevelType w:val="hybridMultilevel"/>
    <w:tmpl w:val="D1DC9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F16D90"/>
    <w:multiLevelType w:val="hybridMultilevel"/>
    <w:tmpl w:val="FC588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ED35CA5"/>
    <w:multiLevelType w:val="hybridMultilevel"/>
    <w:tmpl w:val="67E8AD4C"/>
    <w:lvl w:ilvl="0" w:tplc="E998343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410351DD"/>
    <w:multiLevelType w:val="hybridMultilevel"/>
    <w:tmpl w:val="67E8AD4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2002E01"/>
    <w:multiLevelType w:val="hybridMultilevel"/>
    <w:tmpl w:val="2D2E9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9" w15:restartNumberingAfterBreak="0">
    <w:nsid w:val="5166046C"/>
    <w:multiLevelType w:val="hybridMultilevel"/>
    <w:tmpl w:val="45008A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52"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8B02593"/>
    <w:multiLevelType w:val="hybridMultilevel"/>
    <w:tmpl w:val="45008A02"/>
    <w:lvl w:ilvl="0" w:tplc="AAF4D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E1D408C"/>
    <w:multiLevelType w:val="multilevel"/>
    <w:tmpl w:val="D40C7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E410CC4"/>
    <w:multiLevelType w:val="multilevel"/>
    <w:tmpl w:val="B22A93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75E2972"/>
    <w:multiLevelType w:val="multilevel"/>
    <w:tmpl w:val="07F6BA68"/>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6920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CAE696C"/>
    <w:multiLevelType w:val="hybridMultilevel"/>
    <w:tmpl w:val="4F168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782DD1"/>
    <w:multiLevelType w:val="multilevel"/>
    <w:tmpl w:val="8EA85306"/>
    <w:lvl w:ilvl="0">
      <w:start w:val="1"/>
      <w:numFmt w:val="decimal"/>
      <w:lvlText w:val="%1."/>
      <w:lvlJc w:val="left"/>
      <w:pPr>
        <w:ind w:left="360" w:hanging="360"/>
      </w:pPr>
      <w:rPr>
        <w:rFonts w:eastAsia="Calibri" w:cs="Tahoma"/>
        <w:b w:val="0"/>
        <w:bCs w:val="0"/>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num w:numId="1" w16cid:durableId="652830351">
    <w:abstractNumId w:val="39"/>
  </w:num>
  <w:num w:numId="2" w16cid:durableId="501430941">
    <w:abstractNumId w:val="46"/>
  </w:num>
  <w:num w:numId="3" w16cid:durableId="1133518575">
    <w:abstractNumId w:val="70"/>
  </w:num>
  <w:num w:numId="4" w16cid:durableId="614287725">
    <w:abstractNumId w:val="9"/>
  </w:num>
  <w:num w:numId="5" w16cid:durableId="702248352">
    <w:abstractNumId w:val="43"/>
  </w:num>
  <w:num w:numId="6" w16cid:durableId="1045451337">
    <w:abstractNumId w:val="28"/>
  </w:num>
  <w:num w:numId="7" w16cid:durableId="1372338908">
    <w:abstractNumId w:val="24"/>
  </w:num>
  <w:num w:numId="8" w16cid:durableId="705369294">
    <w:abstractNumId w:val="15"/>
  </w:num>
  <w:num w:numId="9" w16cid:durableId="685600009">
    <w:abstractNumId w:val="19"/>
  </w:num>
  <w:num w:numId="10" w16cid:durableId="782072442">
    <w:abstractNumId w:val="8"/>
  </w:num>
  <w:num w:numId="11" w16cid:durableId="1519002467">
    <w:abstractNumId w:val="62"/>
  </w:num>
  <w:num w:numId="12" w16cid:durableId="1887253194">
    <w:abstractNumId w:val="1"/>
  </w:num>
  <w:num w:numId="13" w16cid:durableId="1777289234">
    <w:abstractNumId w:val="47"/>
  </w:num>
  <w:num w:numId="14" w16cid:durableId="418793976">
    <w:abstractNumId w:val="56"/>
  </w:num>
  <w:num w:numId="15" w16cid:durableId="437680916">
    <w:abstractNumId w:val="31"/>
  </w:num>
  <w:num w:numId="16" w16cid:durableId="1399210614">
    <w:abstractNumId w:val="22"/>
  </w:num>
  <w:num w:numId="17" w16cid:durableId="911158876">
    <w:abstractNumId w:val="35"/>
  </w:num>
  <w:num w:numId="18" w16cid:durableId="1797679621">
    <w:abstractNumId w:val="61"/>
  </w:num>
  <w:num w:numId="19" w16cid:durableId="1374843886">
    <w:abstractNumId w:val="6"/>
  </w:num>
  <w:num w:numId="20" w16cid:durableId="1258366989">
    <w:abstractNumId w:val="54"/>
  </w:num>
  <w:num w:numId="21" w16cid:durableId="742605907">
    <w:abstractNumId w:val="0"/>
  </w:num>
  <w:num w:numId="22" w16cid:durableId="276568545">
    <w:abstractNumId w:val="21"/>
  </w:num>
  <w:num w:numId="23" w16cid:durableId="411776779">
    <w:abstractNumId w:val="36"/>
  </w:num>
  <w:num w:numId="24" w16cid:durableId="342054958">
    <w:abstractNumId w:val="7"/>
  </w:num>
  <w:num w:numId="25" w16cid:durableId="591662647">
    <w:abstractNumId w:val="32"/>
  </w:num>
  <w:num w:numId="26" w16cid:durableId="1589079110">
    <w:abstractNumId w:val="5"/>
  </w:num>
  <w:num w:numId="27" w16cid:durableId="1375614928">
    <w:abstractNumId w:val="25"/>
  </w:num>
  <w:num w:numId="28" w16cid:durableId="1404371804">
    <w:abstractNumId w:val="34"/>
  </w:num>
  <w:num w:numId="29" w16cid:durableId="425688838">
    <w:abstractNumId w:val="27"/>
  </w:num>
  <w:num w:numId="30" w16cid:durableId="1625456368">
    <w:abstractNumId w:val="38"/>
  </w:num>
  <w:num w:numId="31" w16cid:durableId="343091690">
    <w:abstractNumId w:val="3"/>
  </w:num>
  <w:num w:numId="32" w16cid:durableId="701396139">
    <w:abstractNumId w:val="33"/>
  </w:num>
  <w:num w:numId="33" w16cid:durableId="82185455">
    <w:abstractNumId w:val="51"/>
  </w:num>
  <w:num w:numId="34" w16cid:durableId="1677923012">
    <w:abstractNumId w:val="44"/>
  </w:num>
  <w:num w:numId="35" w16cid:durableId="10456394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2003840">
    <w:abstractNumId w:val="11"/>
  </w:num>
  <w:num w:numId="37" w16cid:durableId="218902026">
    <w:abstractNumId w:val="65"/>
  </w:num>
  <w:num w:numId="38" w16cid:durableId="529337846">
    <w:abstractNumId w:val="52"/>
  </w:num>
  <w:num w:numId="39" w16cid:durableId="1721662153">
    <w:abstractNumId w:val="29"/>
  </w:num>
  <w:num w:numId="40" w16cid:durableId="1068304096">
    <w:abstractNumId w:val="2"/>
  </w:num>
  <w:num w:numId="41" w16cid:durableId="1327048746">
    <w:abstractNumId w:val="55"/>
  </w:num>
  <w:num w:numId="42" w16cid:durableId="1688677308">
    <w:abstractNumId w:val="26"/>
  </w:num>
  <w:num w:numId="43" w16cid:durableId="370501750">
    <w:abstractNumId w:val="20"/>
  </w:num>
  <w:num w:numId="44" w16cid:durableId="1069838978">
    <w:abstractNumId w:val="50"/>
  </w:num>
  <w:num w:numId="45" w16cid:durableId="985741680">
    <w:abstractNumId w:val="64"/>
  </w:num>
  <w:num w:numId="46" w16cid:durableId="237594618">
    <w:abstractNumId w:val="17"/>
  </w:num>
  <w:num w:numId="47" w16cid:durableId="868371318">
    <w:abstractNumId w:val="30"/>
  </w:num>
  <w:num w:numId="48" w16cid:durableId="1806122615">
    <w:abstractNumId w:val="23"/>
  </w:num>
  <w:num w:numId="49" w16cid:durableId="440687053">
    <w:abstractNumId w:val="69"/>
  </w:num>
  <w:num w:numId="50" w16cid:durableId="1472748882">
    <w:abstractNumId w:val="4"/>
  </w:num>
  <w:num w:numId="51" w16cid:durableId="1363895690">
    <w:abstractNumId w:val="14"/>
  </w:num>
  <w:num w:numId="52" w16cid:durableId="430902366">
    <w:abstractNumId w:val="59"/>
  </w:num>
  <w:num w:numId="53" w16cid:durableId="697856206">
    <w:abstractNumId w:val="16"/>
  </w:num>
  <w:num w:numId="54" w16cid:durableId="1899125702">
    <w:abstractNumId w:val="67"/>
  </w:num>
  <w:num w:numId="55" w16cid:durableId="121535263">
    <w:abstractNumId w:val="60"/>
  </w:num>
  <w:num w:numId="56" w16cid:durableId="435250653">
    <w:abstractNumId w:val="42"/>
  </w:num>
  <w:num w:numId="57" w16cid:durableId="83042279">
    <w:abstractNumId w:val="48"/>
  </w:num>
  <w:num w:numId="58" w16cid:durableId="142088714">
    <w:abstractNumId w:val="13"/>
  </w:num>
  <w:num w:numId="59" w16cid:durableId="370375907">
    <w:abstractNumId w:val="45"/>
  </w:num>
  <w:num w:numId="60" w16cid:durableId="1063213585">
    <w:abstractNumId w:val="12"/>
  </w:num>
  <w:num w:numId="61" w16cid:durableId="66807968">
    <w:abstractNumId w:val="63"/>
  </w:num>
  <w:num w:numId="62" w16cid:durableId="510874402">
    <w:abstractNumId w:val="68"/>
  </w:num>
  <w:num w:numId="63" w16cid:durableId="1008218823">
    <w:abstractNumId w:val="37"/>
  </w:num>
  <w:num w:numId="64" w16cid:durableId="1256397690">
    <w:abstractNumId w:val="40"/>
  </w:num>
  <w:num w:numId="65" w16cid:durableId="1196576838">
    <w:abstractNumId w:val="41"/>
  </w:num>
  <w:num w:numId="66" w16cid:durableId="115413609">
    <w:abstractNumId w:val="66"/>
  </w:num>
  <w:num w:numId="67" w16cid:durableId="1528908121">
    <w:abstractNumId w:val="53"/>
  </w:num>
  <w:num w:numId="68" w16cid:durableId="2074041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5430671">
    <w:abstractNumId w:val="49"/>
  </w:num>
  <w:num w:numId="70" w16cid:durableId="1758551395">
    <w:abstractNumId w:val="57"/>
  </w:num>
  <w:num w:numId="71" w16cid:durableId="299775804">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5ED3"/>
    <w:rsid w:val="000071A5"/>
    <w:rsid w:val="000155AC"/>
    <w:rsid w:val="000162AD"/>
    <w:rsid w:val="000201D6"/>
    <w:rsid w:val="00024655"/>
    <w:rsid w:val="00024F21"/>
    <w:rsid w:val="00031E4E"/>
    <w:rsid w:val="0003224E"/>
    <w:rsid w:val="000447CF"/>
    <w:rsid w:val="00050C06"/>
    <w:rsid w:val="00051BF5"/>
    <w:rsid w:val="00053FE0"/>
    <w:rsid w:val="0005645C"/>
    <w:rsid w:val="00064B05"/>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E3230"/>
    <w:rsid w:val="000E66FC"/>
    <w:rsid w:val="000F3735"/>
    <w:rsid w:val="000F373F"/>
    <w:rsid w:val="000F4037"/>
    <w:rsid w:val="0010096C"/>
    <w:rsid w:val="0010462D"/>
    <w:rsid w:val="001179B8"/>
    <w:rsid w:val="00125EB0"/>
    <w:rsid w:val="00130FAD"/>
    <w:rsid w:val="00135E2B"/>
    <w:rsid w:val="00141FBC"/>
    <w:rsid w:val="001443CC"/>
    <w:rsid w:val="00150A45"/>
    <w:rsid w:val="001512FF"/>
    <w:rsid w:val="001513A9"/>
    <w:rsid w:val="00165D9A"/>
    <w:rsid w:val="00170288"/>
    <w:rsid w:val="00171D3F"/>
    <w:rsid w:val="001762C8"/>
    <w:rsid w:val="00184A00"/>
    <w:rsid w:val="0019211B"/>
    <w:rsid w:val="00192572"/>
    <w:rsid w:val="001930A1"/>
    <w:rsid w:val="001947B9"/>
    <w:rsid w:val="00194C11"/>
    <w:rsid w:val="00197DDA"/>
    <w:rsid w:val="001A786B"/>
    <w:rsid w:val="001B0F0B"/>
    <w:rsid w:val="001B5F78"/>
    <w:rsid w:val="001B6D62"/>
    <w:rsid w:val="001C2F27"/>
    <w:rsid w:val="001D14E3"/>
    <w:rsid w:val="001D44F2"/>
    <w:rsid w:val="001D5948"/>
    <w:rsid w:val="001D6368"/>
    <w:rsid w:val="001E3A42"/>
    <w:rsid w:val="001E6E2C"/>
    <w:rsid w:val="001E7920"/>
    <w:rsid w:val="001F10EB"/>
    <w:rsid w:val="001F78AE"/>
    <w:rsid w:val="002002BA"/>
    <w:rsid w:val="0020060F"/>
    <w:rsid w:val="002031CF"/>
    <w:rsid w:val="00210A39"/>
    <w:rsid w:val="00211F99"/>
    <w:rsid w:val="00215D0D"/>
    <w:rsid w:val="00221DF6"/>
    <w:rsid w:val="002317A9"/>
    <w:rsid w:val="002319D2"/>
    <w:rsid w:val="00231C02"/>
    <w:rsid w:val="0023241C"/>
    <w:rsid w:val="00235B17"/>
    <w:rsid w:val="00236AAC"/>
    <w:rsid w:val="002438F1"/>
    <w:rsid w:val="00246AC8"/>
    <w:rsid w:val="0025133E"/>
    <w:rsid w:val="002516DE"/>
    <w:rsid w:val="00252E73"/>
    <w:rsid w:val="00254A8E"/>
    <w:rsid w:val="00260E12"/>
    <w:rsid w:val="0026434E"/>
    <w:rsid w:val="002645A8"/>
    <w:rsid w:val="00280239"/>
    <w:rsid w:val="00285CE5"/>
    <w:rsid w:val="002905C1"/>
    <w:rsid w:val="002925B4"/>
    <w:rsid w:val="00294EAA"/>
    <w:rsid w:val="00295F84"/>
    <w:rsid w:val="002B1D74"/>
    <w:rsid w:val="002B5AD6"/>
    <w:rsid w:val="002B793F"/>
    <w:rsid w:val="002C0760"/>
    <w:rsid w:val="002C3264"/>
    <w:rsid w:val="002D62BE"/>
    <w:rsid w:val="002E1F71"/>
    <w:rsid w:val="002F1032"/>
    <w:rsid w:val="002F26BD"/>
    <w:rsid w:val="00302BD7"/>
    <w:rsid w:val="00304264"/>
    <w:rsid w:val="0030775F"/>
    <w:rsid w:val="00314CA4"/>
    <w:rsid w:val="003173FC"/>
    <w:rsid w:val="00320337"/>
    <w:rsid w:val="003216D4"/>
    <w:rsid w:val="0032760C"/>
    <w:rsid w:val="003360C7"/>
    <w:rsid w:val="0034244E"/>
    <w:rsid w:val="00344F85"/>
    <w:rsid w:val="00350A53"/>
    <w:rsid w:val="00351436"/>
    <w:rsid w:val="003625C9"/>
    <w:rsid w:val="00363DF6"/>
    <w:rsid w:val="0038150E"/>
    <w:rsid w:val="00381DB6"/>
    <w:rsid w:val="00382F30"/>
    <w:rsid w:val="00384642"/>
    <w:rsid w:val="003A18DD"/>
    <w:rsid w:val="003A3534"/>
    <w:rsid w:val="003A58B6"/>
    <w:rsid w:val="003B00F6"/>
    <w:rsid w:val="003C2538"/>
    <w:rsid w:val="003C3151"/>
    <w:rsid w:val="003C48FB"/>
    <w:rsid w:val="003C7E53"/>
    <w:rsid w:val="003D1FC7"/>
    <w:rsid w:val="003D2FFD"/>
    <w:rsid w:val="003E2B7C"/>
    <w:rsid w:val="00407F71"/>
    <w:rsid w:val="00415AFA"/>
    <w:rsid w:val="0041697E"/>
    <w:rsid w:val="00416E96"/>
    <w:rsid w:val="004224E2"/>
    <w:rsid w:val="00422C28"/>
    <w:rsid w:val="00425305"/>
    <w:rsid w:val="00426259"/>
    <w:rsid w:val="00426A86"/>
    <w:rsid w:val="004312F5"/>
    <w:rsid w:val="0043479B"/>
    <w:rsid w:val="00437F58"/>
    <w:rsid w:val="00443319"/>
    <w:rsid w:val="00444638"/>
    <w:rsid w:val="00447013"/>
    <w:rsid w:val="00450535"/>
    <w:rsid w:val="0045300E"/>
    <w:rsid w:val="00454EC6"/>
    <w:rsid w:val="00455A53"/>
    <w:rsid w:val="00455D36"/>
    <w:rsid w:val="00467A16"/>
    <w:rsid w:val="004720E0"/>
    <w:rsid w:val="00472C5E"/>
    <w:rsid w:val="00472D5F"/>
    <w:rsid w:val="00483FF2"/>
    <w:rsid w:val="00485999"/>
    <w:rsid w:val="00497C5A"/>
    <w:rsid w:val="004A6E50"/>
    <w:rsid w:val="004B15BD"/>
    <w:rsid w:val="004B1DE5"/>
    <w:rsid w:val="004C2DE5"/>
    <w:rsid w:val="004C3947"/>
    <w:rsid w:val="004D0374"/>
    <w:rsid w:val="004D28F4"/>
    <w:rsid w:val="004D3A15"/>
    <w:rsid w:val="004D522F"/>
    <w:rsid w:val="004D6EAE"/>
    <w:rsid w:val="004E0B82"/>
    <w:rsid w:val="004E41B8"/>
    <w:rsid w:val="004F387D"/>
    <w:rsid w:val="004F692F"/>
    <w:rsid w:val="0050170A"/>
    <w:rsid w:val="00506C3F"/>
    <w:rsid w:val="00507B72"/>
    <w:rsid w:val="00512035"/>
    <w:rsid w:val="005377C6"/>
    <w:rsid w:val="00542DC1"/>
    <w:rsid w:val="00543DA4"/>
    <w:rsid w:val="00552AC3"/>
    <w:rsid w:val="00563838"/>
    <w:rsid w:val="00570561"/>
    <w:rsid w:val="0057492E"/>
    <w:rsid w:val="00584275"/>
    <w:rsid w:val="0058502E"/>
    <w:rsid w:val="00587442"/>
    <w:rsid w:val="00590F76"/>
    <w:rsid w:val="00593442"/>
    <w:rsid w:val="00593D37"/>
    <w:rsid w:val="00594728"/>
    <w:rsid w:val="005A241A"/>
    <w:rsid w:val="005B0B7E"/>
    <w:rsid w:val="005B0FC4"/>
    <w:rsid w:val="005B53ED"/>
    <w:rsid w:val="005C1DEA"/>
    <w:rsid w:val="005C27B0"/>
    <w:rsid w:val="005C7038"/>
    <w:rsid w:val="005D0F69"/>
    <w:rsid w:val="005D4D45"/>
    <w:rsid w:val="005E298A"/>
    <w:rsid w:val="005E2C45"/>
    <w:rsid w:val="005E5577"/>
    <w:rsid w:val="005E685A"/>
    <w:rsid w:val="005E6BD5"/>
    <w:rsid w:val="005F2CA3"/>
    <w:rsid w:val="005F4AE7"/>
    <w:rsid w:val="00601545"/>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17A8"/>
    <w:rsid w:val="00695D25"/>
    <w:rsid w:val="006A61F1"/>
    <w:rsid w:val="006B4C18"/>
    <w:rsid w:val="006B613B"/>
    <w:rsid w:val="006B6B60"/>
    <w:rsid w:val="006C207B"/>
    <w:rsid w:val="006C675D"/>
    <w:rsid w:val="006D0105"/>
    <w:rsid w:val="006D2A35"/>
    <w:rsid w:val="006D35B5"/>
    <w:rsid w:val="006D41D7"/>
    <w:rsid w:val="006F461C"/>
    <w:rsid w:val="007016C2"/>
    <w:rsid w:val="0070604C"/>
    <w:rsid w:val="00710D72"/>
    <w:rsid w:val="007120A4"/>
    <w:rsid w:val="007130A8"/>
    <w:rsid w:val="00731C55"/>
    <w:rsid w:val="00737950"/>
    <w:rsid w:val="007405F2"/>
    <w:rsid w:val="00750C88"/>
    <w:rsid w:val="00764FA9"/>
    <w:rsid w:val="00774422"/>
    <w:rsid w:val="00774B34"/>
    <w:rsid w:val="00783D31"/>
    <w:rsid w:val="0078580A"/>
    <w:rsid w:val="0079207D"/>
    <w:rsid w:val="0079246F"/>
    <w:rsid w:val="007927AF"/>
    <w:rsid w:val="007930E6"/>
    <w:rsid w:val="00796A88"/>
    <w:rsid w:val="007A70F7"/>
    <w:rsid w:val="007C4494"/>
    <w:rsid w:val="007C5171"/>
    <w:rsid w:val="007C6471"/>
    <w:rsid w:val="007C675A"/>
    <w:rsid w:val="007C7AC8"/>
    <w:rsid w:val="007D284F"/>
    <w:rsid w:val="007E31F6"/>
    <w:rsid w:val="007E3FB0"/>
    <w:rsid w:val="007F0E12"/>
    <w:rsid w:val="007F54E5"/>
    <w:rsid w:val="007F7AD9"/>
    <w:rsid w:val="0080400D"/>
    <w:rsid w:val="00804E52"/>
    <w:rsid w:val="00812853"/>
    <w:rsid w:val="0082443B"/>
    <w:rsid w:val="00824F52"/>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9C2"/>
    <w:rsid w:val="008D2B47"/>
    <w:rsid w:val="008E0063"/>
    <w:rsid w:val="008E0EF8"/>
    <w:rsid w:val="008E2F2E"/>
    <w:rsid w:val="008F2006"/>
    <w:rsid w:val="008F3091"/>
    <w:rsid w:val="00901123"/>
    <w:rsid w:val="00901B13"/>
    <w:rsid w:val="009062BE"/>
    <w:rsid w:val="00912F45"/>
    <w:rsid w:val="00920582"/>
    <w:rsid w:val="0092206D"/>
    <w:rsid w:val="0093237B"/>
    <w:rsid w:val="00941239"/>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25D"/>
    <w:rsid w:val="00984FA1"/>
    <w:rsid w:val="00985A7F"/>
    <w:rsid w:val="00991147"/>
    <w:rsid w:val="0099129E"/>
    <w:rsid w:val="009926DC"/>
    <w:rsid w:val="00992F0E"/>
    <w:rsid w:val="00995C6F"/>
    <w:rsid w:val="00996DE2"/>
    <w:rsid w:val="009A1CC2"/>
    <w:rsid w:val="009A2E15"/>
    <w:rsid w:val="009A7707"/>
    <w:rsid w:val="009A7ECD"/>
    <w:rsid w:val="009B08BE"/>
    <w:rsid w:val="009B676E"/>
    <w:rsid w:val="009C21E5"/>
    <w:rsid w:val="009C24E3"/>
    <w:rsid w:val="009C2581"/>
    <w:rsid w:val="009C2A36"/>
    <w:rsid w:val="009D0C13"/>
    <w:rsid w:val="009D3425"/>
    <w:rsid w:val="009D5856"/>
    <w:rsid w:val="009E0436"/>
    <w:rsid w:val="009E2690"/>
    <w:rsid w:val="009E3643"/>
    <w:rsid w:val="009E5A81"/>
    <w:rsid w:val="009E7C85"/>
    <w:rsid w:val="009F0C47"/>
    <w:rsid w:val="009F3532"/>
    <w:rsid w:val="00A0014C"/>
    <w:rsid w:val="00A008C6"/>
    <w:rsid w:val="00A029D8"/>
    <w:rsid w:val="00A0600D"/>
    <w:rsid w:val="00A069EB"/>
    <w:rsid w:val="00A06FAB"/>
    <w:rsid w:val="00A0743F"/>
    <w:rsid w:val="00A22A5E"/>
    <w:rsid w:val="00A312BD"/>
    <w:rsid w:val="00A3248B"/>
    <w:rsid w:val="00A32B01"/>
    <w:rsid w:val="00A3414D"/>
    <w:rsid w:val="00A41A59"/>
    <w:rsid w:val="00A4744B"/>
    <w:rsid w:val="00A51186"/>
    <w:rsid w:val="00A53869"/>
    <w:rsid w:val="00A572FF"/>
    <w:rsid w:val="00A63BF2"/>
    <w:rsid w:val="00A64AEB"/>
    <w:rsid w:val="00A6657C"/>
    <w:rsid w:val="00A72BF6"/>
    <w:rsid w:val="00A94CB6"/>
    <w:rsid w:val="00AA1265"/>
    <w:rsid w:val="00AA737E"/>
    <w:rsid w:val="00AB2ECC"/>
    <w:rsid w:val="00AE4003"/>
    <w:rsid w:val="00AE5F68"/>
    <w:rsid w:val="00AF0051"/>
    <w:rsid w:val="00AF147E"/>
    <w:rsid w:val="00AF19EC"/>
    <w:rsid w:val="00AF1D8F"/>
    <w:rsid w:val="00B033AA"/>
    <w:rsid w:val="00B04E5D"/>
    <w:rsid w:val="00B05C61"/>
    <w:rsid w:val="00B107C8"/>
    <w:rsid w:val="00B14F76"/>
    <w:rsid w:val="00B150A1"/>
    <w:rsid w:val="00B1717C"/>
    <w:rsid w:val="00B23668"/>
    <w:rsid w:val="00B243C7"/>
    <w:rsid w:val="00B252E5"/>
    <w:rsid w:val="00B25722"/>
    <w:rsid w:val="00B25F01"/>
    <w:rsid w:val="00B27499"/>
    <w:rsid w:val="00B27DD7"/>
    <w:rsid w:val="00B3155B"/>
    <w:rsid w:val="00B367BC"/>
    <w:rsid w:val="00B370DE"/>
    <w:rsid w:val="00B45711"/>
    <w:rsid w:val="00B514D4"/>
    <w:rsid w:val="00B516BC"/>
    <w:rsid w:val="00B57C6E"/>
    <w:rsid w:val="00B671AC"/>
    <w:rsid w:val="00B67445"/>
    <w:rsid w:val="00B742D9"/>
    <w:rsid w:val="00B75BD4"/>
    <w:rsid w:val="00B80873"/>
    <w:rsid w:val="00B81092"/>
    <w:rsid w:val="00B82CB1"/>
    <w:rsid w:val="00B85946"/>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D1BE4"/>
    <w:rsid w:val="00BD320B"/>
    <w:rsid w:val="00BD5CB9"/>
    <w:rsid w:val="00BD5FE9"/>
    <w:rsid w:val="00BF278E"/>
    <w:rsid w:val="00C0290C"/>
    <w:rsid w:val="00C03323"/>
    <w:rsid w:val="00C03FF6"/>
    <w:rsid w:val="00C040A8"/>
    <w:rsid w:val="00C07151"/>
    <w:rsid w:val="00C1550D"/>
    <w:rsid w:val="00C20622"/>
    <w:rsid w:val="00C231F0"/>
    <w:rsid w:val="00C25B52"/>
    <w:rsid w:val="00C275C8"/>
    <w:rsid w:val="00C30CFD"/>
    <w:rsid w:val="00C33DF6"/>
    <w:rsid w:val="00C37F35"/>
    <w:rsid w:val="00C4091A"/>
    <w:rsid w:val="00C41228"/>
    <w:rsid w:val="00C426F0"/>
    <w:rsid w:val="00C4300F"/>
    <w:rsid w:val="00C47214"/>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C4779"/>
    <w:rsid w:val="00CE047E"/>
    <w:rsid w:val="00CE1F0A"/>
    <w:rsid w:val="00CE7BF1"/>
    <w:rsid w:val="00CF208A"/>
    <w:rsid w:val="00CF29AD"/>
    <w:rsid w:val="00CF6605"/>
    <w:rsid w:val="00D0176D"/>
    <w:rsid w:val="00D028CE"/>
    <w:rsid w:val="00D03CCA"/>
    <w:rsid w:val="00D03E63"/>
    <w:rsid w:val="00D11EAC"/>
    <w:rsid w:val="00D14DFB"/>
    <w:rsid w:val="00D21164"/>
    <w:rsid w:val="00D35F0F"/>
    <w:rsid w:val="00D37EC0"/>
    <w:rsid w:val="00D52D18"/>
    <w:rsid w:val="00D62148"/>
    <w:rsid w:val="00D72AE0"/>
    <w:rsid w:val="00D7776E"/>
    <w:rsid w:val="00D77CDD"/>
    <w:rsid w:val="00D829A2"/>
    <w:rsid w:val="00D8310E"/>
    <w:rsid w:val="00D851C4"/>
    <w:rsid w:val="00D93BCE"/>
    <w:rsid w:val="00DA18C7"/>
    <w:rsid w:val="00DA4F1D"/>
    <w:rsid w:val="00DA7D40"/>
    <w:rsid w:val="00DB03D1"/>
    <w:rsid w:val="00DB551C"/>
    <w:rsid w:val="00DD40B3"/>
    <w:rsid w:val="00DD5428"/>
    <w:rsid w:val="00DE1220"/>
    <w:rsid w:val="00DE34C8"/>
    <w:rsid w:val="00DF542F"/>
    <w:rsid w:val="00DF68B0"/>
    <w:rsid w:val="00DF7D43"/>
    <w:rsid w:val="00E03CCE"/>
    <w:rsid w:val="00E11233"/>
    <w:rsid w:val="00E11A37"/>
    <w:rsid w:val="00E27441"/>
    <w:rsid w:val="00E27483"/>
    <w:rsid w:val="00E4028B"/>
    <w:rsid w:val="00E41FB9"/>
    <w:rsid w:val="00E43B93"/>
    <w:rsid w:val="00E45D91"/>
    <w:rsid w:val="00E4670D"/>
    <w:rsid w:val="00E47F50"/>
    <w:rsid w:val="00E51EAC"/>
    <w:rsid w:val="00E5303A"/>
    <w:rsid w:val="00E541F6"/>
    <w:rsid w:val="00E57F09"/>
    <w:rsid w:val="00E6290E"/>
    <w:rsid w:val="00E62C0B"/>
    <w:rsid w:val="00E66F06"/>
    <w:rsid w:val="00E67633"/>
    <w:rsid w:val="00E67941"/>
    <w:rsid w:val="00E76323"/>
    <w:rsid w:val="00E80214"/>
    <w:rsid w:val="00E84958"/>
    <w:rsid w:val="00E879FE"/>
    <w:rsid w:val="00E97B5E"/>
    <w:rsid w:val="00EA0924"/>
    <w:rsid w:val="00EA0C27"/>
    <w:rsid w:val="00EA474B"/>
    <w:rsid w:val="00EA6228"/>
    <w:rsid w:val="00EB1FF3"/>
    <w:rsid w:val="00EB4F86"/>
    <w:rsid w:val="00EB58A5"/>
    <w:rsid w:val="00EC0831"/>
    <w:rsid w:val="00EC2ECA"/>
    <w:rsid w:val="00EC6FAC"/>
    <w:rsid w:val="00EC7F49"/>
    <w:rsid w:val="00ED1D02"/>
    <w:rsid w:val="00ED2FB2"/>
    <w:rsid w:val="00EE782C"/>
    <w:rsid w:val="00EF045E"/>
    <w:rsid w:val="00EF54A3"/>
    <w:rsid w:val="00EF5DFE"/>
    <w:rsid w:val="00EF790B"/>
    <w:rsid w:val="00F0266A"/>
    <w:rsid w:val="00F07EAC"/>
    <w:rsid w:val="00F11728"/>
    <w:rsid w:val="00F11958"/>
    <w:rsid w:val="00F11B0C"/>
    <w:rsid w:val="00F15D22"/>
    <w:rsid w:val="00F26162"/>
    <w:rsid w:val="00F30646"/>
    <w:rsid w:val="00F31859"/>
    <w:rsid w:val="00F40D41"/>
    <w:rsid w:val="00F40F29"/>
    <w:rsid w:val="00F412B0"/>
    <w:rsid w:val="00F45793"/>
    <w:rsid w:val="00F45A5A"/>
    <w:rsid w:val="00F45F5A"/>
    <w:rsid w:val="00F50E70"/>
    <w:rsid w:val="00F56528"/>
    <w:rsid w:val="00F56BB4"/>
    <w:rsid w:val="00F5744B"/>
    <w:rsid w:val="00F61274"/>
    <w:rsid w:val="00F61B88"/>
    <w:rsid w:val="00F64545"/>
    <w:rsid w:val="00F652CD"/>
    <w:rsid w:val="00F75D4E"/>
    <w:rsid w:val="00F777FE"/>
    <w:rsid w:val="00F85914"/>
    <w:rsid w:val="00F91124"/>
    <w:rsid w:val="00F92117"/>
    <w:rsid w:val="00F97D75"/>
    <w:rsid w:val="00FA0CB1"/>
    <w:rsid w:val="00FA1E50"/>
    <w:rsid w:val="00FA3A61"/>
    <w:rsid w:val="00FA4530"/>
    <w:rsid w:val="00FA6561"/>
    <w:rsid w:val="00FB1F54"/>
    <w:rsid w:val="00FB2547"/>
    <w:rsid w:val="00FB26A0"/>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0D178"/>
  <w15:docId w15:val="{8C044693-D8BB-4ACD-A128-97C19FE2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uiPriority w:val="99"/>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uiPriority w:val="99"/>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88309970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sp_wrocla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wpsp.wroc.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https://www.gov.pl/web/kwpsp-wrocla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3630</TotalTime>
  <Pages>17</Pages>
  <Words>8239</Words>
  <Characters>49439</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cp:keywords/>
  <dc:description/>
  <cp:lastModifiedBy>Aleksandra Figlarek (KW PSP WROCŁAW)</cp:lastModifiedBy>
  <cp:revision>8</cp:revision>
  <cp:lastPrinted>2022-07-22T06:58:00Z</cp:lastPrinted>
  <dcterms:created xsi:type="dcterms:W3CDTF">2022-07-20T07:37:00Z</dcterms:created>
  <dcterms:modified xsi:type="dcterms:W3CDTF">2023-05-29T07:57:00Z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