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17DC260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BE0053">
        <w:rPr>
          <w:rFonts w:eastAsia="Times New Roman" w:cs="Times New Roman"/>
          <w:b/>
          <w:lang w:eastAsia="ar-SA"/>
        </w:rPr>
        <w:t>2</w:t>
      </w:r>
      <w:r>
        <w:rPr>
          <w:rFonts w:eastAsia="Times New Roman" w:cs="Times New Roman"/>
          <w:b/>
          <w:lang w:eastAsia="ar-SA"/>
        </w:rPr>
        <w:t>.202</w:t>
      </w:r>
      <w:r w:rsidR="00B1591F">
        <w:rPr>
          <w:rFonts w:eastAsia="Times New Roman" w:cs="Times New Roman"/>
          <w:b/>
          <w:lang w:eastAsia="ar-SA"/>
        </w:rPr>
        <w:t>2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FA0B93">
        <w:rPr>
          <w:rFonts w:eastAsia="Times New Roman" w:cs="Times New Roman"/>
          <w:b/>
          <w:lang w:eastAsia="ar-SA"/>
        </w:rPr>
        <w:t xml:space="preserve">          </w:t>
      </w:r>
      <w:r w:rsidR="00C668D7">
        <w:rPr>
          <w:rFonts w:eastAsia="Times New Roman" w:cs="Times New Roman"/>
          <w:b/>
          <w:lang w:eastAsia="ar-SA"/>
        </w:rPr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560EAC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0BE6F249" w14:textId="282676E0" w:rsidR="00B83B7D" w:rsidRPr="00560EAC" w:rsidRDefault="00B83B7D" w:rsidP="005B369A">
      <w:pPr>
        <w:suppressAutoHyphens/>
        <w:spacing w:after="0" w:line="240" w:lineRule="auto"/>
        <w:jc w:val="both"/>
        <w:rPr>
          <w:rFonts w:eastAsia="Times New Roman" w:cs="Arial"/>
          <w:b/>
          <w:color w:val="000000"/>
          <w:lang w:eastAsia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End w:id="0"/>
      <w:r w:rsidR="005B369A" w:rsidRPr="005B369A">
        <w:rPr>
          <w:rFonts w:eastAsia="Times New Roman" w:cs="Arial"/>
          <w:b/>
          <w:bCs/>
          <w:color w:val="000000"/>
          <w:lang w:eastAsia="pl-PL"/>
        </w:rPr>
        <w:t>Przebudowa placu zabaw przy ul. Kasztanowej na działce nr 1213/1 w m. Mosty z doposażeniem w urządzenia dla dzieci z niepełnosprawnościami</w:t>
      </w:r>
      <w:r w:rsidR="00BE0053">
        <w:rPr>
          <w:rFonts w:eastAsia="Times New Roman" w:cs="Arial"/>
          <w:b/>
          <w:bCs/>
          <w:color w:val="000000"/>
          <w:lang w:eastAsia="pl-PL"/>
        </w:rPr>
        <w:t xml:space="preserve"> – 2 edycja</w:t>
      </w:r>
      <w:r w:rsidR="005B369A" w:rsidRPr="005B369A">
        <w:rPr>
          <w:rFonts w:eastAsia="Times New Roman" w:cs="Arial"/>
          <w:b/>
          <w:bCs/>
          <w:i/>
          <w:color w:val="000000"/>
          <w:lang w:eastAsia="pl-PL"/>
        </w:rPr>
        <w:t xml:space="preserve"> </w:t>
      </w:r>
      <w:r w:rsidR="00FA0B93" w:rsidRPr="00FA0B93">
        <w:rPr>
          <w:rFonts w:eastAsia="Times New Roman" w:cs="Arial"/>
          <w:color w:val="000000"/>
          <w:lang w:eastAsia="pl-PL"/>
        </w:rPr>
        <w:t>o</w:t>
      </w:r>
      <w:r w:rsidRPr="00940592">
        <w:rPr>
          <w:rFonts w:eastAsia="Times New Roman" w:cs="Arial"/>
          <w:color w:val="000000"/>
          <w:lang w:eastAsia="pl-PL"/>
        </w:rPr>
        <w:t xml:space="preserve">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77777777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Oświadczenie 1</w:t>
      </w: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26C23B7D" w14:textId="77777777" w:rsidR="00B83B7D" w:rsidRDefault="00B83B7D" w:rsidP="00B83B7D">
      <w:pPr>
        <w:autoSpaceDE w:val="0"/>
        <w:autoSpaceDN w:val="0"/>
        <w:adjustRightInd w:val="0"/>
        <w:spacing w:after="46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>
        <w:rPr>
          <w:rFonts w:eastAsia="Times New Roman" w:cs="Arial"/>
          <w:b/>
          <w:color w:val="000000"/>
          <w:lang w:eastAsia="pl-PL"/>
        </w:rPr>
        <w:t>nie podlegam wykluczeniu</w:t>
      </w:r>
      <w:r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470DFD7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color w:val="000000"/>
          <w:sz w:val="16"/>
          <w:lang w:eastAsia="ar-SA"/>
        </w:rPr>
      </w:pPr>
      <w:r>
        <w:rPr>
          <w:rFonts w:eastAsia="Arial" w:cs="Arial"/>
          <w:color w:val="000000"/>
          <w:lang w:eastAsia="pl-PL"/>
        </w:rPr>
        <w:t xml:space="preserve">Oświadczam, że na dzień składania ofert </w:t>
      </w:r>
      <w:r>
        <w:rPr>
          <w:rFonts w:eastAsia="Arial" w:cs="Arial"/>
          <w:b/>
          <w:color w:val="000000"/>
          <w:lang w:eastAsia="pl-PL"/>
        </w:rPr>
        <w:t>nie podlegam wykluczeniu</w:t>
      </w:r>
      <w:r>
        <w:rPr>
          <w:rFonts w:eastAsia="Arial" w:cs="Arial"/>
          <w:color w:val="000000"/>
          <w:lang w:eastAsia="pl-PL"/>
        </w:rPr>
        <w:t xml:space="preserve"> z postępowania na podstawie art. 109 ust. 1 pkt. 4, 5, 7 ustawy PZP.</w:t>
      </w:r>
    </w:p>
    <w:p w14:paraId="7947DBC5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 xml:space="preserve">Oświadczam, że </w:t>
      </w:r>
      <w:r>
        <w:rPr>
          <w:rFonts w:eastAsia="Arial" w:cs="Arial"/>
          <w:color w:val="000000"/>
          <w:lang w:eastAsia="pl-PL"/>
        </w:rPr>
        <w:t xml:space="preserve">na dzień składania ofert </w:t>
      </w:r>
      <w:r>
        <w:rPr>
          <w:rFonts w:eastAsia="Arial" w:cs="Times New Roman"/>
          <w:color w:val="000000"/>
          <w:lang w:eastAsia="ar-SA"/>
        </w:rPr>
        <w:t>zachodzą w stosunku do mnie podstawy wykluczenia z postępowania na podstawie art. ………….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  <w:r>
        <w:rPr>
          <w:rFonts w:eastAsia="Arial" w:cs="Times New Roman"/>
          <w:color w:val="000000"/>
          <w:lang w:eastAsia="ar-SA"/>
        </w:rPr>
        <w:t xml:space="preserve"> ustawy </w:t>
      </w:r>
      <w:proofErr w:type="spellStart"/>
      <w:r>
        <w:rPr>
          <w:rFonts w:eastAsia="Arial" w:cs="Times New Roman"/>
          <w:color w:val="000000"/>
          <w:lang w:eastAsia="ar-SA"/>
        </w:rPr>
        <w:t>Pzp</w:t>
      </w:r>
      <w:proofErr w:type="spellEnd"/>
      <w:r>
        <w:rPr>
          <w:rFonts w:eastAsia="Arial" w:cs="Times New Roman"/>
          <w:color w:val="000000"/>
          <w:lang w:eastAsia="ar-SA"/>
        </w:rPr>
        <w:t xml:space="preserve"> </w:t>
      </w:r>
      <w:r>
        <w:rPr>
          <w:rFonts w:eastAsia="Arial" w:cs="Times New Roman"/>
          <w:i/>
          <w:iCs/>
          <w:color w:val="000000"/>
          <w:lang w:eastAsia="ar-SA"/>
        </w:rPr>
        <w:t>(podać mającą zastosowanie podstawę wykluczenia spośród wymienionych w art. 108 ust. 1 lub art. 109 ust.1 pkt. 4, 5, 7 ustawy PZP).</w:t>
      </w:r>
    </w:p>
    <w:p w14:paraId="54C71C43" w14:textId="77777777" w:rsidR="00B83B7D" w:rsidRPr="00060140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</w:p>
    <w:p w14:paraId="75940E61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4BF8897C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18BF49C5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7D7DB75F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68420F75" w14:textId="77777777" w:rsidR="00B83B7D" w:rsidRDefault="00B83B7D" w:rsidP="00B83B7D">
      <w:pPr>
        <w:rPr>
          <w:caps/>
        </w:rPr>
      </w:pPr>
    </w:p>
    <w:p w14:paraId="4957E620" w14:textId="77777777" w:rsidR="00B83B7D" w:rsidRPr="005D045D" w:rsidRDefault="00B83B7D" w:rsidP="00B83B7D">
      <w:pPr>
        <w:rPr>
          <w:caps/>
        </w:rPr>
      </w:pPr>
    </w:p>
    <w:p w14:paraId="4C2445AC" w14:textId="77777777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 xml:space="preserve">Oświadczenie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652DB307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20</w:t>
      </w:r>
      <w:r w:rsidR="001D4BC4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1 poz. </w:t>
      </w:r>
      <w:r w:rsidR="001D4BC4">
        <w:rPr>
          <w:rFonts w:ascii="Arial" w:eastAsia="Calibri" w:hAnsi="Arial" w:cs="Arial"/>
          <w:b/>
          <w:caps/>
          <w:sz w:val="21"/>
          <w:szCs w:val="21"/>
        </w:rPr>
        <w:t>1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1</w:t>
      </w:r>
      <w:r w:rsidR="001D4BC4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9)</w:t>
      </w:r>
    </w:p>
    <w:p w14:paraId="3B9C5632" w14:textId="3C23E1AB" w:rsidR="00B83B7D" w:rsidRPr="00031EAF" w:rsidRDefault="00B83B7D" w:rsidP="00027CD4">
      <w:pPr>
        <w:spacing w:before="120" w:after="0" w:line="360" w:lineRule="auto"/>
        <w:jc w:val="center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77A3A283" w14:textId="2B46D92C" w:rsidR="00B83B7D" w:rsidRPr="00031EAF" w:rsidRDefault="005B369A" w:rsidP="005B369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B369A">
        <w:rPr>
          <w:rFonts w:ascii="Arial" w:eastAsia="Calibri" w:hAnsi="Arial" w:cs="Arial"/>
          <w:b/>
          <w:bCs/>
          <w:iCs/>
          <w:sz w:val="21"/>
          <w:szCs w:val="21"/>
        </w:rPr>
        <w:t>Przebudowa placu zabaw przy ul. Kasztanowej na działce nr 1213/1 w m. Mosty z doposażeniem w urządzenia dla dzieci z niepełnosprawnościami</w:t>
      </w:r>
      <w:r w:rsidRPr="005B369A">
        <w:rPr>
          <w:rFonts w:ascii="Arial" w:eastAsia="Calibri" w:hAnsi="Arial" w:cs="Arial"/>
          <w:b/>
          <w:bCs/>
          <w:i/>
          <w:iCs/>
          <w:sz w:val="21"/>
          <w:szCs w:val="21"/>
        </w:rPr>
        <w:t xml:space="preserve"> </w:t>
      </w:r>
      <w:r w:rsidR="00681217">
        <w:rPr>
          <w:rFonts w:ascii="Arial" w:eastAsia="Calibri" w:hAnsi="Arial" w:cs="Arial"/>
          <w:b/>
          <w:bCs/>
          <w:i/>
          <w:iCs/>
          <w:sz w:val="21"/>
          <w:szCs w:val="21"/>
        </w:rPr>
        <w:t xml:space="preserve">– 2 edycja </w:t>
      </w:r>
      <w:r w:rsidR="00B83B7D"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="00B83B7D"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 w:rsidR="00B83B7D">
        <w:rPr>
          <w:rFonts w:ascii="Arial" w:eastAsia="Calibri" w:hAnsi="Arial" w:cs="Arial"/>
          <w:b/>
          <w:bCs/>
          <w:sz w:val="21"/>
          <w:szCs w:val="21"/>
        </w:rPr>
        <w:t>Kosakowo</w:t>
      </w:r>
      <w:r w:rsidR="00B83B7D"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35A685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B08CC9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115C4D4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A4B931A" w:rsidR="00336EA5" w:rsidRDefault="00B83B7D" w:rsidP="00560EAC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sectPr w:rsidR="0033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27CD4"/>
    <w:rsid w:val="00192963"/>
    <w:rsid w:val="001D4BC4"/>
    <w:rsid w:val="00230AD3"/>
    <w:rsid w:val="00336EA5"/>
    <w:rsid w:val="00560EAC"/>
    <w:rsid w:val="005B369A"/>
    <w:rsid w:val="00681217"/>
    <w:rsid w:val="007C7EFE"/>
    <w:rsid w:val="00914B03"/>
    <w:rsid w:val="00B02BCA"/>
    <w:rsid w:val="00B1591F"/>
    <w:rsid w:val="00B83B7D"/>
    <w:rsid w:val="00B86906"/>
    <w:rsid w:val="00BE0053"/>
    <w:rsid w:val="00C668D7"/>
    <w:rsid w:val="00D37689"/>
    <w:rsid w:val="00DC71B8"/>
    <w:rsid w:val="00DD71C7"/>
    <w:rsid w:val="00FA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dcterms:created xsi:type="dcterms:W3CDTF">2022-04-21T14:34:00Z</dcterms:created>
  <dcterms:modified xsi:type="dcterms:W3CDTF">2022-05-09T12:23:00Z</dcterms:modified>
</cp:coreProperties>
</file>