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100B" w14:textId="15262653" w:rsidR="00F472CB" w:rsidRDefault="00351F2F">
      <w:pPr>
        <w:spacing w:before="360" w:after="240" w:line="240" w:lineRule="auto"/>
        <w:ind w:left="0"/>
        <w:jc w:val="right"/>
        <w:rPr>
          <w:rFonts w:asciiTheme="minorHAnsi" w:hAnsiTheme="minorHAnsi"/>
          <w:bCs/>
          <w:i/>
          <w:iCs/>
          <w:sz w:val="18"/>
          <w:szCs w:val="18"/>
        </w:rPr>
      </w:pPr>
      <w:bookmarkStart w:id="0" w:name="_Hlk49165247"/>
      <w:bookmarkStart w:id="1" w:name="_Hlk51232721"/>
      <w:bookmarkEnd w:id="0"/>
      <w:bookmarkEnd w:id="1"/>
      <w:r>
        <w:rPr>
          <w:rFonts w:asciiTheme="minorHAnsi" w:hAnsiTheme="minorHAnsi"/>
          <w:bCs/>
          <w:i/>
          <w:iCs/>
          <w:sz w:val="18"/>
          <w:szCs w:val="18"/>
        </w:rPr>
        <w:t xml:space="preserve">Załącznik nr </w:t>
      </w:r>
      <w:r w:rsidR="00970FEA">
        <w:rPr>
          <w:rFonts w:asciiTheme="minorHAnsi" w:hAnsiTheme="minorHAnsi"/>
          <w:bCs/>
          <w:i/>
          <w:iCs/>
          <w:sz w:val="18"/>
          <w:szCs w:val="18"/>
        </w:rPr>
        <w:t>4</w:t>
      </w:r>
      <w:r>
        <w:rPr>
          <w:rFonts w:asciiTheme="minorHAnsi" w:hAnsiTheme="minorHAnsi"/>
          <w:bCs/>
          <w:i/>
          <w:iCs/>
          <w:sz w:val="18"/>
          <w:szCs w:val="18"/>
        </w:rPr>
        <w:t xml:space="preserve">  do </w:t>
      </w:r>
      <w:r w:rsidR="00C1321A">
        <w:rPr>
          <w:rFonts w:asciiTheme="minorHAnsi" w:hAnsiTheme="minorHAnsi"/>
          <w:bCs/>
          <w:i/>
          <w:iCs/>
          <w:sz w:val="18"/>
          <w:szCs w:val="18"/>
        </w:rPr>
        <w:t>SWZ</w:t>
      </w:r>
    </w:p>
    <w:p w14:paraId="70C85F91" w14:textId="77777777" w:rsidR="00F472CB" w:rsidRDefault="00F472CB">
      <w:pPr>
        <w:spacing w:before="0" w:after="0" w:line="240" w:lineRule="auto"/>
        <w:ind w:left="0"/>
        <w:jc w:val="center"/>
        <w:rPr>
          <w:rFonts w:asciiTheme="minorHAnsi" w:hAnsiTheme="minorHAnsi"/>
          <w:b/>
          <w:szCs w:val="22"/>
        </w:rPr>
      </w:pPr>
    </w:p>
    <w:p w14:paraId="52073B41" w14:textId="77777777" w:rsidR="00F472CB" w:rsidRDefault="00F472CB">
      <w:pPr>
        <w:spacing w:before="0" w:after="0" w:line="240" w:lineRule="auto"/>
        <w:ind w:left="0"/>
        <w:jc w:val="center"/>
        <w:rPr>
          <w:rFonts w:asciiTheme="minorHAnsi" w:hAnsiTheme="minorHAnsi"/>
          <w:b/>
          <w:szCs w:val="22"/>
        </w:rPr>
      </w:pPr>
    </w:p>
    <w:p w14:paraId="7A7916EF" w14:textId="77777777" w:rsidR="00F472CB" w:rsidRDefault="00F472CB">
      <w:pPr>
        <w:spacing w:before="0" w:after="0" w:line="240" w:lineRule="auto"/>
        <w:ind w:left="0"/>
        <w:jc w:val="center"/>
        <w:rPr>
          <w:rFonts w:asciiTheme="minorHAnsi" w:hAnsiTheme="minorHAnsi"/>
          <w:b/>
          <w:szCs w:val="22"/>
        </w:rPr>
      </w:pPr>
    </w:p>
    <w:p w14:paraId="1271C55D" w14:textId="77777777" w:rsidR="00F472CB" w:rsidRDefault="00F472CB">
      <w:pPr>
        <w:spacing w:before="0" w:after="0" w:line="240" w:lineRule="auto"/>
        <w:ind w:left="0"/>
        <w:jc w:val="center"/>
        <w:rPr>
          <w:rFonts w:asciiTheme="minorHAnsi" w:hAnsiTheme="minorHAnsi"/>
          <w:b/>
          <w:szCs w:val="22"/>
        </w:rPr>
      </w:pPr>
    </w:p>
    <w:p w14:paraId="31AD420D" w14:textId="77777777" w:rsidR="00F472CB" w:rsidRDefault="00F472CB">
      <w:pPr>
        <w:spacing w:before="0" w:after="0" w:line="240" w:lineRule="auto"/>
        <w:ind w:left="0"/>
        <w:jc w:val="center"/>
        <w:rPr>
          <w:rFonts w:asciiTheme="minorHAnsi" w:hAnsiTheme="minorHAnsi"/>
          <w:b/>
          <w:szCs w:val="22"/>
        </w:rPr>
      </w:pPr>
    </w:p>
    <w:p w14:paraId="5ECBA837" w14:textId="77777777" w:rsidR="00F472CB" w:rsidRDefault="00F472CB">
      <w:pPr>
        <w:spacing w:before="0" w:after="0" w:line="240" w:lineRule="auto"/>
        <w:ind w:left="0"/>
        <w:jc w:val="center"/>
        <w:rPr>
          <w:rFonts w:asciiTheme="minorHAnsi" w:hAnsiTheme="minorHAnsi"/>
          <w:b/>
          <w:szCs w:val="22"/>
        </w:rPr>
      </w:pPr>
    </w:p>
    <w:p w14:paraId="4601285C" w14:textId="77777777" w:rsidR="00F472CB" w:rsidRDefault="00F472CB">
      <w:pPr>
        <w:spacing w:before="0" w:after="0" w:line="240" w:lineRule="auto"/>
        <w:ind w:left="0"/>
        <w:jc w:val="center"/>
        <w:rPr>
          <w:rFonts w:asciiTheme="minorHAnsi" w:hAnsiTheme="minorHAnsi"/>
          <w:b/>
          <w:szCs w:val="22"/>
        </w:rPr>
      </w:pPr>
    </w:p>
    <w:p w14:paraId="06CDD6F0" w14:textId="024919F7" w:rsidR="001F67C3" w:rsidRPr="001F67C3" w:rsidRDefault="00351F2F" w:rsidP="001F67C3">
      <w:pPr>
        <w:widowControl w:val="0"/>
        <w:spacing w:before="120" w:line="240" w:lineRule="auto"/>
        <w:ind w:left="0" w:right="10"/>
        <w:jc w:val="center"/>
        <w:rPr>
          <w:rFonts w:asciiTheme="minorHAnsi" w:hAnsiTheme="minorHAnsi"/>
          <w:b/>
          <w:szCs w:val="22"/>
        </w:rPr>
      </w:pPr>
      <w:r>
        <w:rPr>
          <w:rFonts w:cstheme="minorHAnsi"/>
          <w:b/>
          <w:spacing w:val="50"/>
          <w:sz w:val="48"/>
          <w:szCs w:val="48"/>
          <w:lang w:eastAsia="en-US"/>
        </w:rPr>
        <w:t>OPIS PRZEDMIOTU ZAMÓWIENIA</w:t>
      </w:r>
    </w:p>
    <w:p w14:paraId="43EBBFC8" w14:textId="77777777" w:rsidR="001F67C3" w:rsidRDefault="001F67C3" w:rsidP="001F67C3">
      <w:pPr>
        <w:widowControl w:val="0"/>
        <w:spacing w:before="240" w:after="240" w:line="240" w:lineRule="auto"/>
        <w:ind w:left="0"/>
        <w:jc w:val="center"/>
        <w:rPr>
          <w:rFonts w:cstheme="minorHAnsi"/>
          <w:b/>
          <w:spacing w:val="50"/>
          <w:sz w:val="48"/>
          <w:szCs w:val="48"/>
          <w:lang w:eastAsia="en-US"/>
        </w:rPr>
      </w:pPr>
      <w:r>
        <w:rPr>
          <w:rFonts w:cstheme="minorHAnsi"/>
          <w:b/>
          <w:spacing w:val="50"/>
          <w:sz w:val="48"/>
          <w:szCs w:val="48"/>
          <w:lang w:eastAsia="en-US"/>
        </w:rPr>
        <w:t>do części 1</w:t>
      </w:r>
    </w:p>
    <w:p w14:paraId="46293831" w14:textId="77777777" w:rsidR="001F67C3" w:rsidRDefault="001F67C3" w:rsidP="001F67C3">
      <w:pPr>
        <w:widowControl w:val="0"/>
        <w:spacing w:before="240" w:after="240" w:line="240" w:lineRule="auto"/>
        <w:ind w:left="0"/>
        <w:jc w:val="center"/>
        <w:rPr>
          <w:rFonts w:asciiTheme="minorHAnsi" w:hAnsiTheme="minorHAnsi" w:cstheme="minorHAnsi"/>
          <w:b/>
          <w:sz w:val="36"/>
          <w:szCs w:val="36"/>
          <w:lang w:eastAsia="en-US"/>
        </w:rPr>
      </w:pPr>
      <w:r>
        <w:rPr>
          <w:rFonts w:cstheme="minorHAnsi"/>
          <w:b/>
          <w:sz w:val="36"/>
          <w:szCs w:val="36"/>
          <w:lang w:eastAsia="en-US"/>
        </w:rPr>
        <w:t xml:space="preserve">Dostawa sprzętu informatycznego </w:t>
      </w:r>
    </w:p>
    <w:p w14:paraId="30659401" w14:textId="77777777" w:rsidR="001F67C3" w:rsidRDefault="001F67C3">
      <w:pPr>
        <w:spacing w:before="0" w:after="0" w:line="240" w:lineRule="auto"/>
        <w:ind w:left="0"/>
        <w:jc w:val="both"/>
        <w:rPr>
          <w:rFonts w:asciiTheme="minorHAnsi" w:hAnsiTheme="minorHAnsi"/>
          <w:sz w:val="24"/>
        </w:rPr>
      </w:pPr>
    </w:p>
    <w:p w14:paraId="143DBA4C" w14:textId="75D625F0" w:rsidR="00F472CB" w:rsidRDefault="00351F2F">
      <w:pPr>
        <w:spacing w:before="0" w:after="0" w:line="240" w:lineRule="auto"/>
        <w:ind w:left="0"/>
        <w:jc w:val="both"/>
        <w:rPr>
          <w:rFonts w:asciiTheme="minorHAnsi" w:hAnsiTheme="minorHAnsi"/>
          <w:bCs/>
          <w:sz w:val="24"/>
        </w:rPr>
      </w:pPr>
      <w:r>
        <w:rPr>
          <w:rFonts w:asciiTheme="minorHAnsi" w:hAnsiTheme="minorHAnsi"/>
          <w:sz w:val="24"/>
        </w:rPr>
        <w:t xml:space="preserve">w postępowaniu o udzielenie zamówienia publicznego w trybie podstawowym bez negocjacji o wartości  </w:t>
      </w:r>
      <w:r>
        <w:rPr>
          <w:rFonts w:asciiTheme="minorHAnsi" w:hAnsiTheme="minorHAnsi"/>
          <w:bCs/>
          <w:sz w:val="24"/>
        </w:rPr>
        <w:t>zamówienia mniejszej niż kwoty określone w obwieszczeniu Prezesa Urzędu Zamówień Publicznych</w:t>
      </w:r>
      <w:r w:rsidR="009B3C44">
        <w:rPr>
          <w:rFonts w:asciiTheme="minorHAnsi" w:hAnsiTheme="minorHAnsi"/>
          <w:bCs/>
          <w:sz w:val="24"/>
        </w:rPr>
        <w:t>, ogłoszonym na podstawie art. 275 pkt 1</w:t>
      </w:r>
      <w:r>
        <w:rPr>
          <w:rFonts w:asciiTheme="minorHAnsi" w:hAnsiTheme="minorHAnsi"/>
          <w:bCs/>
          <w:sz w:val="24"/>
        </w:rPr>
        <w:t xml:space="preserve"> ustawy z dnia 11 września 2019 r. Prawo zamówień publicznych (Dz.U. z 20</w:t>
      </w:r>
      <w:r w:rsidR="009B3C44">
        <w:rPr>
          <w:rFonts w:asciiTheme="minorHAnsi" w:hAnsiTheme="minorHAnsi"/>
          <w:bCs/>
          <w:sz w:val="24"/>
        </w:rPr>
        <w:t>22</w:t>
      </w:r>
      <w:r>
        <w:rPr>
          <w:rFonts w:asciiTheme="minorHAnsi" w:hAnsiTheme="minorHAnsi"/>
          <w:bCs/>
          <w:sz w:val="24"/>
        </w:rPr>
        <w:t xml:space="preserve"> r. poz. </w:t>
      </w:r>
      <w:r w:rsidR="009B3C44">
        <w:rPr>
          <w:rFonts w:asciiTheme="minorHAnsi" w:hAnsiTheme="minorHAnsi"/>
          <w:bCs/>
          <w:sz w:val="24"/>
        </w:rPr>
        <w:t xml:space="preserve">1710 z </w:t>
      </w:r>
      <w:proofErr w:type="spellStart"/>
      <w:r w:rsidR="009B3C44">
        <w:rPr>
          <w:rFonts w:asciiTheme="minorHAnsi" w:hAnsiTheme="minorHAnsi"/>
          <w:bCs/>
          <w:sz w:val="24"/>
        </w:rPr>
        <w:t>późn</w:t>
      </w:r>
      <w:proofErr w:type="spellEnd"/>
      <w:r w:rsidR="009B3C44">
        <w:rPr>
          <w:rFonts w:asciiTheme="minorHAnsi" w:hAnsiTheme="minorHAnsi"/>
          <w:bCs/>
          <w:sz w:val="24"/>
        </w:rPr>
        <w:t xml:space="preserve">. zm.), </w:t>
      </w:r>
    </w:p>
    <w:p w14:paraId="1F20A1D2" w14:textId="77777777" w:rsidR="00F472CB" w:rsidRDefault="00F472CB">
      <w:pPr>
        <w:spacing w:before="0" w:after="0" w:line="240" w:lineRule="auto"/>
        <w:ind w:left="0"/>
        <w:jc w:val="center"/>
        <w:rPr>
          <w:rFonts w:asciiTheme="minorHAnsi" w:hAnsiTheme="minorHAnsi"/>
          <w:szCs w:val="22"/>
        </w:rPr>
      </w:pPr>
    </w:p>
    <w:p w14:paraId="300A6DC1" w14:textId="77777777" w:rsidR="00F472CB" w:rsidRDefault="00351F2F">
      <w:pPr>
        <w:spacing w:before="0" w:after="0" w:line="240" w:lineRule="auto"/>
        <w:ind w:left="0"/>
        <w:jc w:val="center"/>
        <w:rPr>
          <w:rFonts w:asciiTheme="minorHAnsi" w:hAnsiTheme="minorHAnsi"/>
          <w:bCs/>
          <w:sz w:val="24"/>
        </w:rPr>
      </w:pPr>
      <w:r>
        <w:rPr>
          <w:rFonts w:asciiTheme="minorHAnsi" w:hAnsiTheme="minorHAnsi"/>
          <w:bCs/>
          <w:sz w:val="24"/>
        </w:rPr>
        <w:t xml:space="preserve">realizowanego w ramach projektu </w:t>
      </w:r>
    </w:p>
    <w:p w14:paraId="1B21555D" w14:textId="77777777" w:rsidR="00F472CB" w:rsidRDefault="00F472CB">
      <w:pPr>
        <w:spacing w:before="0" w:after="0" w:line="240" w:lineRule="auto"/>
        <w:ind w:left="0"/>
        <w:jc w:val="center"/>
        <w:rPr>
          <w:rFonts w:asciiTheme="minorHAnsi" w:hAnsiTheme="minorHAnsi"/>
          <w:bCs/>
          <w:sz w:val="24"/>
        </w:rPr>
      </w:pPr>
    </w:p>
    <w:p w14:paraId="68D498DD" w14:textId="771D5380" w:rsidR="00F472CB" w:rsidRPr="009F1011" w:rsidRDefault="00351F2F">
      <w:pPr>
        <w:spacing w:before="0" w:after="0" w:line="240" w:lineRule="auto"/>
        <w:ind w:left="0"/>
        <w:jc w:val="center"/>
        <w:rPr>
          <w:rFonts w:asciiTheme="minorHAnsi" w:hAnsiTheme="minorHAnsi"/>
          <w:b/>
          <w:color w:val="365F91" w:themeColor="accent1" w:themeShade="BF"/>
          <w:sz w:val="32"/>
          <w:szCs w:val="32"/>
        </w:rPr>
      </w:pPr>
      <w:r w:rsidRPr="009F1011">
        <w:rPr>
          <w:rFonts w:asciiTheme="minorHAnsi" w:hAnsiTheme="minorHAnsi"/>
          <w:b/>
          <w:color w:val="365F91" w:themeColor="accent1" w:themeShade="BF"/>
          <w:sz w:val="32"/>
          <w:szCs w:val="32"/>
        </w:rPr>
        <w:t>„</w:t>
      </w:r>
      <w:r w:rsidR="00D27E10" w:rsidRPr="009F1011">
        <w:rPr>
          <w:rFonts w:asciiTheme="minorHAnsi" w:hAnsiTheme="minorHAnsi"/>
          <w:b/>
          <w:bCs/>
          <w:color w:val="365F91" w:themeColor="accent1" w:themeShade="BF"/>
          <w:sz w:val="32"/>
          <w:szCs w:val="32"/>
        </w:rPr>
        <w:t>Cyfrowa Gmina</w:t>
      </w:r>
      <w:r w:rsidRPr="009F1011">
        <w:rPr>
          <w:rFonts w:asciiTheme="minorHAnsi" w:hAnsiTheme="minorHAnsi"/>
          <w:b/>
          <w:color w:val="365F91" w:themeColor="accent1" w:themeShade="BF"/>
          <w:sz w:val="32"/>
          <w:szCs w:val="32"/>
        </w:rPr>
        <w:t>”</w:t>
      </w:r>
    </w:p>
    <w:p w14:paraId="3EF94C73"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CF69C69"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BDB50AC"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47B298F2" w14:textId="690D895B" w:rsidR="00F472CB" w:rsidRDefault="00351F2F">
      <w:pPr>
        <w:tabs>
          <w:tab w:val="left" w:pos="1843"/>
        </w:tabs>
        <w:spacing w:line="253" w:lineRule="exact"/>
        <w:ind w:left="142"/>
        <w:jc w:val="center"/>
        <w:rPr>
          <w:rFonts w:asciiTheme="minorHAnsi" w:eastAsiaTheme="minorEastAsia" w:hAnsiTheme="minorHAnsi"/>
          <w:b/>
          <w:bCs/>
          <w:sz w:val="24"/>
        </w:rPr>
      </w:pPr>
      <w:r>
        <w:rPr>
          <w:rFonts w:cstheme="minorHAnsi"/>
          <w:b/>
          <w:bCs/>
          <w:sz w:val="24"/>
        </w:rPr>
        <w:t>Zamawiający</w:t>
      </w:r>
      <w:r>
        <w:rPr>
          <w:rFonts w:cstheme="minorHAnsi"/>
          <w:sz w:val="24"/>
        </w:rPr>
        <w:t xml:space="preserve">: </w:t>
      </w:r>
      <w:r w:rsidR="00484128">
        <w:rPr>
          <w:rFonts w:cstheme="minorHAnsi"/>
          <w:sz w:val="24"/>
        </w:rPr>
        <w:t xml:space="preserve">Gmina </w:t>
      </w:r>
      <w:r w:rsidR="001E2598">
        <w:rPr>
          <w:rFonts w:cstheme="minorHAnsi"/>
          <w:sz w:val="24"/>
        </w:rPr>
        <w:t>Skoczów</w:t>
      </w:r>
      <w:r>
        <w:rPr>
          <w:rFonts w:cstheme="minorHAnsi"/>
          <w:sz w:val="24"/>
        </w:rPr>
        <w:t xml:space="preserve">, </w:t>
      </w:r>
      <w:r w:rsidR="00B677ED">
        <w:rPr>
          <w:rFonts w:cstheme="minorHAnsi"/>
          <w:sz w:val="24"/>
        </w:rPr>
        <w:t xml:space="preserve">ul. </w:t>
      </w:r>
      <w:r w:rsidR="001E2598">
        <w:rPr>
          <w:rFonts w:cstheme="minorHAnsi"/>
          <w:bCs/>
          <w:sz w:val="24"/>
        </w:rPr>
        <w:t xml:space="preserve">Rynek </w:t>
      </w:r>
      <w:r w:rsidR="00B677ED" w:rsidRPr="00B677ED">
        <w:rPr>
          <w:rFonts w:cstheme="minorHAnsi"/>
          <w:bCs/>
          <w:sz w:val="24"/>
        </w:rPr>
        <w:t xml:space="preserve">1, </w:t>
      </w:r>
      <w:r w:rsidR="001E2598">
        <w:rPr>
          <w:rFonts w:cstheme="minorHAnsi"/>
          <w:bCs/>
          <w:sz w:val="24"/>
        </w:rPr>
        <w:t>43</w:t>
      </w:r>
      <w:r w:rsidR="00B677ED" w:rsidRPr="00B677ED">
        <w:rPr>
          <w:rFonts w:cstheme="minorHAnsi"/>
          <w:bCs/>
          <w:sz w:val="24"/>
        </w:rPr>
        <w:t>-</w:t>
      </w:r>
      <w:r w:rsidR="001E2598">
        <w:rPr>
          <w:rFonts w:cstheme="minorHAnsi"/>
          <w:bCs/>
          <w:sz w:val="24"/>
        </w:rPr>
        <w:t>43</w:t>
      </w:r>
      <w:r w:rsidR="00B677ED" w:rsidRPr="00B677ED">
        <w:rPr>
          <w:rFonts w:cstheme="minorHAnsi"/>
          <w:bCs/>
          <w:sz w:val="24"/>
        </w:rPr>
        <w:t xml:space="preserve">0 </w:t>
      </w:r>
      <w:r w:rsidR="001E2598">
        <w:rPr>
          <w:rFonts w:cstheme="minorHAnsi"/>
          <w:bCs/>
          <w:sz w:val="24"/>
        </w:rPr>
        <w:t>Skoczów</w:t>
      </w:r>
    </w:p>
    <w:p w14:paraId="29A25A2D"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46A3727"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76012C54"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195E8050" w14:textId="77777777" w:rsidR="00F472CB" w:rsidRDefault="00F472CB">
      <w:pPr>
        <w:pStyle w:val="Default"/>
        <w:spacing w:before="240" w:after="240"/>
        <w:jc w:val="both"/>
        <w:rPr>
          <w:rFonts w:asciiTheme="minorHAnsi" w:eastAsiaTheme="minorEastAsia" w:hAnsiTheme="minorHAnsi" w:cs="Times New Roman"/>
          <w:b/>
          <w:bCs/>
          <w:sz w:val="22"/>
          <w:szCs w:val="22"/>
        </w:rPr>
      </w:pPr>
    </w:p>
    <w:p w14:paraId="5D6601C3" w14:textId="77777777" w:rsidR="00F472CB" w:rsidRDefault="00351F2F" w:rsidP="00D27E10">
      <w:pPr>
        <w:spacing w:before="120" w:line="240" w:lineRule="auto"/>
        <w:ind w:left="0"/>
        <w:jc w:val="center"/>
        <w:rPr>
          <w:rFonts w:cstheme="minorHAnsi"/>
        </w:rPr>
      </w:pPr>
      <w:r>
        <w:rPr>
          <w:rFonts w:cstheme="minorHAnsi"/>
        </w:rPr>
        <w:t xml:space="preserve">Projekt finansowany ze środków Europejskiego Funduszu Rozwoju Regionalnego (EFRR) w ramach Programu Operacyjnego </w:t>
      </w:r>
      <w:r w:rsidR="00D27E10">
        <w:rPr>
          <w:rFonts w:cstheme="minorHAnsi"/>
        </w:rPr>
        <w:t xml:space="preserve">Cyfrowa Polska </w:t>
      </w:r>
      <w:r>
        <w:rPr>
          <w:rFonts w:cstheme="minorHAnsi"/>
        </w:rPr>
        <w:t xml:space="preserve">na lata 2014 – 2020, II Osi </w:t>
      </w:r>
      <w:r w:rsidR="00D27E10">
        <w:rPr>
          <w:rFonts w:cstheme="minorHAnsi"/>
        </w:rPr>
        <w:t xml:space="preserve">V </w:t>
      </w:r>
      <w:r>
        <w:rPr>
          <w:rFonts w:cstheme="minorHAnsi"/>
        </w:rPr>
        <w:t>„</w:t>
      </w:r>
      <w:r w:rsidR="00D27E10" w:rsidRPr="00D27E10">
        <w:rPr>
          <w:rFonts w:cstheme="minorHAnsi"/>
        </w:rPr>
        <w:t>Rozw</w:t>
      </w:r>
      <w:r w:rsidR="00D27E10" w:rsidRPr="00D27E10">
        <w:rPr>
          <w:rFonts w:cstheme="minorHAnsi" w:hint="eastAsia"/>
        </w:rPr>
        <w:t>ó</w:t>
      </w:r>
      <w:r w:rsidR="00D27E10" w:rsidRPr="00D27E10">
        <w:rPr>
          <w:rFonts w:cstheme="minorHAnsi"/>
        </w:rPr>
        <w:t>j cyfrowy JST oraz wzmocnienie cyfrowej</w:t>
      </w:r>
      <w:r w:rsidR="00D27E10">
        <w:rPr>
          <w:rFonts w:cstheme="minorHAnsi"/>
        </w:rPr>
        <w:t xml:space="preserve"> </w:t>
      </w:r>
      <w:r w:rsidR="00D27E10" w:rsidRPr="00D27E10">
        <w:rPr>
          <w:rFonts w:cstheme="minorHAnsi"/>
        </w:rPr>
        <w:t>odporno</w:t>
      </w:r>
      <w:r w:rsidR="00D27E10" w:rsidRPr="00D27E10">
        <w:rPr>
          <w:rFonts w:cstheme="minorHAnsi" w:hint="eastAsia"/>
        </w:rPr>
        <w:t>ś</w:t>
      </w:r>
      <w:r w:rsidR="00D27E10" w:rsidRPr="00D27E10">
        <w:rPr>
          <w:rFonts w:cstheme="minorHAnsi"/>
        </w:rPr>
        <w:t>ci na zagro</w:t>
      </w:r>
      <w:r w:rsidR="00D27E10" w:rsidRPr="00D27E10">
        <w:rPr>
          <w:rFonts w:cstheme="minorHAnsi" w:hint="eastAsia"/>
        </w:rPr>
        <w:t>ż</w:t>
      </w:r>
      <w:r w:rsidR="00D27E10" w:rsidRPr="00D27E10">
        <w:rPr>
          <w:rFonts w:cstheme="minorHAnsi"/>
        </w:rPr>
        <w:t>enia - REACT-EU</w:t>
      </w:r>
      <w:r>
        <w:rPr>
          <w:rFonts w:cstheme="minorHAnsi"/>
        </w:rPr>
        <w:t>”</w:t>
      </w:r>
    </w:p>
    <w:p w14:paraId="381E3BAF" w14:textId="77777777" w:rsidR="00C12314" w:rsidRDefault="00C12314" w:rsidP="00D27E10">
      <w:pPr>
        <w:spacing w:before="120" w:line="240" w:lineRule="auto"/>
        <w:ind w:left="0"/>
        <w:jc w:val="center"/>
        <w:rPr>
          <w:rFonts w:cstheme="minorHAnsi"/>
        </w:rPr>
      </w:pPr>
    </w:p>
    <w:p w14:paraId="7AE48A47" w14:textId="77777777" w:rsidR="00C12314" w:rsidRDefault="00C12314" w:rsidP="00D27E10">
      <w:pPr>
        <w:spacing w:before="120" w:line="240" w:lineRule="auto"/>
        <w:ind w:left="0"/>
        <w:jc w:val="center"/>
        <w:rPr>
          <w:rFonts w:cstheme="minorHAnsi"/>
        </w:rPr>
      </w:pPr>
    </w:p>
    <w:p w14:paraId="2500DDBA" w14:textId="77777777" w:rsidR="00B24EAF" w:rsidRDefault="00B24EAF" w:rsidP="00B24EAF">
      <w:pPr>
        <w:spacing w:before="120" w:line="240" w:lineRule="auto"/>
        <w:ind w:left="0"/>
        <w:rPr>
          <w:rFonts w:cstheme="minorHAnsi"/>
        </w:rPr>
      </w:pPr>
    </w:p>
    <w:p w14:paraId="73646386" w14:textId="0189B2E6" w:rsidR="00C12314" w:rsidRPr="00F856FD" w:rsidRDefault="00C12314" w:rsidP="00F856FD">
      <w:pPr>
        <w:pStyle w:val="Akapitzlist"/>
        <w:numPr>
          <w:ilvl w:val="0"/>
          <w:numId w:val="87"/>
        </w:numPr>
        <w:spacing w:before="120" w:line="240" w:lineRule="auto"/>
        <w:ind w:left="720"/>
        <w:rPr>
          <w:rFonts w:cstheme="minorHAnsi"/>
        </w:rPr>
      </w:pPr>
      <w:r w:rsidRPr="00F856FD">
        <w:rPr>
          <w:rFonts w:cstheme="minorHAnsi"/>
        </w:rPr>
        <w:t>Przedmio</w:t>
      </w:r>
      <w:r w:rsidR="003E6E4D">
        <w:rPr>
          <w:rFonts w:cstheme="minorHAnsi"/>
        </w:rPr>
        <w:t>tem zamówienia jest dostawa</w:t>
      </w:r>
      <w:bookmarkStart w:id="2" w:name="_GoBack"/>
      <w:bookmarkEnd w:id="2"/>
      <w:r w:rsidRPr="00F856FD">
        <w:rPr>
          <w:rFonts w:cstheme="minorHAnsi"/>
        </w:rPr>
        <w:t xml:space="preserve"> z rozładunkiem sprzętu informatycznego wraz z oprogramowaniem i niezbędnymi licencjami.</w:t>
      </w:r>
    </w:p>
    <w:p w14:paraId="66537847" w14:textId="73768DDC" w:rsidR="00C12314" w:rsidRDefault="00C12314" w:rsidP="00F856FD">
      <w:pPr>
        <w:pStyle w:val="Akapitzlist"/>
        <w:numPr>
          <w:ilvl w:val="0"/>
          <w:numId w:val="87"/>
        </w:numPr>
        <w:spacing w:before="120" w:line="240" w:lineRule="auto"/>
        <w:rPr>
          <w:rFonts w:cstheme="minorHAnsi"/>
        </w:rPr>
      </w:pPr>
      <w:r w:rsidRPr="00F856FD">
        <w:rPr>
          <w:rFonts w:cstheme="minorHAnsi"/>
        </w:rPr>
        <w:t xml:space="preserve">Zamawiający przewiduje zastosowanie prawa opcji, o którym mowa w art. 441 ustawy </w:t>
      </w:r>
      <w:proofErr w:type="spellStart"/>
      <w:r w:rsidRPr="00F856FD">
        <w:rPr>
          <w:rFonts w:cstheme="minorHAnsi"/>
        </w:rPr>
        <w:t>Pzp</w:t>
      </w:r>
      <w:proofErr w:type="spellEnd"/>
      <w:r w:rsidRPr="00F856FD">
        <w:rPr>
          <w:rFonts w:cstheme="minorHAnsi"/>
        </w:rPr>
        <w:t>. O skorzystaniu z prawa opcji będzie decydował stopień wykorzystania środków zaplanowanych na realizację zamówienia publicznego.</w:t>
      </w:r>
    </w:p>
    <w:p w14:paraId="26B2BCAA" w14:textId="02FC5420" w:rsidR="00C12314" w:rsidRPr="002922F3" w:rsidRDefault="002922F3" w:rsidP="002922F3">
      <w:pPr>
        <w:pStyle w:val="Akapitzlist"/>
        <w:numPr>
          <w:ilvl w:val="0"/>
          <w:numId w:val="87"/>
        </w:numPr>
        <w:spacing w:before="120" w:line="240" w:lineRule="auto"/>
        <w:rPr>
          <w:rFonts w:cstheme="minorHAnsi"/>
        </w:rPr>
      </w:pPr>
      <w:r>
        <w:rPr>
          <w:rFonts w:cstheme="minorHAnsi"/>
        </w:rPr>
        <w:t>Zakres zamówienia:</w:t>
      </w:r>
    </w:p>
    <w:tbl>
      <w:tblPr>
        <w:tblStyle w:val="Tabela-Siatka"/>
        <w:tblW w:w="0" w:type="auto"/>
        <w:tblLook w:val="04A0" w:firstRow="1" w:lastRow="0" w:firstColumn="1" w:lastColumn="0" w:noHBand="0" w:noVBand="1"/>
      </w:tblPr>
      <w:tblGrid>
        <w:gridCol w:w="534"/>
        <w:gridCol w:w="4110"/>
        <w:gridCol w:w="2689"/>
        <w:gridCol w:w="2445"/>
      </w:tblGrid>
      <w:tr w:rsidR="00C12314" w:rsidRPr="00F856FD" w14:paraId="78C3F087" w14:textId="77777777" w:rsidTr="00F856FD">
        <w:trPr>
          <w:trHeight w:val="511"/>
        </w:trPr>
        <w:tc>
          <w:tcPr>
            <w:tcW w:w="534" w:type="dxa"/>
            <w:vAlign w:val="center"/>
          </w:tcPr>
          <w:p w14:paraId="18BB4958" w14:textId="313428AE"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Lp.</w:t>
            </w:r>
          </w:p>
        </w:tc>
        <w:tc>
          <w:tcPr>
            <w:tcW w:w="4110" w:type="dxa"/>
            <w:vAlign w:val="center"/>
          </w:tcPr>
          <w:p w14:paraId="63F9672C" w14:textId="6473A536"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Rodzaj sprzętu</w:t>
            </w:r>
          </w:p>
        </w:tc>
        <w:tc>
          <w:tcPr>
            <w:tcW w:w="2689" w:type="dxa"/>
            <w:vAlign w:val="center"/>
          </w:tcPr>
          <w:p w14:paraId="71F7DCC9" w14:textId="6C3F4495"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Podstawowa liczba sztuk</w:t>
            </w:r>
          </w:p>
        </w:tc>
        <w:tc>
          <w:tcPr>
            <w:tcW w:w="2445" w:type="dxa"/>
            <w:vAlign w:val="center"/>
          </w:tcPr>
          <w:p w14:paraId="67E06362" w14:textId="77777777" w:rsidR="008902AB" w:rsidRDefault="00C12314" w:rsidP="00F856FD">
            <w:pPr>
              <w:spacing w:before="120" w:line="240" w:lineRule="auto"/>
              <w:ind w:left="0"/>
              <w:jc w:val="center"/>
              <w:rPr>
                <w:rFonts w:cstheme="minorHAnsi"/>
                <w:sz w:val="20"/>
                <w:szCs w:val="20"/>
              </w:rPr>
            </w:pPr>
            <w:r w:rsidRPr="00F856FD">
              <w:rPr>
                <w:rFonts w:cstheme="minorHAnsi"/>
                <w:sz w:val="20"/>
                <w:szCs w:val="20"/>
              </w:rPr>
              <w:t>Maksymalna liczba sztuk</w:t>
            </w:r>
          </w:p>
          <w:p w14:paraId="4CDDEC6D" w14:textId="2651A35C"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 xml:space="preserve"> (z opcją)</w:t>
            </w:r>
          </w:p>
        </w:tc>
      </w:tr>
      <w:tr w:rsidR="00C12314" w:rsidRPr="00F856FD" w14:paraId="438B518D" w14:textId="77777777" w:rsidTr="00F856FD">
        <w:tc>
          <w:tcPr>
            <w:tcW w:w="534" w:type="dxa"/>
            <w:vAlign w:val="center"/>
          </w:tcPr>
          <w:p w14:paraId="0FEF7092" w14:textId="19FE8084"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w:t>
            </w:r>
          </w:p>
        </w:tc>
        <w:tc>
          <w:tcPr>
            <w:tcW w:w="4110" w:type="dxa"/>
            <w:vAlign w:val="center"/>
          </w:tcPr>
          <w:p w14:paraId="6FBE3886" w14:textId="3003B7D1"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System kopii zapasowych - NAS</w:t>
            </w:r>
          </w:p>
        </w:tc>
        <w:tc>
          <w:tcPr>
            <w:tcW w:w="2689" w:type="dxa"/>
            <w:vAlign w:val="center"/>
          </w:tcPr>
          <w:p w14:paraId="6F8B6251" w14:textId="19AF8978"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w:t>
            </w:r>
          </w:p>
        </w:tc>
        <w:tc>
          <w:tcPr>
            <w:tcW w:w="2445" w:type="dxa"/>
            <w:vAlign w:val="center"/>
          </w:tcPr>
          <w:p w14:paraId="51479E28" w14:textId="7E399170"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w:t>
            </w:r>
          </w:p>
        </w:tc>
      </w:tr>
      <w:tr w:rsidR="00C12314" w:rsidRPr="00F856FD" w14:paraId="10E75F02" w14:textId="77777777" w:rsidTr="00F856FD">
        <w:tc>
          <w:tcPr>
            <w:tcW w:w="534" w:type="dxa"/>
            <w:vAlign w:val="center"/>
          </w:tcPr>
          <w:p w14:paraId="52C47313" w14:textId="5DF18E48"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2.</w:t>
            </w:r>
          </w:p>
        </w:tc>
        <w:tc>
          <w:tcPr>
            <w:tcW w:w="4110" w:type="dxa"/>
            <w:vAlign w:val="center"/>
          </w:tcPr>
          <w:p w14:paraId="557F8C79" w14:textId="4BB01D73"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 xml:space="preserve">Przełącznik sieciowy </w:t>
            </w:r>
            <w:proofErr w:type="spellStart"/>
            <w:r w:rsidRPr="00F856FD">
              <w:rPr>
                <w:rFonts w:cstheme="minorHAnsi"/>
                <w:sz w:val="20"/>
                <w:szCs w:val="20"/>
              </w:rPr>
              <w:t>zarządzalny</w:t>
            </w:r>
            <w:proofErr w:type="spellEnd"/>
          </w:p>
        </w:tc>
        <w:tc>
          <w:tcPr>
            <w:tcW w:w="2689" w:type="dxa"/>
            <w:vAlign w:val="center"/>
          </w:tcPr>
          <w:p w14:paraId="193CDF5E" w14:textId="3E66B3E5"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3</w:t>
            </w:r>
          </w:p>
        </w:tc>
        <w:tc>
          <w:tcPr>
            <w:tcW w:w="2445" w:type="dxa"/>
            <w:vAlign w:val="center"/>
          </w:tcPr>
          <w:p w14:paraId="4F51D1B8" w14:textId="05104058"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6</w:t>
            </w:r>
          </w:p>
        </w:tc>
      </w:tr>
      <w:tr w:rsidR="00C12314" w:rsidRPr="00F856FD" w14:paraId="61B50E86" w14:textId="77777777" w:rsidTr="00F856FD">
        <w:tc>
          <w:tcPr>
            <w:tcW w:w="534" w:type="dxa"/>
            <w:vAlign w:val="center"/>
          </w:tcPr>
          <w:p w14:paraId="17347711" w14:textId="5B8135E0"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3.</w:t>
            </w:r>
          </w:p>
        </w:tc>
        <w:tc>
          <w:tcPr>
            <w:tcW w:w="4110" w:type="dxa"/>
            <w:vAlign w:val="center"/>
          </w:tcPr>
          <w:p w14:paraId="52C88883" w14:textId="05B1C888"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Monitor 49”</w:t>
            </w:r>
          </w:p>
        </w:tc>
        <w:tc>
          <w:tcPr>
            <w:tcW w:w="2689" w:type="dxa"/>
            <w:vAlign w:val="center"/>
          </w:tcPr>
          <w:p w14:paraId="7229F269" w14:textId="1066C461"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w:t>
            </w:r>
          </w:p>
        </w:tc>
        <w:tc>
          <w:tcPr>
            <w:tcW w:w="2445" w:type="dxa"/>
            <w:vAlign w:val="center"/>
          </w:tcPr>
          <w:p w14:paraId="4E45AAC4" w14:textId="51886ED7"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w:t>
            </w:r>
          </w:p>
        </w:tc>
      </w:tr>
      <w:tr w:rsidR="00C12314" w:rsidRPr="00F856FD" w14:paraId="1CE0CFC2" w14:textId="77777777" w:rsidTr="00F856FD">
        <w:tc>
          <w:tcPr>
            <w:tcW w:w="534" w:type="dxa"/>
            <w:vAlign w:val="center"/>
          </w:tcPr>
          <w:p w14:paraId="79FB050A" w14:textId="7A111162"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4.</w:t>
            </w:r>
          </w:p>
        </w:tc>
        <w:tc>
          <w:tcPr>
            <w:tcW w:w="4110" w:type="dxa"/>
            <w:vAlign w:val="center"/>
          </w:tcPr>
          <w:p w14:paraId="2DFD5316" w14:textId="2E47921B"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Zestaw komputerowy</w:t>
            </w:r>
          </w:p>
        </w:tc>
        <w:tc>
          <w:tcPr>
            <w:tcW w:w="2689" w:type="dxa"/>
            <w:vAlign w:val="center"/>
          </w:tcPr>
          <w:p w14:paraId="6A692F9B" w14:textId="0ABCECF4"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9</w:t>
            </w:r>
          </w:p>
        </w:tc>
        <w:tc>
          <w:tcPr>
            <w:tcW w:w="2445" w:type="dxa"/>
            <w:vAlign w:val="center"/>
          </w:tcPr>
          <w:p w14:paraId="60544B7C" w14:textId="0CDB09A3"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15</w:t>
            </w:r>
          </w:p>
        </w:tc>
      </w:tr>
      <w:tr w:rsidR="00C12314" w:rsidRPr="00F856FD" w14:paraId="2F2E2FC3" w14:textId="77777777" w:rsidTr="00F856FD">
        <w:tc>
          <w:tcPr>
            <w:tcW w:w="534" w:type="dxa"/>
            <w:vAlign w:val="center"/>
          </w:tcPr>
          <w:p w14:paraId="778EF4AE" w14:textId="16EC3E1F"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5.</w:t>
            </w:r>
          </w:p>
        </w:tc>
        <w:tc>
          <w:tcPr>
            <w:tcW w:w="4110" w:type="dxa"/>
            <w:vAlign w:val="center"/>
          </w:tcPr>
          <w:p w14:paraId="424DA1AF" w14:textId="74F0B913" w:rsidR="00C12314" w:rsidRPr="00F856FD" w:rsidRDefault="00C12314" w:rsidP="00F856FD">
            <w:pPr>
              <w:spacing w:before="120" w:line="240" w:lineRule="auto"/>
              <w:ind w:left="0"/>
              <w:jc w:val="center"/>
              <w:rPr>
                <w:rFonts w:cstheme="minorHAnsi"/>
                <w:sz w:val="20"/>
                <w:szCs w:val="20"/>
              </w:rPr>
            </w:pPr>
            <w:r w:rsidRPr="00F856FD">
              <w:rPr>
                <w:rFonts w:cstheme="minorHAnsi"/>
                <w:sz w:val="20"/>
                <w:szCs w:val="20"/>
              </w:rPr>
              <w:t>Monitor 24”</w:t>
            </w:r>
          </w:p>
        </w:tc>
        <w:tc>
          <w:tcPr>
            <w:tcW w:w="2689" w:type="dxa"/>
            <w:vAlign w:val="center"/>
          </w:tcPr>
          <w:p w14:paraId="374094C3" w14:textId="7C17F463"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9</w:t>
            </w:r>
          </w:p>
        </w:tc>
        <w:tc>
          <w:tcPr>
            <w:tcW w:w="2445" w:type="dxa"/>
            <w:vAlign w:val="center"/>
          </w:tcPr>
          <w:p w14:paraId="4397BCAE" w14:textId="3E0768A2"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15</w:t>
            </w:r>
          </w:p>
        </w:tc>
      </w:tr>
      <w:tr w:rsidR="00C12314" w:rsidRPr="00F856FD" w14:paraId="7F59E9A3" w14:textId="77777777" w:rsidTr="00F856FD">
        <w:tc>
          <w:tcPr>
            <w:tcW w:w="534" w:type="dxa"/>
            <w:vAlign w:val="center"/>
          </w:tcPr>
          <w:p w14:paraId="19EB096F" w14:textId="3D45F3A1"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6.</w:t>
            </w:r>
          </w:p>
        </w:tc>
        <w:tc>
          <w:tcPr>
            <w:tcW w:w="4110" w:type="dxa"/>
            <w:vAlign w:val="center"/>
          </w:tcPr>
          <w:p w14:paraId="68D5A6A3" w14:textId="03BA50E3"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Pakiet biurowy</w:t>
            </w:r>
          </w:p>
        </w:tc>
        <w:tc>
          <w:tcPr>
            <w:tcW w:w="2689" w:type="dxa"/>
            <w:vAlign w:val="center"/>
          </w:tcPr>
          <w:p w14:paraId="6766A7B5" w14:textId="1DBDCCAA"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15</w:t>
            </w:r>
          </w:p>
        </w:tc>
        <w:tc>
          <w:tcPr>
            <w:tcW w:w="2445" w:type="dxa"/>
            <w:vAlign w:val="center"/>
          </w:tcPr>
          <w:p w14:paraId="683CCB8E" w14:textId="15615214"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25</w:t>
            </w:r>
          </w:p>
        </w:tc>
      </w:tr>
      <w:tr w:rsidR="00C12314" w:rsidRPr="00F856FD" w14:paraId="47E53B9C" w14:textId="77777777" w:rsidTr="00F856FD">
        <w:tc>
          <w:tcPr>
            <w:tcW w:w="534" w:type="dxa"/>
            <w:vAlign w:val="center"/>
          </w:tcPr>
          <w:p w14:paraId="3765175D" w14:textId="0017D633"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7.</w:t>
            </w:r>
          </w:p>
        </w:tc>
        <w:tc>
          <w:tcPr>
            <w:tcW w:w="4110" w:type="dxa"/>
            <w:vAlign w:val="center"/>
          </w:tcPr>
          <w:p w14:paraId="3C3E1C15" w14:textId="6204D225"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Laptop</w:t>
            </w:r>
          </w:p>
        </w:tc>
        <w:tc>
          <w:tcPr>
            <w:tcW w:w="2689" w:type="dxa"/>
            <w:vAlign w:val="center"/>
          </w:tcPr>
          <w:p w14:paraId="35C82E8A" w14:textId="6DFEAF81"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6</w:t>
            </w:r>
          </w:p>
        </w:tc>
        <w:tc>
          <w:tcPr>
            <w:tcW w:w="2445" w:type="dxa"/>
            <w:vAlign w:val="center"/>
          </w:tcPr>
          <w:p w14:paraId="5BAE46F6" w14:textId="5E9FCE70" w:rsidR="00C12314" w:rsidRPr="00F856FD" w:rsidRDefault="00F856FD" w:rsidP="00F856FD">
            <w:pPr>
              <w:spacing w:before="120" w:line="240" w:lineRule="auto"/>
              <w:ind w:left="0"/>
              <w:jc w:val="center"/>
              <w:rPr>
                <w:rFonts w:cstheme="minorHAnsi"/>
                <w:sz w:val="20"/>
                <w:szCs w:val="20"/>
              </w:rPr>
            </w:pPr>
            <w:r w:rsidRPr="00F856FD">
              <w:rPr>
                <w:rFonts w:cstheme="minorHAnsi"/>
                <w:sz w:val="20"/>
                <w:szCs w:val="20"/>
              </w:rPr>
              <w:t>10</w:t>
            </w:r>
          </w:p>
        </w:tc>
      </w:tr>
    </w:tbl>
    <w:p w14:paraId="30CB9860" w14:textId="77777777" w:rsidR="00F856FD" w:rsidRDefault="00F856FD" w:rsidP="00F856FD">
      <w:pPr>
        <w:pStyle w:val="Akapitzlist"/>
        <w:suppressAutoHyphens w:val="0"/>
        <w:spacing w:before="0" w:after="0" w:line="276" w:lineRule="auto"/>
        <w:jc w:val="both"/>
        <w:rPr>
          <w:szCs w:val="22"/>
        </w:rPr>
      </w:pPr>
    </w:p>
    <w:p w14:paraId="0B1BFF4D" w14:textId="571D9D1E" w:rsidR="00F856FD" w:rsidRPr="00F856FD" w:rsidRDefault="00F856FD" w:rsidP="00F856FD">
      <w:pPr>
        <w:pStyle w:val="Akapitzlist"/>
        <w:numPr>
          <w:ilvl w:val="0"/>
          <w:numId w:val="87"/>
        </w:numPr>
        <w:suppressAutoHyphens w:val="0"/>
        <w:spacing w:before="0" w:after="0" w:line="276" w:lineRule="auto"/>
        <w:jc w:val="both"/>
        <w:rPr>
          <w:szCs w:val="22"/>
        </w:rPr>
      </w:pPr>
      <w:r w:rsidRPr="00F856FD">
        <w:rPr>
          <w:szCs w:val="22"/>
        </w:rPr>
        <w:t>Nazwy własne materiałów, wyrobów, urządzeń, bądź producentów użyte w opisie przedmiotu z</w:t>
      </w:r>
      <w:r w:rsidRPr="00F856FD">
        <w:rPr>
          <w:szCs w:val="22"/>
        </w:rPr>
        <w:t>a</w:t>
      </w:r>
      <w:r w:rsidRPr="00F856FD">
        <w:rPr>
          <w:szCs w:val="22"/>
        </w:rPr>
        <w:t>mówienia należy traktować jako przykładowe, co oznacza, że Wykonawca może zastosować te m</w:t>
      </w:r>
      <w:r w:rsidRPr="00F856FD">
        <w:rPr>
          <w:szCs w:val="22"/>
        </w:rPr>
        <w:t>a</w:t>
      </w:r>
      <w:r w:rsidRPr="00F856FD">
        <w:rPr>
          <w:szCs w:val="22"/>
        </w:rPr>
        <w:t>teriały, wyroby, urządzenia, które zostały wskazane, bądź inne, lecz o równoważnych parametrach technic</w:t>
      </w:r>
      <w:r w:rsidRPr="00F856FD">
        <w:rPr>
          <w:szCs w:val="22"/>
        </w:rPr>
        <w:t>z</w:t>
      </w:r>
      <w:r w:rsidRPr="00F856FD">
        <w:rPr>
          <w:szCs w:val="22"/>
        </w:rPr>
        <w:t>nych i wizualnych.</w:t>
      </w:r>
    </w:p>
    <w:p w14:paraId="4C1DD1C3" w14:textId="03D1512D" w:rsidR="00F856FD" w:rsidRDefault="00F856FD" w:rsidP="00F856FD">
      <w:pPr>
        <w:pStyle w:val="Akapitzlist"/>
        <w:numPr>
          <w:ilvl w:val="0"/>
          <w:numId w:val="87"/>
        </w:numPr>
        <w:suppressAutoHyphens w:val="0"/>
        <w:spacing w:before="0" w:after="0" w:line="276" w:lineRule="auto"/>
        <w:jc w:val="both"/>
        <w:rPr>
          <w:sz w:val="24"/>
        </w:rPr>
      </w:pPr>
      <w:r w:rsidRPr="00F856FD">
        <w:rPr>
          <w:szCs w:val="22"/>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w:t>
      </w:r>
      <w:r w:rsidRPr="00F856FD">
        <w:rPr>
          <w:szCs w:val="22"/>
        </w:rPr>
        <w:t>j</w:t>
      </w:r>
      <w:r w:rsidRPr="00F856FD">
        <w:rPr>
          <w:szCs w:val="22"/>
        </w:rPr>
        <w:t>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w:t>
      </w:r>
      <w:r w:rsidRPr="00F856FD">
        <w:rPr>
          <w:szCs w:val="22"/>
        </w:rPr>
        <w:t>o</w:t>
      </w:r>
      <w:r w:rsidRPr="00F856FD">
        <w:rPr>
          <w:szCs w:val="22"/>
        </w:rPr>
        <w:t>duktu/przedmiotu zamówienia</w:t>
      </w:r>
      <w:r w:rsidRPr="00F856FD">
        <w:rPr>
          <w:sz w:val="24"/>
        </w:rPr>
        <w:t>.</w:t>
      </w:r>
    </w:p>
    <w:p w14:paraId="66C3328B" w14:textId="77777777" w:rsidR="008902AB" w:rsidRDefault="008902AB" w:rsidP="00F856FD">
      <w:pPr>
        <w:pStyle w:val="Akapitzlist"/>
        <w:numPr>
          <w:ilvl w:val="0"/>
          <w:numId w:val="87"/>
        </w:numPr>
        <w:suppressAutoHyphens w:val="0"/>
        <w:spacing w:before="0" w:after="0" w:line="276" w:lineRule="auto"/>
        <w:jc w:val="both"/>
        <w:rPr>
          <w:szCs w:val="22"/>
        </w:rPr>
      </w:pPr>
      <w:r w:rsidRPr="008902AB">
        <w:rPr>
          <w:szCs w:val="22"/>
        </w:rPr>
        <w:t>Wraz ze sprzętem Wykonawca dostarczy</w:t>
      </w:r>
      <w:r>
        <w:rPr>
          <w:szCs w:val="22"/>
        </w:rPr>
        <w:t xml:space="preserve"> dokumentację dotyczącą przedmiotu umowy, w tym</w:t>
      </w:r>
      <w:r w:rsidRPr="008902AB">
        <w:rPr>
          <w:szCs w:val="22"/>
        </w:rPr>
        <w:t xml:space="preserve"> </w:t>
      </w:r>
      <w:r>
        <w:rPr>
          <w:szCs w:val="22"/>
        </w:rPr>
        <w:t xml:space="preserve"> </w:t>
      </w:r>
    </w:p>
    <w:p w14:paraId="093E7B45" w14:textId="7064D8DC" w:rsidR="008902AB" w:rsidRPr="008902AB" w:rsidRDefault="008902AB" w:rsidP="008902AB">
      <w:pPr>
        <w:pStyle w:val="Akapitzlist"/>
        <w:suppressAutoHyphens w:val="0"/>
        <w:spacing w:before="0" w:after="0" w:line="276" w:lineRule="auto"/>
        <w:ind w:left="644"/>
        <w:jc w:val="both"/>
        <w:rPr>
          <w:szCs w:val="22"/>
        </w:rPr>
      </w:pPr>
      <w:r w:rsidRPr="008902AB">
        <w:rPr>
          <w:szCs w:val="22"/>
        </w:rPr>
        <w:t>licencje, gwarancje producentów sprzętu, Certyfikaty i D</w:t>
      </w:r>
      <w:r w:rsidRPr="008902AB">
        <w:rPr>
          <w:szCs w:val="22"/>
        </w:rPr>
        <w:t>e</w:t>
      </w:r>
      <w:r w:rsidRPr="008902AB">
        <w:rPr>
          <w:szCs w:val="22"/>
        </w:rPr>
        <w:t>klaracje.</w:t>
      </w:r>
    </w:p>
    <w:p w14:paraId="5A2D29A4" w14:textId="77777777" w:rsidR="00C12314" w:rsidRDefault="00C12314" w:rsidP="00B24EAF">
      <w:pPr>
        <w:spacing w:before="120" w:line="240" w:lineRule="auto"/>
        <w:ind w:left="0"/>
        <w:rPr>
          <w:rFonts w:cstheme="minorHAnsi"/>
        </w:rPr>
      </w:pPr>
    </w:p>
    <w:p w14:paraId="14FAAC77" w14:textId="77777777" w:rsidR="008902AB" w:rsidRDefault="008902AB" w:rsidP="00B24EAF">
      <w:pPr>
        <w:spacing w:before="120" w:line="240" w:lineRule="auto"/>
        <w:ind w:left="0"/>
        <w:rPr>
          <w:rFonts w:cstheme="minorHAnsi"/>
        </w:rPr>
        <w:sectPr w:rsidR="008902AB" w:rsidSect="008C02A5">
          <w:headerReference w:type="default" r:id="rId9"/>
          <w:footerReference w:type="default" r:id="rId10"/>
          <w:pgSz w:w="11906" w:h="16838"/>
          <w:pgMar w:top="1134" w:right="1134" w:bottom="1134" w:left="1134" w:header="397" w:footer="397" w:gutter="0"/>
          <w:cols w:space="708"/>
          <w:formProt w:val="0"/>
          <w:docGrid w:linePitch="360"/>
        </w:sectPr>
      </w:pPr>
    </w:p>
    <w:tbl>
      <w:tblPr>
        <w:tblW w:w="10055" w:type="dxa"/>
        <w:tblCellMar>
          <w:left w:w="70" w:type="dxa"/>
          <w:right w:w="70" w:type="dxa"/>
        </w:tblCellMar>
        <w:tblLook w:val="04A0" w:firstRow="1" w:lastRow="0" w:firstColumn="1" w:lastColumn="0" w:noHBand="0" w:noVBand="1"/>
      </w:tblPr>
      <w:tblGrid>
        <w:gridCol w:w="1104"/>
        <w:gridCol w:w="8951"/>
      </w:tblGrid>
      <w:tr w:rsidR="00C85B40" w:rsidRPr="00587346" w14:paraId="0FB46F22" w14:textId="77777777" w:rsidTr="003B02CC">
        <w:trPr>
          <w:trHeight w:val="300"/>
        </w:trPr>
        <w:tc>
          <w:tcPr>
            <w:tcW w:w="1104" w:type="dxa"/>
            <w:tcBorders>
              <w:top w:val="single" w:sz="8" w:space="0" w:color="A6A6A6"/>
              <w:left w:val="single" w:sz="8" w:space="0" w:color="A6A6A6"/>
              <w:bottom w:val="single" w:sz="8" w:space="0" w:color="A6A6A6"/>
              <w:right w:val="single" w:sz="8" w:space="0" w:color="A6A6A6"/>
            </w:tcBorders>
            <w:shd w:val="clear" w:color="000000" w:fill="A6A6A6"/>
            <w:hideMark/>
          </w:tcPr>
          <w:p w14:paraId="1D6C35D1" w14:textId="77777777" w:rsidR="00C85B40" w:rsidRPr="00587346" w:rsidRDefault="00C85B40" w:rsidP="00C85B40">
            <w:pPr>
              <w:spacing w:after="0" w:line="240" w:lineRule="auto"/>
              <w:rPr>
                <w:rFonts w:ascii="Calibri Light" w:hAnsi="Calibri Light" w:cs="Calibri Light"/>
                <w:b/>
                <w:bCs/>
                <w:color w:val="FFFFFF"/>
                <w:sz w:val="20"/>
                <w:szCs w:val="20"/>
              </w:rPr>
            </w:pPr>
            <w:r w:rsidRPr="00587346">
              <w:rPr>
                <w:rFonts w:ascii="Calibri Light" w:hAnsi="Calibri Light" w:cs="Calibri Light"/>
                <w:b/>
                <w:bCs/>
                <w:color w:val="FFFFFF"/>
                <w:sz w:val="20"/>
                <w:szCs w:val="20"/>
              </w:rPr>
              <w:lastRenderedPageBreak/>
              <w:t>L.p.</w:t>
            </w:r>
          </w:p>
        </w:tc>
        <w:tc>
          <w:tcPr>
            <w:tcW w:w="8951" w:type="dxa"/>
            <w:tcBorders>
              <w:top w:val="single" w:sz="8" w:space="0" w:color="A6A6A6"/>
              <w:left w:val="nil"/>
              <w:bottom w:val="single" w:sz="8" w:space="0" w:color="A6A6A6"/>
              <w:right w:val="single" w:sz="8" w:space="0" w:color="A6A6A6"/>
            </w:tcBorders>
            <w:shd w:val="clear" w:color="000000" w:fill="A6A6A6"/>
            <w:hideMark/>
          </w:tcPr>
          <w:p w14:paraId="5B59663F" w14:textId="77777777" w:rsidR="00C85B40" w:rsidRPr="00587346" w:rsidRDefault="00C85B40" w:rsidP="00C85B40">
            <w:pPr>
              <w:spacing w:after="0" w:line="240" w:lineRule="auto"/>
              <w:rPr>
                <w:rFonts w:ascii="Calibri Light" w:hAnsi="Calibri Light" w:cs="Calibri Light"/>
                <w:b/>
                <w:bCs/>
                <w:color w:val="FFFFFF"/>
                <w:sz w:val="20"/>
                <w:szCs w:val="20"/>
              </w:rPr>
            </w:pPr>
            <w:r w:rsidRPr="00587346">
              <w:rPr>
                <w:rFonts w:ascii="Calibri Light" w:hAnsi="Calibri Light" w:cs="Calibri Light"/>
                <w:b/>
                <w:bCs/>
                <w:color w:val="FFFFFF"/>
                <w:sz w:val="20"/>
                <w:szCs w:val="20"/>
              </w:rPr>
              <w:t>Wymagane minimalne parametry Jakościowe</w:t>
            </w:r>
          </w:p>
        </w:tc>
      </w:tr>
      <w:tr w:rsidR="00C85B40" w:rsidRPr="00587346" w14:paraId="3D73F3DC"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hideMark/>
          </w:tcPr>
          <w:p w14:paraId="18182294"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hideMark/>
          </w:tcPr>
          <w:p w14:paraId="70F33638"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System kopii zapasowych - NAS</w:t>
            </w:r>
          </w:p>
        </w:tc>
      </w:tr>
      <w:tr w:rsidR="00C85B40" w:rsidRPr="00587346" w14:paraId="3CABAA7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245F1FF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hideMark/>
          </w:tcPr>
          <w:p w14:paraId="7059B61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4BBE967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20B822F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3219E31" w14:textId="0D89CA51"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2EC54E8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hideMark/>
          </w:tcPr>
          <w:p w14:paraId="699E425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7631263"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być fabrycznie nowe i nieużywane przed dniem dostarczenia do siedziby Zamawiającego, z wyłączeniem użycia niezbędnego dla przeprowadzenia testu ich poprawnej pracy.</w:t>
            </w:r>
          </w:p>
        </w:tc>
      </w:tr>
      <w:tr w:rsidR="00C85B40" w:rsidRPr="00587346" w14:paraId="338D14C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6263A1A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hideMark/>
          </w:tcPr>
          <w:p w14:paraId="233E9955"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5986F82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6636B1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F1025CC"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typu RACK o wysokości maksymalnej 2U</w:t>
            </w:r>
          </w:p>
        </w:tc>
      </w:tr>
      <w:tr w:rsidR="00C85B40" w:rsidRPr="00587346" w14:paraId="7C78F1B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29EA992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p>
        </w:tc>
        <w:tc>
          <w:tcPr>
            <w:tcW w:w="8951" w:type="dxa"/>
            <w:tcBorders>
              <w:top w:val="nil"/>
              <w:left w:val="nil"/>
              <w:bottom w:val="single" w:sz="8" w:space="0" w:color="A6A6A6"/>
              <w:right w:val="single" w:sz="8" w:space="0" w:color="A6A6A6"/>
            </w:tcBorders>
            <w:shd w:val="clear" w:color="000000" w:fill="D9D9D9"/>
            <w:hideMark/>
          </w:tcPr>
          <w:p w14:paraId="280254B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C85B40" w:rsidRPr="00587346" w14:paraId="02FC09D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hideMark/>
          </w:tcPr>
          <w:p w14:paraId="46DE796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FE583B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Jeden procesor wielordzeniowy, osiągający w teście </w:t>
            </w:r>
            <w:proofErr w:type="spellStart"/>
            <w:r w:rsidRPr="00587346">
              <w:rPr>
                <w:rFonts w:ascii="Calibri Light" w:hAnsi="Calibri Light" w:cs="Calibri Light"/>
                <w:color w:val="000000"/>
                <w:sz w:val="20"/>
                <w:szCs w:val="20"/>
              </w:rPr>
              <w:t>PassMark</w:t>
            </w:r>
            <w:proofErr w:type="spellEnd"/>
            <w:r w:rsidRPr="00587346">
              <w:rPr>
                <w:rFonts w:ascii="Calibri Light" w:hAnsi="Calibri Light" w:cs="Calibri Light"/>
                <w:color w:val="000000"/>
                <w:sz w:val="20"/>
                <w:szCs w:val="20"/>
              </w:rPr>
              <w:t xml:space="preserve"> CPU Mark wynik min. 4.000 punktów według wyników ze strony https://www.cpubenchmark.net/cpu_list.php</w:t>
            </w:r>
          </w:p>
        </w:tc>
      </w:tr>
      <w:tr w:rsidR="00C85B40" w:rsidRPr="00587346" w14:paraId="513E528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A12FD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59CF3B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Architektura ISA: x86-64</w:t>
            </w:r>
          </w:p>
        </w:tc>
      </w:tr>
      <w:tr w:rsidR="00C85B40" w:rsidRPr="00587346" w14:paraId="00621F0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5EEFD9FB"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hideMark/>
          </w:tcPr>
          <w:p w14:paraId="328A5816"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C85B40" w:rsidRPr="00587346" w14:paraId="46BA4A6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F4D43F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235D85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pamięć RAM minimum 8 GB</w:t>
            </w:r>
          </w:p>
        </w:tc>
      </w:tr>
      <w:tr w:rsidR="00C85B40" w:rsidRPr="00587346" w14:paraId="53D62B9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3C4B9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5D1398B4" w14:textId="2A6DB198"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rozbudowy do 16 GB</w:t>
            </w:r>
          </w:p>
        </w:tc>
      </w:tr>
      <w:tr w:rsidR="00C85B40" w:rsidRPr="00587346" w14:paraId="4889E3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5A53703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p>
        </w:tc>
        <w:tc>
          <w:tcPr>
            <w:tcW w:w="8951" w:type="dxa"/>
            <w:tcBorders>
              <w:top w:val="nil"/>
              <w:left w:val="nil"/>
              <w:bottom w:val="single" w:sz="8" w:space="0" w:color="A6A6A6"/>
              <w:right w:val="single" w:sz="8" w:space="0" w:color="A6A6A6"/>
            </w:tcBorders>
            <w:shd w:val="clear" w:color="000000" w:fill="D9D9D9"/>
            <w:hideMark/>
          </w:tcPr>
          <w:p w14:paraId="4E059DF7" w14:textId="789211B9" w:rsidR="00C85B40" w:rsidRPr="00587346" w:rsidRDefault="00C85B40" w:rsidP="00C85B40">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Pr="00587346">
              <w:rPr>
                <w:rFonts w:ascii="Calibri Light" w:hAnsi="Calibri Light" w:cs="Calibri Light"/>
                <w:b/>
                <w:bCs/>
                <w:color w:val="000000"/>
              </w:rPr>
              <w:t>amięć masowa</w:t>
            </w:r>
          </w:p>
        </w:tc>
      </w:tr>
      <w:tr w:rsidR="00C85B40" w:rsidRPr="00587346" w14:paraId="518553E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6CE3A64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46E963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Zainstalowane 4 dyski twarde o pojemności minimum 12TB każdy, przeznaczone przez producenta dysku do pracy w urządzeniach NAS</w:t>
            </w:r>
          </w:p>
        </w:tc>
      </w:tr>
      <w:tr w:rsidR="00C85B40" w:rsidRPr="00587346" w14:paraId="36DDF02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02EFDCD9"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p>
        </w:tc>
        <w:tc>
          <w:tcPr>
            <w:tcW w:w="8951" w:type="dxa"/>
            <w:tcBorders>
              <w:top w:val="nil"/>
              <w:left w:val="nil"/>
              <w:bottom w:val="single" w:sz="8" w:space="0" w:color="A6A6A6"/>
              <w:right w:val="single" w:sz="8" w:space="0" w:color="A6A6A6"/>
            </w:tcBorders>
            <w:shd w:val="clear" w:color="000000" w:fill="D9D9D9"/>
            <w:hideMark/>
          </w:tcPr>
          <w:p w14:paraId="46F818D8"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C85B40" w:rsidRPr="00587346" w14:paraId="4936015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B532FA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4157326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3 porty USB w tym co najmniej dwa w wersji 3.2 lub nowszej.</w:t>
            </w:r>
          </w:p>
        </w:tc>
      </w:tr>
      <w:tr w:rsidR="00C85B40" w:rsidRPr="00587346" w14:paraId="0ADC0C5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37DD877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p>
        </w:tc>
        <w:tc>
          <w:tcPr>
            <w:tcW w:w="8951" w:type="dxa"/>
            <w:tcBorders>
              <w:top w:val="nil"/>
              <w:left w:val="nil"/>
              <w:bottom w:val="single" w:sz="8" w:space="0" w:color="A6A6A6"/>
              <w:right w:val="single" w:sz="8" w:space="0" w:color="A6A6A6"/>
            </w:tcBorders>
            <w:shd w:val="clear" w:color="000000" w:fill="D9D9D9"/>
            <w:hideMark/>
          </w:tcPr>
          <w:p w14:paraId="48A20664"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Interfejsy sieciowe</w:t>
            </w:r>
          </w:p>
        </w:tc>
      </w:tr>
      <w:tr w:rsidR="00C85B40" w:rsidRPr="00587346" w14:paraId="4AAA0E8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36D2093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2B7A7B8" w14:textId="54155588" w:rsidR="00C85B40" w:rsidRPr="00587346" w:rsidRDefault="00C85B40"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M</w:t>
            </w:r>
            <w:r w:rsidRPr="00587346">
              <w:rPr>
                <w:rFonts w:ascii="Calibri Light" w:hAnsi="Calibri Light" w:cs="Calibri Light"/>
                <w:color w:val="000000"/>
                <w:sz w:val="20"/>
                <w:szCs w:val="20"/>
              </w:rPr>
              <w:t xml:space="preserve">inimum 1 port 10 </w:t>
            </w:r>
            <w:proofErr w:type="spellStart"/>
            <w:r w:rsidRPr="00587346">
              <w:rPr>
                <w:rFonts w:ascii="Calibri Light" w:hAnsi="Calibri Light" w:cs="Calibri Light"/>
                <w:color w:val="000000"/>
                <w:sz w:val="20"/>
                <w:szCs w:val="20"/>
              </w:rPr>
              <w:t>Gbps</w:t>
            </w:r>
            <w:proofErr w:type="spellEnd"/>
            <w:r w:rsidRPr="00587346">
              <w:rPr>
                <w:rFonts w:ascii="Calibri Light" w:hAnsi="Calibri Light" w:cs="Calibri Light"/>
                <w:color w:val="000000"/>
                <w:sz w:val="20"/>
                <w:szCs w:val="20"/>
              </w:rPr>
              <w:t xml:space="preserve"> SFP+ wbudowany lub na karcie rozszerzeń</w:t>
            </w:r>
          </w:p>
        </w:tc>
      </w:tr>
      <w:tr w:rsidR="00C85B40" w:rsidRPr="00587346" w14:paraId="54DF315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8FCB60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11DFE19E" w14:textId="138B38A6" w:rsidR="00C85B40" w:rsidRPr="00587346" w:rsidRDefault="00C85B40" w:rsidP="00C85B40">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lang w:val="en-US"/>
              </w:rPr>
              <w:t>M</w:t>
            </w:r>
            <w:r w:rsidRPr="00587346">
              <w:rPr>
                <w:rFonts w:ascii="Calibri Light" w:hAnsi="Calibri Light" w:cs="Calibri Light"/>
                <w:color w:val="000000"/>
                <w:sz w:val="20"/>
                <w:szCs w:val="20"/>
                <w:lang w:val="en-US"/>
              </w:rPr>
              <w:t>inimum 2 porty 2,5 Gbps Ethernet Base-T</w:t>
            </w:r>
          </w:p>
        </w:tc>
      </w:tr>
      <w:tr w:rsidR="00C85B40" w:rsidRPr="00587346" w14:paraId="470145B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11754A6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p>
        </w:tc>
        <w:tc>
          <w:tcPr>
            <w:tcW w:w="8951" w:type="dxa"/>
            <w:tcBorders>
              <w:top w:val="nil"/>
              <w:left w:val="nil"/>
              <w:bottom w:val="single" w:sz="8" w:space="0" w:color="A6A6A6"/>
              <w:right w:val="single" w:sz="8" w:space="0" w:color="A6A6A6"/>
            </w:tcBorders>
            <w:shd w:val="clear" w:color="000000" w:fill="D9D9D9"/>
            <w:hideMark/>
          </w:tcPr>
          <w:p w14:paraId="5BB4ED52"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Zasilanie</w:t>
            </w:r>
          </w:p>
        </w:tc>
      </w:tr>
      <w:tr w:rsidR="00C85B40" w:rsidRPr="00587346" w14:paraId="44561B4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6DB8E84" w14:textId="76669103"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FF7110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Zasilacz redundantny o mocy dopasowanej do samodzielnego  zapewnienia zasilania urządzenia, pracujący w sieci 230V 50/60Hz prądu zmiennego.</w:t>
            </w:r>
          </w:p>
        </w:tc>
      </w:tr>
      <w:tr w:rsidR="00C85B40" w:rsidRPr="00587346" w14:paraId="02EF008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366160D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p>
        </w:tc>
        <w:tc>
          <w:tcPr>
            <w:tcW w:w="8951" w:type="dxa"/>
            <w:tcBorders>
              <w:top w:val="nil"/>
              <w:left w:val="nil"/>
              <w:bottom w:val="single" w:sz="8" w:space="0" w:color="A6A6A6"/>
              <w:right w:val="single" w:sz="8" w:space="0" w:color="A6A6A6"/>
            </w:tcBorders>
            <w:shd w:val="clear" w:color="000000" w:fill="D9D9D9"/>
            <w:hideMark/>
          </w:tcPr>
          <w:p w14:paraId="50CDD19B"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Tworzenie kopii zapasowych</w:t>
            </w:r>
          </w:p>
        </w:tc>
      </w:tr>
      <w:tr w:rsidR="00C85B40" w:rsidRPr="00587346" w14:paraId="3DAD86B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25F4E18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E7C3296"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umożliwiać uruchamianie maszyn wirtualnych bezpośrednio na urządzeniu</w:t>
            </w:r>
          </w:p>
        </w:tc>
      </w:tr>
      <w:tr w:rsidR="00C85B40" w:rsidRPr="00587346" w14:paraId="22B531F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516461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028AD2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Urządzenie musi posiadać oprogramowanie do tworzenia kopi zapasowych  </w:t>
            </w:r>
          </w:p>
        </w:tc>
      </w:tr>
      <w:tr w:rsidR="00C85B40" w:rsidRPr="00587346" w14:paraId="6318F82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C4ADE6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F43B23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Urządzenie musi mieć możliwość tworzenia migawek plików, katalogów i maszyn wirtualnych </w:t>
            </w:r>
          </w:p>
        </w:tc>
      </w:tr>
      <w:tr w:rsidR="00C85B40" w:rsidRPr="00587346" w14:paraId="0C4A37B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hideMark/>
          </w:tcPr>
          <w:p w14:paraId="4FF4693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p>
        </w:tc>
        <w:tc>
          <w:tcPr>
            <w:tcW w:w="8951" w:type="dxa"/>
            <w:tcBorders>
              <w:top w:val="nil"/>
              <w:left w:val="nil"/>
              <w:bottom w:val="single" w:sz="8" w:space="0" w:color="A6A6A6"/>
              <w:right w:val="single" w:sz="8" w:space="0" w:color="A6A6A6"/>
            </w:tcBorders>
            <w:shd w:val="clear" w:color="000000" w:fill="D9D9D9"/>
            <w:hideMark/>
          </w:tcPr>
          <w:p w14:paraId="6E74A77C"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Administracja systemem</w:t>
            </w:r>
          </w:p>
        </w:tc>
      </w:tr>
      <w:tr w:rsidR="00C85B40" w:rsidRPr="00587346" w14:paraId="00DD2FA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1647F7B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1F7F77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ma być konfigurowane za pomocą przeglądarki internetowej.</w:t>
            </w:r>
          </w:p>
        </w:tc>
      </w:tr>
      <w:tr w:rsidR="00C85B40" w:rsidRPr="00587346" w14:paraId="0DB00B4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4078EB1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79DF7C4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Informowanie w formie wiadomości e-mail o statusie wykonania zadań backupowych.</w:t>
            </w:r>
          </w:p>
        </w:tc>
      </w:tr>
      <w:tr w:rsidR="00C85B40" w:rsidRPr="00587346" w14:paraId="7EA3E47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35ACBDD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3EFCADC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Rozwiązanie musi integrować się z systemem usług katalogowych na poziomie zarządzania dostępem , minimum MS Active Directory.</w:t>
            </w:r>
          </w:p>
        </w:tc>
      </w:tr>
      <w:tr w:rsidR="00C85B40" w:rsidRPr="00587346" w14:paraId="459BA70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hideMark/>
          </w:tcPr>
          <w:p w14:paraId="707F968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hideMark/>
          </w:tcPr>
          <w:p w14:paraId="69BE53A4"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definiowania planów wykonywania kopii zapasowych, ich replikacji i zarządzaniem ich retencją.</w:t>
            </w:r>
          </w:p>
        </w:tc>
      </w:tr>
      <w:tr w:rsidR="00C85B40" w:rsidRPr="00587346" w14:paraId="48496C0D"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F627E77"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009AA8C6"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Przełącznik sieciowy zarządzalny</w:t>
            </w:r>
          </w:p>
        </w:tc>
      </w:tr>
      <w:tr w:rsidR="00C85B40" w:rsidRPr="00587346" w14:paraId="0150B96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3C30A70"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C743637"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smallCaps/>
                <w:color w:val="000000"/>
              </w:rPr>
              <w:t>Informacje ogólne</w:t>
            </w:r>
          </w:p>
        </w:tc>
      </w:tr>
      <w:tr w:rsidR="00C85B40" w:rsidRPr="00587346" w14:paraId="3D31EDF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0E604C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51338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458C535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F81DAF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BA1A3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fabrycznie nowe i nieużywane przed dniem dostarczenia do siedziby Zamawiającego, z wyłączeniem użycia niezbędnego dla przeprowadzenia testu ich poprawnej pracy.</w:t>
            </w:r>
          </w:p>
        </w:tc>
      </w:tr>
      <w:tr w:rsidR="00C85B40" w:rsidRPr="00587346" w14:paraId="0FF639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3664CFB"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6A4163E"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7EF9D75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00B3F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04A34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typu RACK 19”</w:t>
            </w:r>
          </w:p>
        </w:tc>
      </w:tr>
      <w:tr w:rsidR="00C85B40" w:rsidRPr="00587346" w14:paraId="1452A53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C786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E88E1F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Wysokości maksymalnej 1U</w:t>
            </w:r>
          </w:p>
        </w:tc>
      </w:tr>
      <w:tr w:rsidR="00C85B40" w:rsidRPr="00587346" w14:paraId="715925E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99F897"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AE2941E"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Zasilanie</w:t>
            </w:r>
          </w:p>
        </w:tc>
      </w:tr>
      <w:tr w:rsidR="00C85B40" w:rsidRPr="00587346" w14:paraId="4983AC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0F008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E951CE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rPr>
              <w:t>Wbudowany zasilacz o mocy dopasowanej do samodzielnego  zapewnienia zasilania urządzenia, pracujący w sieci 230V 50/60Hz prądu zmiennego</w:t>
            </w:r>
          </w:p>
        </w:tc>
      </w:tr>
      <w:tr w:rsidR="00C85B40" w:rsidRPr="00587346" w14:paraId="56F4F98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B6B730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4283E9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w:t>
            </w:r>
          </w:p>
        </w:tc>
      </w:tr>
      <w:tr w:rsidR="00C85B40" w:rsidRPr="00587346" w14:paraId="655006F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F164488" w14:textId="77777777" w:rsidR="00C85B40" w:rsidRPr="00587346" w:rsidRDefault="00C85B40" w:rsidP="00C85B40">
            <w:pPr>
              <w:spacing w:after="0" w:line="240" w:lineRule="auto"/>
              <w:rPr>
                <w:rFonts w:ascii="Calibri Light" w:hAnsi="Calibri Light" w:cs="Calibri Light"/>
                <w:color w:val="000000"/>
                <w:sz w:val="20"/>
                <w:szCs w:val="20"/>
              </w:rPr>
            </w:pPr>
            <w:bookmarkStart w:id="3" w:name="RANGE!A42"/>
            <w:bookmarkStart w:id="4" w:name="_Hlk74649001"/>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bookmarkEnd w:id="3"/>
          </w:p>
        </w:tc>
        <w:tc>
          <w:tcPr>
            <w:tcW w:w="8951" w:type="dxa"/>
            <w:tcBorders>
              <w:top w:val="nil"/>
              <w:left w:val="nil"/>
              <w:bottom w:val="single" w:sz="8" w:space="0" w:color="A6A6A6"/>
              <w:right w:val="single" w:sz="8" w:space="0" w:color="A6A6A6"/>
            </w:tcBorders>
            <w:shd w:val="clear" w:color="auto" w:fill="auto"/>
            <w:vAlign w:val="center"/>
            <w:hideMark/>
          </w:tcPr>
          <w:p w14:paraId="644FD29F" w14:textId="3ED1953A"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Wbudowana pamięć RAM minimum 512 MB</w:t>
            </w:r>
            <w:bookmarkEnd w:id="4"/>
          </w:p>
        </w:tc>
      </w:tr>
      <w:tr w:rsidR="00C85B40" w:rsidRPr="00587346" w14:paraId="3A379B2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A27E61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7B372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Wbudowana pamięć </w:t>
            </w:r>
            <w:proofErr w:type="spellStart"/>
            <w:r w:rsidRPr="00587346">
              <w:rPr>
                <w:rFonts w:ascii="Calibri Light" w:hAnsi="Calibri Light" w:cs="Calibri Light"/>
                <w:color w:val="000000"/>
                <w:sz w:val="20"/>
                <w:szCs w:val="20"/>
              </w:rPr>
              <w:t>flash</w:t>
            </w:r>
            <w:proofErr w:type="spellEnd"/>
            <w:r w:rsidRPr="00587346">
              <w:rPr>
                <w:rFonts w:ascii="Calibri Light" w:hAnsi="Calibri Light" w:cs="Calibri Light"/>
                <w:color w:val="000000"/>
                <w:sz w:val="20"/>
                <w:szCs w:val="20"/>
              </w:rPr>
              <w:t xml:space="preserve"> minimum 256MB o pojemności pozwalającej na przechowywanie minimum 2 różnych obrazów systemu operacyjnego urządzenia.</w:t>
            </w:r>
          </w:p>
        </w:tc>
      </w:tr>
      <w:tr w:rsidR="00C85B40" w:rsidRPr="00587346" w14:paraId="62B59FD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248E026"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0CBBA44"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Porty</w:t>
            </w:r>
          </w:p>
        </w:tc>
      </w:tr>
      <w:tr w:rsidR="00C85B40" w:rsidRPr="00587346" w14:paraId="0025A7A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CC1E37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540C07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48 </w:t>
            </w:r>
            <w:proofErr w:type="spellStart"/>
            <w:r w:rsidRPr="00587346">
              <w:rPr>
                <w:rFonts w:ascii="Calibri Light" w:hAnsi="Calibri Light" w:cs="Calibri Light"/>
                <w:color w:val="000000"/>
                <w:sz w:val="20"/>
                <w:szCs w:val="20"/>
                <w:lang w:val="en-US"/>
              </w:rPr>
              <w:t>portów</w:t>
            </w:r>
            <w:proofErr w:type="spellEnd"/>
            <w:r w:rsidRPr="00587346">
              <w:rPr>
                <w:rFonts w:ascii="Calibri Light" w:hAnsi="Calibri Light" w:cs="Calibri Light"/>
                <w:color w:val="000000"/>
                <w:sz w:val="20"/>
                <w:szCs w:val="20"/>
                <w:lang w:val="en-US"/>
              </w:rPr>
              <w:t xml:space="preserve"> 10/100/1000 Base-T RJ-45</w:t>
            </w:r>
          </w:p>
        </w:tc>
      </w:tr>
      <w:tr w:rsidR="00C85B40" w:rsidRPr="00587346" w14:paraId="712A934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F9E3B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463BBD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rPr>
              <w:t>Minimum 4 porty 10GBase-X SFP+</w:t>
            </w:r>
          </w:p>
        </w:tc>
      </w:tr>
      <w:tr w:rsidR="00C85B40" w:rsidRPr="00587346" w14:paraId="25650C3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60F90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83DC96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Minimum 1 port USB Type A</w:t>
            </w:r>
          </w:p>
        </w:tc>
      </w:tr>
      <w:tr w:rsidR="00C85B40" w:rsidRPr="00587346" w14:paraId="2F5A84E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091E3C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7DD4986"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1 port </w:t>
            </w:r>
            <w:proofErr w:type="spellStart"/>
            <w:r w:rsidRPr="00587346">
              <w:rPr>
                <w:rFonts w:ascii="Calibri Light" w:hAnsi="Calibri Light" w:cs="Calibri Light"/>
                <w:color w:val="000000"/>
                <w:sz w:val="20"/>
                <w:szCs w:val="20"/>
                <w:lang w:val="en-US"/>
              </w:rPr>
              <w:t>konsolowy</w:t>
            </w:r>
            <w:proofErr w:type="spellEnd"/>
            <w:r w:rsidRPr="00587346">
              <w:rPr>
                <w:rFonts w:ascii="Calibri Light" w:hAnsi="Calibri Light" w:cs="Calibri Light"/>
                <w:color w:val="000000"/>
                <w:sz w:val="20"/>
                <w:szCs w:val="20"/>
                <w:lang w:val="en-US"/>
              </w:rPr>
              <w:t xml:space="preserve"> RJ-45</w:t>
            </w:r>
          </w:p>
        </w:tc>
      </w:tr>
      <w:tr w:rsidR="00C85B40" w:rsidRPr="00587346" w14:paraId="5CF9143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EA968F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42D67F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Wydajność</w:t>
            </w:r>
          </w:p>
        </w:tc>
      </w:tr>
      <w:tr w:rsidR="00C85B40" w:rsidRPr="00587346" w14:paraId="546B84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8A4EE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0701356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Przepustowość przełączania w gigabitach na sekundę minimum 176 </w:t>
            </w:r>
            <w:proofErr w:type="spellStart"/>
            <w:r w:rsidRPr="00587346">
              <w:rPr>
                <w:rFonts w:ascii="Calibri Light" w:hAnsi="Calibri Light" w:cs="Calibri Light"/>
                <w:color w:val="000000"/>
                <w:sz w:val="20"/>
                <w:szCs w:val="20"/>
              </w:rPr>
              <w:t>Gb</w:t>
            </w:r>
            <w:proofErr w:type="spellEnd"/>
            <w:r w:rsidRPr="00587346">
              <w:rPr>
                <w:rFonts w:ascii="Calibri Light" w:hAnsi="Calibri Light" w:cs="Calibri Light"/>
                <w:color w:val="000000"/>
                <w:sz w:val="20"/>
                <w:szCs w:val="20"/>
              </w:rPr>
              <w:t>/s</w:t>
            </w:r>
          </w:p>
        </w:tc>
      </w:tr>
      <w:tr w:rsidR="00C85B40" w:rsidRPr="00587346" w14:paraId="388802E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B6687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5FD2E42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Minimalna ilość grupy agregacji łącza 8</w:t>
            </w:r>
          </w:p>
        </w:tc>
      </w:tr>
      <w:tr w:rsidR="00C85B40" w:rsidRPr="00587346" w14:paraId="5718AB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4E494D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602DC62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minimum 16 000 adresów MAC</w:t>
            </w:r>
          </w:p>
        </w:tc>
      </w:tr>
      <w:tr w:rsidR="00C85B40" w:rsidRPr="00587346" w14:paraId="7D19FFE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7DF07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427E29E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minimum 4000 sieci VLAN jednocześnie </w:t>
            </w:r>
          </w:p>
        </w:tc>
      </w:tr>
      <w:tr w:rsidR="00C85B40" w:rsidRPr="00587346" w14:paraId="75B9500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97BD06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4DF61CB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minimum 1000 reguł ACL</w:t>
            </w:r>
          </w:p>
        </w:tc>
      </w:tr>
      <w:tr w:rsidR="00C85B40" w:rsidRPr="00587346" w14:paraId="6CC36F0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14026C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751CCBC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Procesor ARM  minimum 800 MHz </w:t>
            </w:r>
          </w:p>
        </w:tc>
      </w:tr>
      <w:tr w:rsidR="00C85B40" w:rsidRPr="00587346" w14:paraId="6FCF928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88686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2C19AB5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Obsługa ramek jumbo o wielkości minimum 9198 bajtów</w:t>
            </w:r>
          </w:p>
        </w:tc>
      </w:tr>
      <w:tr w:rsidR="00C85B40" w:rsidRPr="00587346" w14:paraId="6158AD9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9354865" w14:textId="77777777" w:rsidR="00C85B40" w:rsidRPr="00587346" w:rsidRDefault="00C85B40" w:rsidP="00C85B40">
            <w:pPr>
              <w:spacing w:after="0" w:line="240" w:lineRule="auto"/>
              <w:rPr>
                <w:rFonts w:ascii="Calibri Light" w:hAnsi="Calibri Light" w:cs="Calibri Light"/>
                <w:b/>
                <w:bCs/>
                <w:color w:val="000000"/>
              </w:rPr>
            </w:pPr>
            <w:bookmarkStart w:id="5" w:name="RANGE!A57"/>
            <w:bookmarkStart w:id="6" w:name="_Hlk130458800"/>
            <w:r w:rsidRPr="00587346">
              <w:rPr>
                <w:rFonts w:ascii="Calibri Light" w:hAnsi="Calibri Light" w:cs="Calibri Light"/>
                <w:b/>
                <w:bCs/>
                <w:color w:val="000000"/>
              </w:rPr>
              <w:t>7</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bookmarkEnd w:id="5"/>
          </w:p>
        </w:tc>
        <w:tc>
          <w:tcPr>
            <w:tcW w:w="8951" w:type="dxa"/>
            <w:tcBorders>
              <w:top w:val="nil"/>
              <w:left w:val="nil"/>
              <w:bottom w:val="single" w:sz="8" w:space="0" w:color="A6A6A6"/>
              <w:right w:val="single" w:sz="8" w:space="0" w:color="A6A6A6"/>
            </w:tcBorders>
            <w:shd w:val="clear" w:color="000000" w:fill="D9D9D9"/>
            <w:vAlign w:val="center"/>
            <w:hideMark/>
          </w:tcPr>
          <w:p w14:paraId="5C270E33" w14:textId="20F1BC4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Normy IEEE</w:t>
            </w:r>
            <w:bookmarkEnd w:id="6"/>
          </w:p>
        </w:tc>
      </w:tr>
      <w:tr w:rsidR="00C85B40" w:rsidRPr="00587346" w14:paraId="79C125C4"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209603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uto"/>
            </w:tcBorders>
            <w:shd w:val="clear" w:color="auto" w:fill="auto"/>
            <w:vAlign w:val="center"/>
            <w:hideMark/>
          </w:tcPr>
          <w:p w14:paraId="5CBDD5D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IEEE 802.3, IEEE 802.3u, IEEE 802.3ab, IEEE 802.3ad, IEEE 802.3z, IEEE 802.3ae, IEEE 802.3an, IEEE 802.3x, IEEE 802.1D, IEEE 802.1Q/p, IEEE 802.1w, IEEE 802.1s, IEEE 802.1X, IEEE 802.3af, IEEE 802.3at, IEEE 802.1AB, IEEE 802.3az</w:t>
            </w:r>
          </w:p>
        </w:tc>
      </w:tr>
      <w:tr w:rsidR="00C85B40" w:rsidRPr="00587346" w14:paraId="292CD97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1D2C4C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DD46B81"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Zgodność z RFC</w:t>
            </w:r>
          </w:p>
        </w:tc>
      </w:tr>
      <w:tr w:rsidR="00C85B40" w:rsidRPr="00587346" w14:paraId="55C9BF38" w14:textId="77777777" w:rsidTr="003B02CC">
        <w:trPr>
          <w:trHeight w:val="139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A0153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5A5DB4" w14:textId="77777777" w:rsidR="00C85B40" w:rsidRPr="00587346" w:rsidRDefault="00C85B40" w:rsidP="00D956C7">
            <w:pPr>
              <w:ind w:left="0"/>
              <w:rPr>
                <w:rFonts w:ascii="Calibri Light" w:hAnsi="Calibri Light" w:cs="Calibri Light"/>
              </w:rPr>
            </w:pPr>
            <w:r w:rsidRPr="00587346">
              <w:rPr>
                <w:rFonts w:ascii="Calibri Light" w:hAnsi="Calibri Light" w:cs="Calibri Light"/>
                <w:sz w:val="20"/>
                <w:szCs w:val="22"/>
              </w:rPr>
              <w:t>RFC 768, RFC 783, RFC 791, RFC 792, RFC 793, RFC 813, RFC 826, RFC 879, RFC 896, RFC 854, RFC 855, RFC 856, RFC 858, RFC 894, RFC 919, RFC 920, RFC 922, RFC 950, RFC 951, RFC 1042, RFC 1071, RFC 1123, RFC 1141, RFC 1155, RFC 1157, RFC 1213, RFC 1215, RFC 1286, RFC 1350, RFC 1442, RFC 1451, RFC 1493, RFC 1533, RFC 1541, RFC 1542, RFC 1573, RFC 1624, RFC 1643, RFC 1700, RFC 1757, RFC 1867, RFC 1907, RFC 2011, RFC 2012, RFC 2013, RFC 2030, RFC 2131, RFC 2132, RFC 2233, RFC 2576, RFC 2616, RFC 2618, RFC 2665, RFC 2666, RFC 2674, RFC 2737, RFC 2819, RFC 2863, RFC 3164, RFC 3176, RFC 3411, RFC 3412, RFC 3413, RFC 3414, RFC 3415, RFC 3416, RFC 4330</w:t>
            </w:r>
          </w:p>
        </w:tc>
      </w:tr>
      <w:tr w:rsidR="00C85B40" w:rsidRPr="00587346" w14:paraId="6E8F833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7B9B8D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6AF5B0E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Łączenie w stos</w:t>
            </w:r>
          </w:p>
        </w:tc>
      </w:tr>
      <w:tr w:rsidR="00C85B40" w:rsidRPr="00587346" w14:paraId="100A91B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2AA19A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2A7879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stosem poprzez jeden adres IP</w:t>
            </w:r>
          </w:p>
        </w:tc>
      </w:tr>
      <w:tr w:rsidR="00C85B40" w:rsidRPr="00587346" w14:paraId="35D28D60"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084E0B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4AE828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tworzenia połączeń link </w:t>
            </w:r>
            <w:proofErr w:type="spellStart"/>
            <w:r w:rsidRPr="00587346">
              <w:rPr>
                <w:rFonts w:ascii="Calibri Light" w:hAnsi="Calibri Light" w:cs="Calibri Light"/>
                <w:color w:val="000000"/>
                <w:sz w:val="20"/>
                <w:szCs w:val="20"/>
              </w:rPr>
              <w:t>aggregation</w:t>
            </w:r>
            <w:proofErr w:type="spellEnd"/>
            <w:r w:rsidRPr="00587346">
              <w:rPr>
                <w:rFonts w:ascii="Calibri Light" w:hAnsi="Calibri Light" w:cs="Calibri Light"/>
                <w:color w:val="000000"/>
                <w:sz w:val="20"/>
                <w:szCs w:val="20"/>
              </w:rPr>
              <w:t xml:space="preserve"> zgodnie z 802.3ad dla portów należących do różnych jednostek w stosie (ang. Cross-</w:t>
            </w:r>
            <w:proofErr w:type="spellStart"/>
            <w:r w:rsidRPr="00587346">
              <w:rPr>
                <w:rFonts w:ascii="Calibri Light" w:hAnsi="Calibri Light" w:cs="Calibri Light"/>
                <w:color w:val="000000"/>
                <w:sz w:val="20"/>
                <w:szCs w:val="20"/>
              </w:rPr>
              <w:t>stack</w:t>
            </w:r>
            <w:proofErr w:type="spellEnd"/>
            <w:r w:rsidRPr="00587346">
              <w:rPr>
                <w:rFonts w:ascii="Calibri Light" w:hAnsi="Calibri Light" w:cs="Calibri Light"/>
                <w:color w:val="000000"/>
                <w:sz w:val="20"/>
                <w:szCs w:val="20"/>
              </w:rPr>
              <w:t xml:space="preserve"> link </w:t>
            </w:r>
            <w:proofErr w:type="spellStart"/>
            <w:r w:rsidRPr="00587346">
              <w:rPr>
                <w:rFonts w:ascii="Calibri Light" w:hAnsi="Calibri Light" w:cs="Calibri Light"/>
                <w:color w:val="000000"/>
                <w:sz w:val="20"/>
                <w:szCs w:val="20"/>
              </w:rPr>
              <w:t>aggregation</w:t>
            </w:r>
            <w:proofErr w:type="spellEnd"/>
            <w:r w:rsidRPr="00587346">
              <w:rPr>
                <w:rFonts w:ascii="Calibri Light" w:hAnsi="Calibri Light" w:cs="Calibri Light"/>
                <w:color w:val="000000"/>
                <w:sz w:val="20"/>
                <w:szCs w:val="20"/>
              </w:rPr>
              <w:t>);</w:t>
            </w:r>
          </w:p>
        </w:tc>
      </w:tr>
      <w:tr w:rsidR="00C85B40" w:rsidRPr="00587346" w14:paraId="24219CA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986656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ED5D4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Stos przełączników musi być widoczny w sieci jako jedno urządzenie logiczne z punktu widzenia protokołu </w:t>
            </w:r>
            <w:proofErr w:type="spellStart"/>
            <w:r w:rsidRPr="00587346">
              <w:rPr>
                <w:rFonts w:ascii="Calibri Light" w:hAnsi="Calibri Light" w:cs="Calibri Light"/>
                <w:color w:val="000000"/>
                <w:sz w:val="20"/>
                <w:szCs w:val="20"/>
              </w:rPr>
              <w:t>Spanning-Tree</w:t>
            </w:r>
            <w:proofErr w:type="spellEnd"/>
            <w:r w:rsidRPr="00587346">
              <w:rPr>
                <w:rFonts w:ascii="Calibri Light" w:hAnsi="Calibri Light" w:cs="Calibri Light"/>
                <w:color w:val="000000"/>
                <w:sz w:val="20"/>
                <w:szCs w:val="20"/>
              </w:rPr>
              <w:t>;</w:t>
            </w:r>
          </w:p>
        </w:tc>
      </w:tr>
      <w:tr w:rsidR="00C85B40" w:rsidRPr="00587346" w14:paraId="61555A64"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84982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1CDDAF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Wymagane są moduły </w:t>
            </w:r>
            <w:proofErr w:type="spellStart"/>
            <w:r w:rsidRPr="00587346">
              <w:rPr>
                <w:rFonts w:ascii="Calibri Light" w:hAnsi="Calibri Light" w:cs="Calibri Light"/>
                <w:color w:val="000000"/>
                <w:sz w:val="20"/>
                <w:szCs w:val="20"/>
              </w:rPr>
              <w:t>stackujące</w:t>
            </w:r>
            <w:proofErr w:type="spellEnd"/>
            <w:r w:rsidRPr="00587346">
              <w:rPr>
                <w:rFonts w:ascii="Calibri Light" w:hAnsi="Calibri Light" w:cs="Calibri Light"/>
                <w:color w:val="000000"/>
                <w:sz w:val="20"/>
                <w:szCs w:val="20"/>
              </w:rPr>
              <w:t xml:space="preserve"> lub licencje umożliwiające łączenie urządzeń w stos jeżeli dotyczy. Dopuszcza się możliwość  łączenia w stosy za pomocą portów typu </w:t>
            </w:r>
            <w:proofErr w:type="spellStart"/>
            <w:r w:rsidRPr="00587346">
              <w:rPr>
                <w:rFonts w:ascii="Calibri Light" w:hAnsi="Calibri Light" w:cs="Calibri Light"/>
                <w:color w:val="000000"/>
                <w:sz w:val="20"/>
                <w:szCs w:val="20"/>
              </w:rPr>
              <w:t>uplink</w:t>
            </w:r>
            <w:proofErr w:type="spellEnd"/>
            <w:r w:rsidRPr="00587346">
              <w:rPr>
                <w:rFonts w:ascii="Calibri Light" w:hAnsi="Calibri Light" w:cs="Calibri Light"/>
                <w:color w:val="000000"/>
                <w:sz w:val="20"/>
                <w:szCs w:val="20"/>
              </w:rPr>
              <w:t>.</w:t>
            </w:r>
          </w:p>
        </w:tc>
      </w:tr>
      <w:tr w:rsidR="00C85B40" w:rsidRPr="00587346" w14:paraId="7F8E0F2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2799E6C"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EBF64E2"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Bezpieczeństwo</w:t>
            </w:r>
          </w:p>
        </w:tc>
      </w:tr>
      <w:tr w:rsidR="00C85B40" w:rsidRPr="00587346" w14:paraId="7EBF17E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E888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ECFA377"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tworzenia użytkowników z dostępem do panelu administracyjnego</w:t>
            </w:r>
          </w:p>
        </w:tc>
      </w:tr>
      <w:tr w:rsidR="00C85B40" w:rsidRPr="00587346" w14:paraId="7DBB00A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049C3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FE98C5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3 poziomy dostępu administracyjnego poprzez konsolę</w:t>
            </w:r>
          </w:p>
        </w:tc>
      </w:tr>
      <w:tr w:rsidR="00C85B40" w:rsidRPr="00587346" w14:paraId="464AFDF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A153FA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3848B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uwierzytelniania urządzeń na porcie w oparciu o adres MAC oraz poprzez portal WWW</w:t>
            </w:r>
          </w:p>
        </w:tc>
      </w:tr>
      <w:tr w:rsidR="00C85B40" w:rsidRPr="00587346" w14:paraId="53DC07E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5FD798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82CA5A9"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urządzeniem przez HTTPS, SNMP i SSH za pomocą protokołów Ipv4 i Ipv6</w:t>
            </w:r>
          </w:p>
        </w:tc>
      </w:tr>
      <w:tr w:rsidR="00C85B40" w:rsidRPr="00587346" w14:paraId="55B756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281C0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C7529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filtrowania ruchu w oparciu o adresy MAC, Ipv4, Ipv6, porty TCP/UDP</w:t>
            </w:r>
          </w:p>
        </w:tc>
      </w:tr>
      <w:tr w:rsidR="00C85B40" w:rsidRPr="00587346" w14:paraId="73E70E1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5786DB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816206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synchronizacji czasu zgodnie z NTP</w:t>
            </w:r>
          </w:p>
        </w:tc>
      </w:tr>
      <w:tr w:rsidR="00C85B40" w:rsidRPr="00587346" w14:paraId="6A4A720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213E13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FB4E88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Minimalny średni czas MTBF na poziomie 1,400,00 godzin w temp. 25 stopni.</w:t>
            </w:r>
          </w:p>
        </w:tc>
      </w:tr>
      <w:tr w:rsidR="00C85B40" w:rsidRPr="00587346" w14:paraId="468E767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505F466"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07DD62F"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Zarządzanie i monitoring</w:t>
            </w:r>
          </w:p>
        </w:tc>
      </w:tr>
      <w:tr w:rsidR="00C85B40" w:rsidRPr="00587346" w14:paraId="415571EE"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264295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793EF70"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lokalnej i zdalnej obserwacji ruchu na określonym porcie, polegająca na kopiowaniu pojawiających się na nim ramek i przesyłaniu ich do urządzenia monitorującego przyłączonego do innego portu oraz poprzez określony VLAN</w:t>
            </w:r>
          </w:p>
        </w:tc>
      </w:tr>
      <w:tr w:rsidR="00C85B40" w:rsidRPr="00587346" w14:paraId="749FF580"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60093E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F37A41E"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Plik konfiguracyjny urządzenia musi być możliwy do edycji w trybie off-</w:t>
            </w:r>
            <w:proofErr w:type="spellStart"/>
            <w:r w:rsidRPr="00587346">
              <w:rPr>
                <w:rFonts w:ascii="Calibri Light" w:hAnsi="Calibri Light" w:cs="Calibri Light"/>
                <w:color w:val="000000"/>
                <w:sz w:val="20"/>
                <w:szCs w:val="20"/>
              </w:rPr>
              <w:t>line</w:t>
            </w:r>
            <w:proofErr w:type="spellEnd"/>
            <w:r w:rsidRPr="00587346">
              <w:rPr>
                <w:rFonts w:ascii="Calibri Light" w:hAnsi="Calibri Light" w:cs="Calibri Light"/>
                <w:color w:val="000000"/>
                <w:sz w:val="20"/>
                <w:szCs w:val="20"/>
              </w:rPr>
              <w:t xml:space="preserve"> (tzn. możliwość przeglądania i zmian konfiguracji w pliku tekstowym na dowolnym urządzeniu PC)</w:t>
            </w:r>
          </w:p>
        </w:tc>
      </w:tr>
      <w:tr w:rsidR="00C85B40" w:rsidRPr="00587346" w14:paraId="0BEB0AE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79A313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15E5B8D"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Dedykowany port konsoli RJ45 oraz USB</w:t>
            </w:r>
          </w:p>
        </w:tc>
      </w:tr>
      <w:tr w:rsidR="00C85B40" w:rsidRPr="00587346" w14:paraId="61186024"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30D7810"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46C3D03C"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Monitor 49”</w:t>
            </w:r>
          </w:p>
        </w:tc>
      </w:tr>
      <w:tr w:rsidR="00C85B40" w:rsidRPr="00587346" w14:paraId="1228459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F2D36D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49CE5CB"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2649D7E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E023EB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72DE22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070B97E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9ED45D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E9CF910"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C85B40" w:rsidRPr="00587346" w14:paraId="65B6ECF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2CE6E0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45ED8FB"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Ekran ciekłokrystaliczny z aktywną matrycą IPS</w:t>
            </w:r>
          </w:p>
        </w:tc>
      </w:tr>
      <w:tr w:rsidR="00C85B40" w:rsidRPr="00587346" w14:paraId="2E62213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5AEEE5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2FA7B8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Powłoka antyodblaskowa</w:t>
            </w:r>
          </w:p>
        </w:tc>
      </w:tr>
      <w:tr w:rsidR="00C85B40" w:rsidRPr="00587346" w14:paraId="37D2FBA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5A225A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88A9716"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Przekątna ekranu (16:9) minimum 49”</w:t>
            </w:r>
          </w:p>
        </w:tc>
      </w:tr>
      <w:tr w:rsidR="00C85B40" w:rsidRPr="00587346" w14:paraId="0DF009C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40D65FA"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010DEAA9"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Matryca</w:t>
            </w:r>
          </w:p>
        </w:tc>
      </w:tr>
      <w:tr w:rsidR="00C85B40" w:rsidRPr="00587346" w14:paraId="0FE59E9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CB3A32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286292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Matowa z podświetleniem typu LED</w:t>
            </w:r>
          </w:p>
        </w:tc>
      </w:tr>
      <w:tr w:rsidR="00C85B40" w:rsidRPr="00587346" w14:paraId="5F646344" w14:textId="77777777" w:rsidTr="003B02CC">
        <w:trPr>
          <w:trHeight w:val="31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7014C5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DA5E68"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Jasność: 350 cd/m</w:t>
            </w:r>
            <w:r w:rsidRPr="00587346">
              <w:rPr>
                <w:rFonts w:ascii="Calibri Light" w:hAnsi="Calibri Light" w:cs="Calibri Light"/>
                <w:color w:val="000000"/>
                <w:sz w:val="20"/>
                <w:szCs w:val="20"/>
                <w:vertAlign w:val="superscript"/>
              </w:rPr>
              <w:t>2</w:t>
            </w:r>
          </w:p>
        </w:tc>
      </w:tr>
      <w:tr w:rsidR="00C85B40" w:rsidRPr="00587346" w14:paraId="65C2D77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411D5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20F7330"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Kontrast: Typowy 1000:1</w:t>
            </w:r>
          </w:p>
        </w:tc>
      </w:tr>
      <w:tr w:rsidR="00C85B40" w:rsidRPr="00587346" w14:paraId="0F596D2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ED0168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FFD9C14"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Rozdzielczość 3840 x 2160 przy 60Hz</w:t>
            </w:r>
          </w:p>
        </w:tc>
      </w:tr>
      <w:tr w:rsidR="00C85B40" w:rsidRPr="00587346" w14:paraId="6CC6AC5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BC57D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83A10F"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Czas reakcji: maksimum 10ms</w:t>
            </w:r>
          </w:p>
        </w:tc>
      </w:tr>
      <w:tr w:rsidR="00C85B40" w:rsidRPr="00587346" w14:paraId="2A63606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CCD809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2CBAAC7"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Rozmiar plamki: maksimum 0,26 mm</w:t>
            </w:r>
          </w:p>
        </w:tc>
      </w:tr>
      <w:tr w:rsidR="00C85B40" w:rsidRPr="00587346" w14:paraId="5AA19D2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76D7B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vAlign w:val="center"/>
            <w:hideMark/>
          </w:tcPr>
          <w:p w14:paraId="073D6D95"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Funkcjonalność</w:t>
            </w:r>
          </w:p>
        </w:tc>
      </w:tr>
      <w:tr w:rsidR="00C85B40" w:rsidRPr="00587346" w14:paraId="6CD90D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516F1E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C4C0E9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Wbudowany system operacyjny</w:t>
            </w:r>
          </w:p>
        </w:tc>
      </w:tr>
      <w:tr w:rsidR="00C85B40" w:rsidRPr="00587346" w14:paraId="2EE9002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DE0174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E972E0" w14:textId="77777777" w:rsidR="00C85B40" w:rsidRPr="00587346" w:rsidRDefault="00C85B40" w:rsidP="00C85B40">
            <w:pPr>
              <w:spacing w:after="0" w:line="240" w:lineRule="auto"/>
              <w:ind w:left="0"/>
              <w:rPr>
                <w:rFonts w:ascii="Calibri Light" w:hAnsi="Calibri Light" w:cs="Calibri Light"/>
                <w:color w:val="000000"/>
                <w:sz w:val="20"/>
                <w:szCs w:val="20"/>
              </w:rPr>
            </w:pPr>
            <w:proofErr w:type="spellStart"/>
            <w:r w:rsidRPr="00587346">
              <w:rPr>
                <w:rFonts w:ascii="Calibri Light" w:hAnsi="Calibri Light" w:cs="Calibri Light"/>
                <w:color w:val="000000"/>
                <w:sz w:val="20"/>
                <w:szCs w:val="20"/>
              </w:rPr>
              <w:t>WiFi</w:t>
            </w:r>
            <w:proofErr w:type="spellEnd"/>
          </w:p>
        </w:tc>
      </w:tr>
      <w:tr w:rsidR="00C85B40" w:rsidRPr="00587346" w14:paraId="5970E1DC" w14:textId="77777777" w:rsidTr="003B02CC">
        <w:trPr>
          <w:trHeight w:val="84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BB7868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AB19369"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Wbudowany system Digital </w:t>
            </w:r>
            <w:proofErr w:type="spellStart"/>
            <w:r w:rsidRPr="00587346">
              <w:rPr>
                <w:rFonts w:ascii="Calibri Light" w:hAnsi="Calibri Light" w:cs="Calibri Light"/>
                <w:color w:val="000000"/>
                <w:sz w:val="20"/>
                <w:szCs w:val="20"/>
              </w:rPr>
              <w:t>Signage</w:t>
            </w:r>
            <w:proofErr w:type="spellEnd"/>
            <w:r w:rsidRPr="00587346">
              <w:rPr>
                <w:rFonts w:ascii="Calibri Light" w:hAnsi="Calibri Light" w:cs="Calibri Light"/>
                <w:color w:val="000000"/>
                <w:sz w:val="20"/>
                <w:szCs w:val="20"/>
              </w:rPr>
              <w:t xml:space="preserve">, który umożliwia tworzenie z aplikacji na komputerze lub poziomu przeglądarki internetowej treści za pomocą szablonów producenta monitora. Szablony muszą umożliwiać jednoczesne wyświetlanie treści z co najmniej trzech </w:t>
            </w:r>
            <w:proofErr w:type="spellStart"/>
            <w:r w:rsidRPr="00587346">
              <w:rPr>
                <w:rFonts w:ascii="Calibri Light" w:hAnsi="Calibri Light" w:cs="Calibri Light"/>
                <w:color w:val="000000"/>
                <w:sz w:val="20"/>
                <w:szCs w:val="20"/>
              </w:rPr>
              <w:t>żródeł</w:t>
            </w:r>
            <w:proofErr w:type="spellEnd"/>
            <w:r w:rsidRPr="00587346">
              <w:rPr>
                <w:rFonts w:ascii="Calibri Light" w:hAnsi="Calibri Light" w:cs="Calibri Light"/>
                <w:color w:val="000000"/>
                <w:sz w:val="20"/>
                <w:szCs w:val="20"/>
              </w:rPr>
              <w:t xml:space="preserve"> np. film, zdjęcie, strona internetowa. Przekazywanie gotowych treści do monitora poprzez sieć LAN i wyświetlanie ich zgodnie z harmonogramem. </w:t>
            </w:r>
          </w:p>
        </w:tc>
      </w:tr>
      <w:tr w:rsidR="00C85B40" w:rsidRPr="00587346" w14:paraId="04D1A32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95900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C37E50"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Oprogramowanie do Digital </w:t>
            </w:r>
            <w:proofErr w:type="spellStart"/>
            <w:r w:rsidRPr="00587346">
              <w:rPr>
                <w:rFonts w:ascii="Calibri Light" w:hAnsi="Calibri Light" w:cs="Calibri Light"/>
                <w:color w:val="000000"/>
                <w:sz w:val="20"/>
                <w:szCs w:val="20"/>
              </w:rPr>
              <w:t>Signage</w:t>
            </w:r>
            <w:proofErr w:type="spellEnd"/>
            <w:r w:rsidRPr="00587346">
              <w:rPr>
                <w:rFonts w:ascii="Calibri Light" w:hAnsi="Calibri Light" w:cs="Calibri Light"/>
                <w:color w:val="000000"/>
                <w:sz w:val="20"/>
                <w:szCs w:val="20"/>
              </w:rPr>
              <w:t xml:space="preserve"> ma komunikować się z monitorem za pomocą sieci przewodowej oraz </w:t>
            </w:r>
            <w:proofErr w:type="spellStart"/>
            <w:r w:rsidRPr="00587346">
              <w:rPr>
                <w:rFonts w:ascii="Calibri Light" w:hAnsi="Calibri Light" w:cs="Calibri Light"/>
                <w:color w:val="000000"/>
                <w:sz w:val="20"/>
                <w:szCs w:val="20"/>
              </w:rPr>
              <w:t>WiFi</w:t>
            </w:r>
            <w:proofErr w:type="spellEnd"/>
            <w:r w:rsidRPr="00587346">
              <w:rPr>
                <w:rFonts w:ascii="Calibri Light" w:hAnsi="Calibri Light" w:cs="Calibri Light"/>
                <w:color w:val="000000"/>
                <w:sz w:val="20"/>
                <w:szCs w:val="20"/>
              </w:rPr>
              <w:t>.</w:t>
            </w:r>
          </w:p>
        </w:tc>
      </w:tr>
      <w:tr w:rsidR="00C85B40" w:rsidRPr="00587346" w14:paraId="68FCC4F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6BB0D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36C9E2C"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pilot do bezprzewodowego sterowania urządzeniem, baterie, kabel zasilający, </w:t>
            </w:r>
          </w:p>
        </w:tc>
      </w:tr>
      <w:tr w:rsidR="00C85B40" w:rsidRPr="00587346" w14:paraId="7384579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41C2BE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CD8C19"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uchwyt montażowy w zestawie w standardzie VESA</w:t>
            </w:r>
          </w:p>
        </w:tc>
      </w:tr>
      <w:tr w:rsidR="00C85B40" w:rsidRPr="00587346" w14:paraId="781444C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72265F9"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5</w:t>
            </w:r>
          </w:p>
        </w:tc>
        <w:tc>
          <w:tcPr>
            <w:tcW w:w="8951" w:type="dxa"/>
            <w:tcBorders>
              <w:top w:val="nil"/>
              <w:left w:val="nil"/>
              <w:bottom w:val="single" w:sz="8" w:space="0" w:color="A6A6A6"/>
              <w:right w:val="single" w:sz="8" w:space="0" w:color="A6A6A6"/>
            </w:tcBorders>
            <w:shd w:val="clear" w:color="000000" w:fill="D9D9D9"/>
            <w:vAlign w:val="center"/>
            <w:hideMark/>
          </w:tcPr>
          <w:p w14:paraId="3DAEDAFF"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Złącza</w:t>
            </w:r>
          </w:p>
        </w:tc>
      </w:tr>
      <w:tr w:rsidR="00C85B40" w:rsidRPr="00587346" w14:paraId="6B506E2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CA02FF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85DA359"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1x Display Port oraz 1 x HDMI lub 2 x HDMI, 2 x USB</w:t>
            </w:r>
          </w:p>
        </w:tc>
      </w:tr>
      <w:tr w:rsidR="00C85B40" w:rsidRPr="00587346" w14:paraId="0B59A231"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9E28A2"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IV.</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59898253" w14:textId="77777777" w:rsidR="00C85B40" w:rsidRPr="00587346" w:rsidRDefault="00C85B40" w:rsidP="00C85B40">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Zestaw komputerowy</w:t>
            </w:r>
          </w:p>
        </w:tc>
      </w:tr>
      <w:tr w:rsidR="00C85B40" w:rsidRPr="00587346" w14:paraId="6187814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8AFE4D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EEA673D"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3F6FCA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6774CC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9C90273"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0A9F7B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EB09B4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840D7B2"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Oferowana stacja robocza wraz z systemem operacyjnym musi być fabrycznie nowe i nieużywane przed dniem dostarczenia do siedziby Zamawiającego.</w:t>
            </w:r>
          </w:p>
        </w:tc>
      </w:tr>
      <w:tr w:rsidR="00C85B40" w:rsidRPr="00587346" w14:paraId="58C363B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49A57E"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B5EA3EB"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6950CF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D501D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8B3EB25"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Małogabarytowa o sumie wymiarów nie przekraczającej 70 cm, wyposażona w min. 1 kieszeń wewnętrzną dedykowaną dla dysku twardego</w:t>
            </w:r>
          </w:p>
        </w:tc>
      </w:tr>
      <w:tr w:rsidR="00C85B40" w:rsidRPr="00587346" w14:paraId="005E6E3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C24BD3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7B61AA" w14:textId="77777777" w:rsidR="00C85B40" w:rsidRPr="00587346" w:rsidRDefault="00C85B40" w:rsidP="00C85B40">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Musi umożliwiać montaż min 1 szt. dysku 2,5” lub dysku 3,5”</w:t>
            </w:r>
          </w:p>
        </w:tc>
      </w:tr>
      <w:tr w:rsidR="00C85B40" w:rsidRPr="00587346" w14:paraId="2944D7E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B6AA9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17BC2E31" w14:textId="77777777" w:rsidR="00C85B40" w:rsidRPr="00587346" w:rsidRDefault="00C85B40" w:rsidP="00C85B40">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C85B40" w:rsidRPr="00587346" w14:paraId="61101738" w14:textId="77777777" w:rsidTr="003B02CC">
        <w:trPr>
          <w:trHeight w:val="588"/>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1BAB68" w14:textId="3B88430D"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 </w:t>
            </w:r>
            <w:r w:rsidR="003B02CC" w:rsidRPr="00587346">
              <w:rPr>
                <w:rFonts w:ascii="Calibri Light" w:hAnsi="Calibri Light" w:cs="Calibri Light"/>
                <w:color w:val="000000"/>
                <w:sz w:val="20"/>
                <w:szCs w:val="20"/>
              </w:rPr>
              <w:t>1)</w:t>
            </w:r>
            <w:r w:rsidR="003B02CC" w:rsidRPr="00587346">
              <w:rPr>
                <w:rFonts w:ascii="Times New Roman" w:hAnsi="Times New Roman"/>
                <w:color w:val="000000"/>
                <w:sz w:val="14"/>
                <w:szCs w:val="14"/>
              </w:rPr>
              <w:t xml:space="preserve">    </w:t>
            </w:r>
            <w:r w:rsidR="003B02CC"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D8BA39A" w14:textId="0BDE1516" w:rsidR="00C85B40" w:rsidRPr="00587346" w:rsidRDefault="0065549F" w:rsidP="00C85B40">
            <w:pPr>
              <w:spacing w:after="0" w:line="240" w:lineRule="auto"/>
              <w:ind w:left="0"/>
              <w:rPr>
                <w:rFonts w:ascii="Calibri Light" w:hAnsi="Calibri Light" w:cs="Calibri Light"/>
                <w:color w:val="0563C1"/>
                <w:u w:val="single"/>
              </w:rPr>
            </w:pPr>
            <w:r w:rsidRPr="0065549F">
              <w:rPr>
                <w:rFonts w:ascii="Calibri Light" w:hAnsi="Calibri Light" w:cs="Calibri Light"/>
                <w:sz w:val="20"/>
                <w:szCs w:val="22"/>
              </w:rPr>
              <w:t xml:space="preserve">Procesor wielordzeniowy, osiągający wynik min. 19.000 pkt w teście </w:t>
            </w:r>
            <w:proofErr w:type="spellStart"/>
            <w:r w:rsidRPr="0065549F">
              <w:rPr>
                <w:rFonts w:ascii="Calibri Light" w:hAnsi="Calibri Light" w:cs="Calibri Light"/>
                <w:sz w:val="20"/>
                <w:szCs w:val="22"/>
              </w:rPr>
              <w:t>PassMark</w:t>
            </w:r>
            <w:proofErr w:type="spellEnd"/>
            <w:r w:rsidRPr="0065549F">
              <w:rPr>
                <w:rFonts w:ascii="Calibri Light" w:hAnsi="Calibri Light" w:cs="Calibri Light"/>
                <w:sz w:val="20"/>
                <w:szCs w:val="22"/>
              </w:rPr>
              <w:t xml:space="preserve"> CPU Mark,  według danych ze strony </w:t>
            </w:r>
            <w:hyperlink r:id="rId11" w:history="1">
              <w:r w:rsidRPr="0065549F">
                <w:rPr>
                  <w:rStyle w:val="Hipercze"/>
                  <w:rFonts w:ascii="Calibri Light" w:hAnsi="Calibri Light" w:cs="Calibri Light"/>
                  <w:sz w:val="20"/>
                  <w:szCs w:val="22"/>
                </w:rPr>
                <w:t>https://www.cpubenchmark.net/cpu_list.php</w:t>
              </w:r>
            </w:hyperlink>
          </w:p>
        </w:tc>
      </w:tr>
      <w:tr w:rsidR="00C85B40" w:rsidRPr="00587346" w14:paraId="40F146D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157BC19"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DD7F57B" w14:textId="77777777" w:rsidR="00C85B40" w:rsidRPr="00587346" w:rsidRDefault="00C85B40" w:rsidP="003B02C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C85B40" w:rsidRPr="00587346" w14:paraId="070B13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36F00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DA25105"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pamięci RAM minimum 16 GB</w:t>
            </w:r>
          </w:p>
        </w:tc>
      </w:tr>
      <w:tr w:rsidR="00C85B40" w:rsidRPr="00587346" w14:paraId="678A771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F080CE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2E35D99"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rozbudowy do minimum 32 GB.</w:t>
            </w:r>
          </w:p>
        </w:tc>
      </w:tr>
      <w:tr w:rsidR="00C85B40" w:rsidRPr="00587346" w14:paraId="5E6B017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607BC9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1DBF5A1" w14:textId="20322973" w:rsidR="00C85B40" w:rsidRPr="00587346" w:rsidRDefault="003B02CC" w:rsidP="003B02CC">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00C85B40" w:rsidRPr="00587346">
              <w:rPr>
                <w:rFonts w:ascii="Calibri Light" w:hAnsi="Calibri Light" w:cs="Calibri Light"/>
                <w:b/>
                <w:bCs/>
                <w:color w:val="000000"/>
              </w:rPr>
              <w:t>amięć masowa</w:t>
            </w:r>
          </w:p>
        </w:tc>
      </w:tr>
      <w:tr w:rsidR="00C85B40" w:rsidRPr="00587346" w14:paraId="674B74D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A244C95" w14:textId="75811D6A"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003B02CC" w:rsidRPr="00587346">
              <w:rPr>
                <w:rFonts w:ascii="Calibri Light" w:hAnsi="Calibri Light" w:cs="Calibri Light"/>
                <w:color w:val="000000"/>
                <w:sz w:val="20"/>
                <w:szCs w:val="20"/>
              </w:rPr>
              <w:t>1)</w:t>
            </w:r>
            <w:r w:rsidR="003B02CC" w:rsidRPr="00587346">
              <w:rPr>
                <w:rFonts w:ascii="Times New Roman" w:hAnsi="Times New Roman"/>
                <w:color w:val="000000"/>
                <w:sz w:val="14"/>
                <w:szCs w:val="14"/>
              </w:rPr>
              <w:t xml:space="preserve">    </w:t>
            </w:r>
            <w:r w:rsidR="003B02CC"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D9AD0DC"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dysk SSD minimum 512 GB w standardzie M.2 </w:t>
            </w:r>
            <w:proofErr w:type="spellStart"/>
            <w:r w:rsidRPr="00587346">
              <w:rPr>
                <w:rFonts w:ascii="Calibri Light" w:hAnsi="Calibri Light" w:cs="Calibri Light"/>
                <w:color w:val="000000"/>
                <w:sz w:val="20"/>
                <w:szCs w:val="20"/>
              </w:rPr>
              <w:t>PCIe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NVMe</w:t>
            </w:r>
            <w:proofErr w:type="spellEnd"/>
          </w:p>
        </w:tc>
      </w:tr>
      <w:tr w:rsidR="00C85B40" w:rsidRPr="00587346" w14:paraId="1C5033E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4CF46A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ED77FD7" w14:textId="77777777" w:rsidR="00C85B40" w:rsidRPr="00587346" w:rsidRDefault="00C85B40" w:rsidP="003B02C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graficzna</w:t>
            </w:r>
          </w:p>
        </w:tc>
      </w:tr>
      <w:tr w:rsidR="00C85B40" w:rsidRPr="00587346" w14:paraId="5A64F17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BE3BB6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A98FE69"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Karta graficzna zintegrowana z procesorem umożliwiająca pracę dwumonitorową ze wsparciem funkcji DirectX 12 lub nowszej, </w:t>
            </w:r>
            <w:proofErr w:type="spellStart"/>
            <w:r w:rsidRPr="00587346">
              <w:rPr>
                <w:rFonts w:ascii="Calibri Light" w:hAnsi="Calibri Light" w:cs="Calibri Light"/>
                <w:color w:val="000000"/>
                <w:sz w:val="20"/>
                <w:szCs w:val="20"/>
              </w:rPr>
              <w:t>OpenGL</w:t>
            </w:r>
            <w:proofErr w:type="spellEnd"/>
            <w:r w:rsidRPr="00587346">
              <w:rPr>
                <w:rFonts w:ascii="Calibri Light" w:hAnsi="Calibri Light" w:cs="Calibri Light"/>
                <w:color w:val="000000"/>
                <w:sz w:val="20"/>
                <w:szCs w:val="20"/>
              </w:rPr>
              <w:t xml:space="preserve"> 4.0 lub nowszej, </w:t>
            </w:r>
            <w:proofErr w:type="spellStart"/>
            <w:r w:rsidRPr="00587346">
              <w:rPr>
                <w:rFonts w:ascii="Calibri Light" w:hAnsi="Calibri Light" w:cs="Calibri Light"/>
                <w:color w:val="000000"/>
                <w:sz w:val="20"/>
                <w:szCs w:val="20"/>
              </w:rPr>
              <w:t>OpenCL</w:t>
            </w:r>
            <w:proofErr w:type="spellEnd"/>
            <w:r w:rsidRPr="00587346">
              <w:rPr>
                <w:rFonts w:ascii="Calibri Light" w:hAnsi="Calibri Light" w:cs="Calibri Light"/>
                <w:color w:val="000000"/>
                <w:sz w:val="20"/>
                <w:szCs w:val="20"/>
              </w:rPr>
              <w:t xml:space="preserve"> 1.2 lub nowszej. </w:t>
            </w:r>
          </w:p>
        </w:tc>
      </w:tr>
      <w:tr w:rsidR="00C85B40" w:rsidRPr="00587346" w14:paraId="15D125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911F4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68C818"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Pamięć współdzielona z pamięcią RAM</w:t>
            </w:r>
          </w:p>
        </w:tc>
      </w:tr>
      <w:tr w:rsidR="00C85B40" w:rsidRPr="00587346" w14:paraId="0E4440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39E1E8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40711D7"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Obsługa rozdzielczości minimum 3840x2160 @ 60Hz</w:t>
            </w:r>
          </w:p>
        </w:tc>
      </w:tr>
      <w:tr w:rsidR="00C85B40" w:rsidRPr="00587346" w14:paraId="63832A0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B63594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5D6414EA" w14:textId="77777777" w:rsidR="00C85B40" w:rsidRPr="00587346" w:rsidRDefault="00C85B40" w:rsidP="003B02C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sieciowa</w:t>
            </w:r>
          </w:p>
        </w:tc>
      </w:tr>
      <w:tr w:rsidR="00C85B40" w:rsidRPr="00587346" w14:paraId="3A1DA0D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9F114C8" w14:textId="75526796"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003B02CC" w:rsidRPr="00587346">
              <w:rPr>
                <w:rFonts w:ascii="Calibri Light" w:hAnsi="Calibri Light" w:cs="Calibri Light"/>
                <w:color w:val="000000"/>
                <w:sz w:val="20"/>
                <w:szCs w:val="20"/>
              </w:rPr>
              <w:t>1)</w:t>
            </w:r>
            <w:r w:rsidR="003B02CC" w:rsidRPr="00587346">
              <w:rPr>
                <w:rFonts w:ascii="Times New Roman" w:hAnsi="Times New Roman"/>
                <w:color w:val="000000"/>
                <w:sz w:val="14"/>
                <w:szCs w:val="14"/>
              </w:rPr>
              <w:t xml:space="preserve">    </w:t>
            </w:r>
            <w:r w:rsidR="003B02CC"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B7113F"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Karta sieciowa 100/1000 Ethernet RJ45, zintegrowana z płytą główną, wspierająca obsługę </w:t>
            </w:r>
            <w:proofErr w:type="spellStart"/>
            <w:r w:rsidRPr="00587346">
              <w:rPr>
                <w:rFonts w:ascii="Calibri Light" w:hAnsi="Calibri Light" w:cs="Calibri Light"/>
                <w:color w:val="000000"/>
                <w:sz w:val="20"/>
                <w:szCs w:val="20"/>
              </w:rPr>
              <w:t>WoL.</w:t>
            </w:r>
            <w:proofErr w:type="spellEnd"/>
          </w:p>
        </w:tc>
      </w:tr>
      <w:tr w:rsidR="00C85B40" w:rsidRPr="00587346" w14:paraId="773FE18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DB1053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B22F5E3" w14:textId="77777777" w:rsidR="00C85B40" w:rsidRPr="00587346" w:rsidRDefault="00C85B40" w:rsidP="003B02C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C85B40" w:rsidRPr="00587346" w14:paraId="291CEE3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BCC12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C49DFD6"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2 </w:t>
            </w:r>
            <w:proofErr w:type="spellStart"/>
            <w:r w:rsidRPr="00587346">
              <w:rPr>
                <w:rFonts w:ascii="Calibri Light" w:hAnsi="Calibri Light" w:cs="Calibri Light"/>
                <w:color w:val="000000"/>
                <w:sz w:val="20"/>
                <w:szCs w:val="20"/>
                <w:lang w:val="en-US"/>
              </w:rPr>
              <w:t>porty</w:t>
            </w:r>
            <w:proofErr w:type="spellEnd"/>
            <w:r w:rsidRPr="00587346">
              <w:rPr>
                <w:rFonts w:ascii="Calibri Light" w:hAnsi="Calibri Light" w:cs="Calibri Light"/>
                <w:color w:val="000000"/>
                <w:sz w:val="20"/>
                <w:szCs w:val="20"/>
                <w:lang w:val="en-US"/>
              </w:rPr>
              <w:t xml:space="preserve"> Display Port </w:t>
            </w:r>
            <w:proofErr w:type="spellStart"/>
            <w:r w:rsidRPr="00587346">
              <w:rPr>
                <w:rFonts w:ascii="Calibri Light" w:hAnsi="Calibri Light" w:cs="Calibri Light"/>
                <w:color w:val="000000"/>
                <w:sz w:val="20"/>
                <w:szCs w:val="20"/>
                <w:lang w:val="en-US"/>
              </w:rPr>
              <w:t>lub</w:t>
            </w:r>
            <w:proofErr w:type="spellEnd"/>
            <w:r w:rsidRPr="00587346">
              <w:rPr>
                <w:rFonts w:ascii="Calibri Light" w:hAnsi="Calibri Light" w:cs="Calibri Light"/>
                <w:color w:val="000000"/>
                <w:sz w:val="20"/>
                <w:szCs w:val="20"/>
                <w:lang w:val="en-US"/>
              </w:rPr>
              <w:t xml:space="preserve"> minimum 1 Display Port </w:t>
            </w:r>
            <w:proofErr w:type="spellStart"/>
            <w:r w:rsidRPr="00587346">
              <w:rPr>
                <w:rFonts w:ascii="Calibri Light" w:hAnsi="Calibri Light" w:cs="Calibri Light"/>
                <w:color w:val="000000"/>
                <w:sz w:val="20"/>
                <w:szCs w:val="20"/>
                <w:lang w:val="en-US"/>
              </w:rPr>
              <w:t>i</w:t>
            </w:r>
            <w:proofErr w:type="spellEnd"/>
            <w:r w:rsidRPr="00587346">
              <w:rPr>
                <w:rFonts w:ascii="Calibri Light" w:hAnsi="Calibri Light" w:cs="Calibri Light"/>
                <w:color w:val="000000"/>
                <w:sz w:val="20"/>
                <w:szCs w:val="20"/>
                <w:lang w:val="en-US"/>
              </w:rPr>
              <w:t xml:space="preserve"> 1 port HDMI </w:t>
            </w:r>
          </w:p>
        </w:tc>
      </w:tr>
      <w:tr w:rsidR="00C85B40" w:rsidRPr="00587346" w14:paraId="4E73BB7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EB3C7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7ACF69"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Minimum 8 portów USB wyprowadzonych na zewnątrz komputera w tym min 2 porty USB w wersji 3.2 z tyłu obudowy; min. 2 porty USB w wersji 3.2 z przodu obudowy. </w:t>
            </w:r>
          </w:p>
        </w:tc>
      </w:tr>
      <w:tr w:rsidR="00C85B40" w:rsidRPr="00587346" w14:paraId="7980A40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8ECD47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0A0F26A"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1 port audio tzw. Combo ( słuchawka/mikrofon)</w:t>
            </w:r>
          </w:p>
        </w:tc>
      </w:tr>
      <w:tr w:rsidR="00C85B40" w:rsidRPr="00587346" w14:paraId="18C62C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7215A0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9</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5870B3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Bezpieczeństwo</w:t>
            </w:r>
          </w:p>
        </w:tc>
      </w:tr>
      <w:tr w:rsidR="00C85B40" w:rsidRPr="00587346" w14:paraId="07E62986"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5B641D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078781"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wyposażone w dedykowany układ sprzętowy służący do tworzenia i zarządzania wygenerowanymi przez komputer kluczami szyfrowania.</w:t>
            </w:r>
          </w:p>
        </w:tc>
      </w:tr>
      <w:tr w:rsidR="00C85B40" w:rsidRPr="00587346" w14:paraId="11B95052"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3D39C0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1466D3"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ustawienia haseł min. administratora BIOS, Power-On oraz dysku twardego (BIOS musi umożliwiać ustawienia hasła dla zamontowanych dysków).</w:t>
            </w:r>
          </w:p>
        </w:tc>
      </w:tr>
      <w:tr w:rsidR="00C85B40" w:rsidRPr="00587346" w14:paraId="1132C97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D4B1EF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5EF1CDB"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wyłączania portów USB z poziomu BIOS.</w:t>
            </w:r>
          </w:p>
        </w:tc>
      </w:tr>
      <w:tr w:rsidR="00C85B40" w:rsidRPr="00587346" w14:paraId="5012DAE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4678DC7"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3B70A4B"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BIOS</w:t>
            </w:r>
          </w:p>
        </w:tc>
      </w:tr>
      <w:tr w:rsidR="00C85B40" w:rsidRPr="00587346" w14:paraId="4844286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E63B87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2A96994"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BIOS komputera zgodny z UEFI.</w:t>
            </w:r>
          </w:p>
        </w:tc>
      </w:tr>
      <w:tr w:rsidR="00C85B40" w:rsidRPr="00587346" w14:paraId="516AA7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CF0F3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87D7B3" w14:textId="77777777" w:rsidR="00C85B40" w:rsidRPr="00587346" w:rsidRDefault="00C85B40" w:rsidP="003B02C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Pełna obsługa BIOS za pomocą klawiatury oraz myszy.</w:t>
            </w:r>
          </w:p>
        </w:tc>
      </w:tr>
      <w:tr w:rsidR="00C85B40" w:rsidRPr="00587346" w14:paraId="66029AEF" w14:textId="77777777" w:rsidTr="003B02CC">
        <w:trPr>
          <w:trHeight w:val="288"/>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3A2D974" w14:textId="353B2256" w:rsidR="00C85B40" w:rsidRPr="00587346" w:rsidRDefault="003B02CC" w:rsidP="00C85B40">
            <w:pPr>
              <w:spacing w:after="0" w:line="240" w:lineRule="auto"/>
              <w:rPr>
                <w:rFonts w:ascii="Calibri Light" w:hAnsi="Calibri Light" w:cs="Calibri Light"/>
                <w:color w:val="000000"/>
                <w:sz w:val="20"/>
                <w:szCs w:val="20"/>
              </w:rPr>
            </w:pPr>
            <w:r>
              <w:br w:type="page"/>
            </w:r>
            <w:r w:rsidR="00C85B40" w:rsidRPr="00587346">
              <w:rPr>
                <w:rFonts w:ascii="Calibri Light" w:hAnsi="Calibri Light" w:cs="Calibri Light"/>
                <w:color w:val="000000"/>
                <w:sz w:val="20"/>
                <w:szCs w:val="20"/>
              </w:rPr>
              <w:t>3)</w:t>
            </w:r>
            <w:r w:rsidR="00C85B40" w:rsidRPr="00587346">
              <w:rPr>
                <w:rFonts w:ascii="Times New Roman" w:hAnsi="Times New Roman"/>
                <w:color w:val="000000"/>
                <w:sz w:val="14"/>
                <w:szCs w:val="14"/>
              </w:rPr>
              <w:t xml:space="preserve">    </w:t>
            </w:r>
            <w:r w:rsidR="00C85B40"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tcPr>
          <w:p w14:paraId="62CC64BB" w14:textId="77777777" w:rsidR="003B02CC" w:rsidRPr="003B02CC" w:rsidRDefault="003B02CC" w:rsidP="003B02CC">
            <w:pPr>
              <w:spacing w:after="0" w:line="240" w:lineRule="auto"/>
              <w:ind w:left="0"/>
              <w:rPr>
                <w:rFonts w:ascii="Calibri Light" w:hAnsi="Calibri Light" w:cs="Calibri Light"/>
                <w:color w:val="000000"/>
                <w:sz w:val="20"/>
                <w:szCs w:val="20"/>
              </w:rPr>
            </w:pPr>
            <w:r w:rsidRPr="003B02CC">
              <w:rPr>
                <w:rFonts w:ascii="Calibri Light" w:hAnsi="Calibri Light" w:cs="Calibri Light"/>
                <w:color w:val="000000"/>
                <w:sz w:val="20"/>
                <w:szCs w:val="20"/>
              </w:rPr>
              <w:t xml:space="preserve">Możliwość odczytania z BIOS informacji o: </w:t>
            </w:r>
          </w:p>
          <w:p w14:paraId="564140E2" w14:textId="31D6FD1D" w:rsidR="003B02CC" w:rsidRPr="003B02CC"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lastRenderedPageBreak/>
              <w:t>-</w:t>
            </w:r>
            <w:r w:rsidRPr="003B02CC">
              <w:rPr>
                <w:rFonts w:ascii="Calibri Light" w:hAnsi="Calibri Light" w:cs="Calibri Light"/>
                <w:color w:val="000000"/>
                <w:sz w:val="20"/>
                <w:szCs w:val="20"/>
              </w:rPr>
              <w:t xml:space="preserve"> </w:t>
            </w:r>
            <w:r>
              <w:rPr>
                <w:rFonts w:ascii="Calibri Light" w:hAnsi="Calibri Light" w:cs="Calibri Light"/>
                <w:color w:val="000000"/>
                <w:sz w:val="20"/>
                <w:szCs w:val="20"/>
              </w:rPr>
              <w:t xml:space="preserve"> </w:t>
            </w:r>
            <w:r w:rsidRPr="003B02CC">
              <w:rPr>
                <w:rFonts w:ascii="Calibri Light" w:hAnsi="Calibri Light" w:cs="Calibri Light"/>
                <w:color w:val="000000"/>
                <w:sz w:val="20"/>
                <w:szCs w:val="20"/>
              </w:rPr>
              <w:t>numerze seryjnym komputera</w:t>
            </w:r>
          </w:p>
          <w:p w14:paraId="20630DF9" w14:textId="3D06B76D" w:rsidR="003B02CC" w:rsidRPr="003B02CC"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wersji BIOS, </w:t>
            </w:r>
          </w:p>
          <w:p w14:paraId="131BC434" w14:textId="6E9E2DE4" w:rsidR="003B02CC" w:rsidRPr="003B02CC"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w:t>
            </w:r>
            <w:r>
              <w:rPr>
                <w:rFonts w:ascii="Calibri Light" w:hAnsi="Calibri Light" w:cs="Calibri Light"/>
                <w:color w:val="000000"/>
                <w:sz w:val="20"/>
                <w:szCs w:val="20"/>
              </w:rPr>
              <w:t xml:space="preserve"> </w:t>
            </w:r>
            <w:r w:rsidRPr="003B02CC">
              <w:rPr>
                <w:rFonts w:ascii="Calibri Light" w:hAnsi="Calibri Light" w:cs="Calibri Light"/>
                <w:color w:val="000000"/>
                <w:sz w:val="20"/>
                <w:szCs w:val="20"/>
              </w:rPr>
              <w:t>zainstalowanym procesorze,</w:t>
            </w:r>
          </w:p>
          <w:p w14:paraId="2B42C1F4" w14:textId="0E27615B" w:rsidR="003B02CC" w:rsidRPr="003B02CC"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zainstalowanej pamięci RAM,</w:t>
            </w:r>
          </w:p>
          <w:p w14:paraId="3B1776EC" w14:textId="402A9FB2" w:rsidR="003B02CC" w:rsidRPr="003B02CC"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pojemności zainstalowanego dysku twardego,</w:t>
            </w:r>
          </w:p>
          <w:p w14:paraId="197CDBA2" w14:textId="22D41D30" w:rsidR="00C85B40" w:rsidRPr="00587346" w:rsidRDefault="003B02CC" w:rsidP="003B02CC">
            <w:pPr>
              <w:spacing w:after="0" w:line="240" w:lineRule="auto"/>
              <w:ind w:left="0"/>
              <w:rPr>
                <w:rFonts w:ascii="Calibri Light" w:hAnsi="Calibri Light" w:cs="Calibri Light"/>
                <w:color w:val="000000"/>
                <w:sz w:val="20"/>
                <w:szCs w:val="20"/>
              </w:rPr>
            </w:pPr>
            <w:r>
              <w:rPr>
                <w:rFonts w:ascii="Calibri Light" w:hAnsi="Calibri Light" w:cs="Calibri Light"/>
                <w:color w:val="000000"/>
                <w:sz w:val="20"/>
                <w:szCs w:val="20"/>
              </w:rPr>
              <w:t>-</w:t>
            </w:r>
            <w:r w:rsidRPr="003B02CC">
              <w:rPr>
                <w:rFonts w:ascii="Calibri Light" w:hAnsi="Calibri Light" w:cs="Calibri Light"/>
                <w:color w:val="000000"/>
                <w:sz w:val="20"/>
                <w:szCs w:val="20"/>
              </w:rPr>
              <w:t xml:space="preserve">  MAC adresie zintegrowanej karty sieciowej,</w:t>
            </w:r>
          </w:p>
        </w:tc>
      </w:tr>
      <w:tr w:rsidR="00C85B40" w:rsidRPr="00587346" w14:paraId="584FDB99" w14:textId="77777777" w:rsidTr="003B02CC">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640C67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3E0B7337"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Funkcja uruchamiania komputera Wake-On-LAN </w:t>
            </w:r>
          </w:p>
        </w:tc>
      </w:tr>
      <w:tr w:rsidR="00C85B40" w:rsidRPr="00587346" w14:paraId="67152CF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AA85587"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6E5C075"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 xml:space="preserve"> System operacyjny</w:t>
            </w:r>
          </w:p>
        </w:tc>
      </w:tr>
      <w:tr w:rsidR="00C85B40" w:rsidRPr="00587346" w14:paraId="0D8E8E01" w14:textId="77777777" w:rsidTr="003B02CC">
        <w:trPr>
          <w:trHeight w:val="8192"/>
        </w:trPr>
        <w:tc>
          <w:tcPr>
            <w:tcW w:w="1104" w:type="dxa"/>
            <w:tcBorders>
              <w:top w:val="nil"/>
              <w:left w:val="single" w:sz="8" w:space="0" w:color="A6A6A6"/>
              <w:bottom w:val="nil"/>
              <w:right w:val="single" w:sz="8" w:space="0" w:color="A6A6A6"/>
            </w:tcBorders>
            <w:shd w:val="clear" w:color="auto" w:fill="auto"/>
            <w:vAlign w:val="center"/>
            <w:hideMark/>
          </w:tcPr>
          <w:p w14:paraId="326B895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nil"/>
              <w:right w:val="single" w:sz="8" w:space="0" w:color="A6A6A6"/>
            </w:tcBorders>
            <w:shd w:val="clear" w:color="auto" w:fill="auto"/>
            <w:vAlign w:val="center"/>
            <w:hideMark/>
          </w:tcPr>
          <w:p w14:paraId="62811850" w14:textId="32D86BC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System operacyjny musi być dostarczony z licencją nie ograniczoną czasowo.</w:t>
            </w:r>
            <w:r w:rsidRPr="00587346">
              <w:rPr>
                <w:rFonts w:ascii="Calibri Light" w:hAnsi="Calibri Light" w:cs="Calibri Light"/>
                <w:color w:val="000000"/>
                <w:sz w:val="20"/>
                <w:szCs w:val="20"/>
              </w:rPr>
              <w:br/>
              <w:t xml:space="preserve">Nie dopuszcza się licencji typu </w:t>
            </w:r>
            <w:proofErr w:type="spellStart"/>
            <w:r w:rsidRPr="00587346">
              <w:rPr>
                <w:rFonts w:ascii="Calibri Light" w:hAnsi="Calibri Light" w:cs="Calibri Light"/>
                <w:color w:val="000000"/>
                <w:sz w:val="20"/>
                <w:szCs w:val="20"/>
              </w:rPr>
              <w:t>refurbished</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Fabrycznie preinstalowany system operacyjny musi posiadać</w:t>
            </w:r>
            <w:r w:rsidR="009B3C44">
              <w:rPr>
                <w:rFonts w:ascii="Calibri Light" w:hAnsi="Calibri Light" w:cs="Calibri Light"/>
                <w:color w:val="000000"/>
                <w:sz w:val="20"/>
                <w:szCs w:val="20"/>
              </w:rPr>
              <w:t xml:space="preserve"> wsparcie producenta d</w:t>
            </w:r>
            <w:r w:rsidRPr="00587346">
              <w:rPr>
                <w:rFonts w:ascii="Calibri Light" w:hAnsi="Calibri Light" w:cs="Calibri Light"/>
                <w:color w:val="000000"/>
                <w:sz w:val="20"/>
                <w:szCs w:val="20"/>
              </w:rPr>
              <w:t>o minimum 2026 roku. Microsoft Windows 11 Pro 64 bit lub równoważny, który spełnia następujące wymagania poprzez wbudowane mechanizmy, bez użycia dodatkowych aplikacji:</w:t>
            </w:r>
            <w:r w:rsidRPr="00587346">
              <w:rPr>
                <w:rFonts w:ascii="Calibri Light" w:hAnsi="Calibri Light" w:cs="Calibri Light"/>
                <w:color w:val="000000"/>
                <w:sz w:val="20"/>
                <w:szCs w:val="20"/>
              </w:rPr>
              <w:br/>
              <w:t>1. Dostępne dwa rodzaje graficznego interfejsu użytkownika:</w:t>
            </w:r>
            <w:r w:rsidRPr="00587346">
              <w:rPr>
                <w:rFonts w:ascii="Calibri Light" w:hAnsi="Calibri Light" w:cs="Calibri Light"/>
                <w:color w:val="000000"/>
                <w:sz w:val="20"/>
                <w:szCs w:val="20"/>
              </w:rPr>
              <w:br/>
              <w:t>a. Klasyczny, umożliwiający obsługę przy pomocy klawiatury i myszy,</w:t>
            </w:r>
            <w:r w:rsidRPr="00587346">
              <w:rPr>
                <w:rFonts w:ascii="Calibri Light" w:hAnsi="Calibri Light" w:cs="Calibri Light"/>
                <w:color w:val="000000"/>
                <w:sz w:val="20"/>
                <w:szCs w:val="20"/>
              </w:rPr>
              <w:br/>
              <w:t>b. Dotykowy umożliwiający sterowanie dotykiem na urządzeniach typu tablet lub monitorach dotykowych</w:t>
            </w:r>
            <w:r w:rsidRPr="00587346">
              <w:rPr>
                <w:rFonts w:ascii="Calibri Light" w:hAnsi="Calibri Light" w:cs="Calibri Light"/>
                <w:color w:val="000000"/>
                <w:sz w:val="20"/>
                <w:szCs w:val="20"/>
              </w:rPr>
              <w:br/>
              <w:t>2. Funkcje związane z obsługą komputerów typu tablet, z wbudowanym modułem „uczenia się” pisma użytkownika – obsługa języka polskiego</w:t>
            </w:r>
            <w:r w:rsidRPr="00587346">
              <w:rPr>
                <w:rFonts w:ascii="Calibri Light" w:hAnsi="Calibri Light" w:cs="Calibri Light"/>
                <w:color w:val="000000"/>
                <w:sz w:val="20"/>
                <w:szCs w:val="20"/>
              </w:rPr>
              <w:br/>
              <w:t>3. Interfejs użytkownika dostępny w wielu językach do wyboru – w tym polskim i angielskim</w:t>
            </w:r>
            <w:r w:rsidRPr="00587346">
              <w:rPr>
                <w:rFonts w:ascii="Calibri Light" w:hAnsi="Calibri Light" w:cs="Calibri Light"/>
                <w:color w:val="000000"/>
                <w:sz w:val="20"/>
                <w:szCs w:val="20"/>
              </w:rPr>
              <w:br/>
              <w:t>4. Możliwość tworzenia pulpitów wirtualnych, przenoszenia aplikacji pomiędzy pulpitami i przełączanie się pomiędzy pulpitami za pomocą skrótów klawiaturowych lub GUI.</w:t>
            </w:r>
            <w:r w:rsidRPr="00587346">
              <w:rPr>
                <w:rFonts w:ascii="Calibri Light" w:hAnsi="Calibri Light" w:cs="Calibri Light"/>
                <w:color w:val="000000"/>
                <w:sz w:val="20"/>
                <w:szCs w:val="20"/>
              </w:rPr>
              <w:b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r w:rsidRPr="00587346">
              <w:rPr>
                <w:rFonts w:ascii="Calibri Light" w:hAnsi="Calibri Light" w:cs="Calibri Light"/>
                <w:color w:val="000000"/>
                <w:sz w:val="20"/>
                <w:szCs w:val="20"/>
              </w:rPr>
              <w:br/>
              <w:t>7. Zlokalizowane w języku polskim, co najmniej następujące elementy: menu, pomoc, komunikaty systemowe, menedżer plików.</w:t>
            </w:r>
            <w:r w:rsidRPr="00587346">
              <w:rPr>
                <w:rFonts w:ascii="Calibri Light" w:hAnsi="Calibri Light" w:cs="Calibri Light"/>
                <w:color w:val="000000"/>
                <w:sz w:val="20"/>
                <w:szCs w:val="20"/>
              </w:rPr>
              <w:br/>
              <w:t>8. Graficzne środowisko instalacji i konfiguracji dostępne w języku polskim</w:t>
            </w:r>
            <w:r w:rsidRPr="00587346">
              <w:rPr>
                <w:rFonts w:ascii="Calibri Light" w:hAnsi="Calibri Light" w:cs="Calibri Light"/>
                <w:color w:val="000000"/>
                <w:sz w:val="20"/>
                <w:szCs w:val="20"/>
              </w:rPr>
              <w:br/>
              <w:t>9. Wbudowany system pomocy w języku polskim.</w:t>
            </w:r>
            <w:r w:rsidRPr="00587346">
              <w:rPr>
                <w:rFonts w:ascii="Calibri Light" w:hAnsi="Calibri Light" w:cs="Calibri Light"/>
                <w:color w:val="000000"/>
                <w:sz w:val="20"/>
                <w:szCs w:val="20"/>
              </w:rPr>
              <w:br/>
              <w:t>10. Możliwość przystosowania stanowiska dla osób niepełnosprawnych (np. słabo widzących).</w:t>
            </w:r>
            <w:r w:rsidRPr="00587346">
              <w:rPr>
                <w:rFonts w:ascii="Calibri Light" w:hAnsi="Calibri Light" w:cs="Calibri Light"/>
                <w:color w:val="000000"/>
                <w:sz w:val="20"/>
                <w:szCs w:val="20"/>
              </w:rPr>
              <w:br/>
              <w:t>11. Możliwość dokonywania aktualizacji i poprawek systemu poprzez mechanizm zarządzany przez administratora systemu Zamawiającego.</w:t>
            </w:r>
            <w:r w:rsidRPr="00587346">
              <w:rPr>
                <w:rFonts w:ascii="Calibri Light" w:hAnsi="Calibri Light" w:cs="Calibri Light"/>
                <w:color w:val="000000"/>
                <w:sz w:val="20"/>
                <w:szCs w:val="20"/>
              </w:rPr>
              <w:br/>
              <w:t xml:space="preserve">12. Możliwość dostarczania poprawek do systemu operacyjnego w modelu </w:t>
            </w:r>
            <w:proofErr w:type="spellStart"/>
            <w:r w:rsidRPr="00587346">
              <w:rPr>
                <w:rFonts w:ascii="Calibri Light" w:hAnsi="Calibri Light" w:cs="Calibri Light"/>
                <w:color w:val="000000"/>
                <w:sz w:val="20"/>
                <w:szCs w:val="20"/>
              </w:rPr>
              <w:t>peer</w:t>
            </w:r>
            <w:proofErr w:type="spellEnd"/>
            <w:r w:rsidRPr="00587346">
              <w:rPr>
                <w:rFonts w:ascii="Calibri Light" w:hAnsi="Calibri Light" w:cs="Calibri Light"/>
                <w:color w:val="000000"/>
                <w:sz w:val="20"/>
                <w:szCs w:val="20"/>
              </w:rPr>
              <w:t>-to-</w:t>
            </w:r>
            <w:proofErr w:type="spellStart"/>
            <w:r w:rsidRPr="00587346">
              <w:rPr>
                <w:rFonts w:ascii="Calibri Light" w:hAnsi="Calibri Light" w:cs="Calibri Light"/>
                <w:color w:val="000000"/>
                <w:sz w:val="20"/>
                <w:szCs w:val="20"/>
              </w:rPr>
              <w:t>peer</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13. Możliwość sterowania czasem dostarczania nowych wersji systemu operacyjnego, możliwość centralnego opóźniania dostarczania nowej wersji o minimum 4 miesiące.</w:t>
            </w:r>
            <w:r w:rsidRPr="00587346">
              <w:rPr>
                <w:rFonts w:ascii="Calibri Light" w:hAnsi="Calibri Light" w:cs="Calibri Light"/>
                <w:color w:val="000000"/>
                <w:sz w:val="20"/>
                <w:szCs w:val="20"/>
              </w:rPr>
              <w:br/>
              <w:t>14. Zabezpieczony hasłem hierarchiczny dostęp do systemu, konta i profile użytkowników zarządzane zdalnie; praca systemu w trybie ochrony kont użytkowników.</w:t>
            </w:r>
            <w:r w:rsidRPr="00587346">
              <w:rPr>
                <w:rFonts w:ascii="Calibri Light" w:hAnsi="Calibri Light" w:cs="Calibri Light"/>
                <w:color w:val="000000"/>
                <w:sz w:val="20"/>
                <w:szCs w:val="20"/>
              </w:rPr>
              <w:br/>
              <w:t>15. Możliwość dołączenia systemu do usługi katalogowej on-</w:t>
            </w:r>
            <w:proofErr w:type="spellStart"/>
            <w:r w:rsidRPr="00587346">
              <w:rPr>
                <w:rFonts w:ascii="Calibri Light" w:hAnsi="Calibri Light" w:cs="Calibri Light"/>
                <w:color w:val="000000"/>
                <w:sz w:val="20"/>
                <w:szCs w:val="20"/>
              </w:rPr>
              <w:t>premise</w:t>
            </w:r>
            <w:proofErr w:type="spellEnd"/>
            <w:r w:rsidRPr="00587346">
              <w:rPr>
                <w:rFonts w:ascii="Calibri Light" w:hAnsi="Calibri Light" w:cs="Calibri Light"/>
                <w:color w:val="000000"/>
                <w:sz w:val="20"/>
                <w:szCs w:val="20"/>
              </w:rPr>
              <w:t xml:space="preserve"> lub w chmurze.</w:t>
            </w:r>
            <w:r w:rsidRPr="00587346">
              <w:rPr>
                <w:rFonts w:ascii="Calibri Light" w:hAnsi="Calibri Light" w:cs="Calibri Light"/>
                <w:color w:val="000000"/>
                <w:sz w:val="20"/>
                <w:szCs w:val="20"/>
              </w:rPr>
              <w:br/>
              <w:t>16. Umożliwienie zablokowania urządzenia w ramach danego konta tylko do uruchamiania wybranej aplikacji - tryb "kiosk".</w:t>
            </w:r>
            <w:r w:rsidRPr="00587346">
              <w:rPr>
                <w:rFonts w:ascii="Calibri Light" w:hAnsi="Calibri Light" w:cs="Calibri Light"/>
                <w:color w:val="000000"/>
                <w:sz w:val="20"/>
                <w:szCs w:val="20"/>
              </w:rPr>
              <w:br/>
              <w:t>17. Możliwość automatycznej synchronizacji plików i folderów roboczych znajdujących się na firmowym serwerze.</w:t>
            </w:r>
            <w:r w:rsidRPr="00587346">
              <w:rPr>
                <w:rFonts w:ascii="Calibri Light" w:hAnsi="Calibri Light" w:cs="Calibri Light"/>
                <w:color w:val="000000"/>
                <w:sz w:val="20"/>
                <w:szCs w:val="20"/>
              </w:rPr>
              <w:br/>
              <w:t>18. Zdalna pomoc i współdzielenie aplikacji – możliwość zdalnego przejęcia sesji zalogowanego użytkownika celem rozwiązania problemu z komputerem.</w:t>
            </w:r>
            <w:r w:rsidRPr="00587346">
              <w:rPr>
                <w:rFonts w:ascii="Calibri Light" w:hAnsi="Calibri Light" w:cs="Calibri Light"/>
                <w:color w:val="000000"/>
                <w:sz w:val="20"/>
                <w:szCs w:val="20"/>
              </w:rPr>
              <w:br/>
              <w:t xml:space="preserve">19. Transakcyjny system plików pozwalający na stosowanie przydziałów (ang. </w:t>
            </w:r>
            <w:proofErr w:type="spellStart"/>
            <w:r w:rsidRPr="00587346">
              <w:rPr>
                <w:rFonts w:ascii="Calibri Light" w:hAnsi="Calibri Light" w:cs="Calibri Light"/>
                <w:color w:val="000000"/>
                <w:sz w:val="20"/>
                <w:szCs w:val="20"/>
              </w:rPr>
              <w:t>quota</w:t>
            </w:r>
            <w:proofErr w:type="spellEnd"/>
            <w:r w:rsidRPr="00587346">
              <w:rPr>
                <w:rFonts w:ascii="Calibri Light" w:hAnsi="Calibri Light" w:cs="Calibri Light"/>
                <w:color w:val="000000"/>
                <w:sz w:val="20"/>
                <w:szCs w:val="20"/>
              </w:rPr>
              <w:t>) na dysku dla użytkowników oraz zapewniający większą niezawodność i pozwalający tworzyć kopie zapasowe.</w:t>
            </w:r>
            <w:r w:rsidRPr="00587346">
              <w:rPr>
                <w:rFonts w:ascii="Calibri Light" w:hAnsi="Calibri Light" w:cs="Calibri Light"/>
                <w:color w:val="000000"/>
                <w:sz w:val="20"/>
                <w:szCs w:val="20"/>
              </w:rPr>
              <w:br/>
              <w:t>20. Oprogramowanie dla tworzenia kopii zapasowych (Backup); automatyczne wykonywanie kopii plików z możliwością automatycznego przywrócenia wersji wcześniejszej.</w:t>
            </w:r>
            <w:r w:rsidRPr="00587346">
              <w:rPr>
                <w:rFonts w:ascii="Calibri Light" w:hAnsi="Calibri Light" w:cs="Calibri Light"/>
                <w:color w:val="000000"/>
                <w:sz w:val="20"/>
                <w:szCs w:val="20"/>
              </w:rPr>
              <w:br/>
              <w:t>21. Możliwość przywracania obrazu plików systemowych do uprzednio zapisanej postaci.</w:t>
            </w:r>
            <w:r w:rsidRPr="00587346">
              <w:rPr>
                <w:rFonts w:ascii="Calibri Light" w:hAnsi="Calibri Light" w:cs="Calibri Light"/>
                <w:color w:val="000000"/>
                <w:sz w:val="20"/>
                <w:szCs w:val="20"/>
              </w:rPr>
              <w:br/>
              <w:t>22. Możliwość przywracania systemu operacyjnego do stanu początkowego z pozostawieniem plików użytkownika.</w:t>
            </w:r>
            <w:r w:rsidRPr="00587346">
              <w:rPr>
                <w:rFonts w:ascii="Calibri Light" w:hAnsi="Calibri Light" w:cs="Calibri Light"/>
                <w:color w:val="000000"/>
                <w:sz w:val="20"/>
                <w:szCs w:val="20"/>
              </w:rPr>
              <w:br/>
              <w:t>23. Możliwość blokowania lub dopuszczania dowolnych urządzeń peryferyjnych za pomocą polityk grupowych (np. przy użyciu numerów identyfikacyjnych sprzętu)."</w:t>
            </w:r>
            <w:r w:rsidRPr="00587346">
              <w:rPr>
                <w:rFonts w:ascii="Calibri Light" w:hAnsi="Calibri Light" w:cs="Calibri Light"/>
                <w:color w:val="000000"/>
                <w:sz w:val="20"/>
                <w:szCs w:val="20"/>
              </w:rPr>
              <w:br/>
            </w:r>
            <w:r w:rsidRPr="00587346">
              <w:rPr>
                <w:rFonts w:ascii="Calibri Light" w:hAnsi="Calibri Light" w:cs="Calibri Light"/>
                <w:color w:val="000000"/>
                <w:sz w:val="20"/>
                <w:szCs w:val="20"/>
              </w:rPr>
              <w:lastRenderedPageBreak/>
              <w:t xml:space="preserve">24. Wbudowany mechanizm wirtualizacji typu </w:t>
            </w:r>
            <w:proofErr w:type="spellStart"/>
            <w:r w:rsidRPr="00587346">
              <w:rPr>
                <w:rFonts w:ascii="Calibri Light" w:hAnsi="Calibri Light" w:cs="Calibri Light"/>
                <w:color w:val="000000"/>
                <w:sz w:val="20"/>
                <w:szCs w:val="20"/>
              </w:rPr>
              <w:t>hypervisor</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25. Wbudowana możliwość zdalnego dostępu do systemu i pracy zdalnej z wykorzystaniem pełnego interfejsu graficznego.</w:t>
            </w:r>
            <w:r w:rsidRPr="00587346">
              <w:rPr>
                <w:rFonts w:ascii="Calibri Light" w:hAnsi="Calibri Light" w:cs="Calibri Light"/>
                <w:color w:val="000000"/>
                <w:sz w:val="20"/>
                <w:szCs w:val="20"/>
              </w:rPr>
              <w:br/>
              <w:t>26. Dostępność bezpłatnych biuletynów bezpieczeństwa związanych z działaniem systemu operacyjnego.</w:t>
            </w:r>
            <w:r w:rsidRPr="00587346">
              <w:rPr>
                <w:rFonts w:ascii="Calibri Light" w:hAnsi="Calibri Light" w:cs="Calibri Light"/>
                <w:color w:val="000000"/>
                <w:sz w:val="20"/>
                <w:szCs w:val="20"/>
              </w:rPr>
              <w:br/>
              <w:t>27. Wbudowana zapora internetowa (firewall) dla ochrony połączeń internetowych, zintegrowana z systemem konsola do zarządzania ustawieniami zapory i regułami IP v4 i v6.</w:t>
            </w:r>
            <w:r w:rsidRPr="00587346">
              <w:rPr>
                <w:rFonts w:ascii="Calibri Light" w:hAnsi="Calibri Light" w:cs="Calibri Light"/>
                <w:color w:val="000000"/>
                <w:sz w:val="20"/>
                <w:szCs w:val="20"/>
              </w:rPr>
              <w:br/>
              <w:t>28. Identyfikacja sieci komputerowych, do których jest podłączony system operacyjny, zapamiętywanie ustawień i przypisywanie do min. 3 kategorii bezpieczeństwa (z predefiniowanymi odpowiednio do kategorii ustawieniami zapory sieciowej, udostępniania plików itp.).</w:t>
            </w:r>
            <w:r w:rsidRPr="00587346">
              <w:rPr>
                <w:rFonts w:ascii="Calibri Light" w:hAnsi="Calibri Light" w:cs="Calibri Light"/>
                <w:color w:val="000000"/>
                <w:sz w:val="20"/>
                <w:szCs w:val="20"/>
              </w:rPr>
              <w:br/>
              <w:t xml:space="preserve">29. Możliwość zdefiniowania zarządzanych aplikacji w taki sposób aby automatycznie szyfrowały pliki na poziomie systemu plików. </w:t>
            </w:r>
            <w:r w:rsidRPr="00587346">
              <w:rPr>
                <w:rFonts w:ascii="Calibri Light" w:hAnsi="Calibri Light" w:cs="Calibri Light"/>
                <w:color w:val="000000"/>
                <w:sz w:val="20"/>
                <w:szCs w:val="20"/>
              </w:rPr>
              <w:br/>
              <w:t>30. Wbudowany system uwierzytelnienia dwuskładnikowego oparty o certyfikat lub klucz prywatny oraz PIN lub uwierzytelnienie biometryczne.</w:t>
            </w:r>
            <w:r w:rsidRPr="00587346">
              <w:rPr>
                <w:rFonts w:ascii="Calibri Light" w:hAnsi="Calibri Light" w:cs="Calibri Light"/>
                <w:color w:val="000000"/>
                <w:sz w:val="20"/>
                <w:szCs w:val="20"/>
              </w:rPr>
              <w:br/>
              <w:t>31. Wbudowane mechanizmy ochrony antywirusowej i przeciw złośliwemu oprogramowaniu z zapewnionymi bezpłatnymi aktualizacjami.</w:t>
            </w:r>
            <w:r w:rsidRPr="00587346">
              <w:rPr>
                <w:rFonts w:ascii="Calibri Light" w:hAnsi="Calibri Light" w:cs="Calibri Light"/>
                <w:color w:val="000000"/>
                <w:sz w:val="20"/>
                <w:szCs w:val="20"/>
              </w:rPr>
              <w:br/>
              <w:t>32. Wbudowany system szyfrowania dysku twardego ze wsparciem modułu TPM</w:t>
            </w:r>
            <w:r w:rsidRPr="00587346">
              <w:rPr>
                <w:rFonts w:ascii="Calibri Light" w:hAnsi="Calibri Light" w:cs="Calibri Light"/>
                <w:color w:val="000000"/>
                <w:sz w:val="20"/>
                <w:szCs w:val="20"/>
              </w:rPr>
              <w:br/>
              <w:t>33. Możliwość tworzenia i przechowywania kopii zapasowych kluczy odzyskiwania do szyfrowania dysku w usługach katalogowych.</w:t>
            </w:r>
            <w:r w:rsidRPr="00587346">
              <w:rPr>
                <w:rFonts w:ascii="Calibri Light" w:hAnsi="Calibri Light" w:cs="Calibri Light"/>
                <w:color w:val="000000"/>
                <w:sz w:val="20"/>
                <w:szCs w:val="20"/>
              </w:rPr>
              <w:br/>
              <w:t>34. Możliwość tworzenia wirtualnych kart inteligentnych.</w:t>
            </w:r>
            <w:r w:rsidRPr="00587346">
              <w:rPr>
                <w:rFonts w:ascii="Calibri Light" w:hAnsi="Calibri Light" w:cs="Calibri Light"/>
                <w:color w:val="000000"/>
                <w:sz w:val="20"/>
                <w:szCs w:val="20"/>
              </w:rPr>
              <w:br/>
              <w:t xml:space="preserve">35. Wsparcie dla </w:t>
            </w:r>
            <w:proofErr w:type="spellStart"/>
            <w:r w:rsidRPr="00587346">
              <w:rPr>
                <w:rFonts w:ascii="Calibri Light" w:hAnsi="Calibri Light" w:cs="Calibri Light"/>
                <w:color w:val="000000"/>
                <w:sz w:val="20"/>
                <w:szCs w:val="20"/>
              </w:rPr>
              <w:t>firmware</w:t>
            </w:r>
            <w:proofErr w:type="spellEnd"/>
            <w:r w:rsidRPr="00587346">
              <w:rPr>
                <w:rFonts w:ascii="Calibri Light" w:hAnsi="Calibri Light" w:cs="Calibri Light"/>
                <w:color w:val="000000"/>
                <w:sz w:val="20"/>
                <w:szCs w:val="20"/>
              </w:rPr>
              <w:t xml:space="preserve"> UEFI i funkcji bezpiecznego rozruchu (</w:t>
            </w:r>
            <w:proofErr w:type="spellStart"/>
            <w:r w:rsidRPr="00587346">
              <w:rPr>
                <w:rFonts w:ascii="Calibri Light" w:hAnsi="Calibri Light" w:cs="Calibri Light"/>
                <w:color w:val="000000"/>
                <w:sz w:val="20"/>
                <w:szCs w:val="20"/>
              </w:rPr>
              <w:t>Secure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Boot</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 xml:space="preserve">36. Wbudowany w system, wykorzystywany automatycznie przez wbudowane przeglądarki filtr </w:t>
            </w:r>
            <w:proofErr w:type="spellStart"/>
            <w:r w:rsidRPr="00587346">
              <w:rPr>
                <w:rFonts w:ascii="Calibri Light" w:hAnsi="Calibri Light" w:cs="Calibri Light"/>
                <w:color w:val="000000"/>
                <w:sz w:val="20"/>
                <w:szCs w:val="20"/>
              </w:rPr>
              <w:t>reputacyjny</w:t>
            </w:r>
            <w:proofErr w:type="spellEnd"/>
            <w:r w:rsidRPr="00587346">
              <w:rPr>
                <w:rFonts w:ascii="Calibri Light" w:hAnsi="Calibri Light" w:cs="Calibri Light"/>
                <w:color w:val="000000"/>
                <w:sz w:val="20"/>
                <w:szCs w:val="20"/>
              </w:rPr>
              <w:t xml:space="preserve"> URL.</w:t>
            </w:r>
            <w:r w:rsidRPr="00587346">
              <w:rPr>
                <w:rFonts w:ascii="Calibri Light" w:hAnsi="Calibri Light" w:cs="Calibri Light"/>
                <w:color w:val="000000"/>
                <w:sz w:val="20"/>
                <w:szCs w:val="20"/>
              </w:rPr>
              <w:br/>
              <w:t>37. Wsparcie dla IPSEC oparte na politykach – wdrażanie IPSEC oparte na zestawach reguł definiujących ustawienia zarządzanych w sposób centralny.</w:t>
            </w:r>
            <w:r w:rsidRPr="00587346">
              <w:rPr>
                <w:rFonts w:ascii="Calibri Light" w:hAnsi="Calibri Light" w:cs="Calibri Light"/>
                <w:color w:val="000000"/>
                <w:sz w:val="20"/>
                <w:szCs w:val="20"/>
              </w:rPr>
              <w:br/>
              <w:t>38. Mechanizmy logowania w oparciu o:</w:t>
            </w:r>
            <w:r w:rsidRPr="00587346">
              <w:rPr>
                <w:rFonts w:ascii="Calibri Light" w:hAnsi="Calibri Light" w:cs="Calibri Light"/>
                <w:color w:val="000000"/>
                <w:sz w:val="20"/>
                <w:szCs w:val="20"/>
              </w:rPr>
              <w:br/>
              <w:t>a. Login i hasło,</w:t>
            </w:r>
            <w:r w:rsidRPr="00587346">
              <w:rPr>
                <w:rFonts w:ascii="Calibri Light" w:hAnsi="Calibri Light" w:cs="Calibri Light"/>
                <w:color w:val="000000"/>
                <w:sz w:val="20"/>
                <w:szCs w:val="20"/>
              </w:rPr>
              <w:br/>
              <w:t>b. Karty inteligentne i certyfikaty (</w:t>
            </w:r>
            <w:proofErr w:type="spellStart"/>
            <w:r w:rsidRPr="00587346">
              <w:rPr>
                <w:rFonts w:ascii="Calibri Light" w:hAnsi="Calibri Light" w:cs="Calibri Light"/>
                <w:color w:val="000000"/>
                <w:sz w:val="20"/>
                <w:szCs w:val="20"/>
              </w:rPr>
              <w:t>smartcard</w:t>
            </w:r>
            <w:proofErr w:type="spellEnd"/>
            <w:r w:rsidRPr="00587346">
              <w:rPr>
                <w:rFonts w:ascii="Calibri Light" w:hAnsi="Calibri Light" w:cs="Calibri Light"/>
                <w:color w:val="000000"/>
                <w:sz w:val="20"/>
                <w:szCs w:val="20"/>
              </w:rPr>
              <w:t>),</w:t>
            </w:r>
            <w:r w:rsidRPr="00587346">
              <w:rPr>
                <w:rFonts w:ascii="Calibri Light" w:hAnsi="Calibri Light" w:cs="Calibri Light"/>
                <w:color w:val="000000"/>
                <w:sz w:val="20"/>
                <w:szCs w:val="20"/>
              </w:rPr>
              <w:br/>
              <w:t>c. Wirtualne karty inteligentne i certyfikaty (logowanie w oparciu o certyfikat chroniony poprzez moduł TPM),</w:t>
            </w:r>
            <w:r w:rsidRPr="00587346">
              <w:rPr>
                <w:rFonts w:ascii="Calibri Light" w:hAnsi="Calibri Light" w:cs="Calibri Light"/>
                <w:color w:val="000000"/>
                <w:sz w:val="20"/>
                <w:szCs w:val="20"/>
              </w:rPr>
              <w:br/>
              <w:t>d. Certyfikat/Klucz i PIN</w:t>
            </w:r>
            <w:r w:rsidRPr="00587346">
              <w:rPr>
                <w:rFonts w:ascii="Calibri Light" w:hAnsi="Calibri Light" w:cs="Calibri Light"/>
                <w:color w:val="000000"/>
                <w:sz w:val="20"/>
                <w:szCs w:val="20"/>
              </w:rPr>
              <w:br/>
              <w:t>e. Certyfikat/Klucz i uwierzytelnienie biometryczne</w:t>
            </w:r>
          </w:p>
        </w:tc>
      </w:tr>
      <w:tr w:rsidR="00C85B40" w:rsidRPr="00587346" w14:paraId="6E6BBBA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0EA872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12</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04F548F"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Wymagania dodatkowe</w:t>
            </w:r>
          </w:p>
        </w:tc>
      </w:tr>
      <w:tr w:rsidR="00C85B40" w:rsidRPr="00587346" w14:paraId="5FE78AD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60BD1D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E7EC20E"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Klawiatura USB w układzie polski programisty</w:t>
            </w:r>
          </w:p>
        </w:tc>
      </w:tr>
      <w:tr w:rsidR="00C85B40" w:rsidRPr="00587346" w14:paraId="66A058E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C57E5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38BD612"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Mysz USB</w:t>
            </w:r>
          </w:p>
        </w:tc>
      </w:tr>
      <w:tr w:rsidR="00C85B40" w:rsidRPr="00587346" w14:paraId="6B323E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07FE3D2"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553CED3"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C85B40" w:rsidRPr="00587346" w14:paraId="240A998F"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A1447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2CCC0BB"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Oferowana stacja robocza musi spełniać wymogi specyfikacji technicznej Energy Star i posiadać oznaczenie znakiem  usługowym ENERGY STAR lub spełniać kryteria efektywności energetycznej co najmniej równoważne z koniecznymi do uzyskania takiego oznaczenia.</w:t>
            </w:r>
          </w:p>
        </w:tc>
      </w:tr>
      <w:tr w:rsidR="00C85B40" w:rsidRPr="00587346" w14:paraId="5CE187D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5B1B6D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DC0148F"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Deklaracja zgodności UE (certyfikat CE) potwierdzająca spełnienie wymagań dyrektywy „Nowego Podejścia”</w:t>
            </w:r>
          </w:p>
        </w:tc>
      </w:tr>
      <w:tr w:rsidR="00C85B40" w:rsidRPr="00587346" w14:paraId="5C7C2BC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3243CE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0418446"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Certyfikat zgodności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lub potwierdzenie spełnienia kryteriów środowiskowych zgodnych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o eliminacji substancji niebezpiecznych</w:t>
            </w:r>
          </w:p>
        </w:tc>
      </w:tr>
      <w:tr w:rsidR="00C85B40" w:rsidRPr="00587346" w14:paraId="1C1406C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2A91E0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CF2DCF8"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Certyfikat zgodności z dyrektywą WEEE lub oświadczenie producenta o spełnieniu obowiązków w zakresie postępowania z odpadami WEEE</w:t>
            </w:r>
          </w:p>
        </w:tc>
      </w:tr>
      <w:tr w:rsidR="00C85B40" w:rsidRPr="00587346" w14:paraId="59EC311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7552E0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D48B2E"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Certyfikat TCO 8.0 lub równoważny</w:t>
            </w:r>
          </w:p>
        </w:tc>
      </w:tr>
      <w:tr w:rsidR="00C85B40" w:rsidRPr="00587346" w14:paraId="5B9B95B2"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24F15D"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V.</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nil"/>
            </w:tcBorders>
            <w:shd w:val="clear" w:color="auto" w:fill="auto"/>
            <w:vAlign w:val="center"/>
            <w:hideMark/>
          </w:tcPr>
          <w:p w14:paraId="054C4FBC" w14:textId="77777777" w:rsidR="00C85B40" w:rsidRPr="00587346" w:rsidRDefault="00C85B40" w:rsidP="008E0F9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Monitor 24”</w:t>
            </w:r>
          </w:p>
        </w:tc>
      </w:tr>
      <w:tr w:rsidR="00C85B40" w:rsidRPr="00587346" w14:paraId="6CB4015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ACAA28E"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4ACB1A12"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4E5243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A59B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C546FCF"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2187386B"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4EE7D9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548537"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Monitor musi być fabrycznie nowy i nieużywany przed dniem dostarczenia do siedziby Zamawiającego, z wyłączeniem użycia niezbędnego dla przeprowadzenia testu ich poprawnej pracy.</w:t>
            </w:r>
          </w:p>
        </w:tc>
      </w:tr>
      <w:tr w:rsidR="00C85B40" w:rsidRPr="00587346" w14:paraId="3239F4B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B8C258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vAlign w:val="center"/>
            <w:hideMark/>
          </w:tcPr>
          <w:p w14:paraId="2A87AE64"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C85B40" w:rsidRPr="00587346" w14:paraId="2DF400F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46DE7C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76161DC"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Ekran ciekłokrystaliczny z aktywną matrycą IPS</w:t>
            </w:r>
          </w:p>
        </w:tc>
      </w:tr>
      <w:tr w:rsidR="00C85B40" w:rsidRPr="00587346" w14:paraId="5759381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D6385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3AFF19"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Powłoka antyodblaskowa</w:t>
            </w:r>
          </w:p>
        </w:tc>
      </w:tr>
      <w:tr w:rsidR="00C85B40" w:rsidRPr="00587346" w14:paraId="0D0BCCD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4CA050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52EBCC0"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Przekątna ekranu (16:9) minimum 23,8”</w:t>
            </w:r>
          </w:p>
        </w:tc>
      </w:tr>
      <w:tr w:rsidR="00C85B40" w:rsidRPr="00587346" w14:paraId="60B35A6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8BF468E" w14:textId="77777777" w:rsidR="00C85B40" w:rsidRPr="00587346" w:rsidRDefault="00C85B40" w:rsidP="00C85B40">
            <w:pPr>
              <w:spacing w:after="0" w:line="240" w:lineRule="auto"/>
              <w:rPr>
                <w:rFonts w:ascii="Calibri Light" w:hAnsi="Calibri Light" w:cs="Calibri Light"/>
                <w:b/>
                <w:bCs/>
                <w:color w:val="000000"/>
                <w:sz w:val="20"/>
                <w:szCs w:val="20"/>
              </w:rPr>
            </w:pPr>
            <w:r w:rsidRPr="00587346">
              <w:rPr>
                <w:rFonts w:ascii="Calibri Light" w:hAnsi="Calibri Light" w:cs="Calibri Light"/>
                <w:b/>
                <w:bCs/>
                <w:smallCaps/>
                <w:color w:val="000000"/>
                <w:sz w:val="20"/>
                <w:szCs w:val="20"/>
              </w:rPr>
              <w:t>3</w:t>
            </w:r>
          </w:p>
        </w:tc>
        <w:tc>
          <w:tcPr>
            <w:tcW w:w="8951" w:type="dxa"/>
            <w:tcBorders>
              <w:top w:val="nil"/>
              <w:left w:val="nil"/>
              <w:bottom w:val="single" w:sz="8" w:space="0" w:color="A6A6A6"/>
              <w:right w:val="single" w:sz="8" w:space="0" w:color="A6A6A6"/>
            </w:tcBorders>
            <w:shd w:val="clear" w:color="000000" w:fill="D9D9D9"/>
            <w:vAlign w:val="center"/>
            <w:hideMark/>
          </w:tcPr>
          <w:p w14:paraId="7D026A42"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Matryca</w:t>
            </w:r>
          </w:p>
        </w:tc>
      </w:tr>
      <w:tr w:rsidR="00C85B40" w:rsidRPr="00587346" w14:paraId="182BCE7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BA078D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488BE6"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Matowa z podświetleniem typu LED</w:t>
            </w:r>
          </w:p>
        </w:tc>
      </w:tr>
      <w:tr w:rsidR="00C85B40" w:rsidRPr="00587346" w14:paraId="3356104D" w14:textId="77777777" w:rsidTr="003B02CC">
        <w:trPr>
          <w:trHeight w:val="31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39BC7B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A49FC04"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Jasność: 250 cd/m</w:t>
            </w:r>
            <w:r w:rsidRPr="00587346">
              <w:rPr>
                <w:rFonts w:ascii="Calibri Light" w:hAnsi="Calibri Light" w:cs="Calibri Light"/>
                <w:color w:val="000000"/>
                <w:sz w:val="20"/>
                <w:szCs w:val="20"/>
                <w:vertAlign w:val="superscript"/>
              </w:rPr>
              <w:t>2</w:t>
            </w:r>
          </w:p>
        </w:tc>
      </w:tr>
      <w:tr w:rsidR="00C85B40" w:rsidRPr="00587346" w14:paraId="61C9EE1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7BC349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3942F1"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Kontrast: Typowy 1000:1</w:t>
            </w:r>
          </w:p>
        </w:tc>
      </w:tr>
      <w:tr w:rsidR="00C85B40" w:rsidRPr="00587346" w14:paraId="180349A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ABFE0B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E1BB533"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Rozdzielczość 1920 x 1080 przy 60Hz</w:t>
            </w:r>
          </w:p>
        </w:tc>
      </w:tr>
      <w:tr w:rsidR="00C85B40" w:rsidRPr="00587346" w14:paraId="3E0FD43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2C991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FA5EB3"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Czas reakcji: maksimum 8ms</w:t>
            </w:r>
          </w:p>
        </w:tc>
      </w:tr>
      <w:tr w:rsidR="00C85B40" w:rsidRPr="00587346" w14:paraId="59916D9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04D1DF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847536"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Rozmiar plamki: maksimum 0,28 mm</w:t>
            </w:r>
          </w:p>
        </w:tc>
      </w:tr>
      <w:tr w:rsidR="00C85B40" w:rsidRPr="00587346" w14:paraId="684DEDB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25FAF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B19D004"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Złącza</w:t>
            </w:r>
          </w:p>
        </w:tc>
      </w:tr>
      <w:tr w:rsidR="00C85B40" w:rsidRPr="00587346" w14:paraId="573CA9A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0A54B2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0416140"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1 x Display Port</w:t>
            </w:r>
          </w:p>
        </w:tc>
      </w:tr>
      <w:tr w:rsidR="00C85B40" w:rsidRPr="00587346" w14:paraId="40BD1E1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D45E1A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CEED063"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minimum 1 x HDMI</w:t>
            </w:r>
          </w:p>
        </w:tc>
      </w:tr>
      <w:tr w:rsidR="00C85B40" w:rsidRPr="00587346" w14:paraId="665D6F6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2380DB5"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2B7298D2"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Stojak</w:t>
            </w:r>
          </w:p>
        </w:tc>
      </w:tr>
      <w:tr w:rsidR="00C85B40" w:rsidRPr="00587346" w14:paraId="35B1DDD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86B3D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FADB2D2"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regulacji wysokości </w:t>
            </w:r>
          </w:p>
        </w:tc>
      </w:tr>
      <w:tr w:rsidR="00C85B40" w:rsidRPr="00587346" w14:paraId="16655E5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9903E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037C3F5"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regulacji pochylenia</w:t>
            </w:r>
          </w:p>
        </w:tc>
      </w:tr>
      <w:tr w:rsidR="00C85B40" w:rsidRPr="00587346" w14:paraId="1375391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9E08B9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4657055A"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C85B40" w:rsidRPr="00587346" w14:paraId="440658B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31B262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39486DC"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Monitor musi spełniać wymogi specyfikacji technicznej Energy Star i posiadać oznaczenie znakiem  usługowym ENERGY STAR lub spełniać kryteria efektywności energetycznej co najmniej równoważne z koniecznymi do uzyskania takiego oznaczenia.</w:t>
            </w:r>
          </w:p>
        </w:tc>
      </w:tr>
      <w:tr w:rsidR="00C85B40" w:rsidRPr="00587346" w14:paraId="7987D8C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28690E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F7152F2"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Deklaracja zgodności UE (certyfikat CE) potwierdzająca spełnienie wymagań dyrektywy „Nowego Podejścia”</w:t>
            </w:r>
          </w:p>
        </w:tc>
      </w:tr>
      <w:tr w:rsidR="00C85B40" w:rsidRPr="00587346" w14:paraId="5F5DA1A2"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B93C2A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E9F466E"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Certyfikat zgodności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lub potwierdzenie spełnienia kryteriów środowiskowych zgodnych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o eliminacji substancji niebezpiecznych</w:t>
            </w:r>
          </w:p>
        </w:tc>
      </w:tr>
      <w:tr w:rsidR="00C85B40" w:rsidRPr="00587346" w14:paraId="12025A2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60E9C1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98803B1"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Certyfikat TCO 8.0 lub równoważny</w:t>
            </w:r>
          </w:p>
        </w:tc>
      </w:tr>
      <w:tr w:rsidR="00C85B40" w:rsidRPr="00587346" w14:paraId="039C70FD"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F4903CC"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VI.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2F239874" w14:textId="77777777" w:rsidR="00C85B40" w:rsidRPr="00587346" w:rsidRDefault="00C85B40" w:rsidP="008E0F9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Pakiet biurowy</w:t>
            </w:r>
          </w:p>
        </w:tc>
      </w:tr>
      <w:tr w:rsidR="00C85B40" w:rsidRPr="00587346" w14:paraId="7ACC0F6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A73B0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61906052"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2E82257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7754DC" w14:textId="5298BFE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r w:rsidR="008E0F9A" w:rsidRPr="00587346">
              <w:rPr>
                <w:rFonts w:ascii="Calibri Light" w:hAnsi="Calibri Light" w:cs="Calibri Light"/>
                <w:color w:val="000000"/>
                <w:sz w:val="20"/>
                <w:szCs w:val="20"/>
              </w:rPr>
              <w:t>1)</w:t>
            </w:r>
            <w:r w:rsidR="008E0F9A" w:rsidRPr="00587346">
              <w:rPr>
                <w:rFonts w:ascii="Times New Roman" w:hAnsi="Times New Roman"/>
                <w:color w:val="000000"/>
                <w:sz w:val="14"/>
                <w:szCs w:val="14"/>
              </w:rPr>
              <w:t xml:space="preserve">    </w:t>
            </w:r>
            <w:r w:rsidR="008E0F9A"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9FF3431"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Nazwa</w:t>
            </w:r>
          </w:p>
        </w:tc>
      </w:tr>
      <w:tr w:rsidR="00C85B40" w:rsidRPr="00587346" w14:paraId="05C72BDD" w14:textId="77777777" w:rsidTr="008E0F9A">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1E3966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vAlign w:val="center"/>
            <w:hideMark/>
          </w:tcPr>
          <w:p w14:paraId="230EB1C9" w14:textId="77777777" w:rsidR="00C85B40" w:rsidRPr="00587346" w:rsidRDefault="00C85B40" w:rsidP="008E0F9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Wymagania ogólne</w:t>
            </w:r>
          </w:p>
        </w:tc>
      </w:tr>
      <w:tr w:rsidR="00C85B40" w:rsidRPr="00587346" w14:paraId="0D88C28A" w14:textId="77777777" w:rsidTr="008E0F9A">
        <w:trPr>
          <w:trHeight w:val="1116"/>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4EA677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6F904A8C"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Pakiet zintegrowanych aplikacji biurowych zawierający minimum:</w:t>
            </w:r>
            <w:r w:rsidRPr="00587346">
              <w:rPr>
                <w:rFonts w:ascii="Calibri Light" w:hAnsi="Calibri Light" w:cs="Calibri Light"/>
                <w:color w:val="000000"/>
                <w:sz w:val="20"/>
                <w:szCs w:val="20"/>
              </w:rPr>
              <w:br/>
              <w:t>-         edytor tekstów</w:t>
            </w:r>
            <w:r w:rsidRPr="00587346">
              <w:rPr>
                <w:rFonts w:ascii="Calibri Light" w:hAnsi="Calibri Light" w:cs="Calibri Light"/>
                <w:color w:val="000000"/>
                <w:sz w:val="20"/>
                <w:szCs w:val="20"/>
              </w:rPr>
              <w:br/>
              <w:t>-         arkusz kalkulacyjny</w:t>
            </w:r>
            <w:r w:rsidRPr="00587346">
              <w:rPr>
                <w:rFonts w:ascii="Calibri Light" w:hAnsi="Calibri Light" w:cs="Calibri Light"/>
                <w:color w:val="000000"/>
                <w:sz w:val="20"/>
                <w:szCs w:val="20"/>
              </w:rPr>
              <w:br/>
              <w:t>-         program pocztowy</w:t>
            </w:r>
          </w:p>
        </w:tc>
      </w:tr>
      <w:tr w:rsidR="00C85B40" w:rsidRPr="00587346" w14:paraId="597D8F06" w14:textId="77777777" w:rsidTr="008E0F9A">
        <w:trPr>
          <w:trHeight w:val="1104"/>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29BEE5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43136103"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Oprogramowanie musi być dostarczone z licencją bezterminową umożliwiającą odczytywanie, edytowanie i zapisywanie dokumentów lokalnie w jednym miejscu lub na wolumenach udostępnionych przez administratora systemu informatycznego Dostarczona licencja musi umożliwiać bezpłatne pobranie pakietu ze strony producenta dostarczonego rozwiązania</w:t>
            </w:r>
            <w:r w:rsidRPr="00587346">
              <w:rPr>
                <w:rFonts w:ascii="Calibri Light" w:hAnsi="Calibri Light" w:cs="Calibri Light"/>
                <w:color w:val="000000"/>
                <w:sz w:val="20"/>
                <w:szCs w:val="20"/>
              </w:rPr>
              <w:br/>
              <w:t xml:space="preserve">Nie dopuszcza się licencji typu </w:t>
            </w:r>
            <w:proofErr w:type="spellStart"/>
            <w:r w:rsidRPr="00587346">
              <w:rPr>
                <w:rFonts w:ascii="Calibri Light" w:hAnsi="Calibri Light" w:cs="Calibri Light"/>
                <w:color w:val="000000"/>
                <w:sz w:val="20"/>
                <w:szCs w:val="20"/>
              </w:rPr>
              <w:t>refurbished</w:t>
            </w:r>
            <w:proofErr w:type="spellEnd"/>
            <w:r w:rsidRPr="00587346">
              <w:rPr>
                <w:rFonts w:ascii="Calibri Light" w:hAnsi="Calibri Light" w:cs="Calibri Light"/>
                <w:color w:val="000000"/>
                <w:sz w:val="20"/>
                <w:szCs w:val="20"/>
              </w:rPr>
              <w:t>.</w:t>
            </w:r>
          </w:p>
        </w:tc>
      </w:tr>
      <w:tr w:rsidR="00C85B40" w:rsidRPr="00587346" w14:paraId="60D22B09"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40E4B85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2180AF4F"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Pełna polska wersja językowa interfejsu użytkownika</w:t>
            </w:r>
          </w:p>
        </w:tc>
      </w:tr>
      <w:tr w:rsidR="00C85B40" w:rsidRPr="00587346" w14:paraId="6B4FEB23"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9C9E11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50CD33FA"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Dostępna dokumentacja użytkownika w języku polskim</w:t>
            </w:r>
          </w:p>
        </w:tc>
      </w:tr>
      <w:tr w:rsidR="00C85B40" w:rsidRPr="00587346" w14:paraId="550AAE6F"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3FC9E7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D57314A" w14:textId="77777777" w:rsidR="00C85B40" w:rsidRPr="00587346" w:rsidRDefault="00C85B40" w:rsidP="008E0F9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Musi umożliwiać instalację na systemie operacyjnym Windows 11</w:t>
            </w:r>
          </w:p>
        </w:tc>
      </w:tr>
      <w:tr w:rsidR="00C85B40" w:rsidRPr="00587346" w14:paraId="4E468ED9" w14:textId="77777777" w:rsidTr="008E0F9A">
        <w:trPr>
          <w:trHeight w:val="300"/>
        </w:trPr>
        <w:tc>
          <w:tcPr>
            <w:tcW w:w="1104" w:type="dxa"/>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5D2CE4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single" w:sz="8" w:space="0" w:color="A6A6A6"/>
              <w:left w:val="nil"/>
              <w:bottom w:val="single" w:sz="8" w:space="0" w:color="A6A6A6"/>
              <w:right w:val="single" w:sz="8" w:space="0" w:color="A6A6A6"/>
            </w:tcBorders>
            <w:shd w:val="clear" w:color="auto" w:fill="auto"/>
            <w:vAlign w:val="center"/>
            <w:hideMark/>
          </w:tcPr>
          <w:p w14:paraId="533FB66E"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pdf, </w:t>
            </w:r>
            <w:proofErr w:type="spellStart"/>
            <w:r w:rsidRPr="00587346">
              <w:rPr>
                <w:rFonts w:ascii="Calibri Light" w:hAnsi="Calibri Light" w:cs="Calibri Light"/>
                <w:color w:val="000000"/>
                <w:sz w:val="20"/>
                <w:szCs w:val="20"/>
              </w:rPr>
              <w:t>bmp</w:t>
            </w:r>
            <w:proofErr w:type="spellEnd"/>
            <w:r w:rsidRPr="00587346">
              <w:rPr>
                <w:rFonts w:ascii="Calibri Light" w:hAnsi="Calibri Light" w:cs="Calibri Light"/>
                <w:color w:val="000000"/>
                <w:sz w:val="20"/>
                <w:szCs w:val="20"/>
              </w:rPr>
              <w:t xml:space="preserve">, gif, jpg, </w:t>
            </w:r>
            <w:proofErr w:type="spellStart"/>
            <w:r w:rsidRPr="00587346">
              <w:rPr>
                <w:rFonts w:ascii="Calibri Light" w:hAnsi="Calibri Light" w:cs="Calibri Light"/>
                <w:color w:val="000000"/>
                <w:sz w:val="20"/>
                <w:szCs w:val="20"/>
              </w:rPr>
              <w:t>png</w:t>
            </w:r>
            <w:proofErr w:type="spellEnd"/>
            <w:r w:rsidRPr="00587346">
              <w:rPr>
                <w:rFonts w:ascii="Calibri Light" w:hAnsi="Calibri Light" w:cs="Calibri Light"/>
                <w:color w:val="000000"/>
                <w:sz w:val="20"/>
                <w:szCs w:val="20"/>
              </w:rPr>
              <w:t>.</w:t>
            </w:r>
          </w:p>
        </w:tc>
      </w:tr>
      <w:tr w:rsidR="00C85B40" w:rsidRPr="00587346" w14:paraId="1C99BFC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3E3027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E2245C"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w:t>
            </w:r>
            <w:proofErr w:type="spellStart"/>
            <w:r w:rsidRPr="00587346">
              <w:rPr>
                <w:rFonts w:ascii="Calibri Light" w:hAnsi="Calibri Light" w:cs="Calibri Light"/>
                <w:color w:val="000000"/>
                <w:sz w:val="20"/>
                <w:szCs w:val="20"/>
              </w:rPr>
              <w:t>doc</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docx</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odt</w:t>
            </w:r>
            <w:proofErr w:type="spellEnd"/>
            <w:r w:rsidRPr="00587346">
              <w:rPr>
                <w:rFonts w:ascii="Calibri Light" w:hAnsi="Calibri Light" w:cs="Calibri Light"/>
                <w:color w:val="000000"/>
                <w:sz w:val="20"/>
                <w:szCs w:val="20"/>
              </w:rPr>
              <w:t xml:space="preserve">, rtf, txt, </w:t>
            </w:r>
            <w:proofErr w:type="spellStart"/>
            <w:r w:rsidRPr="00587346">
              <w:rPr>
                <w:rFonts w:ascii="Calibri Light" w:hAnsi="Calibri Light" w:cs="Calibri Light"/>
                <w:color w:val="000000"/>
                <w:sz w:val="20"/>
                <w:szCs w:val="20"/>
              </w:rPr>
              <w:t>html</w:t>
            </w:r>
            <w:proofErr w:type="spellEnd"/>
          </w:p>
        </w:tc>
      </w:tr>
      <w:tr w:rsidR="00C85B40" w:rsidRPr="00587346" w14:paraId="248EDF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160084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2A0F03"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Obsługa odczytu oraz zapisywania dokumentów w formatach minimum xls, </w:t>
            </w:r>
            <w:proofErr w:type="spellStart"/>
            <w:r w:rsidRPr="00587346">
              <w:rPr>
                <w:rFonts w:ascii="Calibri Light" w:hAnsi="Calibri Light" w:cs="Calibri Light"/>
                <w:color w:val="000000"/>
                <w:sz w:val="20"/>
                <w:szCs w:val="20"/>
              </w:rPr>
              <w:t>xlsx</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ods</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csv</w:t>
            </w:r>
            <w:proofErr w:type="spellEnd"/>
            <w:r w:rsidRPr="00587346">
              <w:rPr>
                <w:rFonts w:ascii="Calibri Light" w:hAnsi="Calibri Light" w:cs="Calibri Light"/>
                <w:color w:val="000000"/>
                <w:sz w:val="20"/>
                <w:szCs w:val="20"/>
              </w:rPr>
              <w:t xml:space="preserve"> </w:t>
            </w:r>
          </w:p>
        </w:tc>
      </w:tr>
      <w:tr w:rsidR="00C85B40" w:rsidRPr="00587346" w14:paraId="2155C32E" w14:textId="77777777" w:rsidTr="003B02CC">
        <w:trPr>
          <w:trHeight w:val="84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80EC99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A595D1C"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C85B40" w:rsidRPr="00587346" w14:paraId="2FCB2C7A"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22D848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742914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Dokumenty muszą być tworzone zgodnie z zdefiniowanym układem informacji w postaci XML zgodnie z Tabelą B1 załącznika 2 Rozporządzenia w sprawie minimalnych wymagań dla systemów teleinformatycznych (Dz.U.2017 poz.2247), umożliwia wykorzystanie schematów XML.</w:t>
            </w:r>
          </w:p>
        </w:tc>
      </w:tr>
      <w:tr w:rsidR="00C85B40" w:rsidRPr="00587346" w14:paraId="4ED7F0FB"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76113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C7E92F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Wsparcie w podpisu cyfrowego zgodnie z Tabelą A. 1.1 załącznika 2 Rozporządzenia w sprawie minimalnych wymagań dla systemów teleinformatycznych (Dz.U.2017 poz.2247).</w:t>
            </w:r>
          </w:p>
        </w:tc>
      </w:tr>
      <w:tr w:rsidR="00C85B40" w:rsidRPr="00587346" w14:paraId="249EC62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D44A75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DD3E255"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Zabezpieczenie dokumentów hasłem przed odczytem oraz przed wprowadzaniem modyfikacji.</w:t>
            </w:r>
          </w:p>
        </w:tc>
      </w:tr>
      <w:tr w:rsidR="00C85B40" w:rsidRPr="00587346" w14:paraId="7E40094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A246F8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2D77212"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Wsparcie podstawowe producenta do minimum 2026 r.</w:t>
            </w:r>
          </w:p>
        </w:tc>
      </w:tr>
      <w:tr w:rsidR="00C85B40" w:rsidRPr="00587346" w14:paraId="2300866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9B0185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73A1D8A1" w14:textId="77777777" w:rsidR="00C85B40" w:rsidRPr="00587346" w:rsidRDefault="00C85B40" w:rsidP="00AF622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Edytor tekstów</w:t>
            </w:r>
          </w:p>
        </w:tc>
      </w:tr>
      <w:tr w:rsidR="00C85B40" w:rsidRPr="00587346" w14:paraId="6BE7777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6312F9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FC0F6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Edycja i formatowanie tekstu w języku polskim</w:t>
            </w:r>
          </w:p>
        </w:tc>
      </w:tr>
      <w:tr w:rsidR="00C85B40" w:rsidRPr="00587346" w14:paraId="6B85DEB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9DF385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3825F1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Musi posiadać narzędzia sprawdzające pisownię i poprawność gramatyczną oraz funkcjonalność słownika wyrazów bliskoznacznych i autokorekty</w:t>
            </w:r>
          </w:p>
        </w:tc>
      </w:tr>
      <w:tr w:rsidR="00C85B40" w:rsidRPr="00587346" w14:paraId="64DAB08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BF41F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95389D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oraz formatowanie tabel,</w:t>
            </w:r>
          </w:p>
        </w:tc>
      </w:tr>
      <w:tr w:rsidR="00C85B40" w:rsidRPr="00587346" w14:paraId="71A091A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4B3EFB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FFCE7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oraz formatowanie obiektów graficznych,</w:t>
            </w:r>
          </w:p>
        </w:tc>
      </w:tr>
      <w:tr w:rsidR="00C85B40" w:rsidRPr="00587346" w14:paraId="1479D0C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800BF8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FC1AF9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Wstawianie wykresów i tabel z arkusza kalkulacyjnego (wliczając tabele przestawne),</w:t>
            </w:r>
          </w:p>
        </w:tc>
      </w:tr>
      <w:tr w:rsidR="00C85B40" w:rsidRPr="00587346" w14:paraId="3F9DDB3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04B407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1F56E8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numerowanie rozdziałów, punktów, akapitów, tabel i rysunków,</w:t>
            </w:r>
          </w:p>
        </w:tc>
      </w:tr>
      <w:tr w:rsidR="00C85B40" w:rsidRPr="00587346" w14:paraId="6EE5395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5F0240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8A2F6DD"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tworzenie spisów treści,</w:t>
            </w:r>
          </w:p>
        </w:tc>
      </w:tr>
      <w:tr w:rsidR="00C85B40" w:rsidRPr="00587346" w14:paraId="35DE5C2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AD60CF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0BBF623"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Formatowanie nagłówków i stopek stron,</w:t>
            </w:r>
          </w:p>
        </w:tc>
      </w:tr>
      <w:tr w:rsidR="00C85B40" w:rsidRPr="00587346" w14:paraId="0640350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E8324C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826DED9"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Określenie układu strony (pionowa/pozioma),</w:t>
            </w:r>
          </w:p>
        </w:tc>
      </w:tr>
      <w:tr w:rsidR="00C85B40" w:rsidRPr="00587346" w14:paraId="321DC5B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3E18B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147FF6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Wydruk dokumentów</w:t>
            </w:r>
          </w:p>
        </w:tc>
      </w:tr>
      <w:tr w:rsidR="00C85B40" w:rsidRPr="00587346" w14:paraId="648360A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37F41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6C9D2AE4" w14:textId="77777777" w:rsidR="00C85B40" w:rsidRPr="00587346" w:rsidRDefault="00C85B40" w:rsidP="00AF622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Arkusz kalkulacyjny</w:t>
            </w:r>
          </w:p>
        </w:tc>
      </w:tr>
      <w:tr w:rsidR="00C85B40" w:rsidRPr="00587346" w14:paraId="73E1BF1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F205312"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61F8FF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raportów tabelarycznych,</w:t>
            </w:r>
          </w:p>
        </w:tc>
      </w:tr>
      <w:tr w:rsidR="00C85B40" w:rsidRPr="00587346" w14:paraId="06D3DA5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66C5AC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E25495"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wykresów liniowych (wraz linią trendu), słupkowych, kołowych</w:t>
            </w:r>
          </w:p>
        </w:tc>
      </w:tr>
      <w:tr w:rsidR="00C85B40" w:rsidRPr="00587346" w14:paraId="78FB2683"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86CA33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ABE136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arkuszy kalkulacyjnych zawierających teksty, dane liczbowe ora formuły przeprowadzające operacje matematyczne, logiczne, tekstowe, statystyczne oraz operacje na danych finansowych i na miarach czasu.</w:t>
            </w:r>
          </w:p>
        </w:tc>
      </w:tr>
      <w:tr w:rsidR="00C85B40" w:rsidRPr="00587346" w14:paraId="226E028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01767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12A64E9"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Tworzenie raportów z zewnętrznych źródeł danych (inne arkusze kalkulacyjne, bazy danych zgodne z ODBC, pliki tekstowe, pliki XML, </w:t>
            </w:r>
            <w:proofErr w:type="spellStart"/>
            <w:r w:rsidRPr="00587346">
              <w:rPr>
                <w:rFonts w:ascii="Calibri Light" w:hAnsi="Calibri Light" w:cs="Calibri Light"/>
                <w:color w:val="000000"/>
                <w:sz w:val="20"/>
                <w:szCs w:val="20"/>
              </w:rPr>
              <w:t>webservice</w:t>
            </w:r>
            <w:proofErr w:type="spellEnd"/>
            <w:r w:rsidRPr="00587346">
              <w:rPr>
                <w:rFonts w:ascii="Calibri Light" w:hAnsi="Calibri Light" w:cs="Calibri Light"/>
                <w:color w:val="000000"/>
                <w:sz w:val="20"/>
                <w:szCs w:val="20"/>
              </w:rPr>
              <w:t>)</w:t>
            </w:r>
          </w:p>
        </w:tc>
      </w:tr>
      <w:tr w:rsidR="00C85B40" w:rsidRPr="00587346" w14:paraId="3D50CA9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163E49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0462045"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raportów tabeli przestawnych umożliwiających dynamiczną zmianę wymiarów oraz wykresów bazujących na danych z tabeli przestawnych</w:t>
            </w:r>
          </w:p>
        </w:tc>
      </w:tr>
      <w:tr w:rsidR="00C85B40" w:rsidRPr="00587346" w14:paraId="26243F1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F79B0D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811C3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Wyszukiwanie i zamiana danych</w:t>
            </w:r>
          </w:p>
        </w:tc>
      </w:tr>
      <w:tr w:rsidR="00C85B40" w:rsidRPr="00587346" w14:paraId="582CE1E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795891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EB9C7A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Wykonywanie analiz danych przy użyciu formatowania warunkowego</w:t>
            </w:r>
          </w:p>
        </w:tc>
      </w:tr>
      <w:tr w:rsidR="00C85B40" w:rsidRPr="00587346" w14:paraId="2676FE0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CE42AE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84E7F50"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Nazywanie komórek arkusza i odwoływanie się w formułach po takiej nazwie</w:t>
            </w:r>
          </w:p>
        </w:tc>
      </w:tr>
      <w:tr w:rsidR="00C85B40" w:rsidRPr="00587346" w14:paraId="0C86D04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3DFBFD7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7380E3C"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Nagrywanie, tworzenie i edycję makr automatyzujących wykonywanie czynność</w:t>
            </w:r>
          </w:p>
        </w:tc>
      </w:tr>
      <w:tr w:rsidR="00C85B40" w:rsidRPr="00587346" w14:paraId="72F5684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AF08A9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90153B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Formatowanie czasu, daty i wartości finansowych z polskim formatem</w:t>
            </w:r>
          </w:p>
        </w:tc>
      </w:tr>
      <w:tr w:rsidR="00C85B40" w:rsidRPr="00587346" w14:paraId="6800507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BAF1D2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FD35A9"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Zapis wielu arkuszy kalkulacyjnych w jednym pliku</w:t>
            </w:r>
          </w:p>
        </w:tc>
      </w:tr>
      <w:tr w:rsidR="00C85B40" w:rsidRPr="00587346" w14:paraId="4269E24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6F1C98C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5</w:t>
            </w:r>
            <w:r w:rsidRPr="00587346">
              <w:rPr>
                <w:rFonts w:ascii="Times New Roman" w:hAnsi="Times New Roman"/>
                <w:b/>
                <w:bCs/>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000000" w:fill="D9D9D9"/>
            <w:vAlign w:val="center"/>
            <w:hideMark/>
          </w:tcPr>
          <w:p w14:paraId="371F2F64" w14:textId="315375A9" w:rsidR="00C85B40" w:rsidRPr="00587346" w:rsidRDefault="00AF622A" w:rsidP="00AF622A">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00C85B40" w:rsidRPr="00587346">
              <w:rPr>
                <w:rFonts w:ascii="Calibri Light" w:hAnsi="Calibri Light" w:cs="Calibri Light"/>
                <w:b/>
                <w:bCs/>
                <w:color w:val="000000"/>
              </w:rPr>
              <w:t>rogram pocztowy</w:t>
            </w:r>
          </w:p>
        </w:tc>
      </w:tr>
      <w:tr w:rsidR="00C85B40" w:rsidRPr="00587346" w14:paraId="636C8ED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31A743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8E850B1"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Pobieranie i wysyłanie poczty elektronicznej z serwera pocztowego,</w:t>
            </w:r>
          </w:p>
        </w:tc>
      </w:tr>
      <w:tr w:rsidR="00C85B40" w:rsidRPr="00587346" w14:paraId="64CBFF7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B171B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064C44F"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Filtrowanie niechcianej poczty elektronicznej (SPAM) oraz określanie listy zablokowanych i bezpiecznych nadawców,</w:t>
            </w:r>
          </w:p>
        </w:tc>
      </w:tr>
      <w:tr w:rsidR="00C85B40" w:rsidRPr="00587346" w14:paraId="6B03CED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13458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B5F1DB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katalogów, pozwalających katalogować pocztę elektroniczną,</w:t>
            </w:r>
          </w:p>
        </w:tc>
      </w:tr>
      <w:tr w:rsidR="00C85B40" w:rsidRPr="00587346" w14:paraId="741CA02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C241AB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0212F33"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Automatyczne grupowanie poczty o tym samym tytule,</w:t>
            </w:r>
          </w:p>
        </w:tc>
      </w:tr>
      <w:tr w:rsidR="00C85B40" w:rsidRPr="00587346" w14:paraId="2E841A41"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37DB5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EE69237"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Tworzenie reguł przenoszących automatycznie nową pocztę elektroniczną do określonych katalogów bazując na słowach zawartych w tytule, adresie nadawcy i odbiorcy,</w:t>
            </w:r>
          </w:p>
        </w:tc>
      </w:tr>
      <w:tr w:rsidR="00C85B40" w:rsidRPr="00587346" w14:paraId="6428503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CEFF40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C715DCD"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Oflagowanie poczty elektronicznej z określeniem terminu przypomnienia,</w:t>
            </w:r>
          </w:p>
        </w:tc>
      </w:tr>
      <w:tr w:rsidR="00C85B40" w:rsidRPr="00587346" w14:paraId="6D1F263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99A70D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4E916DF"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Udostępnianie Kalendarza innym użytkownikom,</w:t>
            </w:r>
          </w:p>
        </w:tc>
      </w:tr>
      <w:tr w:rsidR="00C85B40" w:rsidRPr="00587346" w14:paraId="49D22C6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F0A684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8)</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D4EF9CE"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Przeglądanie kalendarza innych użytkowników,</w:t>
            </w:r>
          </w:p>
        </w:tc>
      </w:tr>
      <w:tr w:rsidR="00C85B40" w:rsidRPr="00587346" w14:paraId="047CF48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EFE39B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9)</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9F91A91"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Zapraszanie uczestników na spotkanie, co po ich akceptacji powoduje automatyczne wprowadzenie spotkania w ich kalendarzach,</w:t>
            </w:r>
          </w:p>
        </w:tc>
      </w:tr>
      <w:tr w:rsidR="00C85B40" w:rsidRPr="00587346" w14:paraId="10F64B8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8BDE6A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10)</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846D8C2"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listą zadań,</w:t>
            </w:r>
          </w:p>
        </w:tc>
      </w:tr>
      <w:tr w:rsidR="00C85B40" w:rsidRPr="00587346" w14:paraId="6073C61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3BBD3E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7BD33A9"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Zlecanie zadań innym użytkownikom,</w:t>
            </w:r>
          </w:p>
        </w:tc>
      </w:tr>
      <w:tr w:rsidR="00C85B40" w:rsidRPr="00587346" w14:paraId="0BA5310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48254B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6F7CDF6"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Zarządzanie listą kontaktów,</w:t>
            </w:r>
          </w:p>
        </w:tc>
      </w:tr>
      <w:tr w:rsidR="00C85B40" w:rsidRPr="00587346" w14:paraId="7A0706D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B56D18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CB01449"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Udostępnianie listy kontaktów innym użytkownikom, przeglądanie listy kontaktów innych użytkowników,</w:t>
            </w:r>
          </w:p>
        </w:tc>
      </w:tr>
      <w:tr w:rsidR="00C85B40" w:rsidRPr="00587346" w14:paraId="1792CEF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A9F3E0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A1B6231"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przesyłania kontaktów innym użytkowników.</w:t>
            </w:r>
          </w:p>
        </w:tc>
      </w:tr>
      <w:tr w:rsidR="00C85B40" w:rsidRPr="00587346" w14:paraId="146D1ECE" w14:textId="77777777" w:rsidTr="003B02CC">
        <w:trPr>
          <w:trHeight w:val="372"/>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6199E8F" w14:textId="77777777" w:rsidR="00C85B40" w:rsidRPr="00587346" w:rsidRDefault="00C85B40" w:rsidP="00C85B40">
            <w:pPr>
              <w:spacing w:after="0" w:line="240" w:lineRule="auto"/>
              <w:rPr>
                <w:rFonts w:cs="Calibri"/>
                <w:b/>
                <w:bCs/>
                <w:color w:val="365F91"/>
                <w:sz w:val="28"/>
                <w:szCs w:val="28"/>
              </w:rPr>
            </w:pPr>
            <w:r w:rsidRPr="00587346">
              <w:rPr>
                <w:rFonts w:cs="Calibri"/>
                <w:b/>
                <w:bCs/>
                <w:color w:val="365F91"/>
                <w:sz w:val="28"/>
                <w:szCs w:val="28"/>
              </w:rPr>
              <w:t>VII.</w:t>
            </w:r>
            <w:r w:rsidRPr="00587346">
              <w:rPr>
                <w:rFonts w:ascii="Times New Roman" w:hAnsi="Times New Roman"/>
                <w:b/>
                <w:bCs/>
                <w:color w:val="365F91"/>
                <w:sz w:val="14"/>
                <w:szCs w:val="14"/>
              </w:rPr>
              <w:t xml:space="preserve">  </w:t>
            </w:r>
            <w:r w:rsidRPr="00587346">
              <w:rPr>
                <w:rFonts w:ascii="Calibri Light" w:hAnsi="Calibri Light" w:cs="Calibri Light"/>
                <w:color w:val="365F91"/>
              </w:rPr>
              <w:t> </w:t>
            </w:r>
          </w:p>
        </w:tc>
        <w:tc>
          <w:tcPr>
            <w:tcW w:w="8951" w:type="dxa"/>
            <w:tcBorders>
              <w:top w:val="nil"/>
              <w:left w:val="nil"/>
              <w:bottom w:val="single" w:sz="8" w:space="0" w:color="A6A6A6"/>
              <w:right w:val="single" w:sz="8" w:space="0" w:color="A6A6A6"/>
            </w:tcBorders>
            <w:shd w:val="clear" w:color="auto" w:fill="auto"/>
            <w:vAlign w:val="center"/>
            <w:hideMark/>
          </w:tcPr>
          <w:p w14:paraId="4FE4B7D4" w14:textId="77777777" w:rsidR="00C85B40" w:rsidRPr="00587346" w:rsidRDefault="00C85B40" w:rsidP="00AF622A">
            <w:pPr>
              <w:spacing w:after="0" w:line="240" w:lineRule="auto"/>
              <w:ind w:left="0"/>
              <w:rPr>
                <w:rFonts w:ascii="Calibri Light" w:hAnsi="Calibri Light" w:cs="Calibri Light"/>
                <w:b/>
                <w:bCs/>
                <w:i/>
                <w:iCs/>
                <w:color w:val="365F91"/>
              </w:rPr>
            </w:pPr>
            <w:r w:rsidRPr="00587346">
              <w:rPr>
                <w:rFonts w:ascii="Calibri Light" w:hAnsi="Calibri Light" w:cs="Calibri Light"/>
                <w:b/>
                <w:bCs/>
                <w:i/>
                <w:iCs/>
                <w:color w:val="365F91"/>
              </w:rPr>
              <w:t>Laptop</w:t>
            </w:r>
          </w:p>
        </w:tc>
      </w:tr>
      <w:tr w:rsidR="00C85B40" w:rsidRPr="00587346" w14:paraId="65AF824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9436FB2"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w:t>
            </w:r>
          </w:p>
        </w:tc>
        <w:tc>
          <w:tcPr>
            <w:tcW w:w="8951" w:type="dxa"/>
            <w:tcBorders>
              <w:top w:val="nil"/>
              <w:left w:val="nil"/>
              <w:bottom w:val="single" w:sz="8" w:space="0" w:color="A6A6A6"/>
              <w:right w:val="single" w:sz="8" w:space="0" w:color="A6A6A6"/>
            </w:tcBorders>
            <w:shd w:val="clear" w:color="000000" w:fill="D9D9D9"/>
            <w:vAlign w:val="center"/>
            <w:hideMark/>
          </w:tcPr>
          <w:p w14:paraId="6B20D59B" w14:textId="77777777" w:rsidR="00C85B40" w:rsidRPr="00587346" w:rsidRDefault="00C85B40" w:rsidP="00AF622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Informacje ogólne</w:t>
            </w:r>
          </w:p>
        </w:tc>
      </w:tr>
      <w:tr w:rsidR="00C85B40" w:rsidRPr="00587346" w14:paraId="5A29DC9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9250DFF"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D96B851"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Producent / Model</w:t>
            </w:r>
          </w:p>
        </w:tc>
      </w:tr>
      <w:tr w:rsidR="00C85B40" w:rsidRPr="00587346" w14:paraId="01DE39CE"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30116B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BD0BC8D"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Oferowany sprzęt wraz z systemem operacyjnym musi być fabrycznie nowy i nieużywany przed dniem dostarczenia do siedziby Zamawiającego.</w:t>
            </w:r>
          </w:p>
        </w:tc>
      </w:tr>
      <w:tr w:rsidR="00C85B40" w:rsidRPr="00587346" w14:paraId="1175C207"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55C3960"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2</w:t>
            </w:r>
          </w:p>
        </w:tc>
        <w:tc>
          <w:tcPr>
            <w:tcW w:w="8951" w:type="dxa"/>
            <w:tcBorders>
              <w:top w:val="nil"/>
              <w:left w:val="nil"/>
              <w:bottom w:val="single" w:sz="8" w:space="0" w:color="A6A6A6"/>
              <w:right w:val="single" w:sz="8" w:space="0" w:color="A6A6A6"/>
            </w:tcBorders>
            <w:shd w:val="clear" w:color="000000" w:fill="D9D9D9"/>
            <w:vAlign w:val="center"/>
            <w:hideMark/>
          </w:tcPr>
          <w:p w14:paraId="7E11F1CA" w14:textId="77777777" w:rsidR="00C85B40" w:rsidRPr="00587346" w:rsidRDefault="00C85B40" w:rsidP="00AF622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Obudowa</w:t>
            </w:r>
          </w:p>
        </w:tc>
      </w:tr>
      <w:tr w:rsidR="00C85B40" w:rsidRPr="00587346" w14:paraId="574D1FA6"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A152E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0F5F88D" w14:textId="77777777" w:rsidR="00C85B40" w:rsidRPr="00587346" w:rsidRDefault="00C85B40" w:rsidP="00AF622A">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Obudowa o podwyższonej odporności spełniająca normy MIL-STD-810H.</w:t>
            </w:r>
          </w:p>
        </w:tc>
      </w:tr>
      <w:tr w:rsidR="00C85B40" w:rsidRPr="00587346" w14:paraId="61D7BCF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4C408C2"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3</w:t>
            </w:r>
          </w:p>
        </w:tc>
        <w:tc>
          <w:tcPr>
            <w:tcW w:w="8951" w:type="dxa"/>
            <w:tcBorders>
              <w:top w:val="nil"/>
              <w:left w:val="nil"/>
              <w:bottom w:val="single" w:sz="8" w:space="0" w:color="A6A6A6"/>
              <w:right w:val="single" w:sz="8" w:space="0" w:color="A6A6A6"/>
            </w:tcBorders>
            <w:shd w:val="clear" w:color="000000" w:fill="D9D9D9"/>
            <w:vAlign w:val="center"/>
            <w:hideMark/>
          </w:tcPr>
          <w:p w14:paraId="2F90D212" w14:textId="77777777" w:rsidR="00C85B40" w:rsidRPr="00587346" w:rsidRDefault="00C85B40" w:rsidP="00AF622A">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Procesor</w:t>
            </w:r>
          </w:p>
        </w:tc>
      </w:tr>
      <w:tr w:rsidR="00C85B40" w:rsidRPr="00587346" w14:paraId="3EC4FEC2" w14:textId="77777777" w:rsidTr="003B02CC">
        <w:trPr>
          <w:trHeight w:val="588"/>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C79A4C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1B24319" w14:textId="4362A992" w:rsidR="00C85B40" w:rsidRPr="00587346" w:rsidRDefault="00AF622A" w:rsidP="00AF622A">
            <w:pPr>
              <w:ind w:left="0"/>
              <w:rPr>
                <w:rFonts w:ascii="Calibri Light" w:hAnsi="Calibri Light" w:cs="Calibri Light"/>
              </w:rPr>
            </w:pPr>
            <w:r w:rsidRPr="00AF622A">
              <w:rPr>
                <w:rFonts w:ascii="Calibri Light" w:hAnsi="Calibri Light" w:cs="Calibri Light"/>
                <w:sz w:val="20"/>
                <w:szCs w:val="22"/>
              </w:rPr>
              <w:t xml:space="preserve">Procesor wielordzeniowy, osiągający wynik min. 13 000 pkt w teście </w:t>
            </w:r>
            <w:proofErr w:type="spellStart"/>
            <w:r w:rsidRPr="00AF622A">
              <w:rPr>
                <w:rFonts w:ascii="Calibri Light" w:hAnsi="Calibri Light" w:cs="Calibri Light"/>
                <w:sz w:val="20"/>
                <w:szCs w:val="22"/>
              </w:rPr>
              <w:t>PassMark</w:t>
            </w:r>
            <w:proofErr w:type="spellEnd"/>
            <w:r w:rsidRPr="00AF622A">
              <w:rPr>
                <w:rFonts w:ascii="Calibri Light" w:hAnsi="Calibri Light" w:cs="Calibri Light"/>
                <w:sz w:val="20"/>
                <w:szCs w:val="22"/>
              </w:rPr>
              <w:t xml:space="preserve"> CPU Mark,  według danych ze strony </w:t>
            </w:r>
            <w:hyperlink r:id="rId12" w:history="1">
              <w:r w:rsidRPr="00AF622A">
                <w:rPr>
                  <w:rStyle w:val="Hipercze"/>
                  <w:rFonts w:ascii="Calibri Light" w:hAnsi="Calibri Light" w:cs="Calibri Light"/>
                  <w:sz w:val="20"/>
                  <w:szCs w:val="22"/>
                </w:rPr>
                <w:t>https://www.cpubenchmark.net/cpu_list.php</w:t>
              </w:r>
            </w:hyperlink>
            <w:r w:rsidRPr="00AF622A">
              <w:rPr>
                <w:rFonts w:ascii="Calibri Light" w:hAnsi="Calibri Light" w:cs="Calibri Light"/>
                <w:sz w:val="20"/>
                <w:szCs w:val="22"/>
              </w:rPr>
              <w:t>.</w:t>
            </w:r>
          </w:p>
        </w:tc>
      </w:tr>
      <w:tr w:rsidR="00C85B40" w:rsidRPr="00587346" w14:paraId="4800535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66E28C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4</w:t>
            </w:r>
          </w:p>
        </w:tc>
        <w:tc>
          <w:tcPr>
            <w:tcW w:w="8951" w:type="dxa"/>
            <w:tcBorders>
              <w:top w:val="nil"/>
              <w:left w:val="nil"/>
              <w:bottom w:val="single" w:sz="8" w:space="0" w:color="A6A6A6"/>
              <w:right w:val="single" w:sz="8" w:space="0" w:color="A6A6A6"/>
            </w:tcBorders>
            <w:shd w:val="clear" w:color="000000" w:fill="D9D9D9"/>
            <w:vAlign w:val="center"/>
            <w:hideMark/>
          </w:tcPr>
          <w:p w14:paraId="6B200F85"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Pamięć ram</w:t>
            </w:r>
          </w:p>
        </w:tc>
      </w:tr>
      <w:tr w:rsidR="00C85B40" w:rsidRPr="00587346" w14:paraId="1433A8A9"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4F8AB59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764E1B5"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Zainstalowana pamięci RAM minimum 16 GB z możliwością rozbudowy do 40 GB.</w:t>
            </w:r>
          </w:p>
        </w:tc>
      </w:tr>
      <w:tr w:rsidR="00C85B40" w:rsidRPr="00587346" w14:paraId="5BAC46D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CDA0EF3"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5</w:t>
            </w:r>
          </w:p>
        </w:tc>
        <w:tc>
          <w:tcPr>
            <w:tcW w:w="8951" w:type="dxa"/>
            <w:tcBorders>
              <w:top w:val="nil"/>
              <w:left w:val="nil"/>
              <w:bottom w:val="single" w:sz="8" w:space="0" w:color="A6A6A6"/>
              <w:right w:val="single" w:sz="8" w:space="0" w:color="A6A6A6"/>
            </w:tcBorders>
            <w:shd w:val="clear" w:color="000000" w:fill="D9D9D9"/>
            <w:vAlign w:val="center"/>
            <w:hideMark/>
          </w:tcPr>
          <w:p w14:paraId="747C328D" w14:textId="6BACBFD5" w:rsidR="00C85B40" w:rsidRPr="00587346" w:rsidRDefault="00A91A7C" w:rsidP="00A91A7C">
            <w:pPr>
              <w:spacing w:after="0" w:line="240" w:lineRule="auto"/>
              <w:ind w:left="0"/>
              <w:rPr>
                <w:rFonts w:ascii="Calibri Light" w:hAnsi="Calibri Light" w:cs="Calibri Light"/>
                <w:b/>
                <w:bCs/>
                <w:color w:val="000000"/>
              </w:rPr>
            </w:pPr>
            <w:r>
              <w:rPr>
                <w:rFonts w:ascii="Calibri Light" w:hAnsi="Calibri Light" w:cs="Calibri Light"/>
                <w:b/>
                <w:bCs/>
                <w:color w:val="000000"/>
              </w:rPr>
              <w:t>P</w:t>
            </w:r>
            <w:r w:rsidR="00C85B40" w:rsidRPr="00587346">
              <w:rPr>
                <w:rFonts w:ascii="Calibri Light" w:hAnsi="Calibri Light" w:cs="Calibri Light"/>
                <w:b/>
                <w:bCs/>
                <w:color w:val="000000"/>
              </w:rPr>
              <w:t>amięć masowa</w:t>
            </w:r>
          </w:p>
        </w:tc>
      </w:tr>
      <w:tr w:rsidR="00C85B40" w:rsidRPr="00587346" w14:paraId="15AC944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B270E4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45CC2DE"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Zainstalowany dysk SSD minimum 512 GB w standardzie M.2 </w:t>
            </w:r>
            <w:proofErr w:type="spellStart"/>
            <w:r w:rsidRPr="00587346">
              <w:rPr>
                <w:rFonts w:ascii="Calibri Light" w:hAnsi="Calibri Light" w:cs="Calibri Light"/>
                <w:color w:val="000000"/>
                <w:sz w:val="20"/>
                <w:szCs w:val="20"/>
              </w:rPr>
              <w:t>PCIe</w:t>
            </w:r>
            <w:proofErr w:type="spellEnd"/>
            <w:r w:rsidRPr="00587346">
              <w:rPr>
                <w:rFonts w:ascii="Calibri Light" w:hAnsi="Calibri Light" w:cs="Calibri Light"/>
                <w:color w:val="000000"/>
                <w:sz w:val="20"/>
                <w:szCs w:val="20"/>
              </w:rPr>
              <w:t xml:space="preserve"> </w:t>
            </w:r>
            <w:proofErr w:type="spellStart"/>
            <w:r w:rsidRPr="00587346">
              <w:rPr>
                <w:rFonts w:ascii="Calibri Light" w:hAnsi="Calibri Light" w:cs="Calibri Light"/>
                <w:color w:val="000000"/>
                <w:sz w:val="20"/>
                <w:szCs w:val="20"/>
              </w:rPr>
              <w:t>NVMe</w:t>
            </w:r>
            <w:proofErr w:type="spellEnd"/>
          </w:p>
        </w:tc>
      </w:tr>
      <w:tr w:rsidR="00C85B40" w:rsidRPr="00587346" w14:paraId="6C0352A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8C1CC5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6</w:t>
            </w:r>
          </w:p>
        </w:tc>
        <w:tc>
          <w:tcPr>
            <w:tcW w:w="8951" w:type="dxa"/>
            <w:tcBorders>
              <w:top w:val="nil"/>
              <w:left w:val="nil"/>
              <w:bottom w:val="single" w:sz="8" w:space="0" w:color="A6A6A6"/>
              <w:right w:val="single" w:sz="8" w:space="0" w:color="A6A6A6"/>
            </w:tcBorders>
            <w:shd w:val="clear" w:color="000000" w:fill="D9D9D9"/>
            <w:vAlign w:val="center"/>
            <w:hideMark/>
          </w:tcPr>
          <w:p w14:paraId="5DC86624"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Grafika</w:t>
            </w:r>
          </w:p>
        </w:tc>
      </w:tr>
      <w:tr w:rsidR="00C85B40" w:rsidRPr="00587346" w14:paraId="6DFD53A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687FB1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B84A0B"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Grafika minimum zintegrowana z procesorem umożliwiająca pracę dwumonitorową ze wsparciem funkcji DirectX 12 lub nowszej, </w:t>
            </w:r>
            <w:proofErr w:type="spellStart"/>
            <w:r w:rsidRPr="00587346">
              <w:rPr>
                <w:rFonts w:ascii="Calibri Light" w:hAnsi="Calibri Light" w:cs="Calibri Light"/>
                <w:color w:val="000000"/>
                <w:sz w:val="20"/>
                <w:szCs w:val="20"/>
              </w:rPr>
              <w:t>OpenGL</w:t>
            </w:r>
            <w:proofErr w:type="spellEnd"/>
            <w:r w:rsidRPr="00587346">
              <w:rPr>
                <w:rFonts w:ascii="Calibri Light" w:hAnsi="Calibri Light" w:cs="Calibri Light"/>
                <w:color w:val="000000"/>
                <w:sz w:val="20"/>
                <w:szCs w:val="20"/>
              </w:rPr>
              <w:t xml:space="preserve"> 4.0 lub nowszej, </w:t>
            </w:r>
            <w:proofErr w:type="spellStart"/>
            <w:r w:rsidRPr="00587346">
              <w:rPr>
                <w:rFonts w:ascii="Calibri Light" w:hAnsi="Calibri Light" w:cs="Calibri Light"/>
                <w:color w:val="000000"/>
                <w:sz w:val="20"/>
                <w:szCs w:val="20"/>
              </w:rPr>
              <w:t>OpenCL</w:t>
            </w:r>
            <w:proofErr w:type="spellEnd"/>
            <w:r w:rsidRPr="00587346">
              <w:rPr>
                <w:rFonts w:ascii="Calibri Light" w:hAnsi="Calibri Light" w:cs="Calibri Light"/>
                <w:color w:val="000000"/>
                <w:sz w:val="20"/>
                <w:szCs w:val="20"/>
              </w:rPr>
              <w:t xml:space="preserve"> 1.2 lub nowszej. </w:t>
            </w:r>
          </w:p>
        </w:tc>
      </w:tr>
      <w:tr w:rsidR="00C85B40" w:rsidRPr="00587346" w14:paraId="2C9CFE5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A7FD8D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5AF2EA4"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Pamięć współdzielona z pamięcią RAM</w:t>
            </w:r>
          </w:p>
        </w:tc>
      </w:tr>
      <w:tr w:rsidR="00C85B40" w:rsidRPr="00587346" w14:paraId="4D8C7052"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1DD5B190"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7</w:t>
            </w:r>
          </w:p>
        </w:tc>
        <w:tc>
          <w:tcPr>
            <w:tcW w:w="8951" w:type="dxa"/>
            <w:tcBorders>
              <w:top w:val="nil"/>
              <w:left w:val="nil"/>
              <w:bottom w:val="single" w:sz="8" w:space="0" w:color="A6A6A6"/>
              <w:right w:val="single" w:sz="8" w:space="0" w:color="A6A6A6"/>
            </w:tcBorders>
            <w:shd w:val="clear" w:color="000000" w:fill="D9D9D9"/>
            <w:vAlign w:val="center"/>
            <w:hideMark/>
          </w:tcPr>
          <w:p w14:paraId="2A099B02"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Ekran</w:t>
            </w:r>
          </w:p>
        </w:tc>
      </w:tr>
      <w:tr w:rsidR="00C85B40" w:rsidRPr="00587346" w14:paraId="6169E13D"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FBDD66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0D6F460"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Matowy, matryca IPS o przekątnej minimum 15" FHD (1920 x 1080), jasności minimum 300 nitów, stosunek ekranu do obudowy wynosi na poziomie minimum 88%.</w:t>
            </w:r>
          </w:p>
        </w:tc>
      </w:tr>
      <w:tr w:rsidR="00C85B40" w:rsidRPr="00587346" w14:paraId="56B8C898"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5F2BD3F"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8</w:t>
            </w:r>
          </w:p>
        </w:tc>
        <w:tc>
          <w:tcPr>
            <w:tcW w:w="8951" w:type="dxa"/>
            <w:tcBorders>
              <w:top w:val="nil"/>
              <w:left w:val="nil"/>
              <w:bottom w:val="single" w:sz="8" w:space="0" w:color="A6A6A6"/>
              <w:right w:val="single" w:sz="8" w:space="0" w:color="A6A6A6"/>
            </w:tcBorders>
            <w:shd w:val="clear" w:color="000000" w:fill="D9D9D9"/>
            <w:vAlign w:val="center"/>
            <w:hideMark/>
          </w:tcPr>
          <w:p w14:paraId="3C52FCCB"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Klawiatura</w:t>
            </w:r>
          </w:p>
        </w:tc>
      </w:tr>
      <w:tr w:rsidR="00C85B40" w:rsidRPr="00587346" w14:paraId="2662EB3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9F448B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B9536C4"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Klawiatura odporna na zalanie cieczą oraz wyposażona w podświetlanie klawiszy i wydzielona klawiatura </w:t>
            </w:r>
            <w:r w:rsidRPr="00587346">
              <w:rPr>
                <w:rFonts w:ascii="Calibri Light" w:hAnsi="Calibri Light" w:cs="Calibri Light"/>
                <w:color w:val="000000"/>
                <w:sz w:val="20"/>
                <w:szCs w:val="20"/>
              </w:rPr>
              <w:lastRenderedPageBreak/>
              <w:t>numeryczna.</w:t>
            </w:r>
          </w:p>
        </w:tc>
      </w:tr>
      <w:tr w:rsidR="00C85B40" w:rsidRPr="00587346" w14:paraId="075D4D5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3BE5CFE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lastRenderedPageBreak/>
              <w:t>9</w:t>
            </w:r>
          </w:p>
        </w:tc>
        <w:tc>
          <w:tcPr>
            <w:tcW w:w="8951" w:type="dxa"/>
            <w:tcBorders>
              <w:top w:val="nil"/>
              <w:left w:val="nil"/>
              <w:bottom w:val="single" w:sz="8" w:space="0" w:color="A6A6A6"/>
              <w:right w:val="single" w:sz="8" w:space="0" w:color="A6A6A6"/>
            </w:tcBorders>
            <w:shd w:val="clear" w:color="000000" w:fill="D9D9D9"/>
            <w:vAlign w:val="center"/>
            <w:hideMark/>
          </w:tcPr>
          <w:p w14:paraId="7A64C818"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Waga/Wymiary</w:t>
            </w:r>
          </w:p>
        </w:tc>
      </w:tr>
      <w:tr w:rsidR="00C85B40" w:rsidRPr="00587346" w14:paraId="79FE4BC2"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16D9A0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4BA4BE5"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Waga urządzenia z akumulatorem nie większa niż 1.8 kg. Grubość oferowanego komputera przenośnego (wysokość w pozycji gotowości do pracy, przy zamkniętej klapie ekranu) nie większa niż 2 cm.</w:t>
            </w:r>
          </w:p>
        </w:tc>
      </w:tr>
      <w:tr w:rsidR="00C85B40" w:rsidRPr="00587346" w14:paraId="0B2ABB95"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BAD3AD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10</w:t>
            </w:r>
          </w:p>
        </w:tc>
        <w:tc>
          <w:tcPr>
            <w:tcW w:w="8951" w:type="dxa"/>
            <w:tcBorders>
              <w:top w:val="nil"/>
              <w:left w:val="nil"/>
              <w:bottom w:val="single" w:sz="8" w:space="0" w:color="A6A6A6"/>
              <w:right w:val="single" w:sz="8" w:space="0" w:color="A6A6A6"/>
            </w:tcBorders>
            <w:shd w:val="clear" w:color="000000" w:fill="D9D9D9"/>
            <w:vAlign w:val="center"/>
            <w:hideMark/>
          </w:tcPr>
          <w:p w14:paraId="2FB6997A"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Bezpieczeństwo</w:t>
            </w:r>
          </w:p>
        </w:tc>
      </w:tr>
      <w:tr w:rsidR="00C85B40" w:rsidRPr="00587346" w14:paraId="127C535E"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16B09F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269089E"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Oferowany komputer przenośny musi być zgodny z TPM 2.0 oraz musi posiadać przyłącze umożliwiające fizyczne zabezpieczenie komputera przed kradzieżą (np. port </w:t>
            </w:r>
            <w:proofErr w:type="spellStart"/>
            <w:r w:rsidRPr="00587346">
              <w:rPr>
                <w:rFonts w:ascii="Calibri Light" w:hAnsi="Calibri Light" w:cs="Calibri Light"/>
                <w:bCs/>
                <w:color w:val="000000"/>
                <w:sz w:val="20"/>
                <w:szCs w:val="20"/>
              </w:rPr>
              <w:t>Kensington</w:t>
            </w:r>
            <w:proofErr w:type="spellEnd"/>
            <w:r w:rsidRPr="00587346">
              <w:rPr>
                <w:rFonts w:ascii="Calibri Light" w:hAnsi="Calibri Light" w:cs="Calibri Light"/>
                <w:bCs/>
                <w:color w:val="000000"/>
                <w:sz w:val="20"/>
                <w:szCs w:val="20"/>
              </w:rPr>
              <w:t xml:space="preserve"> Lock), kamera z wbudowaną zaślepką.</w:t>
            </w:r>
          </w:p>
        </w:tc>
      </w:tr>
      <w:tr w:rsidR="00C85B40" w:rsidRPr="00587346" w14:paraId="45AB8A3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46970471"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11</w:t>
            </w:r>
          </w:p>
        </w:tc>
        <w:tc>
          <w:tcPr>
            <w:tcW w:w="8951" w:type="dxa"/>
            <w:tcBorders>
              <w:top w:val="nil"/>
              <w:left w:val="nil"/>
              <w:bottom w:val="single" w:sz="8" w:space="0" w:color="A6A6A6"/>
              <w:right w:val="single" w:sz="8" w:space="0" w:color="A6A6A6"/>
            </w:tcBorders>
            <w:shd w:val="clear" w:color="000000" w:fill="D9D9D9"/>
            <w:vAlign w:val="center"/>
            <w:hideMark/>
          </w:tcPr>
          <w:p w14:paraId="2A923297"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Wyposażenie multimedialne</w:t>
            </w:r>
          </w:p>
        </w:tc>
      </w:tr>
      <w:tr w:rsidR="00C85B40" w:rsidRPr="00587346" w14:paraId="55ADEB80" w14:textId="77777777" w:rsidTr="003B02CC">
        <w:trPr>
          <w:trHeight w:val="1116"/>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0E35FF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DE6433B"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Karta dźwiękowa zintegrowana z płytą główną, zgodna z High Definition. Wbudowane w obudowie komputera głośniki Dolby Audio stereo o mocy minimum 2x2W, port słuchawek i mikrofonu typu COMBO, kamera video minimum 1080p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587346">
              <w:rPr>
                <w:rFonts w:ascii="Calibri Light" w:hAnsi="Calibri Light" w:cs="Calibri Light"/>
                <w:color w:val="000000"/>
                <w:sz w:val="20"/>
                <w:szCs w:val="20"/>
              </w:rPr>
              <w:t>mute</w:t>
            </w:r>
            <w:proofErr w:type="spellEnd"/>
            <w:r w:rsidRPr="00587346">
              <w:rPr>
                <w:rFonts w:ascii="Calibri Light" w:hAnsi="Calibri Light" w:cs="Calibri Light"/>
                <w:color w:val="000000"/>
                <w:sz w:val="20"/>
                <w:szCs w:val="20"/>
              </w:rPr>
              <w:t>).</w:t>
            </w:r>
          </w:p>
        </w:tc>
      </w:tr>
      <w:tr w:rsidR="00C85B40" w:rsidRPr="00587346" w14:paraId="2043C71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C3068C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12</w:t>
            </w:r>
          </w:p>
        </w:tc>
        <w:tc>
          <w:tcPr>
            <w:tcW w:w="8951" w:type="dxa"/>
            <w:tcBorders>
              <w:top w:val="nil"/>
              <w:left w:val="nil"/>
              <w:bottom w:val="single" w:sz="8" w:space="0" w:color="A6A6A6"/>
              <w:right w:val="single" w:sz="8" w:space="0" w:color="A6A6A6"/>
            </w:tcBorders>
            <w:shd w:val="clear" w:color="000000" w:fill="D9D9D9"/>
            <w:vAlign w:val="center"/>
            <w:hideMark/>
          </w:tcPr>
          <w:p w14:paraId="382FE3D2"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Karta sieciowa</w:t>
            </w:r>
          </w:p>
        </w:tc>
      </w:tr>
      <w:tr w:rsidR="00C85B40" w:rsidRPr="00587346" w14:paraId="65C87BC5"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33A2C2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9BCA9BC"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Zintegrowana z płytą główną karta sieciowa typu „Gigabit Ethernet” (10/100/1000Mbps). Wbudowana karta sieciowa pracująca w standardzie minimum „Wi-Fi 6 11ax”. Oferowany komputer przenośny musi być kompatybilny ze standardem Bluetooth w wersji minimum 5.2.</w:t>
            </w:r>
          </w:p>
        </w:tc>
      </w:tr>
      <w:tr w:rsidR="00C85B40" w:rsidRPr="00587346" w14:paraId="34D1384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574112AD"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13</w:t>
            </w:r>
          </w:p>
        </w:tc>
        <w:tc>
          <w:tcPr>
            <w:tcW w:w="8951" w:type="dxa"/>
            <w:tcBorders>
              <w:top w:val="nil"/>
              <w:left w:val="nil"/>
              <w:bottom w:val="single" w:sz="8" w:space="0" w:color="A6A6A6"/>
              <w:right w:val="single" w:sz="8" w:space="0" w:color="A6A6A6"/>
            </w:tcBorders>
            <w:shd w:val="clear" w:color="000000" w:fill="D9D9D9"/>
            <w:vAlign w:val="center"/>
            <w:hideMark/>
          </w:tcPr>
          <w:p w14:paraId="76765614"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Wbudowane porty</w:t>
            </w:r>
          </w:p>
        </w:tc>
      </w:tr>
      <w:tr w:rsidR="00C85B40" w:rsidRPr="00587346" w14:paraId="192C64B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9699F5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4129D61"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minimum 1 porty USB-C Thunderbolt 4</w:t>
            </w:r>
          </w:p>
        </w:tc>
      </w:tr>
      <w:tr w:rsidR="00C85B40" w:rsidRPr="00587346" w14:paraId="49C0441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721599C"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577A34B"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lang w:val="en-US"/>
              </w:rPr>
              <w:t xml:space="preserve">minimum 1 </w:t>
            </w:r>
            <w:proofErr w:type="spellStart"/>
            <w:r w:rsidRPr="00587346">
              <w:rPr>
                <w:rFonts w:ascii="Calibri Light" w:hAnsi="Calibri Light" w:cs="Calibri Light"/>
                <w:color w:val="000000"/>
                <w:sz w:val="20"/>
                <w:szCs w:val="20"/>
                <w:lang w:val="en-US"/>
              </w:rPr>
              <w:t>porty</w:t>
            </w:r>
            <w:proofErr w:type="spellEnd"/>
            <w:r w:rsidRPr="00587346">
              <w:rPr>
                <w:rFonts w:ascii="Calibri Light" w:hAnsi="Calibri Light" w:cs="Calibri Light"/>
                <w:color w:val="000000"/>
                <w:sz w:val="20"/>
                <w:szCs w:val="20"/>
                <w:lang w:val="en-US"/>
              </w:rPr>
              <w:t xml:space="preserve"> USB-C DisplayPort </w:t>
            </w:r>
            <w:proofErr w:type="spellStart"/>
            <w:r w:rsidRPr="00587346">
              <w:rPr>
                <w:rFonts w:ascii="Calibri Light" w:hAnsi="Calibri Light" w:cs="Calibri Light"/>
                <w:color w:val="000000"/>
                <w:sz w:val="20"/>
                <w:szCs w:val="20"/>
                <w:lang w:val="en-US"/>
              </w:rPr>
              <w:t>i</w:t>
            </w:r>
            <w:proofErr w:type="spellEnd"/>
            <w:r w:rsidRPr="00587346">
              <w:rPr>
                <w:rFonts w:ascii="Calibri Light" w:hAnsi="Calibri Light" w:cs="Calibri Light"/>
                <w:color w:val="000000"/>
                <w:sz w:val="20"/>
                <w:szCs w:val="20"/>
                <w:lang w:val="en-US"/>
              </w:rPr>
              <w:t xml:space="preserve"> Power Delivery</w:t>
            </w:r>
          </w:p>
        </w:tc>
      </w:tr>
      <w:tr w:rsidR="00C85B40" w:rsidRPr="00587346" w14:paraId="316C471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00224DD"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D4D16B1"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minimum 2 porty USB-A 3.2 Gen 1 </w:t>
            </w:r>
          </w:p>
        </w:tc>
      </w:tr>
      <w:tr w:rsidR="00C85B40" w:rsidRPr="00587346" w14:paraId="46B2B3D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1EF049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98FA4D0"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1 port audio tzw. Combo (słuchawkowe i mikrofonowe)</w:t>
            </w:r>
          </w:p>
        </w:tc>
      </w:tr>
      <w:tr w:rsidR="00C85B40" w:rsidRPr="00587346" w14:paraId="0FA24A3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0AA887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410D26"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złącze RJ-45(</w:t>
            </w:r>
            <w:proofErr w:type="spellStart"/>
            <w:r w:rsidRPr="00587346">
              <w:rPr>
                <w:rFonts w:ascii="Calibri Light" w:hAnsi="Calibri Light" w:cs="Calibri Light"/>
                <w:bCs/>
                <w:color w:val="000000"/>
                <w:sz w:val="20"/>
                <w:szCs w:val="20"/>
              </w:rPr>
              <w:t>Lan</w:t>
            </w:r>
            <w:proofErr w:type="spellEnd"/>
            <w:r w:rsidRPr="00587346">
              <w:rPr>
                <w:rFonts w:ascii="Calibri Light" w:hAnsi="Calibri Light" w:cs="Calibri Light"/>
                <w:bCs/>
                <w:color w:val="000000"/>
                <w:sz w:val="20"/>
                <w:szCs w:val="20"/>
              </w:rPr>
              <w:t>)</w:t>
            </w:r>
          </w:p>
        </w:tc>
      </w:tr>
      <w:tr w:rsidR="00C85B40" w:rsidRPr="00587346" w14:paraId="2E07A9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004F60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6)</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95FDF56"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czytnik kart pamięci</w:t>
            </w:r>
          </w:p>
        </w:tc>
      </w:tr>
      <w:tr w:rsidR="00C85B40" w:rsidRPr="00587346" w14:paraId="442A57CA"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770AFDB5"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7)</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BB404D5"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HDMI minimum w wersji 2.0</w:t>
            </w:r>
          </w:p>
        </w:tc>
      </w:tr>
      <w:tr w:rsidR="00C85B40" w:rsidRPr="00587346" w14:paraId="20C2565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776B654"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14</w:t>
            </w:r>
          </w:p>
        </w:tc>
        <w:tc>
          <w:tcPr>
            <w:tcW w:w="8951" w:type="dxa"/>
            <w:tcBorders>
              <w:top w:val="nil"/>
              <w:left w:val="nil"/>
              <w:bottom w:val="single" w:sz="8" w:space="0" w:color="A6A6A6"/>
              <w:right w:val="single" w:sz="8" w:space="0" w:color="A6A6A6"/>
            </w:tcBorders>
            <w:shd w:val="clear" w:color="000000" w:fill="D9D9D9"/>
            <w:vAlign w:val="center"/>
            <w:hideMark/>
          </w:tcPr>
          <w:p w14:paraId="103D751B"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Zasilacz</w:t>
            </w:r>
          </w:p>
        </w:tc>
      </w:tr>
      <w:tr w:rsidR="00C85B40" w:rsidRPr="00587346" w14:paraId="6E00A0A3"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A761C2B"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smallCaps/>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0023870D"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Zasilacz zewnętrzny o mocy maksymalnie 70W</w:t>
            </w:r>
            <w:r w:rsidRPr="00587346">
              <w:rPr>
                <w:rFonts w:cs="Calibri"/>
                <w:color w:val="000000"/>
              </w:rPr>
              <w:t xml:space="preserve"> </w:t>
            </w:r>
            <w:r w:rsidRPr="00587346">
              <w:rPr>
                <w:rFonts w:ascii="Calibri Light" w:hAnsi="Calibri Light" w:cs="Calibri Light"/>
                <w:color w:val="000000"/>
                <w:sz w:val="20"/>
                <w:szCs w:val="20"/>
              </w:rPr>
              <w:t>USB-C</w:t>
            </w:r>
          </w:p>
        </w:tc>
      </w:tr>
      <w:tr w:rsidR="00C85B40" w:rsidRPr="00587346" w14:paraId="20F313D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91F7FC9" w14:textId="5111AEBC" w:rsidR="00C85B40" w:rsidRPr="00587346" w:rsidRDefault="00C85B40" w:rsidP="00C85B40">
            <w:pPr>
              <w:spacing w:after="0" w:line="240" w:lineRule="auto"/>
              <w:rPr>
                <w:rFonts w:ascii="Calibri Light" w:hAnsi="Calibri Light" w:cs="Calibri Light"/>
                <w:b/>
                <w:bCs/>
                <w:color w:val="000000"/>
              </w:rPr>
            </w:pPr>
            <w:bookmarkStart w:id="7" w:name="RANGE!A269"/>
            <w:r w:rsidRPr="00587346">
              <w:rPr>
                <w:rFonts w:ascii="Calibri Light" w:hAnsi="Calibri Light" w:cs="Calibri Light"/>
                <w:b/>
                <w:bCs/>
                <w:color w:val="000000"/>
              </w:rPr>
              <w:t>15</w:t>
            </w:r>
            <w:bookmarkEnd w:id="7"/>
          </w:p>
        </w:tc>
        <w:tc>
          <w:tcPr>
            <w:tcW w:w="8951" w:type="dxa"/>
            <w:tcBorders>
              <w:top w:val="nil"/>
              <w:left w:val="nil"/>
              <w:bottom w:val="single" w:sz="8" w:space="0" w:color="A6A6A6"/>
              <w:right w:val="single" w:sz="8" w:space="0" w:color="A6A6A6"/>
            </w:tcBorders>
            <w:shd w:val="clear" w:color="000000" w:fill="D9D9D9"/>
            <w:vAlign w:val="center"/>
            <w:hideMark/>
          </w:tcPr>
          <w:p w14:paraId="3875F98B" w14:textId="77777777" w:rsidR="00C85B40" w:rsidRPr="00587346" w:rsidRDefault="00C85B40" w:rsidP="00A91A7C">
            <w:pPr>
              <w:spacing w:after="0" w:line="240" w:lineRule="auto"/>
              <w:ind w:left="0"/>
              <w:rPr>
                <w:rFonts w:ascii="Calibri Light" w:hAnsi="Calibri Light" w:cs="Calibri Light"/>
                <w:b/>
                <w:bCs/>
                <w:color w:val="000000"/>
              </w:rPr>
            </w:pPr>
            <w:bookmarkStart w:id="8" w:name="_Hlk130809897"/>
            <w:r w:rsidRPr="00587346">
              <w:rPr>
                <w:rFonts w:ascii="Calibri Light" w:hAnsi="Calibri Light" w:cs="Calibri Light"/>
                <w:b/>
                <w:bCs/>
                <w:color w:val="000000"/>
              </w:rPr>
              <w:t>Akumulator</w:t>
            </w:r>
            <w:bookmarkEnd w:id="8"/>
          </w:p>
        </w:tc>
      </w:tr>
      <w:tr w:rsidR="00C85B40" w:rsidRPr="00587346" w14:paraId="6BB5424E" w14:textId="77777777" w:rsidTr="003B02CC">
        <w:trPr>
          <w:trHeight w:val="1656"/>
        </w:trPr>
        <w:tc>
          <w:tcPr>
            <w:tcW w:w="1104" w:type="dxa"/>
            <w:tcBorders>
              <w:top w:val="nil"/>
              <w:left w:val="single" w:sz="8" w:space="0" w:color="A6A6A6"/>
              <w:bottom w:val="nil"/>
              <w:right w:val="single" w:sz="8" w:space="0" w:color="A6A6A6"/>
            </w:tcBorders>
            <w:shd w:val="clear" w:color="auto" w:fill="auto"/>
            <w:vAlign w:val="center"/>
            <w:hideMark/>
          </w:tcPr>
          <w:p w14:paraId="284C66B0"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       </w:t>
            </w:r>
          </w:p>
        </w:tc>
        <w:tc>
          <w:tcPr>
            <w:tcW w:w="8951" w:type="dxa"/>
            <w:tcBorders>
              <w:top w:val="nil"/>
              <w:left w:val="nil"/>
              <w:bottom w:val="nil"/>
              <w:right w:val="single" w:sz="8" w:space="0" w:color="A6A6A6"/>
            </w:tcBorders>
            <w:shd w:val="clear" w:color="auto" w:fill="auto"/>
            <w:vAlign w:val="center"/>
            <w:hideMark/>
          </w:tcPr>
          <w:p w14:paraId="160C2A08"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Pozwalający na nieprzerwaną pracę urządzenia minimum do 6 godzin. </w:t>
            </w:r>
            <w:r w:rsidRPr="00587346">
              <w:rPr>
                <w:rFonts w:ascii="Calibri Light" w:hAnsi="Calibri Light" w:cs="Calibri Light"/>
                <w:color w:val="000000"/>
                <w:sz w:val="20"/>
                <w:szCs w:val="20"/>
              </w:rPr>
              <w:br/>
              <w:t xml:space="preserve">Za potwierdzenie spełnienia powyższego wymogu Zamawiający uzna załączony do oferty raport z testu Mobile Mark 2018 dla oferowanego komputera przenośnego, bądź kartę katalogową oferowanego modelu opublikowaną przez producenta na ogólnodostępnej stronie internetowej, zawierającą informację o czasie pracy na zasilaniu bateryjnym według testu </w:t>
            </w:r>
            <w:proofErr w:type="spellStart"/>
            <w:r w:rsidRPr="00587346">
              <w:rPr>
                <w:rFonts w:ascii="Calibri Light" w:hAnsi="Calibri Light" w:cs="Calibri Light"/>
                <w:color w:val="000000"/>
                <w:sz w:val="20"/>
                <w:szCs w:val="20"/>
              </w:rPr>
              <w:t>MobileMark</w:t>
            </w:r>
            <w:proofErr w:type="spellEnd"/>
            <w:r w:rsidRPr="00587346">
              <w:rPr>
                <w:rFonts w:ascii="Calibri Light" w:hAnsi="Calibri Light" w:cs="Calibri Light"/>
                <w:color w:val="000000"/>
                <w:sz w:val="20"/>
                <w:szCs w:val="20"/>
              </w:rPr>
              <w:t xml:space="preserve"> 2018. Zamawiający dopuszcza, aby dokumentacja była w języku angielskim.</w:t>
            </w:r>
            <w:r w:rsidRPr="00587346">
              <w:rPr>
                <w:rFonts w:ascii="Calibri Light" w:hAnsi="Calibri Light" w:cs="Calibri Light"/>
                <w:color w:val="000000"/>
                <w:sz w:val="20"/>
                <w:szCs w:val="20"/>
              </w:rPr>
              <w:br/>
              <w:t>Ponadto oferowany komputer musi być wyposażony w system szybkiego ładowania akumulatora, który umożliwia szybkie naładowanie akumulatora od 0% do 50% w czasie maksymalnie 30 minut.</w:t>
            </w:r>
          </w:p>
        </w:tc>
      </w:tr>
      <w:tr w:rsidR="00C85B40" w:rsidRPr="00587346" w14:paraId="4E2DFBA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3BD9C87"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16</w:t>
            </w:r>
          </w:p>
        </w:tc>
        <w:tc>
          <w:tcPr>
            <w:tcW w:w="8951" w:type="dxa"/>
            <w:tcBorders>
              <w:top w:val="nil"/>
              <w:left w:val="nil"/>
              <w:bottom w:val="single" w:sz="8" w:space="0" w:color="A6A6A6"/>
              <w:right w:val="single" w:sz="8" w:space="0" w:color="A6A6A6"/>
            </w:tcBorders>
            <w:shd w:val="clear" w:color="000000" w:fill="D9D9D9"/>
            <w:vAlign w:val="center"/>
            <w:hideMark/>
          </w:tcPr>
          <w:p w14:paraId="3C2AB9FD" w14:textId="77777777" w:rsidR="00C85B40" w:rsidRPr="00587346" w:rsidRDefault="00C85B40" w:rsidP="00A91A7C">
            <w:pPr>
              <w:spacing w:after="0" w:line="240" w:lineRule="auto"/>
              <w:ind w:left="0"/>
              <w:rPr>
                <w:rFonts w:ascii="Calibri Light" w:hAnsi="Calibri Light" w:cs="Calibri Light"/>
                <w:b/>
                <w:bCs/>
                <w:color w:val="000000"/>
                <w:sz w:val="18"/>
                <w:szCs w:val="18"/>
              </w:rPr>
            </w:pPr>
            <w:r w:rsidRPr="00587346">
              <w:rPr>
                <w:rFonts w:ascii="Calibri Light" w:hAnsi="Calibri Light" w:cs="Calibri Light"/>
                <w:b/>
                <w:bCs/>
                <w:smallCaps/>
                <w:color w:val="000000"/>
                <w:sz w:val="18"/>
                <w:szCs w:val="18"/>
              </w:rPr>
              <w:t>Bezpieczeństwo</w:t>
            </w:r>
          </w:p>
        </w:tc>
      </w:tr>
      <w:tr w:rsidR="00C85B40" w:rsidRPr="00587346" w14:paraId="4E494F42" w14:textId="77777777" w:rsidTr="003B02CC">
        <w:trPr>
          <w:trHeight w:val="84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551CCA6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C8CBD5C"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Urządzenie musi być wyposażone w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C85B40" w:rsidRPr="00587346" w14:paraId="24559919"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D7272D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5AAC701B"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Możliwość ustawienia haseł min. administratora BIOS, Power-On oraz dysku twardego (BIOS musi umożliwiać ustawienia hasła dla zamontowanych dysków).</w:t>
            </w:r>
          </w:p>
        </w:tc>
      </w:tr>
      <w:tr w:rsidR="00C85B40" w:rsidRPr="00587346" w14:paraId="204B412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02DF0D08"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17</w:t>
            </w:r>
          </w:p>
        </w:tc>
        <w:tc>
          <w:tcPr>
            <w:tcW w:w="8951" w:type="dxa"/>
            <w:tcBorders>
              <w:top w:val="nil"/>
              <w:left w:val="nil"/>
              <w:bottom w:val="single" w:sz="8" w:space="0" w:color="A6A6A6"/>
              <w:right w:val="single" w:sz="8" w:space="0" w:color="A6A6A6"/>
            </w:tcBorders>
            <w:shd w:val="clear" w:color="000000" w:fill="D9D9D9"/>
            <w:vAlign w:val="center"/>
            <w:hideMark/>
          </w:tcPr>
          <w:p w14:paraId="4203A12E"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BIOS</w:t>
            </w:r>
          </w:p>
        </w:tc>
      </w:tr>
      <w:tr w:rsidR="00C85B40" w:rsidRPr="00587346" w14:paraId="252F090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2100F34"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3D23E5AE"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BIOS komputera zgodny z UEFI.</w:t>
            </w:r>
          </w:p>
        </w:tc>
      </w:tr>
      <w:tr w:rsidR="00C85B40" w:rsidRPr="00587346" w14:paraId="5FF6ED4F"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87905B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lastRenderedPageBreak/>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75DDFB19"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BIOS posiadający procedury oszczędzania energii i zapewniający mechanizm </w:t>
            </w:r>
            <w:proofErr w:type="spellStart"/>
            <w:r w:rsidRPr="00587346">
              <w:rPr>
                <w:rFonts w:ascii="Calibri Light" w:hAnsi="Calibri Light" w:cs="Calibri Light"/>
                <w:bCs/>
                <w:color w:val="000000"/>
                <w:sz w:val="20"/>
                <w:szCs w:val="20"/>
              </w:rPr>
              <w:t>plug&amp;play</w:t>
            </w:r>
            <w:proofErr w:type="spellEnd"/>
            <w:r w:rsidRPr="00587346">
              <w:rPr>
                <w:rFonts w:ascii="Calibri Light" w:hAnsi="Calibri Light" w:cs="Calibri Light"/>
                <w:bCs/>
                <w:color w:val="000000"/>
                <w:sz w:val="20"/>
                <w:szCs w:val="20"/>
              </w:rPr>
              <w:t>.</w:t>
            </w:r>
          </w:p>
        </w:tc>
      </w:tr>
      <w:tr w:rsidR="00C85B40" w:rsidRPr="00587346" w14:paraId="2400AC2C"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EFADA06"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88AE85B"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Pełna obsługa BIOS za pomocą klawiatury oraz myszy (BIOS musi posiadać pełną funkcjonalność dla obsługi zarówno klawiaturą, jak i myszą.</w:t>
            </w:r>
          </w:p>
        </w:tc>
      </w:tr>
      <w:tr w:rsidR="00C85B40" w:rsidRPr="00587346" w14:paraId="7537612D" w14:textId="77777777" w:rsidTr="003B02CC">
        <w:trPr>
          <w:trHeight w:val="2208"/>
        </w:trPr>
        <w:tc>
          <w:tcPr>
            <w:tcW w:w="1104" w:type="dxa"/>
            <w:tcBorders>
              <w:top w:val="nil"/>
              <w:left w:val="single" w:sz="8" w:space="0" w:color="A6A6A6"/>
              <w:bottom w:val="nil"/>
              <w:right w:val="single" w:sz="8" w:space="0" w:color="A6A6A6"/>
            </w:tcBorders>
            <w:shd w:val="clear" w:color="auto" w:fill="auto"/>
            <w:vAlign w:val="center"/>
            <w:hideMark/>
          </w:tcPr>
          <w:p w14:paraId="48D9E7E7"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nil"/>
              <w:right w:val="single" w:sz="8" w:space="0" w:color="A6A6A6"/>
            </w:tcBorders>
            <w:shd w:val="clear" w:color="auto" w:fill="auto"/>
            <w:vAlign w:val="center"/>
            <w:hideMark/>
          </w:tcPr>
          <w:p w14:paraId="6AA2738A"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 xml:space="preserve">Możliwość, bez uruchamiania systemu operacyjnego z dysku twardego komputera lub innych podłączonych do niego urządzeń zewnętrznych odczytania z BIOS informacji o: </w:t>
            </w:r>
            <w:r w:rsidRPr="00587346">
              <w:rPr>
                <w:rFonts w:ascii="Calibri Light" w:hAnsi="Calibri Light" w:cs="Calibri Light"/>
                <w:color w:val="000000"/>
                <w:sz w:val="20"/>
                <w:szCs w:val="20"/>
              </w:rPr>
              <w:br/>
              <w:t>-       numerze seryjnym komputera</w:t>
            </w:r>
            <w:r w:rsidRPr="00587346">
              <w:rPr>
                <w:rFonts w:ascii="Calibri Light" w:hAnsi="Calibri Light" w:cs="Calibri Light"/>
                <w:color w:val="000000"/>
                <w:sz w:val="20"/>
                <w:szCs w:val="20"/>
              </w:rPr>
              <w:br/>
              <w:t xml:space="preserve">-       wersji BIOS, </w:t>
            </w:r>
            <w:r w:rsidRPr="00587346">
              <w:rPr>
                <w:rFonts w:ascii="Calibri Light" w:hAnsi="Calibri Light" w:cs="Calibri Light"/>
                <w:color w:val="000000"/>
                <w:sz w:val="20"/>
                <w:szCs w:val="20"/>
              </w:rPr>
              <w:br/>
              <w:t>-       zainstalowanym procesorze,</w:t>
            </w:r>
            <w:r w:rsidRPr="00587346">
              <w:rPr>
                <w:rFonts w:ascii="Calibri Light" w:hAnsi="Calibri Light" w:cs="Calibri Light"/>
                <w:color w:val="000000"/>
                <w:sz w:val="20"/>
                <w:szCs w:val="20"/>
              </w:rPr>
              <w:br/>
              <w:t>-       zainstalowanej pamięci RAM,</w:t>
            </w:r>
            <w:r w:rsidRPr="00587346">
              <w:rPr>
                <w:rFonts w:ascii="Calibri Light" w:hAnsi="Calibri Light" w:cs="Calibri Light"/>
                <w:color w:val="000000"/>
                <w:sz w:val="20"/>
                <w:szCs w:val="20"/>
              </w:rPr>
              <w:br/>
              <w:t>-       pojemności zainstalowanego dysku twardego,</w:t>
            </w:r>
            <w:r w:rsidRPr="00587346">
              <w:rPr>
                <w:rFonts w:ascii="Calibri Light" w:hAnsi="Calibri Light" w:cs="Calibri Light"/>
                <w:color w:val="000000"/>
                <w:sz w:val="20"/>
                <w:szCs w:val="20"/>
              </w:rPr>
              <w:br/>
              <w:t>MAC adresie zintegrowanej karty sieciowej,</w:t>
            </w:r>
          </w:p>
        </w:tc>
      </w:tr>
      <w:tr w:rsidR="00C85B40" w:rsidRPr="00587346" w14:paraId="3AA24F9B"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897F8B3"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5)</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292CE6E3"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Funkcja uruchamiania komputera Wake-On-LAN oraz Wake-On-WLAN (aktywna w przypadku obecności katy WLAN).</w:t>
            </w:r>
          </w:p>
        </w:tc>
      </w:tr>
      <w:tr w:rsidR="00C85B40" w:rsidRPr="00587346" w14:paraId="5D144B9D"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7FD4CF89"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18</w:t>
            </w:r>
          </w:p>
        </w:tc>
        <w:tc>
          <w:tcPr>
            <w:tcW w:w="8951" w:type="dxa"/>
            <w:tcBorders>
              <w:top w:val="nil"/>
              <w:left w:val="nil"/>
              <w:bottom w:val="single" w:sz="8" w:space="0" w:color="A6A6A6"/>
              <w:right w:val="single" w:sz="8" w:space="0" w:color="A6A6A6"/>
            </w:tcBorders>
            <w:shd w:val="clear" w:color="000000" w:fill="D9D9D9"/>
            <w:vAlign w:val="center"/>
            <w:hideMark/>
          </w:tcPr>
          <w:p w14:paraId="222ABFFF"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System operacyjny</w:t>
            </w:r>
            <w:r w:rsidRPr="00587346">
              <w:rPr>
                <w:rFonts w:ascii="Calibri Light" w:hAnsi="Calibri Light" w:cs="Calibri Light"/>
                <w:color w:val="000000"/>
              </w:rPr>
              <w:t xml:space="preserve"> </w:t>
            </w:r>
          </w:p>
        </w:tc>
      </w:tr>
      <w:tr w:rsidR="00C85B40" w:rsidRPr="00587346" w14:paraId="2CC22130"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6EA5A5CA"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63D63BD4" w14:textId="4123021C"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Microsoft Windows 11 Professional lub równoważny. Kryteria  równoważności zgodnie z pkt. IV </w:t>
            </w:r>
            <w:r w:rsidR="007A50C4">
              <w:rPr>
                <w:rFonts w:ascii="Calibri Light" w:hAnsi="Calibri Light" w:cs="Calibri Light"/>
                <w:bCs/>
                <w:color w:val="000000"/>
                <w:sz w:val="20"/>
                <w:szCs w:val="20"/>
              </w:rPr>
              <w:t>poz. 11 „</w:t>
            </w:r>
            <w:r w:rsidRPr="00587346">
              <w:rPr>
                <w:rFonts w:ascii="Calibri Light" w:hAnsi="Calibri Light" w:cs="Calibri Light"/>
                <w:bCs/>
                <w:color w:val="000000"/>
                <w:sz w:val="20"/>
                <w:szCs w:val="20"/>
              </w:rPr>
              <w:t>System operacyjny</w:t>
            </w:r>
            <w:r w:rsidR="007A50C4">
              <w:rPr>
                <w:rFonts w:ascii="Calibri Light" w:hAnsi="Calibri Light" w:cs="Calibri Light"/>
                <w:bCs/>
                <w:color w:val="000000"/>
                <w:sz w:val="20"/>
                <w:szCs w:val="20"/>
              </w:rPr>
              <w:t>”</w:t>
            </w:r>
          </w:p>
        </w:tc>
      </w:tr>
      <w:tr w:rsidR="00C85B40" w:rsidRPr="00587346" w14:paraId="53346D3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000000" w:fill="D9D9D9"/>
            <w:vAlign w:val="center"/>
            <w:hideMark/>
          </w:tcPr>
          <w:p w14:paraId="2E7FFADE" w14:textId="77777777" w:rsidR="00C85B40" w:rsidRPr="00587346" w:rsidRDefault="00C85B40" w:rsidP="00C85B40">
            <w:pPr>
              <w:spacing w:after="0" w:line="240" w:lineRule="auto"/>
              <w:rPr>
                <w:rFonts w:ascii="Calibri Light" w:hAnsi="Calibri Light" w:cs="Calibri Light"/>
                <w:b/>
                <w:bCs/>
                <w:color w:val="000000"/>
              </w:rPr>
            </w:pPr>
            <w:r w:rsidRPr="00587346">
              <w:rPr>
                <w:rFonts w:ascii="Calibri Light" w:hAnsi="Calibri Light" w:cs="Calibri Light"/>
                <w:b/>
                <w:bCs/>
                <w:color w:val="000000"/>
              </w:rPr>
              <w:t>19</w:t>
            </w:r>
          </w:p>
        </w:tc>
        <w:tc>
          <w:tcPr>
            <w:tcW w:w="8951" w:type="dxa"/>
            <w:tcBorders>
              <w:top w:val="nil"/>
              <w:left w:val="nil"/>
              <w:bottom w:val="single" w:sz="8" w:space="0" w:color="A6A6A6"/>
              <w:right w:val="single" w:sz="8" w:space="0" w:color="A6A6A6"/>
            </w:tcBorders>
            <w:shd w:val="clear" w:color="000000" w:fill="D9D9D9"/>
            <w:vAlign w:val="center"/>
            <w:hideMark/>
          </w:tcPr>
          <w:p w14:paraId="7EC7D49C" w14:textId="77777777" w:rsidR="00C85B40" w:rsidRPr="00587346" w:rsidRDefault="00C85B40" w:rsidP="00A91A7C">
            <w:pPr>
              <w:spacing w:after="0" w:line="240" w:lineRule="auto"/>
              <w:ind w:left="0"/>
              <w:rPr>
                <w:rFonts w:ascii="Calibri Light" w:hAnsi="Calibri Light" w:cs="Calibri Light"/>
                <w:b/>
                <w:bCs/>
                <w:color w:val="000000"/>
              </w:rPr>
            </w:pPr>
            <w:r w:rsidRPr="00587346">
              <w:rPr>
                <w:rFonts w:ascii="Calibri Light" w:hAnsi="Calibri Light" w:cs="Calibri Light"/>
                <w:b/>
                <w:bCs/>
                <w:color w:val="000000"/>
              </w:rPr>
              <w:t>Certyfikaty i Deklaracje</w:t>
            </w:r>
            <w:r w:rsidRPr="00587346">
              <w:rPr>
                <w:rFonts w:ascii="Calibri Light" w:hAnsi="Calibri Light" w:cs="Calibri Light"/>
                <w:color w:val="000000"/>
              </w:rPr>
              <w:t xml:space="preserve"> </w:t>
            </w:r>
          </w:p>
        </w:tc>
      </w:tr>
      <w:tr w:rsidR="00C85B40" w:rsidRPr="00587346" w14:paraId="5445CE43"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D4DC8D8"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1)</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C1ECA5A"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color w:val="000000"/>
                <w:sz w:val="20"/>
                <w:szCs w:val="20"/>
              </w:rPr>
              <w:t>Oferowana stacja robocza musi spełniać wymogi specyfikacji technicznej Energy Star i posiadać oznaczenie znakiem  usługowym ENERGY STAR lub spełniać kryteria efektywności energetycznej co najmniej równoważne z koniecznymi do uzyskania takiego oznaczenia.</w:t>
            </w:r>
          </w:p>
        </w:tc>
      </w:tr>
      <w:tr w:rsidR="00C85B40" w:rsidRPr="00587346" w14:paraId="3512B914"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1506CBF1"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2)</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0CA89BC"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Deklaracja zgodności UE (certyfikat CE) potwierdzająca spełnienie wymagań dyrektywy „Nowego Podejścia”</w:t>
            </w:r>
          </w:p>
        </w:tc>
      </w:tr>
      <w:tr w:rsidR="00C85B40" w:rsidRPr="00587346" w14:paraId="05400A6C" w14:textId="77777777" w:rsidTr="003B02CC">
        <w:trPr>
          <w:trHeight w:val="564"/>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2A530E8E"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3)</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4F6232B4"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 xml:space="preserve">Certyfikat zgodności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lub potwierdzenie spełnienia kryteriów środowiskowych zgodnych z dyrektywą </w:t>
            </w:r>
            <w:proofErr w:type="spellStart"/>
            <w:r w:rsidRPr="00587346">
              <w:rPr>
                <w:rFonts w:ascii="Calibri Light" w:hAnsi="Calibri Light" w:cs="Calibri Light"/>
                <w:bCs/>
                <w:color w:val="000000"/>
                <w:sz w:val="20"/>
                <w:szCs w:val="20"/>
              </w:rPr>
              <w:t>RoHS</w:t>
            </w:r>
            <w:proofErr w:type="spellEnd"/>
            <w:r w:rsidRPr="00587346">
              <w:rPr>
                <w:rFonts w:ascii="Calibri Light" w:hAnsi="Calibri Light" w:cs="Calibri Light"/>
                <w:bCs/>
                <w:color w:val="000000"/>
                <w:sz w:val="20"/>
                <w:szCs w:val="20"/>
              </w:rPr>
              <w:t xml:space="preserve"> o eliminacji substancji niebezpiecznych</w:t>
            </w:r>
          </w:p>
        </w:tc>
      </w:tr>
      <w:tr w:rsidR="00C85B40" w:rsidRPr="00587346" w14:paraId="2E5B6971" w14:textId="77777777" w:rsidTr="003B02CC">
        <w:trPr>
          <w:trHeight w:val="300"/>
        </w:trPr>
        <w:tc>
          <w:tcPr>
            <w:tcW w:w="1104" w:type="dxa"/>
            <w:tcBorders>
              <w:top w:val="nil"/>
              <w:left w:val="single" w:sz="8" w:space="0" w:color="A6A6A6"/>
              <w:bottom w:val="single" w:sz="8" w:space="0" w:color="A6A6A6"/>
              <w:right w:val="single" w:sz="8" w:space="0" w:color="A6A6A6"/>
            </w:tcBorders>
            <w:shd w:val="clear" w:color="auto" w:fill="auto"/>
            <w:vAlign w:val="center"/>
            <w:hideMark/>
          </w:tcPr>
          <w:p w14:paraId="04DC7B59" w14:textId="77777777" w:rsidR="00C85B40" w:rsidRPr="00587346" w:rsidRDefault="00C85B40" w:rsidP="00C85B40">
            <w:pPr>
              <w:spacing w:after="0" w:line="240" w:lineRule="auto"/>
              <w:rPr>
                <w:rFonts w:ascii="Calibri Light" w:hAnsi="Calibri Light" w:cs="Calibri Light"/>
                <w:color w:val="000000"/>
                <w:sz w:val="20"/>
                <w:szCs w:val="20"/>
              </w:rPr>
            </w:pPr>
            <w:r w:rsidRPr="00587346">
              <w:rPr>
                <w:rFonts w:ascii="Calibri Light" w:hAnsi="Calibri Light" w:cs="Calibri Light"/>
                <w:color w:val="000000"/>
                <w:sz w:val="20"/>
                <w:szCs w:val="20"/>
              </w:rPr>
              <w:t>4)</w:t>
            </w:r>
            <w:r w:rsidRPr="00587346">
              <w:rPr>
                <w:rFonts w:ascii="Times New Roman" w:hAnsi="Times New Roman"/>
                <w:color w:val="000000"/>
                <w:sz w:val="14"/>
                <w:szCs w:val="14"/>
              </w:rPr>
              <w:t xml:space="preserve">      </w:t>
            </w:r>
            <w:r w:rsidRPr="00587346">
              <w:rPr>
                <w:rFonts w:ascii="Calibri Light" w:hAnsi="Calibri Light" w:cs="Calibri Light"/>
                <w:color w:val="000000"/>
                <w:sz w:val="20"/>
                <w:szCs w:val="20"/>
              </w:rPr>
              <w:t> </w:t>
            </w:r>
          </w:p>
        </w:tc>
        <w:tc>
          <w:tcPr>
            <w:tcW w:w="8951" w:type="dxa"/>
            <w:tcBorders>
              <w:top w:val="nil"/>
              <w:left w:val="nil"/>
              <w:bottom w:val="single" w:sz="8" w:space="0" w:color="A6A6A6"/>
              <w:right w:val="single" w:sz="8" w:space="0" w:color="A6A6A6"/>
            </w:tcBorders>
            <w:shd w:val="clear" w:color="auto" w:fill="auto"/>
            <w:vAlign w:val="center"/>
            <w:hideMark/>
          </w:tcPr>
          <w:p w14:paraId="1974BBF5" w14:textId="77777777" w:rsidR="00C85B40" w:rsidRPr="00587346" w:rsidRDefault="00C85B40" w:rsidP="00A91A7C">
            <w:pPr>
              <w:spacing w:after="0" w:line="240" w:lineRule="auto"/>
              <w:ind w:left="0"/>
              <w:rPr>
                <w:rFonts w:ascii="Calibri Light" w:hAnsi="Calibri Light" w:cs="Calibri Light"/>
                <w:color w:val="000000"/>
                <w:sz w:val="20"/>
                <w:szCs w:val="20"/>
              </w:rPr>
            </w:pPr>
            <w:r w:rsidRPr="00587346">
              <w:rPr>
                <w:rFonts w:ascii="Calibri Light" w:hAnsi="Calibri Light" w:cs="Calibri Light"/>
                <w:bCs/>
                <w:color w:val="000000"/>
                <w:sz w:val="20"/>
                <w:szCs w:val="20"/>
              </w:rPr>
              <w:t>Certyfikat zgodności z dyrektywą WEEE lub oświadczenie producenta o spełnieniu obowiązków w zakresie postępowania z odpadami WEEE</w:t>
            </w:r>
          </w:p>
        </w:tc>
      </w:tr>
    </w:tbl>
    <w:p w14:paraId="556F4AB8" w14:textId="175977DB" w:rsidR="008C02A5" w:rsidRDefault="008C02A5" w:rsidP="0078336B">
      <w:pPr>
        <w:ind w:left="0"/>
      </w:pPr>
    </w:p>
    <w:p w14:paraId="067D13C6" w14:textId="77777777" w:rsidR="008C02A5" w:rsidRDefault="008C02A5">
      <w:pPr>
        <w:spacing w:before="0" w:after="0" w:line="240" w:lineRule="auto"/>
        <w:ind w:left="0"/>
      </w:pPr>
    </w:p>
    <w:p w14:paraId="78DA3457" w14:textId="77777777" w:rsidR="008C1E45" w:rsidRDefault="008C1E45" w:rsidP="008C1E45">
      <w:pPr>
        <w:pStyle w:val="Default"/>
        <w:jc w:val="both"/>
        <w:rPr>
          <w:rFonts w:asciiTheme="minorHAnsi" w:eastAsiaTheme="minorEastAsia" w:hAnsiTheme="minorHAnsi" w:cs="Times New Roman"/>
          <w:b/>
          <w:bCs/>
          <w:sz w:val="22"/>
          <w:szCs w:val="22"/>
        </w:rPr>
      </w:pPr>
    </w:p>
    <w:sectPr w:rsidR="008C1E45" w:rsidSect="00C85B40">
      <w:headerReference w:type="default" r:id="rId13"/>
      <w:footerReference w:type="default" r:id="rId14"/>
      <w:headerReference w:type="first" r:id="rId15"/>
      <w:footerReference w:type="first" r:id="rId16"/>
      <w:endnotePr>
        <w:numFmt w:val="decimal"/>
      </w:endnotePr>
      <w:pgSz w:w="11906" w:h="16838"/>
      <w:pgMar w:top="1134" w:right="1134" w:bottom="1134" w:left="1134" w:header="284" w:footer="39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3B1AC" w14:textId="77777777" w:rsidR="00C12314" w:rsidRDefault="00C12314">
      <w:r>
        <w:separator/>
      </w:r>
    </w:p>
  </w:endnote>
  <w:endnote w:type="continuationSeparator" w:id="0">
    <w:p w14:paraId="30E8AB95" w14:textId="77777777" w:rsidR="00C12314" w:rsidRDefault="00C1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84878"/>
      <w:docPartObj>
        <w:docPartGallery w:val="Page Numbers (Bottom of Page)"/>
        <w:docPartUnique/>
      </w:docPartObj>
    </w:sdtPr>
    <w:sdtContent>
      <w:p w14:paraId="3C28C68C" w14:textId="77777777" w:rsidR="00C12314" w:rsidRDefault="00C12314">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8B09BB">
          <w:rPr>
            <w:noProof/>
            <w:sz w:val="18"/>
            <w:szCs w:val="18"/>
          </w:rPr>
          <w:t>2</w:t>
        </w:r>
        <w:r>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4515"/>
      <w:docPartObj>
        <w:docPartGallery w:val="Page Numbers (Bottom of Page)"/>
        <w:docPartUnique/>
      </w:docPartObj>
    </w:sdtPr>
    <w:sdtContent>
      <w:p w14:paraId="490BA11D" w14:textId="77777777" w:rsidR="00C12314" w:rsidRPr="00A772AB" w:rsidRDefault="00C12314">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16"/>
            <w:szCs w:val="16"/>
          </w:rPr>
        </w:pPr>
      </w:p>
      <w:p w14:paraId="0EF54E55" w14:textId="29BACE5B" w:rsidR="00C12314" w:rsidRDefault="00C12314">
        <w:pPr>
          <w:pStyle w:val="Stopka"/>
          <w:spacing w:before="0" w:after="0" w:line="240" w:lineRule="auto"/>
          <w:jc w:val="center"/>
          <w:rPr>
            <w:rFonts w:asciiTheme="minorHAnsi" w:hAnsiTheme="minorHAnsi"/>
            <w:color w:val="000000" w:themeColor="text1"/>
          </w:rPr>
        </w:pPr>
        <w:r w:rsidRPr="00BE1CB6">
          <w:rPr>
            <w:rFonts w:asciiTheme="minorHAnsi" w:hAnsiTheme="minorHAnsi" w:cstheme="minorHAnsi"/>
            <w:spacing w:val="-2"/>
            <w:sz w:val="18"/>
            <w:szCs w:val="18"/>
          </w:rPr>
          <w:t>Projekt finansowany ze środków Europejskiego Funduszu Rozwoju Regionalnego (EFRR) w ramach Programu Operacyjnego Cyfrowa Polska na lata 2014 – 2020, II Osi V „Rozw</w:t>
        </w:r>
        <w:r w:rsidRPr="00BE1CB6">
          <w:rPr>
            <w:rFonts w:asciiTheme="minorHAnsi" w:hAnsiTheme="minorHAnsi" w:cstheme="minorHAnsi" w:hint="eastAsia"/>
            <w:spacing w:val="-2"/>
            <w:sz w:val="18"/>
            <w:szCs w:val="18"/>
          </w:rPr>
          <w:t>ó</w:t>
        </w:r>
        <w:r w:rsidRPr="00BE1CB6">
          <w:rPr>
            <w:rFonts w:asciiTheme="minorHAnsi" w:hAnsiTheme="minorHAnsi" w:cstheme="minorHAnsi"/>
            <w:spacing w:val="-2"/>
            <w:sz w:val="18"/>
            <w:szCs w:val="18"/>
          </w:rPr>
          <w:t>j cyfrowy JST oraz wzmocnienie cyfrowej odporno</w:t>
        </w:r>
        <w:r w:rsidRPr="00BE1CB6">
          <w:rPr>
            <w:rFonts w:asciiTheme="minorHAnsi" w:hAnsiTheme="minorHAnsi" w:cstheme="minorHAnsi" w:hint="eastAsia"/>
            <w:spacing w:val="-2"/>
            <w:sz w:val="18"/>
            <w:szCs w:val="18"/>
          </w:rPr>
          <w:t>ś</w:t>
        </w:r>
        <w:r w:rsidRPr="00BE1CB6">
          <w:rPr>
            <w:rFonts w:asciiTheme="minorHAnsi" w:hAnsiTheme="minorHAnsi" w:cstheme="minorHAnsi"/>
            <w:spacing w:val="-2"/>
            <w:sz w:val="18"/>
            <w:szCs w:val="18"/>
          </w:rPr>
          <w:t>ci na zagro</w:t>
        </w:r>
        <w:r w:rsidRPr="00BE1CB6">
          <w:rPr>
            <w:rFonts w:asciiTheme="minorHAnsi" w:hAnsiTheme="minorHAnsi" w:cstheme="minorHAnsi" w:hint="eastAsia"/>
            <w:spacing w:val="-2"/>
            <w:sz w:val="18"/>
            <w:szCs w:val="18"/>
          </w:rPr>
          <w:t>ż</w:t>
        </w:r>
        <w:r w:rsidRPr="00BE1CB6">
          <w:rPr>
            <w:rFonts w:asciiTheme="minorHAnsi" w:hAnsiTheme="minorHAnsi" w:cstheme="minorHAnsi"/>
            <w:spacing w:val="-2"/>
            <w:sz w:val="18"/>
            <w:szCs w:val="18"/>
          </w:rPr>
          <w:t>enia - REACT-EU”</w:t>
        </w:r>
      </w:p>
      <w:p w14:paraId="73CAC7ED" w14:textId="77777777" w:rsidR="00C12314" w:rsidRDefault="00C12314">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sidR="008B09BB">
          <w:rPr>
            <w:noProof/>
            <w:sz w:val="18"/>
            <w:szCs w:val="18"/>
          </w:rPr>
          <w:t>13</w:t>
        </w:r>
        <w:r>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81858"/>
      <w:docPartObj>
        <w:docPartGallery w:val="Page Numbers (Bottom of Page)"/>
        <w:docPartUnique/>
      </w:docPartObj>
    </w:sdtPr>
    <w:sdtContent>
      <w:p w14:paraId="3906F0A2" w14:textId="77777777" w:rsidR="00C12314" w:rsidRDefault="00C12314">
        <w:pPr>
          <w:pStyle w:val="Stopka"/>
          <w:pBdr>
            <w:top w:val="single" w:sz="4" w:space="0" w:color="000000"/>
          </w:pBdr>
          <w:tabs>
            <w:tab w:val="clear" w:pos="9072"/>
            <w:tab w:val="right" w:pos="9356"/>
          </w:tabs>
          <w:spacing w:before="240" w:after="0" w:line="240" w:lineRule="auto"/>
          <w:ind w:left="0"/>
          <w:jc w:val="center"/>
          <w:rPr>
            <w:rFonts w:asciiTheme="minorHAnsi" w:hAnsiTheme="minorHAnsi" w:cstheme="minorHAnsi"/>
            <w:color w:val="000000" w:themeColor="text1"/>
            <w:sz w:val="20"/>
            <w:szCs w:val="20"/>
          </w:rPr>
        </w:pPr>
      </w:p>
      <w:p w14:paraId="5A4A387D" w14:textId="77777777" w:rsidR="00C12314" w:rsidRDefault="00C12314">
        <w:pPr>
          <w:pStyle w:val="Stopka"/>
          <w:pBdr>
            <w:top w:val="single" w:sz="4" w:space="0" w:color="000000"/>
          </w:pBdr>
          <w:tabs>
            <w:tab w:val="clear" w:pos="9072"/>
            <w:tab w:val="right" w:pos="9356"/>
          </w:tabs>
          <w:spacing w:before="0" w:after="0" w:line="240" w:lineRule="auto"/>
          <w:ind w:left="0"/>
          <w:jc w:val="center"/>
          <w:rPr>
            <w:rFonts w:asciiTheme="minorHAnsi" w:hAnsiTheme="minorHAnsi" w:cstheme="minorHAnsi"/>
            <w:color w:val="000000" w:themeColor="text1"/>
          </w:rPr>
        </w:pPr>
        <w:r>
          <w:rPr>
            <w:rFonts w:cstheme="minorHAnsi"/>
            <w:color w:val="000000" w:themeColor="text1"/>
          </w:rPr>
          <w:t xml:space="preserve">Projekt współfinansowany przez Unię Europejską </w:t>
        </w:r>
      </w:p>
      <w:p w14:paraId="6C65F1BE" w14:textId="652DD6C9" w:rsidR="00C12314" w:rsidRDefault="00C12314">
        <w:pPr>
          <w:pStyle w:val="Stopka"/>
          <w:spacing w:before="0" w:after="0" w:line="240" w:lineRule="auto"/>
          <w:jc w:val="center"/>
          <w:rPr>
            <w:rFonts w:ascii="Helvetica" w:hAnsi="Helvetica"/>
            <w:color w:val="000000" w:themeColor="text1"/>
          </w:rPr>
        </w:pPr>
        <w:r>
          <w:rPr>
            <w:rFonts w:cstheme="minorHAnsi"/>
            <w:color w:val="000000" w:themeColor="text1"/>
          </w:rPr>
          <w:t>z Europejskiego Funduszu Rozwoju Regionalnego w ramach WRPO 2014</w:t>
        </w:r>
        <w:r>
          <w:rPr>
            <w:rFonts w:ascii="Helvetica" w:hAnsi="Helvetica"/>
            <w:color w:val="000000" w:themeColor="text1"/>
          </w:rPr>
          <w:t xml:space="preserve"> – 2020</w:t>
        </w:r>
      </w:p>
      <w:p w14:paraId="1DF7FA2A" w14:textId="77777777" w:rsidR="00C12314" w:rsidRDefault="00C12314">
        <w:pPr>
          <w:pStyle w:val="Stopka"/>
          <w:spacing w:before="0" w:after="0" w:line="240" w:lineRule="auto"/>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C7C36" w14:textId="77777777" w:rsidR="00C12314" w:rsidRDefault="00C12314">
      <w:pPr>
        <w:spacing w:before="0" w:after="0" w:line="240" w:lineRule="auto"/>
      </w:pPr>
      <w:r>
        <w:separator/>
      </w:r>
    </w:p>
  </w:footnote>
  <w:footnote w:type="continuationSeparator" w:id="0">
    <w:p w14:paraId="0747C7E4" w14:textId="77777777" w:rsidR="00C12314" w:rsidRDefault="00C1231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1205F" w14:textId="75E7FC2D" w:rsidR="00C12314" w:rsidRDefault="00C12314" w:rsidP="00082870">
    <w:pPr>
      <w:pStyle w:val="Nagwek"/>
      <w:pBdr>
        <w:bottom w:val="single" w:sz="4" w:space="1" w:color="000000"/>
      </w:pBdr>
      <w:spacing w:before="120" w:after="240" w:line="240" w:lineRule="auto"/>
      <w:ind w:left="0"/>
      <w:jc w:val="center"/>
    </w:pPr>
    <w:r>
      <w:rPr>
        <w:noProof/>
        <w:lang w:val="pl-PL"/>
      </w:rPr>
      <w:drawing>
        <wp:inline distT="0" distB="0" distL="0" distR="0" wp14:anchorId="0C2A3408" wp14:editId="3D449C28">
          <wp:extent cx="6052782" cy="627599"/>
          <wp:effectExtent l="0" t="0" r="5715"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931" cy="63964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C445" w14:textId="351B7FB5" w:rsidR="00C12314" w:rsidRPr="00C12314" w:rsidRDefault="00C12314" w:rsidP="00C12314">
    <w:pPr>
      <w:pStyle w:val="Nagwek"/>
      <w:pBdr>
        <w:bottom w:val="single" w:sz="4" w:space="1" w:color="auto"/>
      </w:pBdr>
      <w:spacing w:after="0" w:line="240" w:lineRule="auto"/>
      <w:ind w:left="0"/>
      <w:jc w:val="center"/>
      <w:rPr>
        <w:b/>
        <w:bCs/>
        <w:smallCaps/>
        <w:sz w:val="32"/>
        <w:szCs w:val="32"/>
      </w:rPr>
    </w:pPr>
    <w:r>
      <w:rPr>
        <w:noProof/>
        <w:lang w:val="pl-PL"/>
      </w:rPr>
      <w:drawing>
        <wp:inline distT="0" distB="0" distL="0" distR="0" wp14:anchorId="3FE1333C" wp14:editId="508B7173">
          <wp:extent cx="5854700" cy="607060"/>
          <wp:effectExtent l="0" t="0" r="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0" cy="607060"/>
                  </a:xfrm>
                  <a:prstGeom prst="rect">
                    <a:avLst/>
                  </a:prstGeom>
                  <a:noFill/>
                  <a:ln>
                    <a:noFill/>
                  </a:ln>
                </pic:spPr>
              </pic:pic>
            </a:graphicData>
          </a:graphic>
        </wp:inline>
      </w:drawing>
    </w:r>
    <w:r>
      <w:rPr>
        <w:b/>
        <w:bCs/>
        <w:smallCaps/>
        <w:sz w:val="16"/>
        <w:szCs w:val="16"/>
      </w:rPr>
      <w:tab/>
    </w:r>
    <w:r>
      <w:rPr>
        <w:b/>
        <w:bCs/>
        <w:smallCaps/>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291A" w14:textId="2A2E946C" w:rsidR="00C12314" w:rsidRDefault="00C12314">
    <w:pPr>
      <w:pStyle w:val="Nagwek"/>
      <w:pBdr>
        <w:bottom w:val="single" w:sz="4" w:space="1" w:color="000000"/>
      </w:pBdr>
      <w:spacing w:before="120" w:after="240"/>
      <w:ind w:left="0"/>
      <w:jc w:val="center"/>
    </w:pPr>
    <w:r>
      <w:rPr>
        <w:noProof/>
        <w:lang w:val="pl-PL"/>
      </w:rPr>
      <w:drawing>
        <wp:inline distT="0" distB="0" distL="0" distR="0" wp14:anchorId="46C2EEE3" wp14:editId="3F534372">
          <wp:extent cx="6120130" cy="525780"/>
          <wp:effectExtent l="0" t="0" r="0" b="762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25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62D"/>
    <w:multiLevelType w:val="hybridMultilevel"/>
    <w:tmpl w:val="828835FA"/>
    <w:lvl w:ilvl="0" w:tplc="572CC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43354"/>
    <w:multiLevelType w:val="hybridMultilevel"/>
    <w:tmpl w:val="BAEEC3C0"/>
    <w:lvl w:ilvl="0" w:tplc="4E84AC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8E6A00"/>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E6A1D"/>
    <w:multiLevelType w:val="hybridMultilevel"/>
    <w:tmpl w:val="296A50B0"/>
    <w:lvl w:ilvl="0" w:tplc="E2706C0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C51C5"/>
    <w:multiLevelType w:val="multilevel"/>
    <w:tmpl w:val="14BE38CA"/>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DD17DE"/>
    <w:multiLevelType w:val="multilevel"/>
    <w:tmpl w:val="AFAA7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E922617"/>
    <w:multiLevelType w:val="hybridMultilevel"/>
    <w:tmpl w:val="E22AFE70"/>
    <w:lvl w:ilvl="0" w:tplc="6C347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ED0830"/>
    <w:multiLevelType w:val="hybridMultilevel"/>
    <w:tmpl w:val="8DEC086C"/>
    <w:lvl w:ilvl="0" w:tplc="6EF6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27E34"/>
    <w:multiLevelType w:val="hybridMultilevel"/>
    <w:tmpl w:val="CFBE412E"/>
    <w:lvl w:ilvl="0" w:tplc="2AB4AF5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340C52"/>
    <w:multiLevelType w:val="multilevel"/>
    <w:tmpl w:val="1F1857F0"/>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7541D14"/>
    <w:multiLevelType w:val="hybridMultilevel"/>
    <w:tmpl w:val="B868ECC6"/>
    <w:lvl w:ilvl="0" w:tplc="51F0E73A">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8239A7"/>
    <w:multiLevelType w:val="hybridMultilevel"/>
    <w:tmpl w:val="1428C672"/>
    <w:lvl w:ilvl="0" w:tplc="ACD86F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6C54B5"/>
    <w:multiLevelType w:val="hybridMultilevel"/>
    <w:tmpl w:val="E71CAEB4"/>
    <w:lvl w:ilvl="0" w:tplc="069ABD3E">
      <w:start w:val="1"/>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1B041946"/>
    <w:multiLevelType w:val="multilevel"/>
    <w:tmpl w:val="84C8819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
    <w:nsid w:val="1B820742"/>
    <w:multiLevelType w:val="hybridMultilevel"/>
    <w:tmpl w:val="2E5C087C"/>
    <w:lvl w:ilvl="0" w:tplc="089A720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8618DB"/>
    <w:multiLevelType w:val="hybridMultilevel"/>
    <w:tmpl w:val="ED14CE4E"/>
    <w:lvl w:ilvl="0" w:tplc="44361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E402E"/>
    <w:multiLevelType w:val="hybridMultilevel"/>
    <w:tmpl w:val="AD343FFE"/>
    <w:lvl w:ilvl="0" w:tplc="6A8049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035532"/>
    <w:multiLevelType w:val="multilevel"/>
    <w:tmpl w:val="B25CFFD6"/>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
    <w:nsid w:val="1EB3034E"/>
    <w:multiLevelType w:val="hybridMultilevel"/>
    <w:tmpl w:val="5B6EE1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22681FAA"/>
    <w:multiLevelType w:val="hybridMultilevel"/>
    <w:tmpl w:val="FB160BC8"/>
    <w:lvl w:ilvl="0" w:tplc="9D90135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26FB2FE6"/>
    <w:multiLevelType w:val="hybridMultilevel"/>
    <w:tmpl w:val="DDEE78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8295E0E"/>
    <w:multiLevelType w:val="hybridMultilevel"/>
    <w:tmpl w:val="3E42BEDA"/>
    <w:lvl w:ilvl="0" w:tplc="70920F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9E75064"/>
    <w:multiLevelType w:val="hybridMultilevel"/>
    <w:tmpl w:val="1A1ADED8"/>
    <w:lvl w:ilvl="0" w:tplc="5D6EC6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6C7F42"/>
    <w:multiLevelType w:val="hybridMultilevel"/>
    <w:tmpl w:val="7CF2B8D8"/>
    <w:lvl w:ilvl="0" w:tplc="A4A00A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031D9A"/>
    <w:multiLevelType w:val="hybridMultilevel"/>
    <w:tmpl w:val="5672B73A"/>
    <w:lvl w:ilvl="0" w:tplc="FFFFFFFF">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2C0E41CB"/>
    <w:multiLevelType w:val="hybridMultilevel"/>
    <w:tmpl w:val="768C4CEE"/>
    <w:lvl w:ilvl="0" w:tplc="B952E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430D63"/>
    <w:multiLevelType w:val="hybridMultilevel"/>
    <w:tmpl w:val="8744DA74"/>
    <w:lvl w:ilvl="0" w:tplc="69B270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nsid w:val="2E6A4749"/>
    <w:multiLevelType w:val="multilevel"/>
    <w:tmpl w:val="B38C70B6"/>
    <w:lvl w:ilvl="0">
      <w:start w:val="1"/>
      <w:numFmt w:val="decimal"/>
      <w:lvlText w:val="%1"/>
      <w:lvlJc w:val="left"/>
      <w:pPr>
        <w:ind w:left="36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0933BCA"/>
    <w:multiLevelType w:val="hybridMultilevel"/>
    <w:tmpl w:val="476AFF50"/>
    <w:lvl w:ilvl="0" w:tplc="185CFF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42127"/>
    <w:multiLevelType w:val="hybridMultilevel"/>
    <w:tmpl w:val="F5D8EBCA"/>
    <w:lvl w:ilvl="0" w:tplc="4AFC23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377A0A"/>
    <w:multiLevelType w:val="hybridMultilevel"/>
    <w:tmpl w:val="29E22922"/>
    <w:lvl w:ilvl="0" w:tplc="CAC43CD6">
      <w:start w:val="1"/>
      <w:numFmt w:val="bullet"/>
      <w:lvlText w:val=""/>
      <w:lvlJc w:val="left"/>
      <w:pPr>
        <w:ind w:left="6" w:hanging="360"/>
      </w:pPr>
      <w:rPr>
        <w:rFonts w:ascii="Symbol" w:hAnsi="Symbol"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31">
    <w:nsid w:val="3484642B"/>
    <w:multiLevelType w:val="multilevel"/>
    <w:tmpl w:val="8FBA7D5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38246F3A"/>
    <w:multiLevelType w:val="hybridMultilevel"/>
    <w:tmpl w:val="A3F0B224"/>
    <w:lvl w:ilvl="0" w:tplc="9F82D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49155C"/>
    <w:multiLevelType w:val="hybridMultilevel"/>
    <w:tmpl w:val="4BCAE04A"/>
    <w:lvl w:ilvl="0" w:tplc="C240826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2211A2"/>
    <w:multiLevelType w:val="hybridMultilevel"/>
    <w:tmpl w:val="46663F2C"/>
    <w:lvl w:ilvl="0" w:tplc="1200F6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624DB"/>
    <w:multiLevelType w:val="hybridMultilevel"/>
    <w:tmpl w:val="379E2500"/>
    <w:lvl w:ilvl="0" w:tplc="859AC3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016CDD"/>
    <w:multiLevelType w:val="hybridMultilevel"/>
    <w:tmpl w:val="31EEF2A0"/>
    <w:lvl w:ilvl="0" w:tplc="4D82E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AEC1DEC"/>
    <w:multiLevelType w:val="hybridMultilevel"/>
    <w:tmpl w:val="42645684"/>
    <w:lvl w:ilvl="0" w:tplc="113A54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BD77249"/>
    <w:multiLevelType w:val="hybridMultilevel"/>
    <w:tmpl w:val="3072FE34"/>
    <w:lvl w:ilvl="0" w:tplc="60122E5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F71C84"/>
    <w:multiLevelType w:val="multilevel"/>
    <w:tmpl w:val="1F4C09C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427C3F00"/>
    <w:multiLevelType w:val="hybridMultilevel"/>
    <w:tmpl w:val="4EC41798"/>
    <w:lvl w:ilvl="0" w:tplc="B79A3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603C43"/>
    <w:multiLevelType w:val="multilevel"/>
    <w:tmpl w:val="037C005E"/>
    <w:lvl w:ilvl="0">
      <w:start w:val="1"/>
      <w:numFmt w:val="decimal"/>
      <w:lvlText w:val="%1"/>
      <w:lvlJc w:val="left"/>
      <w:pPr>
        <w:tabs>
          <w:tab w:val="num" w:pos="0"/>
        </w:tabs>
        <w:ind w:left="720" w:hanging="360"/>
      </w:pPr>
      <w:rPr>
        <w:rFonts w:hint="default"/>
        <w:b/>
        <w:i w:val="0"/>
        <w:caps w:val="0"/>
        <w:smallCaps w:val="0"/>
        <w:strike w:val="0"/>
        <w:dstrike w:val="0"/>
        <w:vanish w:val="0"/>
        <w:position w:val="0"/>
        <w:sz w:val="22"/>
        <w:vertAlign w:val="baseline"/>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nsid w:val="471A646E"/>
    <w:multiLevelType w:val="hybridMultilevel"/>
    <w:tmpl w:val="B8F03D8C"/>
    <w:lvl w:ilvl="0" w:tplc="059ED6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2F3AAF"/>
    <w:multiLevelType w:val="multilevel"/>
    <w:tmpl w:val="A39C3354"/>
    <w:lvl w:ilvl="0">
      <w:start w:val="1"/>
      <w:numFmt w:val="decimal"/>
      <w:lvlText w:val="%1"/>
      <w:lvlJc w:val="left"/>
      <w:pPr>
        <w:ind w:left="720" w:hanging="360"/>
      </w:pPr>
      <w:rPr>
        <w:rFonts w:hint="default"/>
        <w:b/>
        <w:i w:val="0"/>
        <w:caps w:val="0"/>
        <w:strike w:val="0"/>
        <w:dstrike w:val="0"/>
        <w:vanish w:val="0"/>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4B472856"/>
    <w:multiLevelType w:val="hybridMultilevel"/>
    <w:tmpl w:val="6F1A9FFE"/>
    <w:lvl w:ilvl="0" w:tplc="A3F81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B768A1"/>
    <w:multiLevelType w:val="hybridMultilevel"/>
    <w:tmpl w:val="29085FE8"/>
    <w:lvl w:ilvl="0" w:tplc="A4FE3D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1E6E34"/>
    <w:multiLevelType w:val="hybridMultilevel"/>
    <w:tmpl w:val="FAEE1F94"/>
    <w:lvl w:ilvl="0" w:tplc="A6D6C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1037E1"/>
    <w:multiLevelType w:val="hybridMultilevel"/>
    <w:tmpl w:val="EED064C6"/>
    <w:lvl w:ilvl="0" w:tplc="9F760CC6">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nsid w:val="502A2B82"/>
    <w:multiLevelType w:val="hybridMultilevel"/>
    <w:tmpl w:val="5F72F8DE"/>
    <w:lvl w:ilvl="0" w:tplc="55B20F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951FFB"/>
    <w:multiLevelType w:val="multilevel"/>
    <w:tmpl w:val="8ED4C088"/>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nsid w:val="51236EFE"/>
    <w:multiLevelType w:val="hybridMultilevel"/>
    <w:tmpl w:val="C1F44954"/>
    <w:lvl w:ilvl="0" w:tplc="6EC88C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3F349B"/>
    <w:multiLevelType w:val="multilevel"/>
    <w:tmpl w:val="B31AA3DC"/>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nsid w:val="53692884"/>
    <w:multiLevelType w:val="hybridMultilevel"/>
    <w:tmpl w:val="04D01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7A12F7"/>
    <w:multiLevelType w:val="hybridMultilevel"/>
    <w:tmpl w:val="5672B73A"/>
    <w:lvl w:ilvl="0" w:tplc="A4C6B4A0">
      <w:start w:val="1"/>
      <w:numFmt w:val="upperRoman"/>
      <w:lvlText w:val="%1."/>
      <w:lvlJc w:val="left"/>
      <w:pPr>
        <w:ind w:left="720" w:hanging="360"/>
      </w:pPr>
      <w:rPr>
        <w:rFonts w:ascii="Calibri" w:hAnsi="Calibri"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1C271E"/>
    <w:multiLevelType w:val="hybridMultilevel"/>
    <w:tmpl w:val="FA5A16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566F2F36"/>
    <w:multiLevelType w:val="hybridMultilevel"/>
    <w:tmpl w:val="D4DA4548"/>
    <w:lvl w:ilvl="0" w:tplc="0BA03A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6BC3782"/>
    <w:multiLevelType w:val="hybridMultilevel"/>
    <w:tmpl w:val="9CCA6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77E4568"/>
    <w:multiLevelType w:val="hybridMultilevel"/>
    <w:tmpl w:val="B9347E76"/>
    <w:lvl w:ilvl="0" w:tplc="51F0E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450B6A"/>
    <w:multiLevelType w:val="hybridMultilevel"/>
    <w:tmpl w:val="2A5C83C2"/>
    <w:lvl w:ilvl="0" w:tplc="1F382F2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nsid w:val="5FB612CA"/>
    <w:multiLevelType w:val="hybridMultilevel"/>
    <w:tmpl w:val="AC8E4CBA"/>
    <w:lvl w:ilvl="0" w:tplc="798A07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BA7E37"/>
    <w:multiLevelType w:val="multilevel"/>
    <w:tmpl w:val="C80E7306"/>
    <w:lvl w:ilvl="0">
      <w:start w:val="1"/>
      <w:numFmt w:val="upperLetter"/>
      <w:pStyle w:val="Nagwek8"/>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1">
    <w:nsid w:val="60F602B4"/>
    <w:multiLevelType w:val="hybridMultilevel"/>
    <w:tmpl w:val="E48EA62A"/>
    <w:lvl w:ilvl="0" w:tplc="76309B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F845E9"/>
    <w:multiLevelType w:val="multilevel"/>
    <w:tmpl w:val="4586AE9A"/>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3">
    <w:nsid w:val="61567B9A"/>
    <w:multiLevelType w:val="hybridMultilevel"/>
    <w:tmpl w:val="0AA2649A"/>
    <w:lvl w:ilvl="0" w:tplc="EF6476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B058B1"/>
    <w:multiLevelType w:val="hybridMultilevel"/>
    <w:tmpl w:val="A8CE7D3A"/>
    <w:lvl w:ilvl="0" w:tplc="828A58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5C62E08"/>
    <w:multiLevelType w:val="hybridMultilevel"/>
    <w:tmpl w:val="884C5490"/>
    <w:lvl w:ilvl="0" w:tplc="DD7CA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69F3547"/>
    <w:multiLevelType w:val="hybridMultilevel"/>
    <w:tmpl w:val="AB00B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7BC6206"/>
    <w:multiLevelType w:val="hybridMultilevel"/>
    <w:tmpl w:val="C486D766"/>
    <w:lvl w:ilvl="0" w:tplc="5138359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7CB15C0"/>
    <w:multiLevelType w:val="hybridMultilevel"/>
    <w:tmpl w:val="1E420F98"/>
    <w:lvl w:ilvl="0" w:tplc="B2C8453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684A2E40"/>
    <w:multiLevelType w:val="hybridMultilevel"/>
    <w:tmpl w:val="2AF8CE48"/>
    <w:lvl w:ilvl="0" w:tplc="B9185D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BF3D28"/>
    <w:multiLevelType w:val="multilevel"/>
    <w:tmpl w:val="86283136"/>
    <w:lvl w:ilvl="0">
      <w:start w:val="2"/>
      <w:numFmt w:val="decimal"/>
      <w:lvlText w:val="%1"/>
      <w:lvlJc w:val="left"/>
      <w:pPr>
        <w:ind w:left="360" w:hanging="360"/>
      </w:pPr>
      <w:rPr>
        <w:rFonts w:hint="default"/>
        <w:b/>
        <w:i w:val="0"/>
        <w:caps w:val="0"/>
        <w:strike w:val="0"/>
        <w:dstrike w:val="0"/>
        <w:vanish w:val="0"/>
        <w:sz w:val="22"/>
        <w:vertAlign w:val="baseline"/>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71">
    <w:nsid w:val="6E3A6392"/>
    <w:multiLevelType w:val="hybridMultilevel"/>
    <w:tmpl w:val="3A68228E"/>
    <w:lvl w:ilvl="0" w:tplc="BBAC6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6C3406"/>
    <w:multiLevelType w:val="hybridMultilevel"/>
    <w:tmpl w:val="25BE4FEA"/>
    <w:lvl w:ilvl="0" w:tplc="05FCE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DC63AE"/>
    <w:multiLevelType w:val="hybridMultilevel"/>
    <w:tmpl w:val="86E0D1D4"/>
    <w:lvl w:ilvl="0" w:tplc="FB547D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1F23370"/>
    <w:multiLevelType w:val="hybridMultilevel"/>
    <w:tmpl w:val="CE5E89C0"/>
    <w:lvl w:ilvl="0" w:tplc="6AC6C7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4546A4"/>
    <w:multiLevelType w:val="hybridMultilevel"/>
    <w:tmpl w:val="2FBED76C"/>
    <w:lvl w:ilvl="0" w:tplc="18386CA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E17AAD"/>
    <w:multiLevelType w:val="hybridMultilevel"/>
    <w:tmpl w:val="17CA2740"/>
    <w:lvl w:ilvl="0" w:tplc="03B813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6478C5"/>
    <w:multiLevelType w:val="hybridMultilevel"/>
    <w:tmpl w:val="CCF6B15A"/>
    <w:lvl w:ilvl="0" w:tplc="FA6CAD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BA5DCF"/>
    <w:multiLevelType w:val="hybridMultilevel"/>
    <w:tmpl w:val="6C6621CA"/>
    <w:lvl w:ilvl="0" w:tplc="07602DE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C06052"/>
    <w:multiLevelType w:val="hybridMultilevel"/>
    <w:tmpl w:val="DDEE78E2"/>
    <w:lvl w:ilvl="0" w:tplc="131A45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201251"/>
    <w:multiLevelType w:val="hybridMultilevel"/>
    <w:tmpl w:val="B82273E0"/>
    <w:lvl w:ilvl="0" w:tplc="7E46C3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AB0077A"/>
    <w:multiLevelType w:val="multilevel"/>
    <w:tmpl w:val="1BC49D3E"/>
    <w:lvl w:ilvl="0">
      <w:start w:val="1"/>
      <w:numFmt w:val="upperLetter"/>
      <w:pStyle w:val="Nagwek5"/>
      <w:lvlText w:val="%1."/>
      <w:lvlJc w:val="left"/>
      <w:pPr>
        <w:tabs>
          <w:tab w:val="num" w:pos="853"/>
        </w:tabs>
        <w:ind w:left="853" w:hanging="360"/>
      </w:pPr>
      <w:rPr>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nsid w:val="7ABF46C5"/>
    <w:multiLevelType w:val="hybridMultilevel"/>
    <w:tmpl w:val="5B6EE1BC"/>
    <w:lvl w:ilvl="0" w:tplc="61DC9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6C025D"/>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84">
    <w:nsid w:val="7C75750D"/>
    <w:multiLevelType w:val="hybridMultilevel"/>
    <w:tmpl w:val="9B28FEBC"/>
    <w:lvl w:ilvl="0" w:tplc="64D0F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CCA14B2"/>
    <w:multiLevelType w:val="hybridMultilevel"/>
    <w:tmpl w:val="03EA7338"/>
    <w:lvl w:ilvl="0" w:tplc="85DA710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F15223A"/>
    <w:multiLevelType w:val="multilevel"/>
    <w:tmpl w:val="6BBEBF6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1"/>
  </w:num>
  <w:num w:numId="2">
    <w:abstractNumId w:val="60"/>
  </w:num>
  <w:num w:numId="3">
    <w:abstractNumId w:val="30"/>
  </w:num>
  <w:num w:numId="4">
    <w:abstractNumId w:val="84"/>
  </w:num>
  <w:num w:numId="5">
    <w:abstractNumId w:val="6"/>
  </w:num>
  <w:num w:numId="6">
    <w:abstractNumId w:val="68"/>
  </w:num>
  <w:num w:numId="7">
    <w:abstractNumId w:val="2"/>
  </w:num>
  <w:num w:numId="8">
    <w:abstractNumId w:val="76"/>
  </w:num>
  <w:num w:numId="9">
    <w:abstractNumId w:val="4"/>
  </w:num>
  <w:num w:numId="10">
    <w:abstractNumId w:val="25"/>
  </w:num>
  <w:num w:numId="11">
    <w:abstractNumId w:val="34"/>
  </w:num>
  <w:num w:numId="12">
    <w:abstractNumId w:val="1"/>
  </w:num>
  <w:num w:numId="13">
    <w:abstractNumId w:val="11"/>
  </w:num>
  <w:num w:numId="14">
    <w:abstractNumId w:val="10"/>
  </w:num>
  <w:num w:numId="15">
    <w:abstractNumId w:val="36"/>
  </w:num>
  <w:num w:numId="16">
    <w:abstractNumId w:val="73"/>
  </w:num>
  <w:num w:numId="17">
    <w:abstractNumId w:val="63"/>
  </w:num>
  <w:num w:numId="18">
    <w:abstractNumId w:val="27"/>
  </w:num>
  <w:num w:numId="19">
    <w:abstractNumId w:val="69"/>
  </w:num>
  <w:num w:numId="20">
    <w:abstractNumId w:val="33"/>
  </w:num>
  <w:num w:numId="21">
    <w:abstractNumId w:val="7"/>
  </w:num>
  <w:num w:numId="22">
    <w:abstractNumId w:val="82"/>
  </w:num>
  <w:num w:numId="23">
    <w:abstractNumId w:val="71"/>
  </w:num>
  <w:num w:numId="24">
    <w:abstractNumId w:val="43"/>
  </w:num>
  <w:num w:numId="25">
    <w:abstractNumId w:val="70"/>
  </w:num>
  <w:num w:numId="26">
    <w:abstractNumId w:val="65"/>
  </w:num>
  <w:num w:numId="27">
    <w:abstractNumId w:val="15"/>
  </w:num>
  <w:num w:numId="28">
    <w:abstractNumId w:val="77"/>
  </w:num>
  <w:num w:numId="29">
    <w:abstractNumId w:val="54"/>
  </w:num>
  <w:num w:numId="30">
    <w:abstractNumId w:val="66"/>
  </w:num>
  <w:num w:numId="31">
    <w:abstractNumId w:val="56"/>
  </w:num>
  <w:num w:numId="32">
    <w:abstractNumId w:val="53"/>
  </w:num>
  <w:num w:numId="33">
    <w:abstractNumId w:val="9"/>
  </w:num>
  <w:num w:numId="34">
    <w:abstractNumId w:val="37"/>
  </w:num>
  <w:num w:numId="35">
    <w:abstractNumId w:val="0"/>
  </w:num>
  <w:num w:numId="36">
    <w:abstractNumId w:val="72"/>
  </w:num>
  <w:num w:numId="37">
    <w:abstractNumId w:val="80"/>
  </w:num>
  <w:num w:numId="38">
    <w:abstractNumId w:val="61"/>
  </w:num>
  <w:num w:numId="39">
    <w:abstractNumId w:val="50"/>
  </w:num>
  <w:num w:numId="40">
    <w:abstractNumId w:val="29"/>
  </w:num>
  <w:num w:numId="41">
    <w:abstractNumId w:val="32"/>
  </w:num>
  <w:num w:numId="42">
    <w:abstractNumId w:val="46"/>
  </w:num>
  <w:num w:numId="43">
    <w:abstractNumId w:val="39"/>
  </w:num>
  <w:num w:numId="44">
    <w:abstractNumId w:val="62"/>
  </w:num>
  <w:num w:numId="45">
    <w:abstractNumId w:val="86"/>
  </w:num>
  <w:num w:numId="46">
    <w:abstractNumId w:val="5"/>
  </w:num>
  <w:num w:numId="47">
    <w:abstractNumId w:val="44"/>
  </w:num>
  <w:num w:numId="48">
    <w:abstractNumId w:val="64"/>
  </w:num>
  <w:num w:numId="49">
    <w:abstractNumId w:val="79"/>
  </w:num>
  <w:num w:numId="50">
    <w:abstractNumId w:val="40"/>
  </w:num>
  <w:num w:numId="51">
    <w:abstractNumId w:val="55"/>
  </w:num>
  <w:num w:numId="52">
    <w:abstractNumId w:val="13"/>
  </w:num>
  <w:num w:numId="53">
    <w:abstractNumId w:val="41"/>
  </w:num>
  <w:num w:numId="54">
    <w:abstractNumId w:val="51"/>
  </w:num>
  <w:num w:numId="55">
    <w:abstractNumId w:val="17"/>
  </w:num>
  <w:num w:numId="56">
    <w:abstractNumId w:val="31"/>
  </w:num>
  <w:num w:numId="57">
    <w:abstractNumId w:val="49"/>
  </w:num>
  <w:num w:numId="58">
    <w:abstractNumId w:val="19"/>
  </w:num>
  <w:num w:numId="59">
    <w:abstractNumId w:val="26"/>
  </w:num>
  <w:num w:numId="60">
    <w:abstractNumId w:val="12"/>
  </w:num>
  <w:num w:numId="61">
    <w:abstractNumId w:val="58"/>
  </w:num>
  <w:num w:numId="62">
    <w:abstractNumId w:val="52"/>
  </w:num>
  <w:num w:numId="63">
    <w:abstractNumId w:val="18"/>
  </w:num>
  <w:num w:numId="64">
    <w:abstractNumId w:val="20"/>
  </w:num>
  <w:num w:numId="65">
    <w:abstractNumId w:val="57"/>
  </w:num>
  <w:num w:numId="66">
    <w:abstractNumId w:val="8"/>
  </w:num>
  <w:num w:numId="67">
    <w:abstractNumId w:val="22"/>
  </w:num>
  <w:num w:numId="68">
    <w:abstractNumId w:val="35"/>
  </w:num>
  <w:num w:numId="69">
    <w:abstractNumId w:val="38"/>
  </w:num>
  <w:num w:numId="70">
    <w:abstractNumId w:val="42"/>
  </w:num>
  <w:num w:numId="71">
    <w:abstractNumId w:val="28"/>
  </w:num>
  <w:num w:numId="72">
    <w:abstractNumId w:val="45"/>
  </w:num>
  <w:num w:numId="73">
    <w:abstractNumId w:val="59"/>
  </w:num>
  <w:num w:numId="74">
    <w:abstractNumId w:val="78"/>
  </w:num>
  <w:num w:numId="75">
    <w:abstractNumId w:val="14"/>
  </w:num>
  <w:num w:numId="76">
    <w:abstractNumId w:val="3"/>
  </w:num>
  <w:num w:numId="77">
    <w:abstractNumId w:val="48"/>
  </w:num>
  <w:num w:numId="78">
    <w:abstractNumId w:val="67"/>
  </w:num>
  <w:num w:numId="79">
    <w:abstractNumId w:val="74"/>
  </w:num>
  <w:num w:numId="80">
    <w:abstractNumId w:val="75"/>
  </w:num>
  <w:num w:numId="81">
    <w:abstractNumId w:val="21"/>
  </w:num>
  <w:num w:numId="82">
    <w:abstractNumId w:val="23"/>
  </w:num>
  <w:num w:numId="83">
    <w:abstractNumId w:val="85"/>
  </w:num>
  <w:num w:numId="84">
    <w:abstractNumId w:val="16"/>
  </w:num>
  <w:num w:numId="85">
    <w:abstractNumId w:val="24"/>
  </w:num>
  <w:num w:numId="86">
    <w:abstractNumId w:val="83"/>
  </w:num>
  <w:num w:numId="87">
    <w:abstractNumId w:val="4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CB"/>
    <w:rsid w:val="00000919"/>
    <w:rsid w:val="00040E89"/>
    <w:rsid w:val="000453EC"/>
    <w:rsid w:val="00046B81"/>
    <w:rsid w:val="000514C6"/>
    <w:rsid w:val="00054958"/>
    <w:rsid w:val="00056EAB"/>
    <w:rsid w:val="000621ED"/>
    <w:rsid w:val="000622D7"/>
    <w:rsid w:val="00077734"/>
    <w:rsid w:val="00082870"/>
    <w:rsid w:val="00085525"/>
    <w:rsid w:val="00090136"/>
    <w:rsid w:val="00091DB2"/>
    <w:rsid w:val="0009256B"/>
    <w:rsid w:val="00092CAD"/>
    <w:rsid w:val="000944EA"/>
    <w:rsid w:val="000A2D1B"/>
    <w:rsid w:val="000A3742"/>
    <w:rsid w:val="000B3A71"/>
    <w:rsid w:val="000C1460"/>
    <w:rsid w:val="000C45A8"/>
    <w:rsid w:val="000C644E"/>
    <w:rsid w:val="000D0521"/>
    <w:rsid w:val="000D77DD"/>
    <w:rsid w:val="000E2FB6"/>
    <w:rsid w:val="000E312A"/>
    <w:rsid w:val="000E6232"/>
    <w:rsid w:val="000F395C"/>
    <w:rsid w:val="00117953"/>
    <w:rsid w:val="001250B6"/>
    <w:rsid w:val="00125B01"/>
    <w:rsid w:val="00125FF0"/>
    <w:rsid w:val="0013338D"/>
    <w:rsid w:val="0013425C"/>
    <w:rsid w:val="00135F5B"/>
    <w:rsid w:val="001413E4"/>
    <w:rsid w:val="00146C84"/>
    <w:rsid w:val="00155158"/>
    <w:rsid w:val="00156949"/>
    <w:rsid w:val="00156D09"/>
    <w:rsid w:val="00157234"/>
    <w:rsid w:val="00161D3E"/>
    <w:rsid w:val="0016799A"/>
    <w:rsid w:val="00170DBB"/>
    <w:rsid w:val="00177511"/>
    <w:rsid w:val="001836E3"/>
    <w:rsid w:val="00183DC0"/>
    <w:rsid w:val="00184034"/>
    <w:rsid w:val="00194398"/>
    <w:rsid w:val="001961EF"/>
    <w:rsid w:val="001C2390"/>
    <w:rsid w:val="001C43EA"/>
    <w:rsid w:val="001C5E47"/>
    <w:rsid w:val="001D3AD2"/>
    <w:rsid w:val="001E01D6"/>
    <w:rsid w:val="001E14A0"/>
    <w:rsid w:val="001E15B0"/>
    <w:rsid w:val="001E2598"/>
    <w:rsid w:val="001E324F"/>
    <w:rsid w:val="001E7D66"/>
    <w:rsid w:val="001F12E9"/>
    <w:rsid w:val="001F67C3"/>
    <w:rsid w:val="00203D7D"/>
    <w:rsid w:val="00205C25"/>
    <w:rsid w:val="00206F63"/>
    <w:rsid w:val="0021189B"/>
    <w:rsid w:val="0021315F"/>
    <w:rsid w:val="00214382"/>
    <w:rsid w:val="00221DBD"/>
    <w:rsid w:val="0022342B"/>
    <w:rsid w:val="002315CC"/>
    <w:rsid w:val="00233904"/>
    <w:rsid w:val="00236885"/>
    <w:rsid w:val="00244DCB"/>
    <w:rsid w:val="002452F6"/>
    <w:rsid w:val="00246456"/>
    <w:rsid w:val="00246AD6"/>
    <w:rsid w:val="00247A6C"/>
    <w:rsid w:val="00251A2B"/>
    <w:rsid w:val="00253402"/>
    <w:rsid w:val="0025351D"/>
    <w:rsid w:val="00257391"/>
    <w:rsid w:val="00257401"/>
    <w:rsid w:val="0026023D"/>
    <w:rsid w:val="002622E1"/>
    <w:rsid w:val="00262C54"/>
    <w:rsid w:val="00274863"/>
    <w:rsid w:val="00275B1A"/>
    <w:rsid w:val="00277797"/>
    <w:rsid w:val="00277E18"/>
    <w:rsid w:val="002806D1"/>
    <w:rsid w:val="0028380F"/>
    <w:rsid w:val="00283FFA"/>
    <w:rsid w:val="002843A1"/>
    <w:rsid w:val="00284D77"/>
    <w:rsid w:val="0028607E"/>
    <w:rsid w:val="002902C7"/>
    <w:rsid w:val="002922F3"/>
    <w:rsid w:val="00295CC5"/>
    <w:rsid w:val="002A49CE"/>
    <w:rsid w:val="002A6682"/>
    <w:rsid w:val="002A7BFE"/>
    <w:rsid w:val="002B048A"/>
    <w:rsid w:val="002B1AC2"/>
    <w:rsid w:val="002B4681"/>
    <w:rsid w:val="002C3044"/>
    <w:rsid w:val="002C58D6"/>
    <w:rsid w:val="002C5C12"/>
    <w:rsid w:val="002D59CB"/>
    <w:rsid w:val="002D5DC2"/>
    <w:rsid w:val="002E2484"/>
    <w:rsid w:val="002E3A93"/>
    <w:rsid w:val="002E5702"/>
    <w:rsid w:val="002E637F"/>
    <w:rsid w:val="002F6A77"/>
    <w:rsid w:val="003033B0"/>
    <w:rsid w:val="0030513B"/>
    <w:rsid w:val="0031308B"/>
    <w:rsid w:val="003144BE"/>
    <w:rsid w:val="00316928"/>
    <w:rsid w:val="00322DDE"/>
    <w:rsid w:val="00323EB1"/>
    <w:rsid w:val="003368C1"/>
    <w:rsid w:val="003378E4"/>
    <w:rsid w:val="00351F2F"/>
    <w:rsid w:val="003536B8"/>
    <w:rsid w:val="00360A7E"/>
    <w:rsid w:val="00374177"/>
    <w:rsid w:val="0037566B"/>
    <w:rsid w:val="00376EF3"/>
    <w:rsid w:val="00381497"/>
    <w:rsid w:val="00382F46"/>
    <w:rsid w:val="00385FAE"/>
    <w:rsid w:val="00387E07"/>
    <w:rsid w:val="00393ED7"/>
    <w:rsid w:val="003B02CC"/>
    <w:rsid w:val="003B06E4"/>
    <w:rsid w:val="003B1303"/>
    <w:rsid w:val="003B57B4"/>
    <w:rsid w:val="003B6616"/>
    <w:rsid w:val="003B67EF"/>
    <w:rsid w:val="003C410B"/>
    <w:rsid w:val="003C5FCB"/>
    <w:rsid w:val="003D3C58"/>
    <w:rsid w:val="003D73E1"/>
    <w:rsid w:val="003E5B64"/>
    <w:rsid w:val="003E6E4D"/>
    <w:rsid w:val="003F288D"/>
    <w:rsid w:val="003F3D9B"/>
    <w:rsid w:val="003F418A"/>
    <w:rsid w:val="00404981"/>
    <w:rsid w:val="004071D6"/>
    <w:rsid w:val="0041012C"/>
    <w:rsid w:val="00415C6E"/>
    <w:rsid w:val="0042591A"/>
    <w:rsid w:val="00446E61"/>
    <w:rsid w:val="0045350F"/>
    <w:rsid w:val="0045605B"/>
    <w:rsid w:val="00456C25"/>
    <w:rsid w:val="0046185E"/>
    <w:rsid w:val="00464E99"/>
    <w:rsid w:val="00464F2E"/>
    <w:rsid w:val="00466F24"/>
    <w:rsid w:val="00472AE5"/>
    <w:rsid w:val="00472B53"/>
    <w:rsid w:val="00473E3B"/>
    <w:rsid w:val="00474902"/>
    <w:rsid w:val="00476062"/>
    <w:rsid w:val="0047642E"/>
    <w:rsid w:val="004816A6"/>
    <w:rsid w:val="0048200F"/>
    <w:rsid w:val="00484128"/>
    <w:rsid w:val="0048453B"/>
    <w:rsid w:val="00493F7B"/>
    <w:rsid w:val="004A0C10"/>
    <w:rsid w:val="004A0CD3"/>
    <w:rsid w:val="004B1B33"/>
    <w:rsid w:val="004B64C5"/>
    <w:rsid w:val="004B7D49"/>
    <w:rsid w:val="004D4473"/>
    <w:rsid w:val="004E1EEB"/>
    <w:rsid w:val="004F1CC2"/>
    <w:rsid w:val="004F7F53"/>
    <w:rsid w:val="00500DC4"/>
    <w:rsid w:val="0050536E"/>
    <w:rsid w:val="00505854"/>
    <w:rsid w:val="00525AD7"/>
    <w:rsid w:val="00526F70"/>
    <w:rsid w:val="00533E0A"/>
    <w:rsid w:val="00535AF8"/>
    <w:rsid w:val="00547577"/>
    <w:rsid w:val="00554DBB"/>
    <w:rsid w:val="00554FC0"/>
    <w:rsid w:val="005669E6"/>
    <w:rsid w:val="00575350"/>
    <w:rsid w:val="00575CDF"/>
    <w:rsid w:val="0058266C"/>
    <w:rsid w:val="00585228"/>
    <w:rsid w:val="005858DA"/>
    <w:rsid w:val="005A1E17"/>
    <w:rsid w:val="005A7F02"/>
    <w:rsid w:val="005B2A8D"/>
    <w:rsid w:val="005B39E8"/>
    <w:rsid w:val="005C0BC5"/>
    <w:rsid w:val="005C56B5"/>
    <w:rsid w:val="005C7792"/>
    <w:rsid w:val="005D059A"/>
    <w:rsid w:val="005F4A0F"/>
    <w:rsid w:val="005F6625"/>
    <w:rsid w:val="005F7F09"/>
    <w:rsid w:val="00600464"/>
    <w:rsid w:val="0060573D"/>
    <w:rsid w:val="006073BB"/>
    <w:rsid w:val="00611087"/>
    <w:rsid w:val="00615DA4"/>
    <w:rsid w:val="0062251F"/>
    <w:rsid w:val="006237D7"/>
    <w:rsid w:val="00631339"/>
    <w:rsid w:val="00631D52"/>
    <w:rsid w:val="006355E3"/>
    <w:rsid w:val="00636704"/>
    <w:rsid w:val="00641959"/>
    <w:rsid w:val="0065002C"/>
    <w:rsid w:val="00652762"/>
    <w:rsid w:val="0065549F"/>
    <w:rsid w:val="006609DC"/>
    <w:rsid w:val="00663192"/>
    <w:rsid w:val="00675858"/>
    <w:rsid w:val="00677DA0"/>
    <w:rsid w:val="00680A51"/>
    <w:rsid w:val="00687C24"/>
    <w:rsid w:val="006973EE"/>
    <w:rsid w:val="006A7A36"/>
    <w:rsid w:val="006B0FA2"/>
    <w:rsid w:val="006C0CA5"/>
    <w:rsid w:val="006C65C3"/>
    <w:rsid w:val="006D6B2A"/>
    <w:rsid w:val="006E01AF"/>
    <w:rsid w:val="006E0629"/>
    <w:rsid w:val="006E2EF6"/>
    <w:rsid w:val="006E49B2"/>
    <w:rsid w:val="006F0075"/>
    <w:rsid w:val="006F3EB2"/>
    <w:rsid w:val="006F654F"/>
    <w:rsid w:val="00701BA3"/>
    <w:rsid w:val="00705C53"/>
    <w:rsid w:val="007060F5"/>
    <w:rsid w:val="00712034"/>
    <w:rsid w:val="00713F35"/>
    <w:rsid w:val="00716B7C"/>
    <w:rsid w:val="007231E0"/>
    <w:rsid w:val="00725DE5"/>
    <w:rsid w:val="00725E3B"/>
    <w:rsid w:val="00730504"/>
    <w:rsid w:val="00732064"/>
    <w:rsid w:val="0073415C"/>
    <w:rsid w:val="007414AE"/>
    <w:rsid w:val="00743C0C"/>
    <w:rsid w:val="00744C43"/>
    <w:rsid w:val="00744CF6"/>
    <w:rsid w:val="00747003"/>
    <w:rsid w:val="00747305"/>
    <w:rsid w:val="00751F09"/>
    <w:rsid w:val="00756ABF"/>
    <w:rsid w:val="00757032"/>
    <w:rsid w:val="00760021"/>
    <w:rsid w:val="007657BE"/>
    <w:rsid w:val="0078336B"/>
    <w:rsid w:val="00784ED2"/>
    <w:rsid w:val="00794F8D"/>
    <w:rsid w:val="00797957"/>
    <w:rsid w:val="007A05B7"/>
    <w:rsid w:val="007A50C4"/>
    <w:rsid w:val="007B74FC"/>
    <w:rsid w:val="007C04A6"/>
    <w:rsid w:val="007C306A"/>
    <w:rsid w:val="007D6870"/>
    <w:rsid w:val="007D731A"/>
    <w:rsid w:val="007D7B18"/>
    <w:rsid w:val="007E1471"/>
    <w:rsid w:val="007E57AF"/>
    <w:rsid w:val="007E6459"/>
    <w:rsid w:val="007F71CB"/>
    <w:rsid w:val="008008E0"/>
    <w:rsid w:val="00802580"/>
    <w:rsid w:val="00802684"/>
    <w:rsid w:val="00803412"/>
    <w:rsid w:val="008043A7"/>
    <w:rsid w:val="00805376"/>
    <w:rsid w:val="008164DB"/>
    <w:rsid w:val="00821AA9"/>
    <w:rsid w:val="00824DFC"/>
    <w:rsid w:val="00834397"/>
    <w:rsid w:val="008360BD"/>
    <w:rsid w:val="00851611"/>
    <w:rsid w:val="00856C10"/>
    <w:rsid w:val="008654F9"/>
    <w:rsid w:val="00865814"/>
    <w:rsid w:val="00882339"/>
    <w:rsid w:val="008852E9"/>
    <w:rsid w:val="008902AB"/>
    <w:rsid w:val="008931D0"/>
    <w:rsid w:val="00895657"/>
    <w:rsid w:val="008A1F26"/>
    <w:rsid w:val="008A2B62"/>
    <w:rsid w:val="008A55A4"/>
    <w:rsid w:val="008A6B7F"/>
    <w:rsid w:val="008B09BB"/>
    <w:rsid w:val="008B0D03"/>
    <w:rsid w:val="008B27D6"/>
    <w:rsid w:val="008B6791"/>
    <w:rsid w:val="008C02A5"/>
    <w:rsid w:val="008C1E45"/>
    <w:rsid w:val="008C5EF6"/>
    <w:rsid w:val="008C6702"/>
    <w:rsid w:val="008D0403"/>
    <w:rsid w:val="008D352A"/>
    <w:rsid w:val="008D3CC4"/>
    <w:rsid w:val="008E0F9A"/>
    <w:rsid w:val="008E4E3F"/>
    <w:rsid w:val="008E7E20"/>
    <w:rsid w:val="008F2047"/>
    <w:rsid w:val="008F50C0"/>
    <w:rsid w:val="009008FB"/>
    <w:rsid w:val="0090138E"/>
    <w:rsid w:val="0090210D"/>
    <w:rsid w:val="00902DEC"/>
    <w:rsid w:val="0091540B"/>
    <w:rsid w:val="00922DB7"/>
    <w:rsid w:val="0092365B"/>
    <w:rsid w:val="00924B82"/>
    <w:rsid w:val="009377E8"/>
    <w:rsid w:val="009405C9"/>
    <w:rsid w:val="00942F8E"/>
    <w:rsid w:val="00950176"/>
    <w:rsid w:val="00952875"/>
    <w:rsid w:val="00956ED6"/>
    <w:rsid w:val="00960AE1"/>
    <w:rsid w:val="00970D89"/>
    <w:rsid w:val="00970FEA"/>
    <w:rsid w:val="009710FB"/>
    <w:rsid w:val="00971E30"/>
    <w:rsid w:val="00972FB5"/>
    <w:rsid w:val="009746DA"/>
    <w:rsid w:val="009759A3"/>
    <w:rsid w:val="009929A1"/>
    <w:rsid w:val="0099729C"/>
    <w:rsid w:val="00997DC4"/>
    <w:rsid w:val="009A5DA7"/>
    <w:rsid w:val="009A64CB"/>
    <w:rsid w:val="009A6FDF"/>
    <w:rsid w:val="009B3C44"/>
    <w:rsid w:val="009B5452"/>
    <w:rsid w:val="009C014A"/>
    <w:rsid w:val="009C1F37"/>
    <w:rsid w:val="009C7268"/>
    <w:rsid w:val="009D3BFC"/>
    <w:rsid w:val="009E3D2C"/>
    <w:rsid w:val="009F1011"/>
    <w:rsid w:val="009F2940"/>
    <w:rsid w:val="009F60FA"/>
    <w:rsid w:val="009F7C8B"/>
    <w:rsid w:val="00A04D55"/>
    <w:rsid w:val="00A2589C"/>
    <w:rsid w:val="00A31FA2"/>
    <w:rsid w:val="00A34443"/>
    <w:rsid w:val="00A34FAC"/>
    <w:rsid w:val="00A35223"/>
    <w:rsid w:val="00A3741B"/>
    <w:rsid w:val="00A51E43"/>
    <w:rsid w:val="00A53EA1"/>
    <w:rsid w:val="00A546AE"/>
    <w:rsid w:val="00A551A0"/>
    <w:rsid w:val="00A6048F"/>
    <w:rsid w:val="00A607E5"/>
    <w:rsid w:val="00A617E4"/>
    <w:rsid w:val="00A62087"/>
    <w:rsid w:val="00A634BC"/>
    <w:rsid w:val="00A63AD0"/>
    <w:rsid w:val="00A65937"/>
    <w:rsid w:val="00A66620"/>
    <w:rsid w:val="00A67C4B"/>
    <w:rsid w:val="00A70183"/>
    <w:rsid w:val="00A72D91"/>
    <w:rsid w:val="00A772AB"/>
    <w:rsid w:val="00A87DEA"/>
    <w:rsid w:val="00A87E8A"/>
    <w:rsid w:val="00A91A7C"/>
    <w:rsid w:val="00AB7D10"/>
    <w:rsid w:val="00AC6085"/>
    <w:rsid w:val="00AD79A4"/>
    <w:rsid w:val="00AE4347"/>
    <w:rsid w:val="00AF20F7"/>
    <w:rsid w:val="00AF25D3"/>
    <w:rsid w:val="00AF622A"/>
    <w:rsid w:val="00AF6F13"/>
    <w:rsid w:val="00B014AC"/>
    <w:rsid w:val="00B028D9"/>
    <w:rsid w:val="00B03595"/>
    <w:rsid w:val="00B131F8"/>
    <w:rsid w:val="00B20B24"/>
    <w:rsid w:val="00B24EAF"/>
    <w:rsid w:val="00B304F3"/>
    <w:rsid w:val="00B30B67"/>
    <w:rsid w:val="00B31633"/>
    <w:rsid w:val="00B41577"/>
    <w:rsid w:val="00B45421"/>
    <w:rsid w:val="00B47999"/>
    <w:rsid w:val="00B52BEF"/>
    <w:rsid w:val="00B5795A"/>
    <w:rsid w:val="00B64B87"/>
    <w:rsid w:val="00B677ED"/>
    <w:rsid w:val="00B75483"/>
    <w:rsid w:val="00B80EC7"/>
    <w:rsid w:val="00B83109"/>
    <w:rsid w:val="00B86494"/>
    <w:rsid w:val="00B9361A"/>
    <w:rsid w:val="00BA4BD7"/>
    <w:rsid w:val="00BB52F2"/>
    <w:rsid w:val="00BC14BA"/>
    <w:rsid w:val="00BC1A1F"/>
    <w:rsid w:val="00BC27D6"/>
    <w:rsid w:val="00BC3351"/>
    <w:rsid w:val="00BC373C"/>
    <w:rsid w:val="00BD18CE"/>
    <w:rsid w:val="00BD1D47"/>
    <w:rsid w:val="00BD319B"/>
    <w:rsid w:val="00BD5CD5"/>
    <w:rsid w:val="00BD7FAC"/>
    <w:rsid w:val="00BE1FE3"/>
    <w:rsid w:val="00BE7D3E"/>
    <w:rsid w:val="00BF4096"/>
    <w:rsid w:val="00BF49CC"/>
    <w:rsid w:val="00C03A8D"/>
    <w:rsid w:val="00C03C39"/>
    <w:rsid w:val="00C108A7"/>
    <w:rsid w:val="00C11E42"/>
    <w:rsid w:val="00C12314"/>
    <w:rsid w:val="00C12511"/>
    <w:rsid w:val="00C1321A"/>
    <w:rsid w:val="00C1389C"/>
    <w:rsid w:val="00C1639B"/>
    <w:rsid w:val="00C16D33"/>
    <w:rsid w:val="00C218EC"/>
    <w:rsid w:val="00C318E9"/>
    <w:rsid w:val="00C46E4E"/>
    <w:rsid w:val="00C5243E"/>
    <w:rsid w:val="00C57262"/>
    <w:rsid w:val="00C574E9"/>
    <w:rsid w:val="00C617BA"/>
    <w:rsid w:val="00C64831"/>
    <w:rsid w:val="00C65E31"/>
    <w:rsid w:val="00C672CD"/>
    <w:rsid w:val="00C75CC1"/>
    <w:rsid w:val="00C7634E"/>
    <w:rsid w:val="00C8331B"/>
    <w:rsid w:val="00C85B40"/>
    <w:rsid w:val="00CA041F"/>
    <w:rsid w:val="00CB24A1"/>
    <w:rsid w:val="00CB49D4"/>
    <w:rsid w:val="00CC18C6"/>
    <w:rsid w:val="00CC1B1B"/>
    <w:rsid w:val="00CC24B7"/>
    <w:rsid w:val="00CC2B8B"/>
    <w:rsid w:val="00CC749F"/>
    <w:rsid w:val="00CD1AE0"/>
    <w:rsid w:val="00CD6519"/>
    <w:rsid w:val="00CE5749"/>
    <w:rsid w:val="00D113CA"/>
    <w:rsid w:val="00D12A0C"/>
    <w:rsid w:val="00D16038"/>
    <w:rsid w:val="00D20DEB"/>
    <w:rsid w:val="00D2200B"/>
    <w:rsid w:val="00D27E10"/>
    <w:rsid w:val="00D32714"/>
    <w:rsid w:val="00D35F6D"/>
    <w:rsid w:val="00D428D6"/>
    <w:rsid w:val="00D42959"/>
    <w:rsid w:val="00D50D57"/>
    <w:rsid w:val="00D55E98"/>
    <w:rsid w:val="00D56343"/>
    <w:rsid w:val="00D627AD"/>
    <w:rsid w:val="00D64576"/>
    <w:rsid w:val="00D6470F"/>
    <w:rsid w:val="00D67693"/>
    <w:rsid w:val="00D7237D"/>
    <w:rsid w:val="00D72C6E"/>
    <w:rsid w:val="00D74D19"/>
    <w:rsid w:val="00D77567"/>
    <w:rsid w:val="00D904E1"/>
    <w:rsid w:val="00D956C7"/>
    <w:rsid w:val="00D9734A"/>
    <w:rsid w:val="00DA12AC"/>
    <w:rsid w:val="00DA2890"/>
    <w:rsid w:val="00DA35FD"/>
    <w:rsid w:val="00DA7A31"/>
    <w:rsid w:val="00DB1D34"/>
    <w:rsid w:val="00DB323E"/>
    <w:rsid w:val="00DB6FCA"/>
    <w:rsid w:val="00DC1448"/>
    <w:rsid w:val="00DC158B"/>
    <w:rsid w:val="00DC3E8C"/>
    <w:rsid w:val="00DD0D4A"/>
    <w:rsid w:val="00DD25E4"/>
    <w:rsid w:val="00DD279C"/>
    <w:rsid w:val="00DD5411"/>
    <w:rsid w:val="00DE0818"/>
    <w:rsid w:val="00DE156B"/>
    <w:rsid w:val="00DE258E"/>
    <w:rsid w:val="00DE2C04"/>
    <w:rsid w:val="00DE7374"/>
    <w:rsid w:val="00DF4612"/>
    <w:rsid w:val="00DF5AB4"/>
    <w:rsid w:val="00E004B0"/>
    <w:rsid w:val="00E00EE4"/>
    <w:rsid w:val="00E01679"/>
    <w:rsid w:val="00E30D08"/>
    <w:rsid w:val="00E332FA"/>
    <w:rsid w:val="00E35CCE"/>
    <w:rsid w:val="00E4452A"/>
    <w:rsid w:val="00E44BFF"/>
    <w:rsid w:val="00E535F4"/>
    <w:rsid w:val="00E60129"/>
    <w:rsid w:val="00E633D3"/>
    <w:rsid w:val="00E67A6A"/>
    <w:rsid w:val="00E73B73"/>
    <w:rsid w:val="00E82033"/>
    <w:rsid w:val="00E84518"/>
    <w:rsid w:val="00E85D03"/>
    <w:rsid w:val="00E92A14"/>
    <w:rsid w:val="00E97DC3"/>
    <w:rsid w:val="00EA0EED"/>
    <w:rsid w:val="00EB2C86"/>
    <w:rsid w:val="00EB4D36"/>
    <w:rsid w:val="00EC0651"/>
    <w:rsid w:val="00ED04F9"/>
    <w:rsid w:val="00ED0CDB"/>
    <w:rsid w:val="00ED1BC9"/>
    <w:rsid w:val="00ED3124"/>
    <w:rsid w:val="00ED5A05"/>
    <w:rsid w:val="00EE3F46"/>
    <w:rsid w:val="00EE5AA6"/>
    <w:rsid w:val="00EF6560"/>
    <w:rsid w:val="00F02B25"/>
    <w:rsid w:val="00F062A5"/>
    <w:rsid w:val="00F07627"/>
    <w:rsid w:val="00F11475"/>
    <w:rsid w:val="00F135BC"/>
    <w:rsid w:val="00F13601"/>
    <w:rsid w:val="00F15B30"/>
    <w:rsid w:val="00F22667"/>
    <w:rsid w:val="00F3119F"/>
    <w:rsid w:val="00F371C0"/>
    <w:rsid w:val="00F37DA0"/>
    <w:rsid w:val="00F415C5"/>
    <w:rsid w:val="00F472CB"/>
    <w:rsid w:val="00F53B64"/>
    <w:rsid w:val="00F55687"/>
    <w:rsid w:val="00F56001"/>
    <w:rsid w:val="00F56236"/>
    <w:rsid w:val="00F56DC3"/>
    <w:rsid w:val="00F671BF"/>
    <w:rsid w:val="00F67241"/>
    <w:rsid w:val="00F753AA"/>
    <w:rsid w:val="00F75737"/>
    <w:rsid w:val="00F76162"/>
    <w:rsid w:val="00F826D7"/>
    <w:rsid w:val="00F8489B"/>
    <w:rsid w:val="00F856FD"/>
    <w:rsid w:val="00F859F8"/>
    <w:rsid w:val="00F91683"/>
    <w:rsid w:val="00F93127"/>
    <w:rsid w:val="00F95060"/>
    <w:rsid w:val="00F97412"/>
    <w:rsid w:val="00FB091E"/>
    <w:rsid w:val="00FB501D"/>
    <w:rsid w:val="00FB7A61"/>
    <w:rsid w:val="00FC1B24"/>
    <w:rsid w:val="00FC242E"/>
    <w:rsid w:val="00FC687B"/>
    <w:rsid w:val="00FD3019"/>
    <w:rsid w:val="00FE1728"/>
    <w:rsid w:val="00FE2014"/>
    <w:rsid w:val="00FE47FB"/>
    <w:rsid w:val="00FE4FF4"/>
    <w:rsid w:val="00FE7DD0"/>
    <w:rsid w:val="00FF01CD"/>
    <w:rsid w:val="00FF499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52A"/>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paragraph" w:customStyle="1" w:styleId="113123">
    <w:name w:val="113123"/>
    <w:basedOn w:val="Normalny"/>
    <w:link w:val="113123Znak"/>
    <w:qFormat/>
    <w:rsid w:val="002F6A77"/>
    <w:pPr>
      <w:spacing w:before="20" w:after="20" w:line="240" w:lineRule="auto"/>
      <w:ind w:left="0"/>
      <w:jc w:val="both"/>
    </w:pPr>
    <w:rPr>
      <w:rFonts w:ascii="Calibri Light" w:hAnsi="Calibri Light" w:cs="Calibri Light"/>
      <w:color w:val="000000"/>
      <w:sz w:val="20"/>
      <w:szCs w:val="20"/>
      <w:lang w:val="en-US"/>
    </w:rPr>
  </w:style>
  <w:style w:type="character" w:customStyle="1" w:styleId="113123Znak">
    <w:name w:val="113123 Znak"/>
    <w:basedOn w:val="Domylnaczcionkaakapitu"/>
    <w:link w:val="113123"/>
    <w:rsid w:val="002F6A77"/>
    <w:rPr>
      <w:rFonts w:ascii="Calibri Light" w:hAnsi="Calibri Light" w:cs="Calibri Light"/>
      <w:color w:val="000000"/>
      <w:lang w:val="en-US"/>
    </w:rPr>
  </w:style>
  <w:style w:type="paragraph" w:customStyle="1" w:styleId="msonormal0">
    <w:name w:val="msonormal"/>
    <w:basedOn w:val="Normalny"/>
    <w:rsid w:val="0078336B"/>
    <w:pPr>
      <w:suppressAutoHyphens w:val="0"/>
      <w:spacing w:before="100" w:beforeAutospacing="1" w:after="100" w:afterAutospacing="1" w:line="240" w:lineRule="auto"/>
      <w:ind w:left="0"/>
    </w:pPr>
    <w:rPr>
      <w:rFonts w:ascii="Times New Roman" w:hAnsi="Times New Roman"/>
      <w:sz w:val="24"/>
    </w:rPr>
  </w:style>
  <w:style w:type="paragraph" w:customStyle="1" w:styleId="font5">
    <w:name w:val="font5"/>
    <w:basedOn w:val="Normalny"/>
    <w:rsid w:val="0078336B"/>
    <w:pPr>
      <w:suppressAutoHyphens w:val="0"/>
      <w:spacing w:before="100" w:beforeAutospacing="1" w:after="100" w:afterAutospacing="1" w:line="240" w:lineRule="auto"/>
      <w:ind w:left="0"/>
    </w:pPr>
    <w:rPr>
      <w:rFonts w:cs="Calibri"/>
      <w:color w:val="000000"/>
      <w:szCs w:val="22"/>
    </w:rPr>
  </w:style>
  <w:style w:type="paragraph" w:customStyle="1" w:styleId="font6">
    <w:name w:val="font6"/>
    <w:basedOn w:val="Normalny"/>
    <w:rsid w:val="0078336B"/>
    <w:pPr>
      <w:suppressAutoHyphens w:val="0"/>
      <w:spacing w:before="100" w:beforeAutospacing="1" w:after="100" w:afterAutospacing="1" w:line="240" w:lineRule="auto"/>
      <w:ind w:left="0"/>
    </w:pPr>
    <w:rPr>
      <w:rFonts w:ascii="Times New Roman" w:hAnsi="Times New Roman"/>
      <w:b/>
      <w:bCs/>
      <w:color w:val="365F91"/>
      <w:sz w:val="14"/>
      <w:szCs w:val="14"/>
    </w:rPr>
  </w:style>
  <w:style w:type="paragraph" w:customStyle="1" w:styleId="font7">
    <w:name w:val="font7"/>
    <w:basedOn w:val="Normalny"/>
    <w:rsid w:val="0078336B"/>
    <w:pPr>
      <w:suppressAutoHyphens w:val="0"/>
      <w:spacing w:before="100" w:beforeAutospacing="1" w:after="100" w:afterAutospacing="1" w:line="240" w:lineRule="auto"/>
      <w:ind w:left="0"/>
    </w:pPr>
    <w:rPr>
      <w:rFonts w:ascii="Calibri Light" w:hAnsi="Calibri Light" w:cs="Calibri Light"/>
      <w:color w:val="365F91"/>
      <w:szCs w:val="22"/>
    </w:rPr>
  </w:style>
  <w:style w:type="paragraph" w:customStyle="1" w:styleId="font8">
    <w:name w:val="font8"/>
    <w:basedOn w:val="Normalny"/>
    <w:rsid w:val="0078336B"/>
    <w:pPr>
      <w:suppressAutoHyphens w:val="0"/>
      <w:spacing w:before="100" w:beforeAutospacing="1" w:after="100" w:afterAutospacing="1" w:line="240" w:lineRule="auto"/>
      <w:ind w:left="0"/>
    </w:pPr>
    <w:rPr>
      <w:rFonts w:ascii="Times New Roman" w:hAnsi="Times New Roman"/>
      <w:b/>
      <w:bCs/>
      <w:color w:val="000000"/>
      <w:sz w:val="14"/>
      <w:szCs w:val="14"/>
    </w:rPr>
  </w:style>
  <w:style w:type="paragraph" w:customStyle="1" w:styleId="font9">
    <w:name w:val="font9"/>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0">
    <w:name w:val="font10"/>
    <w:basedOn w:val="Normalny"/>
    <w:rsid w:val="0078336B"/>
    <w:pPr>
      <w:suppressAutoHyphens w:val="0"/>
      <w:spacing w:before="100" w:beforeAutospacing="1" w:after="100" w:afterAutospacing="1" w:line="240" w:lineRule="auto"/>
      <w:ind w:left="0"/>
    </w:pPr>
    <w:rPr>
      <w:rFonts w:ascii="Calibri Light" w:hAnsi="Calibri Light" w:cs="Calibri Light"/>
      <w:color w:val="000000"/>
      <w:szCs w:val="22"/>
    </w:rPr>
  </w:style>
  <w:style w:type="paragraph" w:customStyle="1" w:styleId="font11">
    <w:name w:val="font11"/>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font12">
    <w:name w:val="font12"/>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3">
    <w:name w:val="font13"/>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4">
    <w:name w:val="font14"/>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xl64">
    <w:name w:val="xl64"/>
    <w:basedOn w:val="Normalny"/>
    <w:rsid w:val="0078336B"/>
    <w:pPr>
      <w:pBdr>
        <w:top w:val="single" w:sz="8" w:space="0" w:color="A6A6A6"/>
        <w:left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textAlignment w:val="center"/>
    </w:pPr>
    <w:rPr>
      <w:rFonts w:ascii="Calibri Light" w:hAnsi="Calibri Light" w:cs="Calibri Light"/>
      <w:b/>
      <w:bCs/>
      <w:color w:val="FFFFFF"/>
      <w:sz w:val="20"/>
      <w:szCs w:val="20"/>
    </w:rPr>
  </w:style>
  <w:style w:type="paragraph" w:customStyle="1" w:styleId="xl65">
    <w:name w:val="xl65"/>
    <w:basedOn w:val="Normalny"/>
    <w:rsid w:val="0078336B"/>
    <w:pPr>
      <w:pBdr>
        <w:top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jc w:val="center"/>
      <w:textAlignment w:val="center"/>
    </w:pPr>
    <w:rPr>
      <w:rFonts w:ascii="Calibri Light" w:hAnsi="Calibri Light" w:cs="Calibri Light"/>
      <w:b/>
      <w:bCs/>
      <w:color w:val="FFFFFF"/>
      <w:sz w:val="20"/>
      <w:szCs w:val="20"/>
    </w:rPr>
  </w:style>
  <w:style w:type="paragraph" w:customStyle="1" w:styleId="xl66">
    <w:name w:val="xl6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b/>
      <w:bCs/>
      <w:color w:val="365F91"/>
      <w:sz w:val="28"/>
      <w:szCs w:val="28"/>
    </w:rPr>
  </w:style>
  <w:style w:type="paragraph" w:customStyle="1" w:styleId="xl67">
    <w:name w:val="xl6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68">
    <w:name w:val="xl68"/>
    <w:basedOn w:val="Normalny"/>
    <w:rsid w:val="0078336B"/>
    <w:pPr>
      <w:pBdr>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69">
    <w:name w:val="xl69"/>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0">
    <w:name w:val="xl70"/>
    <w:basedOn w:val="Normalny"/>
    <w:rsid w:val="0078336B"/>
    <w:pPr>
      <w:pBdr>
        <w:left w:val="single" w:sz="8" w:space="27" w:color="A6A6A6"/>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71">
    <w:name w:val="xl7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72">
    <w:name w:val="xl72"/>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3">
    <w:name w:val="xl7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74">
    <w:name w:val="xl74"/>
    <w:basedOn w:val="Normalny"/>
    <w:rsid w:val="0078336B"/>
    <w:pPr>
      <w:pBdr>
        <w:top w:val="single" w:sz="8" w:space="0" w:color="A6A6A6"/>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75">
    <w:name w:val="xl75"/>
    <w:basedOn w:val="Normalny"/>
    <w:rsid w:val="0078336B"/>
    <w:pPr>
      <w:pBdr>
        <w:top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6">
    <w:name w:val="xl7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77">
    <w:name w:val="xl77"/>
    <w:basedOn w:val="Normalny"/>
    <w:rsid w:val="0078336B"/>
    <w:pPr>
      <w:pBdr>
        <w:left w:val="single" w:sz="8" w:space="27"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300" w:firstLine="300"/>
      <w:textAlignment w:val="center"/>
    </w:pPr>
    <w:rPr>
      <w:rFonts w:ascii="Calibri Light" w:hAnsi="Calibri Light" w:cs="Calibri Light"/>
      <w:b/>
      <w:bCs/>
      <w:color w:val="000000"/>
      <w:sz w:val="24"/>
    </w:rPr>
  </w:style>
  <w:style w:type="paragraph" w:customStyle="1" w:styleId="xl78">
    <w:name w:val="xl78"/>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9">
    <w:name w:val="xl79"/>
    <w:basedOn w:val="Normalny"/>
    <w:rsid w:val="0078336B"/>
    <w:pPr>
      <w:pBdr>
        <w:bottom w:val="single" w:sz="8" w:space="0" w:color="A6A6A6"/>
        <w:right w:val="single" w:sz="8" w:space="0" w:color="auto"/>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80">
    <w:name w:val="xl80"/>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525252"/>
      <w:sz w:val="20"/>
      <w:szCs w:val="20"/>
    </w:rPr>
  </w:style>
  <w:style w:type="paragraph" w:customStyle="1" w:styleId="xl81">
    <w:name w:val="xl8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Times New Roman" w:hAnsi="Times New Roman"/>
      <w:color w:val="0563C1"/>
      <w:sz w:val="24"/>
      <w:u w:val="single"/>
    </w:rPr>
  </w:style>
  <w:style w:type="paragraph" w:customStyle="1" w:styleId="xl82">
    <w:name w:val="xl82"/>
    <w:basedOn w:val="Normalny"/>
    <w:rsid w:val="0078336B"/>
    <w:pPr>
      <w:pBdr>
        <w:left w:val="single" w:sz="8" w:space="9" w:color="A6A6A6"/>
        <w:bottom w:val="single" w:sz="8" w:space="0" w:color="A6A6A6"/>
        <w:right w:val="single" w:sz="8" w:space="0" w:color="A6A6A6"/>
      </w:pBdr>
      <w:suppressAutoHyphens w:val="0"/>
      <w:spacing w:before="100" w:beforeAutospacing="1" w:after="100" w:afterAutospacing="1" w:line="240" w:lineRule="auto"/>
      <w:ind w:left="0" w:firstLineChars="100" w:firstLine="100"/>
      <w:textAlignment w:val="center"/>
    </w:pPr>
    <w:rPr>
      <w:rFonts w:ascii="Calibri Light" w:hAnsi="Calibri Light" w:cs="Calibri Light"/>
      <w:color w:val="000000"/>
      <w:sz w:val="20"/>
      <w:szCs w:val="20"/>
    </w:rPr>
  </w:style>
  <w:style w:type="paragraph" w:customStyle="1" w:styleId="xl83">
    <w:name w:val="xl83"/>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4">
    <w:name w:val="xl84"/>
    <w:basedOn w:val="Normalny"/>
    <w:rsid w:val="0078336B"/>
    <w:pPr>
      <w:pBdr>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5">
    <w:name w:val="xl85"/>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6">
    <w:name w:val="xl86"/>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sz w:val="20"/>
      <w:szCs w:val="20"/>
    </w:rPr>
  </w:style>
  <w:style w:type="paragraph" w:customStyle="1" w:styleId="xl87">
    <w:name w:val="xl8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8">
    <w:name w:val="xl88"/>
    <w:basedOn w:val="Normalny"/>
    <w:rsid w:val="0078336B"/>
    <w:pPr>
      <w:pBdr>
        <w:left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jc w:val="center"/>
      <w:textAlignment w:val="center"/>
    </w:pPr>
    <w:rPr>
      <w:rFonts w:ascii="Calibri Light" w:hAnsi="Calibri Light" w:cs="Calibri Light"/>
      <w:b/>
      <w:bCs/>
      <w:color w:val="000000"/>
      <w:sz w:val="20"/>
      <w:szCs w:val="20"/>
    </w:rPr>
  </w:style>
  <w:style w:type="paragraph" w:customStyle="1" w:styleId="xl89">
    <w:name w:val="xl89"/>
    <w:basedOn w:val="Normalny"/>
    <w:rsid w:val="0078336B"/>
    <w:pPr>
      <w:pBdr>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0">
    <w:name w:val="xl90"/>
    <w:basedOn w:val="Normalny"/>
    <w:rsid w:val="0078336B"/>
    <w:pPr>
      <w:pBdr>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1">
    <w:name w:val="xl9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2">
    <w:name w:val="xl92"/>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93">
    <w:name w:val="xl93"/>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94">
    <w:name w:val="xl94"/>
    <w:basedOn w:val="Normalny"/>
    <w:rsid w:val="0078336B"/>
    <w:pPr>
      <w:pBdr>
        <w:left w:val="single" w:sz="8" w:space="0" w:color="A6A6A6"/>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5">
    <w:name w:val="xl95"/>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18"/>
      <w:szCs w:val="18"/>
    </w:rPr>
  </w:style>
  <w:style w:type="paragraph" w:customStyle="1" w:styleId="xl96">
    <w:name w:val="xl96"/>
    <w:basedOn w:val="Normalny"/>
    <w:rsid w:val="0078336B"/>
    <w:pPr>
      <w:pBdr>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7">
    <w:name w:val="xl97"/>
    <w:basedOn w:val="Normalny"/>
    <w:rsid w:val="0078336B"/>
    <w:pPr>
      <w:pBdr>
        <w:top w:val="single" w:sz="8" w:space="0" w:color="A6A6A6"/>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8">
    <w:name w:val="xl98"/>
    <w:basedOn w:val="Normalny"/>
    <w:rsid w:val="0078336B"/>
    <w:pPr>
      <w:pBdr>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9">
    <w:name w:val="xl99"/>
    <w:basedOn w:val="Normalny"/>
    <w:rsid w:val="0078336B"/>
    <w:pPr>
      <w:pBdr>
        <w:top w:val="single" w:sz="8" w:space="0" w:color="A6A6A6"/>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100">
    <w:name w:val="xl100"/>
    <w:basedOn w:val="Normalny"/>
    <w:rsid w:val="0078336B"/>
    <w:pPr>
      <w:pBdr>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1">
    <w:name w:val="xl101"/>
    <w:basedOn w:val="Normalny"/>
    <w:rsid w:val="0078336B"/>
    <w:pPr>
      <w:pBdr>
        <w:top w:val="single" w:sz="8" w:space="0" w:color="A6A6A6"/>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2">
    <w:name w:val="xl102"/>
    <w:basedOn w:val="Normalny"/>
    <w:rsid w:val="0078336B"/>
    <w:pPr>
      <w:pBdr>
        <w:top w:val="single" w:sz="8" w:space="0" w:color="A6A6A6"/>
        <w:left w:val="single" w:sz="8" w:space="0" w:color="A6A6A6"/>
        <w:bottom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103">
    <w:name w:val="xl10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352A"/>
    <w:pPr>
      <w:spacing w:before="60" w:after="120" w:line="280" w:lineRule="atLeast"/>
      <w:ind w:left="454"/>
    </w:pPr>
    <w:rPr>
      <w:rFonts w:ascii="Calibri" w:hAnsi="Calibri"/>
      <w:sz w:val="22"/>
      <w:szCs w:val="24"/>
    </w:rPr>
  </w:style>
  <w:style w:type="paragraph" w:styleId="Nagwek1">
    <w:name w:val="heading 1"/>
    <w:basedOn w:val="Normalny"/>
    <w:next w:val="Normalny"/>
    <w:qFormat/>
    <w:rsid w:val="00730707"/>
    <w:pPr>
      <w:keepNext/>
      <w:spacing w:before="240" w:after="240"/>
      <w:ind w:left="425"/>
      <w:jc w:val="both"/>
      <w:outlineLvl w:val="0"/>
    </w:pPr>
    <w:rPr>
      <w:rFonts w:ascii="Arial" w:hAnsi="Arial" w:cs="Arial"/>
      <w:b/>
      <w:bCs/>
      <w:sz w:val="26"/>
    </w:rPr>
  </w:style>
  <w:style w:type="paragraph" w:styleId="Nagwek2">
    <w:name w:val="heading 2"/>
    <w:basedOn w:val="Normalny"/>
    <w:next w:val="Normalny"/>
    <w:qFormat/>
    <w:rsid w:val="00730707"/>
    <w:pPr>
      <w:keepNext/>
      <w:spacing w:before="240" w:after="240"/>
      <w:ind w:left="425" w:hanging="425"/>
      <w:outlineLvl w:val="1"/>
    </w:pPr>
    <w:rPr>
      <w:rFonts w:ascii="Arial" w:hAnsi="Arial" w:cs="Arial"/>
      <w:b/>
      <w:bCs/>
      <w:sz w:val="24"/>
      <w:szCs w:val="20"/>
    </w:rPr>
  </w:style>
  <w:style w:type="paragraph" w:styleId="Nagwek3">
    <w:name w:val="heading 3"/>
    <w:basedOn w:val="Normalny"/>
    <w:next w:val="Normalny"/>
    <w:qFormat/>
    <w:rsid w:val="00730707"/>
    <w:pPr>
      <w:keepNext/>
      <w:tabs>
        <w:tab w:val="right" w:pos="720"/>
        <w:tab w:val="left" w:pos="900"/>
        <w:tab w:val="left" w:pos="3600"/>
        <w:tab w:val="left" w:pos="3960"/>
        <w:tab w:val="left" w:pos="8640"/>
        <w:tab w:val="right" w:pos="9540"/>
      </w:tabs>
      <w:spacing w:before="120"/>
      <w:ind w:left="539"/>
      <w:outlineLvl w:val="2"/>
    </w:pPr>
    <w:rPr>
      <w:rFonts w:ascii="Arial" w:hAnsi="Arial" w:cs="Arial"/>
      <w:b/>
      <w:sz w:val="24"/>
    </w:rPr>
  </w:style>
  <w:style w:type="paragraph" w:styleId="Nagwek4">
    <w:name w:val="heading 4"/>
    <w:basedOn w:val="Normalny"/>
    <w:next w:val="Normalny"/>
    <w:qFormat/>
    <w:rsid w:val="0098527B"/>
    <w:pPr>
      <w:keepNext/>
      <w:jc w:val="both"/>
      <w:outlineLvl w:val="3"/>
    </w:pPr>
    <w:rPr>
      <w:rFonts w:ascii="Arial" w:hAnsi="Arial"/>
      <w:b/>
      <w:bCs/>
      <w:szCs w:val="20"/>
    </w:rPr>
  </w:style>
  <w:style w:type="paragraph" w:styleId="Nagwek5">
    <w:name w:val="heading 5"/>
    <w:basedOn w:val="Normalny"/>
    <w:next w:val="Normalny"/>
    <w:qFormat/>
    <w:rsid w:val="0098527B"/>
    <w:pPr>
      <w:keepNext/>
      <w:numPr>
        <w:numId w:val="1"/>
      </w:numPr>
      <w:outlineLvl w:val="4"/>
    </w:pPr>
    <w:rPr>
      <w:sz w:val="28"/>
    </w:rPr>
  </w:style>
  <w:style w:type="paragraph" w:styleId="Nagwek6">
    <w:name w:val="heading 6"/>
    <w:basedOn w:val="Normalny"/>
    <w:next w:val="Normalny"/>
    <w:qFormat/>
    <w:rsid w:val="0098527B"/>
    <w:pPr>
      <w:keepNext/>
      <w:spacing w:line="480" w:lineRule="auto"/>
      <w:ind w:firstLine="426"/>
      <w:jc w:val="both"/>
      <w:outlineLvl w:val="5"/>
    </w:pPr>
    <w:rPr>
      <w:rFonts w:ascii="Arial" w:hAnsi="Arial" w:cs="Arial"/>
      <w:b/>
      <w:bCs/>
    </w:rPr>
  </w:style>
  <w:style w:type="paragraph" w:styleId="Nagwek7">
    <w:name w:val="heading 7"/>
    <w:basedOn w:val="Normalny"/>
    <w:next w:val="Normalny"/>
    <w:qFormat/>
    <w:rsid w:val="0098527B"/>
    <w:pPr>
      <w:keepNext/>
      <w:jc w:val="right"/>
      <w:outlineLvl w:val="6"/>
    </w:pPr>
    <w:rPr>
      <w:b/>
      <w:bCs/>
      <w:szCs w:val="22"/>
    </w:rPr>
  </w:style>
  <w:style w:type="paragraph" w:styleId="Nagwek8">
    <w:name w:val="heading 8"/>
    <w:basedOn w:val="Normalny"/>
    <w:next w:val="Normalny"/>
    <w:qFormat/>
    <w:rsid w:val="0098527B"/>
    <w:pPr>
      <w:keepNext/>
      <w:widowControl w:val="0"/>
      <w:numPr>
        <w:numId w:val="2"/>
      </w:numPr>
      <w:tabs>
        <w:tab w:val="left" w:pos="8900"/>
      </w:tabs>
      <w:spacing w:line="20" w:lineRule="atLeast"/>
      <w:ind w:left="454" w:right="-31" w:firstLine="0"/>
      <w:jc w:val="both"/>
      <w:outlineLvl w:val="7"/>
    </w:pPr>
    <w:rPr>
      <w:sz w:val="28"/>
      <w:szCs w:val="28"/>
      <w:u w:val="single"/>
    </w:rPr>
  </w:style>
  <w:style w:type="paragraph" w:styleId="Nagwek9">
    <w:name w:val="heading 9"/>
    <w:basedOn w:val="Normalny"/>
    <w:next w:val="Normalny"/>
    <w:qFormat/>
    <w:rsid w:val="0098527B"/>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1878B4"/>
    <w:rPr>
      <w:lang w:val="de-DE"/>
    </w:rPr>
  </w:style>
  <w:style w:type="character" w:customStyle="1" w:styleId="StopkaZnak">
    <w:name w:val="Stopka Znak"/>
    <w:basedOn w:val="Domylnaczcionkaakapitu"/>
    <w:link w:val="Stopka"/>
    <w:uiPriority w:val="99"/>
    <w:qFormat/>
    <w:rsid w:val="003D012B"/>
    <w:rPr>
      <w:sz w:val="24"/>
      <w:szCs w:val="24"/>
    </w:rPr>
  </w:style>
  <w:style w:type="character" w:styleId="Numerstrony">
    <w:name w:val="page number"/>
    <w:basedOn w:val="Domylnaczcionkaakapitu"/>
    <w:qFormat/>
    <w:rsid w:val="0098527B"/>
  </w:style>
  <w:style w:type="character" w:customStyle="1" w:styleId="dane1">
    <w:name w:val="dane1"/>
    <w:basedOn w:val="Domylnaczcionkaakapitu"/>
    <w:qFormat/>
    <w:rsid w:val="0098527B"/>
    <w:rPr>
      <w:color w:val="0000CD"/>
    </w:rPr>
  </w:style>
  <w:style w:type="character" w:customStyle="1" w:styleId="czeinternetowe">
    <w:name w:val="Łącze internetowe"/>
    <w:basedOn w:val="Domylnaczcionkaakapitu"/>
    <w:rsid w:val="0098527B"/>
    <w:rPr>
      <w:color w:val="0000FF"/>
      <w:u w:val="single"/>
    </w:rPr>
  </w:style>
  <w:style w:type="character" w:customStyle="1" w:styleId="TekstdymkaZnak">
    <w:name w:val="Tekst dymka Znak"/>
    <w:basedOn w:val="Domylnaczcionkaakapitu"/>
    <w:link w:val="Tekstdymka"/>
    <w:uiPriority w:val="99"/>
    <w:semiHidden/>
    <w:qFormat/>
    <w:rsid w:val="00096BF8"/>
    <w:rPr>
      <w:rFonts w:ascii="Tahoma" w:hAnsi="Tahoma" w:cs="Tahoma"/>
      <w:sz w:val="16"/>
      <w:szCs w:val="16"/>
    </w:rPr>
  </w:style>
  <w:style w:type="character" w:styleId="Tekstzastpczy">
    <w:name w:val="Placeholder Text"/>
    <w:basedOn w:val="Domylnaczcionkaakapitu"/>
    <w:uiPriority w:val="99"/>
    <w:semiHidden/>
    <w:qFormat/>
    <w:rsid w:val="00096BF8"/>
    <w:rPr>
      <w:color w:val="808080"/>
    </w:rPr>
  </w:style>
  <w:style w:type="character" w:customStyle="1" w:styleId="TekstprzypisukocowegoZnak">
    <w:name w:val="Tekst przypisu końcowego Znak"/>
    <w:basedOn w:val="Domylnaczcionkaakapitu"/>
    <w:link w:val="Tekstprzypisukocowego"/>
    <w:uiPriority w:val="99"/>
    <w:qFormat/>
    <w:rsid w:val="00E57002"/>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57002"/>
    <w:rPr>
      <w:vertAlign w:val="superscript"/>
    </w:rPr>
  </w:style>
  <w:style w:type="character" w:customStyle="1" w:styleId="content">
    <w:name w:val="content"/>
    <w:basedOn w:val="Domylnaczcionkaakapitu"/>
    <w:qFormat/>
    <w:rsid w:val="00E144B1"/>
  </w:style>
  <w:style w:type="character" w:customStyle="1" w:styleId="TytuZnak">
    <w:name w:val="Tytuł Znak"/>
    <w:basedOn w:val="Domylnaczcionkaakapitu"/>
    <w:link w:val="Tytu"/>
    <w:qFormat/>
    <w:rsid w:val="00E144B1"/>
    <w:rPr>
      <w:rFonts w:ascii="Arial" w:hAnsi="Arial" w:cs="Arial"/>
      <w:b/>
      <w:bCs/>
      <w:sz w:val="24"/>
      <w:szCs w:val="24"/>
    </w:rPr>
  </w:style>
  <w:style w:type="character" w:customStyle="1" w:styleId="CharacterStyle2">
    <w:name w:val="Character Style 2"/>
    <w:uiPriority w:val="99"/>
    <w:qFormat/>
    <w:rsid w:val="005D6183"/>
    <w:rPr>
      <w:rFonts w:ascii="Tahoma" w:hAnsi="Tahoma" w:cs="Tahoma"/>
      <w:sz w:val="20"/>
      <w:szCs w:val="20"/>
    </w:rPr>
  </w:style>
  <w:style w:type="character" w:styleId="Odwoaniedokomentarza">
    <w:name w:val="annotation reference"/>
    <w:basedOn w:val="Domylnaczcionkaakapitu"/>
    <w:uiPriority w:val="99"/>
    <w:semiHidden/>
    <w:unhideWhenUsed/>
    <w:qFormat/>
    <w:rsid w:val="00C12A11"/>
    <w:rPr>
      <w:sz w:val="16"/>
      <w:szCs w:val="16"/>
    </w:rPr>
  </w:style>
  <w:style w:type="character" w:customStyle="1" w:styleId="TekstkomentarzaZnak">
    <w:name w:val="Tekst komentarza Znak"/>
    <w:basedOn w:val="Domylnaczcionkaakapitu"/>
    <w:link w:val="Tekstkomentarza"/>
    <w:uiPriority w:val="99"/>
    <w:semiHidden/>
    <w:qFormat/>
    <w:rsid w:val="00C12A11"/>
  </w:style>
  <w:style w:type="character" w:customStyle="1" w:styleId="TematkomentarzaZnak">
    <w:name w:val="Temat komentarza Znak"/>
    <w:basedOn w:val="TekstkomentarzaZnak"/>
    <w:link w:val="Tematkomentarza"/>
    <w:uiPriority w:val="99"/>
    <w:semiHidden/>
    <w:qFormat/>
    <w:rsid w:val="00C12A11"/>
    <w:rPr>
      <w:b/>
      <w:bCs/>
    </w:rPr>
  </w:style>
  <w:style w:type="character" w:customStyle="1" w:styleId="apple-style-span">
    <w:name w:val="apple-style-span"/>
    <w:basedOn w:val="Domylnaczcionkaakapitu"/>
    <w:qFormat/>
    <w:rsid w:val="0098783C"/>
  </w:style>
  <w:style w:type="character" w:customStyle="1" w:styleId="q01">
    <w:name w:val="q01"/>
    <w:basedOn w:val="Domylnaczcionkaakapitu"/>
    <w:qFormat/>
    <w:rsid w:val="00FB0A6A"/>
    <w:rPr>
      <w:color w:val="000000"/>
    </w:rPr>
  </w:style>
  <w:style w:type="character" w:styleId="Pogrubienie">
    <w:name w:val="Strong"/>
    <w:basedOn w:val="Domylnaczcionkaakapitu"/>
    <w:uiPriority w:val="22"/>
    <w:qFormat/>
    <w:rsid w:val="009724FE"/>
    <w:rPr>
      <w:b/>
      <w:bCs/>
    </w:rPr>
  </w:style>
  <w:style w:type="character" w:customStyle="1" w:styleId="Wyrnienie">
    <w:name w:val="Wyróżnienie"/>
    <w:basedOn w:val="Domylnaczcionkaakapitu"/>
    <w:uiPriority w:val="20"/>
    <w:qFormat/>
    <w:rsid w:val="009724FE"/>
    <w:rPr>
      <w:i/>
      <w:iCs/>
    </w:rPr>
  </w:style>
  <w:style w:type="character" w:customStyle="1" w:styleId="BezodstpwZnak">
    <w:name w:val="Bez odstępów Znak"/>
    <w:basedOn w:val="Domylnaczcionkaakapitu"/>
    <w:link w:val="Bezodstpw"/>
    <w:uiPriority w:val="1"/>
    <w:qFormat/>
    <w:rsid w:val="00A92721"/>
    <w:rPr>
      <w:rFonts w:ascii="Calibri" w:hAnsi="Calibri"/>
      <w:sz w:val="22"/>
      <w:szCs w:val="22"/>
      <w:lang w:val="en-US" w:eastAsia="en-US" w:bidi="en-US"/>
    </w:rPr>
  </w:style>
  <w:style w:type="character" w:customStyle="1" w:styleId="TekstprzypisudolnegoZnak">
    <w:name w:val="Tekst przypisu dolnego Znak"/>
    <w:basedOn w:val="Domylnaczcionkaakapitu"/>
    <w:link w:val="Tekstprzypisudolnego"/>
    <w:semiHidden/>
    <w:qFormat/>
    <w:rsid w:val="00020069"/>
    <w:rPr>
      <w:rFonts w:ascii="Calibri" w:eastAsia="Calibri" w:hAnsi="Calibri" w:cs="Calibri"/>
      <w:lang w:eastAsia="en-US"/>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020069"/>
    <w:rPr>
      <w:vertAlign w:val="superscript"/>
    </w:rPr>
  </w:style>
  <w:style w:type="character" w:customStyle="1" w:styleId="ZwykytekstZnak">
    <w:name w:val="Zwykły tekst Znak"/>
    <w:basedOn w:val="Domylnaczcionkaakapitu"/>
    <w:link w:val="Zwykytekst"/>
    <w:qFormat/>
    <w:rsid w:val="0084786E"/>
    <w:rPr>
      <w:rFonts w:ascii="Verdana" w:eastAsiaTheme="minorEastAsia" w:hAnsi="Verdana"/>
    </w:rPr>
  </w:style>
  <w:style w:type="character" w:customStyle="1" w:styleId="AkapitzlistZnak">
    <w:name w:val="Akapit z listą Znak"/>
    <w:aliases w:val="Numerowanie Znak,List Paragraph Znak,Akapit z listą BS Znak,Kolorowa lista — akcent 11 Znak,L1 Znak,Akapit z listą5 Znak,sw tekst Znak,2 heading Znak,A_wyliczenie Znak,K-P_odwolanie Znak,maz_wyliczenie Znak,opis dzialania Znak"/>
    <w:basedOn w:val="Domylnaczcionkaakapitu"/>
    <w:link w:val="Akapitzlist"/>
    <w:uiPriority w:val="34"/>
    <w:qFormat/>
    <w:rsid w:val="00E34F68"/>
    <w:rPr>
      <w:rFonts w:ascii="Calibri" w:hAnsi="Calibri"/>
      <w:sz w:val="22"/>
      <w:szCs w:val="24"/>
    </w:rPr>
  </w:style>
  <w:style w:type="character" w:customStyle="1" w:styleId="FontStyle54">
    <w:name w:val="Font Style54"/>
    <w:basedOn w:val="Domylnaczcionkaakapitu"/>
    <w:qFormat/>
    <w:rsid w:val="00675E2D"/>
    <w:rPr>
      <w:rFonts w:ascii="Times New Roman" w:hAnsi="Times New Roman" w:cs="Times New Roman"/>
    </w:rPr>
  </w:style>
  <w:style w:type="character" w:customStyle="1" w:styleId="apple-converted-space">
    <w:name w:val="apple-converted-space"/>
    <w:basedOn w:val="Domylnaczcionkaakapitu"/>
    <w:qFormat/>
    <w:rsid w:val="004A4134"/>
  </w:style>
  <w:style w:type="character" w:customStyle="1" w:styleId="TekstpodstawowyZnak">
    <w:name w:val="Tekst podstawowy Znak"/>
    <w:basedOn w:val="Domylnaczcionkaakapitu"/>
    <w:link w:val="Tekstpodstawowy"/>
    <w:qFormat/>
    <w:rsid w:val="00016192"/>
    <w:rPr>
      <w:rFonts w:ascii="Arial" w:hAnsi="Arial" w:cs="Arial"/>
      <w:b/>
      <w:smallCaps/>
      <w:color w:val="000000"/>
      <w:sz w:val="22"/>
    </w:rPr>
  </w:style>
  <w:style w:type="character" w:customStyle="1" w:styleId="Nierozpoznanawzmianka1">
    <w:name w:val="Nierozpoznana wzmianka1"/>
    <w:basedOn w:val="Domylnaczcionkaakapitu"/>
    <w:uiPriority w:val="99"/>
    <w:semiHidden/>
    <w:unhideWhenUsed/>
    <w:qFormat/>
    <w:rsid w:val="00C14577"/>
    <w:rPr>
      <w:color w:val="605E5C"/>
      <w:shd w:val="clear" w:color="auto" w:fill="E1DFDD"/>
    </w:rPr>
  </w:style>
  <w:style w:type="character" w:customStyle="1" w:styleId="Odwiedzoneczeinternetowe">
    <w:name w:val="Odwiedzone łącze internetowe"/>
    <w:basedOn w:val="Domylnaczcionkaakapitu"/>
    <w:uiPriority w:val="99"/>
    <w:semiHidden/>
    <w:unhideWhenUsed/>
    <w:rsid w:val="00CD6813"/>
    <w:rPr>
      <w:color w:val="800080" w:themeColor="followedHyperlink"/>
      <w:u w:val="single"/>
    </w:rPr>
  </w:style>
  <w:style w:type="character" w:customStyle="1" w:styleId="Znakiprzypiswdolnych">
    <w:name w:val="Znaki przypisów dolnych"/>
    <w:qFormat/>
  </w:style>
  <w:style w:type="character" w:customStyle="1" w:styleId="Znakiprzypiswkocowych">
    <w:name w:val="Znaki przypisów końcowych"/>
    <w:qFormat/>
  </w:style>
  <w:style w:type="paragraph" w:customStyle="1" w:styleId="Nagwek10">
    <w:name w:val="Nagłówek1"/>
    <w:basedOn w:val="Normalny"/>
    <w:next w:val="Tekstpodstawowy"/>
    <w:link w:val="NagwekZnak"/>
    <w:qFormat/>
    <w:rsid w:val="00343F9E"/>
    <w:pPr>
      <w:widowControl w:val="0"/>
      <w:suppressLineNumbers/>
      <w:tabs>
        <w:tab w:val="center" w:pos="4831"/>
        <w:tab w:val="right" w:pos="9662"/>
      </w:tabs>
      <w:spacing w:before="0" w:after="0" w:line="240" w:lineRule="auto"/>
      <w:ind w:left="0"/>
      <w:textAlignment w:val="baseline"/>
    </w:pPr>
    <w:rPr>
      <w:rFonts w:ascii="Times New Roman" w:eastAsia="SimSun" w:hAnsi="Times New Roman" w:cs="Mangal"/>
      <w:kern w:val="2"/>
      <w:sz w:val="24"/>
      <w:lang w:eastAsia="zh-CN" w:bidi="hi-IN"/>
    </w:rPr>
  </w:style>
  <w:style w:type="paragraph" w:styleId="Tekstpodstawowy">
    <w:name w:val="Body Text"/>
    <w:basedOn w:val="Normalny"/>
    <w:link w:val="TekstpodstawowyZnak"/>
    <w:rsid w:val="0098527B"/>
    <w:pPr>
      <w:spacing w:line="360" w:lineRule="auto"/>
      <w:jc w:val="center"/>
    </w:pPr>
    <w:rPr>
      <w:rFonts w:ascii="Arial" w:hAnsi="Arial" w:cs="Arial"/>
      <w:b/>
      <w:smallCaps/>
      <w:color w:val="000000"/>
      <w:szCs w:val="20"/>
    </w:rPr>
  </w:style>
  <w:style w:type="paragraph" w:styleId="Lista">
    <w:name w:val="List"/>
    <w:basedOn w:val="Normalny"/>
    <w:semiHidden/>
    <w:rsid w:val="0098527B"/>
    <w:pPr>
      <w:ind w:left="283" w:hanging="283"/>
    </w:pPr>
  </w:style>
  <w:style w:type="paragraph" w:styleId="Legenda">
    <w:name w:val="caption"/>
    <w:basedOn w:val="Normalny"/>
    <w:qFormat/>
    <w:pPr>
      <w:suppressLineNumbers/>
      <w:spacing w:before="120"/>
    </w:pPr>
    <w:rPr>
      <w:rFonts w:ascii="Times New Roman" w:hAnsi="Times New Roman" w:cs="Lucida Sans"/>
      <w:i/>
      <w:iCs/>
      <w:sz w:val="24"/>
    </w:rPr>
  </w:style>
  <w:style w:type="paragraph" w:customStyle="1" w:styleId="Indeks">
    <w:name w:val="Indeks"/>
    <w:basedOn w:val="Normalny"/>
    <w:qFormat/>
    <w:pPr>
      <w:suppressLineNumbers/>
    </w:pPr>
    <w:rPr>
      <w:rFonts w:ascii="Times New Roman" w:hAnsi="Times New Roman" w:cs="Lucida Sans"/>
    </w:rPr>
  </w:style>
  <w:style w:type="paragraph" w:customStyle="1" w:styleId="Gwkaistopka">
    <w:name w:val="Główka i stopka"/>
    <w:basedOn w:val="Normalny"/>
    <w:qFormat/>
  </w:style>
  <w:style w:type="paragraph" w:styleId="Nagwek">
    <w:name w:val="header"/>
    <w:basedOn w:val="Normalny"/>
    <w:uiPriority w:val="99"/>
    <w:rsid w:val="0098527B"/>
    <w:pPr>
      <w:tabs>
        <w:tab w:val="center" w:pos="4536"/>
        <w:tab w:val="right" w:pos="9072"/>
      </w:tabs>
    </w:pPr>
    <w:rPr>
      <w:sz w:val="20"/>
      <w:szCs w:val="20"/>
      <w:lang w:val="de-DE"/>
    </w:rPr>
  </w:style>
  <w:style w:type="paragraph" w:styleId="Stopka">
    <w:name w:val="footer"/>
    <w:basedOn w:val="Normalny"/>
    <w:link w:val="StopkaZnak"/>
    <w:rsid w:val="0098527B"/>
    <w:pPr>
      <w:tabs>
        <w:tab w:val="center" w:pos="4536"/>
        <w:tab w:val="right" w:pos="9072"/>
      </w:tabs>
    </w:pPr>
  </w:style>
  <w:style w:type="paragraph" w:styleId="Tekstpodstawowywcity">
    <w:name w:val="Body Text Indent"/>
    <w:basedOn w:val="Normalny"/>
    <w:semiHidden/>
    <w:rsid w:val="0098527B"/>
    <w:pPr>
      <w:ind w:left="360"/>
      <w:jc w:val="both"/>
    </w:pPr>
    <w:rPr>
      <w:szCs w:val="20"/>
    </w:rPr>
  </w:style>
  <w:style w:type="paragraph" w:styleId="Tekstpodstawowywcity2">
    <w:name w:val="Body Text Indent 2"/>
    <w:basedOn w:val="Normalny"/>
    <w:semiHidden/>
    <w:qFormat/>
    <w:rsid w:val="0098527B"/>
    <w:pPr>
      <w:ind w:left="360"/>
      <w:jc w:val="both"/>
    </w:pPr>
  </w:style>
  <w:style w:type="paragraph" w:styleId="Tekstpodstawowy3">
    <w:name w:val="Body Text 3"/>
    <w:basedOn w:val="Normalny"/>
    <w:semiHidden/>
    <w:qFormat/>
    <w:rsid w:val="0098527B"/>
    <w:pPr>
      <w:jc w:val="both"/>
    </w:pPr>
    <w:rPr>
      <w:b/>
      <w:bCs/>
      <w:szCs w:val="20"/>
    </w:rPr>
  </w:style>
  <w:style w:type="paragraph" w:styleId="Tekstpodstawowywcity3">
    <w:name w:val="Body Text Indent 3"/>
    <w:basedOn w:val="Normalny"/>
    <w:semiHidden/>
    <w:qFormat/>
    <w:rsid w:val="0098527B"/>
    <w:pPr>
      <w:tabs>
        <w:tab w:val="left" w:pos="567"/>
      </w:tabs>
      <w:ind w:left="567" w:hanging="567"/>
      <w:jc w:val="both"/>
    </w:pPr>
    <w:rPr>
      <w:rFonts w:ascii="Arial" w:hAnsi="Arial" w:cs="Arial"/>
      <w:b/>
      <w:bCs/>
    </w:rPr>
  </w:style>
  <w:style w:type="paragraph" w:styleId="Tekstpodstawowy2">
    <w:name w:val="Body Text 2"/>
    <w:basedOn w:val="Normalny"/>
    <w:semiHidden/>
    <w:qFormat/>
    <w:rsid w:val="0098527B"/>
    <w:pPr>
      <w:tabs>
        <w:tab w:val="left" w:pos="2340"/>
        <w:tab w:val="left" w:pos="2700"/>
        <w:tab w:val="left" w:pos="8222"/>
        <w:tab w:val="right" w:pos="9356"/>
      </w:tabs>
    </w:pPr>
    <w:rPr>
      <w:szCs w:val="22"/>
    </w:rPr>
  </w:style>
  <w:style w:type="paragraph" w:styleId="Tekstblokowy">
    <w:name w:val="Block Text"/>
    <w:basedOn w:val="Normalny"/>
    <w:qFormat/>
    <w:rsid w:val="0098527B"/>
    <w:pPr>
      <w:shd w:val="clear" w:color="FFFF00" w:fill="FFFFFF"/>
      <w:ind w:left="142" w:right="139"/>
      <w:jc w:val="both"/>
    </w:pPr>
    <w:rPr>
      <w:b/>
      <w:sz w:val="28"/>
      <w:szCs w:val="20"/>
    </w:rPr>
  </w:style>
  <w:style w:type="paragraph" w:customStyle="1" w:styleId="1">
    <w:name w:val="1"/>
    <w:basedOn w:val="Normalny"/>
    <w:next w:val="Nagwek"/>
    <w:qFormat/>
    <w:rsid w:val="0098527B"/>
    <w:pPr>
      <w:tabs>
        <w:tab w:val="center" w:pos="4536"/>
        <w:tab w:val="right" w:pos="9072"/>
      </w:tabs>
    </w:pPr>
    <w:rPr>
      <w:sz w:val="20"/>
      <w:szCs w:val="20"/>
      <w:lang w:eastAsia="ar-SA"/>
    </w:rPr>
  </w:style>
  <w:style w:type="paragraph" w:styleId="Tekstdymka">
    <w:name w:val="Balloon Text"/>
    <w:basedOn w:val="Normalny"/>
    <w:link w:val="TekstdymkaZnak"/>
    <w:uiPriority w:val="99"/>
    <w:semiHidden/>
    <w:unhideWhenUsed/>
    <w:qFormat/>
    <w:rsid w:val="00096BF8"/>
    <w:rPr>
      <w:rFonts w:ascii="Tahoma" w:hAnsi="Tahoma" w:cs="Tahoma"/>
      <w:sz w:val="16"/>
      <w:szCs w:val="16"/>
    </w:rPr>
  </w:style>
  <w:style w:type="paragraph" w:styleId="Akapitzlist">
    <w:name w:val="List Paragraph"/>
    <w:aliases w:val="Numerowanie,List Paragraph,Akapit z listą BS,Kolorowa lista — akcent 11,L1,Akapit z listą5,sw tekst,2 heading,A_wyliczenie,K-P_odwolanie,maz_wyliczenie,opis dzialania,CW_Lista,Lista num,Wypunktowanie,wypunktowanie"/>
    <w:basedOn w:val="Normalny"/>
    <w:link w:val="AkapitzlistZnak"/>
    <w:uiPriority w:val="34"/>
    <w:qFormat/>
    <w:rsid w:val="008D2FD5"/>
    <w:pPr>
      <w:ind w:left="720"/>
      <w:contextualSpacing/>
    </w:pPr>
  </w:style>
  <w:style w:type="paragraph" w:styleId="Tekstprzypisukocowego">
    <w:name w:val="endnote text"/>
    <w:basedOn w:val="Normalny"/>
    <w:link w:val="TekstprzypisukocowegoZnak"/>
    <w:uiPriority w:val="99"/>
    <w:unhideWhenUsed/>
    <w:rsid w:val="00E57002"/>
    <w:rPr>
      <w:sz w:val="20"/>
      <w:szCs w:val="20"/>
    </w:rPr>
  </w:style>
  <w:style w:type="paragraph" w:styleId="Bezodstpw">
    <w:name w:val="No Spacing"/>
    <w:link w:val="BezodstpwZnak"/>
    <w:uiPriority w:val="1"/>
    <w:qFormat/>
    <w:rsid w:val="001D5DDD"/>
    <w:rPr>
      <w:rFonts w:ascii="Calibri" w:hAnsi="Calibri"/>
      <w:sz w:val="22"/>
      <w:szCs w:val="22"/>
      <w:lang w:val="en-US" w:eastAsia="en-US" w:bidi="en-US"/>
    </w:rPr>
  </w:style>
  <w:style w:type="paragraph" w:styleId="Tytu">
    <w:name w:val="Title"/>
    <w:basedOn w:val="Normalny"/>
    <w:link w:val="TytuZnak"/>
    <w:qFormat/>
    <w:rsid w:val="00E144B1"/>
    <w:pPr>
      <w:jc w:val="center"/>
    </w:pPr>
    <w:rPr>
      <w:rFonts w:ascii="Arial" w:hAnsi="Arial" w:cs="Arial"/>
      <w:b/>
      <w:bCs/>
    </w:rPr>
  </w:style>
  <w:style w:type="paragraph" w:customStyle="1" w:styleId="Style2">
    <w:name w:val="Style 2"/>
    <w:uiPriority w:val="99"/>
    <w:qFormat/>
    <w:rsid w:val="005D6183"/>
    <w:pPr>
      <w:widowControl w:val="0"/>
    </w:pPr>
  </w:style>
  <w:style w:type="paragraph" w:customStyle="1" w:styleId="Style4">
    <w:name w:val="Style 4"/>
    <w:uiPriority w:val="99"/>
    <w:qFormat/>
    <w:rsid w:val="005D6183"/>
    <w:pPr>
      <w:widowControl w:val="0"/>
      <w:spacing w:line="228" w:lineRule="exact"/>
      <w:ind w:left="720" w:hanging="432"/>
    </w:pPr>
    <w:rPr>
      <w:rFonts w:ascii="Tahoma" w:hAnsi="Tahoma" w:cs="Tahoma"/>
    </w:rPr>
  </w:style>
  <w:style w:type="paragraph" w:styleId="Tekstkomentarza">
    <w:name w:val="annotation text"/>
    <w:basedOn w:val="Normalny"/>
    <w:link w:val="TekstkomentarzaZnak"/>
    <w:uiPriority w:val="99"/>
    <w:semiHidden/>
    <w:unhideWhenUsed/>
    <w:qFormat/>
    <w:rsid w:val="00C12A11"/>
    <w:rPr>
      <w:sz w:val="20"/>
      <w:szCs w:val="20"/>
    </w:rPr>
  </w:style>
  <w:style w:type="paragraph" w:styleId="Tematkomentarza">
    <w:name w:val="annotation subject"/>
    <w:basedOn w:val="Tekstkomentarza"/>
    <w:next w:val="Tekstkomentarza"/>
    <w:link w:val="TematkomentarzaZnak"/>
    <w:uiPriority w:val="99"/>
    <w:semiHidden/>
    <w:unhideWhenUsed/>
    <w:qFormat/>
    <w:rsid w:val="00C12A11"/>
    <w:rPr>
      <w:b/>
      <w:bCs/>
    </w:rPr>
  </w:style>
  <w:style w:type="paragraph" w:styleId="Poprawka">
    <w:name w:val="Revision"/>
    <w:uiPriority w:val="99"/>
    <w:semiHidden/>
    <w:qFormat/>
    <w:rsid w:val="004E5065"/>
    <w:rPr>
      <w:sz w:val="24"/>
      <w:szCs w:val="24"/>
    </w:rPr>
  </w:style>
  <w:style w:type="paragraph" w:customStyle="1" w:styleId="Akapitzlist1">
    <w:name w:val="Akapit z listą1"/>
    <w:basedOn w:val="Normalny"/>
    <w:qFormat/>
    <w:rsid w:val="002B3ABA"/>
    <w:pPr>
      <w:spacing w:after="200" w:line="276" w:lineRule="auto"/>
      <w:ind w:left="720"/>
      <w:contextualSpacing/>
    </w:pPr>
    <w:rPr>
      <w:szCs w:val="22"/>
      <w:lang w:eastAsia="en-US"/>
    </w:rPr>
  </w:style>
  <w:style w:type="paragraph" w:styleId="Nagwekspisutreci">
    <w:name w:val="TOC Heading"/>
    <w:basedOn w:val="Nagwek1"/>
    <w:next w:val="Normalny"/>
    <w:uiPriority w:val="39"/>
    <w:qFormat/>
    <w:rsid w:val="00733F2D"/>
    <w:pPr>
      <w:keepLines/>
      <w:spacing w:before="480" w:after="0" w:line="276" w:lineRule="auto"/>
      <w:ind w:left="0"/>
      <w:jc w:val="left"/>
    </w:pPr>
    <w:rPr>
      <w:rFonts w:ascii="Cambria" w:eastAsia="SimSun" w:hAnsi="Cambria" w:cs="Times New Roman"/>
      <w:color w:val="365F91"/>
      <w:sz w:val="28"/>
      <w:szCs w:val="28"/>
      <w:lang w:eastAsia="en-US"/>
    </w:rPr>
  </w:style>
  <w:style w:type="paragraph" w:styleId="Spistreci1">
    <w:name w:val="toc 1"/>
    <w:basedOn w:val="Normalny"/>
    <w:next w:val="Normalny"/>
    <w:autoRedefine/>
    <w:uiPriority w:val="39"/>
    <w:unhideWhenUsed/>
    <w:rsid w:val="00733F2D"/>
    <w:pPr>
      <w:ind w:left="0"/>
    </w:pPr>
  </w:style>
  <w:style w:type="paragraph" w:styleId="Spistreci2">
    <w:name w:val="toc 2"/>
    <w:basedOn w:val="Normalny"/>
    <w:next w:val="Normalny"/>
    <w:autoRedefine/>
    <w:uiPriority w:val="39"/>
    <w:unhideWhenUsed/>
    <w:rsid w:val="00733F2D"/>
    <w:pPr>
      <w:ind w:left="220"/>
    </w:pPr>
  </w:style>
  <w:style w:type="paragraph" w:styleId="Spistreci3">
    <w:name w:val="toc 3"/>
    <w:basedOn w:val="Normalny"/>
    <w:next w:val="Normalny"/>
    <w:autoRedefine/>
    <w:uiPriority w:val="39"/>
    <w:unhideWhenUsed/>
    <w:rsid w:val="00733F2D"/>
    <w:pPr>
      <w:ind w:left="440"/>
    </w:pPr>
  </w:style>
  <w:style w:type="paragraph" w:styleId="Spistreci4">
    <w:name w:val="toc 4"/>
    <w:basedOn w:val="Normalny"/>
    <w:next w:val="Normalny"/>
    <w:autoRedefine/>
    <w:uiPriority w:val="39"/>
    <w:unhideWhenUsed/>
    <w:rsid w:val="000B75C9"/>
    <w:pPr>
      <w:spacing w:before="0" w:after="100" w:line="276" w:lineRule="auto"/>
      <w:ind w:left="660"/>
    </w:pPr>
    <w:rPr>
      <w:rFonts w:eastAsia="SimSun"/>
      <w:szCs w:val="22"/>
      <w:lang w:eastAsia="zh-CN"/>
    </w:rPr>
  </w:style>
  <w:style w:type="paragraph" w:styleId="Spistreci5">
    <w:name w:val="toc 5"/>
    <w:basedOn w:val="Normalny"/>
    <w:next w:val="Normalny"/>
    <w:autoRedefine/>
    <w:uiPriority w:val="39"/>
    <w:unhideWhenUsed/>
    <w:rsid w:val="000B75C9"/>
    <w:pPr>
      <w:spacing w:before="0" w:after="100" w:line="276" w:lineRule="auto"/>
      <w:ind w:left="880"/>
    </w:pPr>
    <w:rPr>
      <w:rFonts w:eastAsia="SimSun"/>
      <w:szCs w:val="22"/>
      <w:lang w:eastAsia="zh-CN"/>
    </w:rPr>
  </w:style>
  <w:style w:type="paragraph" w:styleId="Spistreci6">
    <w:name w:val="toc 6"/>
    <w:basedOn w:val="Normalny"/>
    <w:next w:val="Normalny"/>
    <w:autoRedefine/>
    <w:uiPriority w:val="39"/>
    <w:unhideWhenUsed/>
    <w:rsid w:val="000B75C9"/>
    <w:pPr>
      <w:spacing w:before="0" w:after="100" w:line="276" w:lineRule="auto"/>
      <w:ind w:left="1100"/>
    </w:pPr>
    <w:rPr>
      <w:rFonts w:eastAsia="SimSun"/>
      <w:szCs w:val="22"/>
      <w:lang w:eastAsia="zh-CN"/>
    </w:rPr>
  </w:style>
  <w:style w:type="paragraph" w:styleId="Spistreci7">
    <w:name w:val="toc 7"/>
    <w:basedOn w:val="Normalny"/>
    <w:next w:val="Normalny"/>
    <w:autoRedefine/>
    <w:uiPriority w:val="39"/>
    <w:unhideWhenUsed/>
    <w:rsid w:val="000B75C9"/>
    <w:pPr>
      <w:spacing w:before="0" w:after="100" w:line="276" w:lineRule="auto"/>
      <w:ind w:left="1320"/>
    </w:pPr>
    <w:rPr>
      <w:rFonts w:eastAsia="SimSun"/>
      <w:szCs w:val="22"/>
      <w:lang w:eastAsia="zh-CN"/>
    </w:rPr>
  </w:style>
  <w:style w:type="paragraph" w:styleId="Spistreci8">
    <w:name w:val="toc 8"/>
    <w:basedOn w:val="Normalny"/>
    <w:next w:val="Normalny"/>
    <w:autoRedefine/>
    <w:uiPriority w:val="39"/>
    <w:unhideWhenUsed/>
    <w:rsid w:val="000B75C9"/>
    <w:pPr>
      <w:spacing w:before="0" w:after="100" w:line="276" w:lineRule="auto"/>
      <w:ind w:left="1540"/>
    </w:pPr>
    <w:rPr>
      <w:rFonts w:eastAsia="SimSun"/>
      <w:szCs w:val="22"/>
      <w:lang w:eastAsia="zh-CN"/>
    </w:rPr>
  </w:style>
  <w:style w:type="paragraph" w:styleId="Spistreci9">
    <w:name w:val="toc 9"/>
    <w:basedOn w:val="Normalny"/>
    <w:next w:val="Normalny"/>
    <w:autoRedefine/>
    <w:uiPriority w:val="39"/>
    <w:unhideWhenUsed/>
    <w:rsid w:val="000B75C9"/>
    <w:pPr>
      <w:spacing w:before="0" w:after="100" w:line="276" w:lineRule="auto"/>
      <w:ind w:left="1760"/>
    </w:pPr>
    <w:rPr>
      <w:rFonts w:eastAsia="SimSun"/>
      <w:szCs w:val="22"/>
      <w:lang w:eastAsia="zh-CN"/>
    </w:rPr>
  </w:style>
  <w:style w:type="paragraph" w:customStyle="1" w:styleId="Zawartotabeli">
    <w:name w:val="Zawartość tabeli"/>
    <w:basedOn w:val="Normalny"/>
    <w:qFormat/>
    <w:rsid w:val="00AE3A5D"/>
    <w:pPr>
      <w:widowControl w:val="0"/>
      <w:suppressLineNumbers/>
      <w:spacing w:before="0" w:after="0" w:line="240" w:lineRule="auto"/>
      <w:ind w:left="0"/>
    </w:pPr>
    <w:rPr>
      <w:rFonts w:ascii="Times New Roman" w:hAnsi="Times New Roman" w:cs="Tahoma"/>
      <w:sz w:val="16"/>
    </w:rPr>
  </w:style>
  <w:style w:type="paragraph" w:customStyle="1" w:styleId="Nagwektabeli">
    <w:name w:val="Nagłówek tabeli"/>
    <w:basedOn w:val="Normalny"/>
    <w:qFormat/>
    <w:rsid w:val="00951D01"/>
    <w:pPr>
      <w:widowControl w:val="0"/>
      <w:suppressLineNumbers/>
      <w:spacing w:before="0" w:after="0" w:line="240" w:lineRule="auto"/>
      <w:ind w:left="0"/>
      <w:jc w:val="center"/>
    </w:pPr>
    <w:rPr>
      <w:rFonts w:ascii="Times New Roman" w:eastAsia="Lucida Sans Unicode" w:hAnsi="Times New Roman" w:cs="Tahoma"/>
      <w:b/>
      <w:bCs/>
      <w:i/>
      <w:iCs/>
      <w:sz w:val="16"/>
      <w:lang w:bidi="pl-PL"/>
    </w:rPr>
  </w:style>
  <w:style w:type="paragraph" w:styleId="NormalnyWeb">
    <w:name w:val="Normal (Web)"/>
    <w:basedOn w:val="Normalny"/>
    <w:uiPriority w:val="99"/>
    <w:qFormat/>
    <w:rsid w:val="008F1427"/>
    <w:pPr>
      <w:spacing w:beforeAutospacing="1" w:afterAutospacing="1" w:line="240" w:lineRule="auto"/>
      <w:ind w:left="0"/>
    </w:pPr>
    <w:rPr>
      <w:rFonts w:ascii="Times New Roman" w:hAnsi="Times New Roman"/>
      <w:sz w:val="24"/>
    </w:rPr>
  </w:style>
  <w:style w:type="paragraph" w:customStyle="1" w:styleId="LANSTERStandard">
    <w:name w:val="LANSTER_Standard"/>
    <w:basedOn w:val="Normalny"/>
    <w:qFormat/>
    <w:rsid w:val="007559B8"/>
    <w:pPr>
      <w:spacing w:before="0" w:line="360" w:lineRule="auto"/>
      <w:ind w:left="0" w:firstLine="709"/>
      <w:jc w:val="both"/>
    </w:pPr>
    <w:rPr>
      <w:rFonts w:ascii="Times New Roman" w:hAnsi="Times New Roman"/>
      <w:sz w:val="24"/>
      <w:szCs w:val="20"/>
    </w:rPr>
  </w:style>
  <w:style w:type="paragraph" w:customStyle="1" w:styleId="Tabelapozycja">
    <w:name w:val="Tabela pozycja"/>
    <w:basedOn w:val="Normalny"/>
    <w:qFormat/>
    <w:rsid w:val="00FF5BC7"/>
    <w:pPr>
      <w:widowControl w:val="0"/>
      <w:spacing w:before="0" w:after="0" w:line="240" w:lineRule="auto"/>
      <w:ind w:left="0"/>
    </w:pPr>
    <w:rPr>
      <w:rFonts w:ascii="Arial" w:eastAsia="Arial" w:hAnsi="Arial" w:cs="Arial"/>
      <w:szCs w:val="22"/>
      <w:lang w:bidi="pl-PL"/>
    </w:rPr>
  </w:style>
  <w:style w:type="paragraph" w:customStyle="1" w:styleId="Default">
    <w:name w:val="Default"/>
    <w:qFormat/>
    <w:rsid w:val="00180DDE"/>
    <w:rPr>
      <w:rFonts w:ascii="Arial" w:hAnsi="Arial" w:cs="Arial"/>
      <w:color w:val="000000"/>
      <w:sz w:val="24"/>
      <w:szCs w:val="24"/>
    </w:rPr>
  </w:style>
  <w:style w:type="paragraph" w:customStyle="1" w:styleId="Akapitzlist2">
    <w:name w:val="Akapit z listą2"/>
    <w:basedOn w:val="Normalny"/>
    <w:qFormat/>
    <w:rsid w:val="00336AFD"/>
    <w:pPr>
      <w:widowControl w:val="0"/>
      <w:spacing w:before="0" w:after="0" w:line="240" w:lineRule="auto"/>
      <w:ind w:left="720"/>
    </w:pPr>
    <w:rPr>
      <w:rFonts w:ascii="Times New Roman" w:eastAsia="Lucida Sans Unicode" w:hAnsi="Times New Roman" w:cs="Mangal"/>
      <w:kern w:val="2"/>
      <w:sz w:val="24"/>
      <w:lang w:eastAsia="hi-IN" w:bidi="hi-IN"/>
    </w:rPr>
  </w:style>
  <w:style w:type="paragraph" w:styleId="Listapunktowana3">
    <w:name w:val="List Bullet 3"/>
    <w:basedOn w:val="Normalny"/>
    <w:uiPriority w:val="99"/>
    <w:unhideWhenUsed/>
    <w:qFormat/>
    <w:rsid w:val="00946B5A"/>
    <w:pPr>
      <w:ind w:left="566" w:hanging="283"/>
      <w:contextualSpacing/>
    </w:pPr>
  </w:style>
  <w:style w:type="paragraph" w:customStyle="1" w:styleId="western1">
    <w:name w:val="western1"/>
    <w:basedOn w:val="Normalny"/>
    <w:qFormat/>
    <w:rsid w:val="00C175EF"/>
    <w:pPr>
      <w:spacing w:beforeAutospacing="1" w:after="57" w:line="240" w:lineRule="auto"/>
      <w:ind w:left="0"/>
      <w:jc w:val="center"/>
    </w:pPr>
    <w:rPr>
      <w:rFonts w:ascii="Times New Roman" w:hAnsi="Times New Roman"/>
      <w:b/>
      <w:bCs/>
      <w:sz w:val="24"/>
    </w:rPr>
  </w:style>
  <w:style w:type="paragraph" w:customStyle="1" w:styleId="sdfootnote">
    <w:name w:val="sdfootnote"/>
    <w:basedOn w:val="Normalny"/>
    <w:qFormat/>
    <w:rsid w:val="00C175EF"/>
    <w:pPr>
      <w:spacing w:beforeAutospacing="1" w:after="0" w:line="240" w:lineRule="auto"/>
      <w:ind w:left="284" w:hanging="284"/>
    </w:pPr>
    <w:rPr>
      <w:rFonts w:ascii="Times New Roman" w:hAnsi="Times New Roman"/>
      <w:sz w:val="20"/>
      <w:szCs w:val="20"/>
    </w:rPr>
  </w:style>
  <w:style w:type="paragraph" w:customStyle="1" w:styleId="mojenaglowek1">
    <w:name w:val="moje_naglowek1"/>
    <w:qFormat/>
    <w:rsid w:val="00C92883"/>
    <w:pPr>
      <w:keepNext/>
      <w:spacing w:before="120" w:after="240"/>
    </w:pPr>
    <w:rPr>
      <w:rFonts w:ascii="Arial" w:hAnsi="Arial"/>
      <w:b/>
      <w:kern w:val="2"/>
      <w:sz w:val="28"/>
      <w:szCs w:val="28"/>
      <w:lang w:eastAsia="ar-SA"/>
    </w:rPr>
  </w:style>
  <w:style w:type="paragraph" w:customStyle="1" w:styleId="mojenaglowek2">
    <w:name w:val="moje_naglowek2"/>
    <w:qFormat/>
    <w:rsid w:val="00C92883"/>
    <w:pPr>
      <w:widowControl w:val="0"/>
    </w:pPr>
    <w:rPr>
      <w:rFonts w:ascii="Arial" w:hAnsi="Arial"/>
      <w:b/>
      <w:kern w:val="2"/>
      <w:sz w:val="24"/>
      <w:lang w:eastAsia="ar-SA"/>
    </w:rPr>
  </w:style>
  <w:style w:type="paragraph" w:customStyle="1" w:styleId="mojenaglowek3">
    <w:name w:val="moje_naglowek3"/>
    <w:qFormat/>
    <w:rsid w:val="00C92883"/>
    <w:pPr>
      <w:widowControl w:val="0"/>
      <w:spacing w:after="120"/>
    </w:pPr>
    <w:rPr>
      <w:rFonts w:ascii="Arial" w:hAnsi="Arial"/>
      <w:b/>
      <w:bCs/>
      <w:kern w:val="2"/>
      <w:sz w:val="22"/>
      <w:lang w:eastAsia="ar-SA"/>
    </w:rPr>
  </w:style>
  <w:style w:type="paragraph" w:styleId="Tekstprzypisudolnego">
    <w:name w:val="footnote text"/>
    <w:basedOn w:val="Normalny"/>
    <w:link w:val="TekstprzypisudolnegoZnak"/>
    <w:semiHidden/>
    <w:rsid w:val="00020069"/>
    <w:pPr>
      <w:spacing w:before="0" w:after="0" w:line="240" w:lineRule="auto"/>
      <w:ind w:left="0"/>
    </w:pPr>
    <w:rPr>
      <w:rFonts w:eastAsia="Calibri" w:cs="Calibri"/>
      <w:sz w:val="20"/>
      <w:szCs w:val="20"/>
      <w:lang w:eastAsia="en-US"/>
    </w:rPr>
  </w:style>
  <w:style w:type="paragraph" w:styleId="Zwykytekst">
    <w:name w:val="Plain Text"/>
    <w:basedOn w:val="Normalny"/>
    <w:link w:val="ZwykytekstZnak"/>
    <w:unhideWhenUsed/>
    <w:qFormat/>
    <w:rsid w:val="0084786E"/>
    <w:pPr>
      <w:spacing w:before="0" w:after="0" w:line="240" w:lineRule="auto"/>
      <w:ind w:left="0"/>
    </w:pPr>
    <w:rPr>
      <w:rFonts w:ascii="Verdana" w:eastAsiaTheme="minorEastAsia" w:hAnsi="Verdana"/>
      <w:sz w:val="20"/>
      <w:szCs w:val="20"/>
    </w:rPr>
  </w:style>
  <w:style w:type="paragraph" w:customStyle="1" w:styleId="Style29">
    <w:name w:val="Style29"/>
    <w:basedOn w:val="Normalny"/>
    <w:uiPriority w:val="99"/>
    <w:semiHidden/>
    <w:qFormat/>
    <w:rsid w:val="00675E2D"/>
    <w:pPr>
      <w:spacing w:before="0" w:after="0" w:line="250" w:lineRule="exact"/>
      <w:ind w:left="0"/>
      <w:jc w:val="right"/>
    </w:pPr>
    <w:rPr>
      <w:rFonts w:ascii="Times New Roman" w:eastAsiaTheme="minorHAnsi" w:hAnsi="Times New Roman"/>
      <w:sz w:val="24"/>
    </w:rPr>
  </w:style>
  <w:style w:type="paragraph" w:customStyle="1" w:styleId="Style11">
    <w:name w:val="Style11"/>
    <w:basedOn w:val="Normalny"/>
    <w:uiPriority w:val="99"/>
    <w:semiHidden/>
    <w:qFormat/>
    <w:rsid w:val="00F24B39"/>
    <w:pPr>
      <w:spacing w:before="0" w:after="0" w:line="254" w:lineRule="exact"/>
      <w:ind w:left="0"/>
    </w:pPr>
    <w:rPr>
      <w:rFonts w:ascii="Times New Roman" w:eastAsiaTheme="minorHAnsi" w:hAnsi="Times New Roman"/>
      <w:sz w:val="24"/>
    </w:rPr>
  </w:style>
  <w:style w:type="paragraph" w:customStyle="1" w:styleId="Bezodstpw1">
    <w:name w:val="Bez odstępów1"/>
    <w:basedOn w:val="Normalny"/>
    <w:qFormat/>
    <w:rsid w:val="00F24B39"/>
    <w:pPr>
      <w:spacing w:before="0" w:after="0" w:line="240" w:lineRule="auto"/>
      <w:ind w:left="0"/>
    </w:pPr>
    <w:rPr>
      <w:rFonts w:eastAsiaTheme="minorHAnsi"/>
      <w:szCs w:val="22"/>
      <w:lang w:eastAsia="ar-SA"/>
    </w:rPr>
  </w:style>
  <w:style w:type="paragraph" w:customStyle="1" w:styleId="10">
    <w:name w:val="1."/>
    <w:basedOn w:val="Normalny"/>
    <w:qFormat/>
    <w:rsid w:val="00C743DF"/>
    <w:pPr>
      <w:widowControl w:val="0"/>
      <w:snapToGrid w:val="0"/>
      <w:spacing w:before="0" w:after="0"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bezodstpw10">
    <w:name w:val="bezodstpw1"/>
    <w:basedOn w:val="Normalny"/>
    <w:qFormat/>
    <w:rsid w:val="00A100DB"/>
    <w:pPr>
      <w:spacing w:beforeAutospacing="1" w:afterAutospacing="1" w:line="240" w:lineRule="auto"/>
      <w:ind w:left="0"/>
    </w:pPr>
    <w:rPr>
      <w:rFonts w:ascii="Times New Roman" w:hAnsi="Times New Roman"/>
      <w:sz w:val="24"/>
    </w:rPr>
  </w:style>
  <w:style w:type="table" w:styleId="Tabela-Siatka">
    <w:name w:val="Table Grid"/>
    <w:basedOn w:val="Standardowy"/>
    <w:uiPriority w:val="59"/>
    <w:rsid w:val="00596D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lista2akcent1">
    <w:name w:val="Medium List 2 Accent 1"/>
    <w:basedOn w:val="Standardowy"/>
    <w:uiPriority w:val="66"/>
    <w:rsid w:val="0083373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ipercze">
    <w:name w:val="Hyperlink"/>
    <w:basedOn w:val="Domylnaczcionkaakapitu"/>
    <w:uiPriority w:val="99"/>
    <w:rsid w:val="00615DA4"/>
    <w:rPr>
      <w:color w:val="0000FF"/>
      <w:u w:val="single"/>
    </w:rPr>
  </w:style>
  <w:style w:type="character" w:customStyle="1" w:styleId="module-messagemetadatadate">
    <w:name w:val="module-message__metadata__date"/>
    <w:basedOn w:val="Domylnaczcionkaakapitu"/>
    <w:rsid w:val="008C1E45"/>
  </w:style>
  <w:style w:type="character" w:styleId="Odwoanieprzypisukocowego">
    <w:name w:val="endnote reference"/>
    <w:basedOn w:val="Domylnaczcionkaakapitu"/>
    <w:uiPriority w:val="99"/>
    <w:semiHidden/>
    <w:unhideWhenUsed/>
    <w:rsid w:val="008C1E45"/>
    <w:rPr>
      <w:vertAlign w:val="superscript"/>
    </w:rPr>
  </w:style>
  <w:style w:type="character" w:styleId="Uwydatnienie">
    <w:name w:val="Emphasis"/>
    <w:basedOn w:val="Domylnaczcionkaakapitu"/>
    <w:uiPriority w:val="20"/>
    <w:qFormat/>
    <w:rsid w:val="008C1E45"/>
    <w:rPr>
      <w:i/>
      <w:iCs/>
    </w:rPr>
  </w:style>
  <w:style w:type="paragraph" w:styleId="Lista2">
    <w:name w:val="List 2"/>
    <w:basedOn w:val="Normalny"/>
    <w:uiPriority w:val="99"/>
    <w:unhideWhenUsed/>
    <w:rsid w:val="008C1E45"/>
    <w:pPr>
      <w:suppressAutoHyphens w:val="0"/>
      <w:ind w:left="566" w:hanging="283"/>
      <w:contextualSpacing/>
    </w:pPr>
  </w:style>
  <w:style w:type="character" w:styleId="Odwoanieprzypisudolnego">
    <w:name w:val="footnote reference"/>
    <w:basedOn w:val="Domylnaczcionkaakapitu"/>
    <w:semiHidden/>
    <w:rsid w:val="008C1E45"/>
    <w:rPr>
      <w:vertAlign w:val="superscript"/>
    </w:rPr>
  </w:style>
  <w:style w:type="paragraph" w:customStyle="1" w:styleId="Heading">
    <w:name w:val="Heading"/>
    <w:basedOn w:val="Normalny"/>
    <w:rsid w:val="008C1E45"/>
    <w:pPr>
      <w:widowControl w:val="0"/>
      <w:suppressLineNumbers/>
      <w:tabs>
        <w:tab w:val="center" w:pos="4831"/>
        <w:tab w:val="right" w:pos="9662"/>
      </w:tabs>
      <w:autoSpaceDN w:val="0"/>
      <w:spacing w:before="0" w:after="0" w:line="240" w:lineRule="auto"/>
      <w:ind w:left="0"/>
      <w:textAlignment w:val="baseline"/>
    </w:pPr>
    <w:rPr>
      <w:rFonts w:ascii="Times New Roman" w:eastAsia="SimSun" w:hAnsi="Times New Roman" w:cs="Mangal"/>
      <w:kern w:val="3"/>
      <w:sz w:val="24"/>
      <w:lang w:eastAsia="zh-CN" w:bidi="hi-IN"/>
    </w:rPr>
  </w:style>
  <w:style w:type="character" w:styleId="UyteHipercze">
    <w:name w:val="FollowedHyperlink"/>
    <w:basedOn w:val="Domylnaczcionkaakapitu"/>
    <w:uiPriority w:val="99"/>
    <w:semiHidden/>
    <w:unhideWhenUsed/>
    <w:rsid w:val="008C1E45"/>
    <w:rPr>
      <w:color w:val="800080" w:themeColor="followedHyperlink"/>
      <w:u w:val="single"/>
    </w:rPr>
  </w:style>
  <w:style w:type="character" w:customStyle="1" w:styleId="UnresolvedMention">
    <w:name w:val="Unresolved Mention"/>
    <w:basedOn w:val="Domylnaczcionkaakapitu"/>
    <w:uiPriority w:val="99"/>
    <w:semiHidden/>
    <w:unhideWhenUsed/>
    <w:rsid w:val="008C1E45"/>
    <w:rPr>
      <w:color w:val="605E5C"/>
      <w:shd w:val="clear" w:color="auto" w:fill="E1DFDD"/>
    </w:rPr>
  </w:style>
  <w:style w:type="paragraph" w:customStyle="1" w:styleId="113123">
    <w:name w:val="113123"/>
    <w:basedOn w:val="Normalny"/>
    <w:link w:val="113123Znak"/>
    <w:qFormat/>
    <w:rsid w:val="002F6A77"/>
    <w:pPr>
      <w:spacing w:before="20" w:after="20" w:line="240" w:lineRule="auto"/>
      <w:ind w:left="0"/>
      <w:jc w:val="both"/>
    </w:pPr>
    <w:rPr>
      <w:rFonts w:ascii="Calibri Light" w:hAnsi="Calibri Light" w:cs="Calibri Light"/>
      <w:color w:val="000000"/>
      <w:sz w:val="20"/>
      <w:szCs w:val="20"/>
      <w:lang w:val="en-US"/>
    </w:rPr>
  </w:style>
  <w:style w:type="character" w:customStyle="1" w:styleId="113123Znak">
    <w:name w:val="113123 Znak"/>
    <w:basedOn w:val="Domylnaczcionkaakapitu"/>
    <w:link w:val="113123"/>
    <w:rsid w:val="002F6A77"/>
    <w:rPr>
      <w:rFonts w:ascii="Calibri Light" w:hAnsi="Calibri Light" w:cs="Calibri Light"/>
      <w:color w:val="000000"/>
      <w:lang w:val="en-US"/>
    </w:rPr>
  </w:style>
  <w:style w:type="paragraph" w:customStyle="1" w:styleId="msonormal0">
    <w:name w:val="msonormal"/>
    <w:basedOn w:val="Normalny"/>
    <w:rsid w:val="0078336B"/>
    <w:pPr>
      <w:suppressAutoHyphens w:val="0"/>
      <w:spacing w:before="100" w:beforeAutospacing="1" w:after="100" w:afterAutospacing="1" w:line="240" w:lineRule="auto"/>
      <w:ind w:left="0"/>
    </w:pPr>
    <w:rPr>
      <w:rFonts w:ascii="Times New Roman" w:hAnsi="Times New Roman"/>
      <w:sz w:val="24"/>
    </w:rPr>
  </w:style>
  <w:style w:type="paragraph" w:customStyle="1" w:styleId="font5">
    <w:name w:val="font5"/>
    <w:basedOn w:val="Normalny"/>
    <w:rsid w:val="0078336B"/>
    <w:pPr>
      <w:suppressAutoHyphens w:val="0"/>
      <w:spacing w:before="100" w:beforeAutospacing="1" w:after="100" w:afterAutospacing="1" w:line="240" w:lineRule="auto"/>
      <w:ind w:left="0"/>
    </w:pPr>
    <w:rPr>
      <w:rFonts w:cs="Calibri"/>
      <w:color w:val="000000"/>
      <w:szCs w:val="22"/>
    </w:rPr>
  </w:style>
  <w:style w:type="paragraph" w:customStyle="1" w:styleId="font6">
    <w:name w:val="font6"/>
    <w:basedOn w:val="Normalny"/>
    <w:rsid w:val="0078336B"/>
    <w:pPr>
      <w:suppressAutoHyphens w:val="0"/>
      <w:spacing w:before="100" w:beforeAutospacing="1" w:after="100" w:afterAutospacing="1" w:line="240" w:lineRule="auto"/>
      <w:ind w:left="0"/>
    </w:pPr>
    <w:rPr>
      <w:rFonts w:ascii="Times New Roman" w:hAnsi="Times New Roman"/>
      <w:b/>
      <w:bCs/>
      <w:color w:val="365F91"/>
      <w:sz w:val="14"/>
      <w:szCs w:val="14"/>
    </w:rPr>
  </w:style>
  <w:style w:type="paragraph" w:customStyle="1" w:styleId="font7">
    <w:name w:val="font7"/>
    <w:basedOn w:val="Normalny"/>
    <w:rsid w:val="0078336B"/>
    <w:pPr>
      <w:suppressAutoHyphens w:val="0"/>
      <w:spacing w:before="100" w:beforeAutospacing="1" w:after="100" w:afterAutospacing="1" w:line="240" w:lineRule="auto"/>
      <w:ind w:left="0"/>
    </w:pPr>
    <w:rPr>
      <w:rFonts w:ascii="Calibri Light" w:hAnsi="Calibri Light" w:cs="Calibri Light"/>
      <w:color w:val="365F91"/>
      <w:szCs w:val="22"/>
    </w:rPr>
  </w:style>
  <w:style w:type="paragraph" w:customStyle="1" w:styleId="font8">
    <w:name w:val="font8"/>
    <w:basedOn w:val="Normalny"/>
    <w:rsid w:val="0078336B"/>
    <w:pPr>
      <w:suppressAutoHyphens w:val="0"/>
      <w:spacing w:before="100" w:beforeAutospacing="1" w:after="100" w:afterAutospacing="1" w:line="240" w:lineRule="auto"/>
      <w:ind w:left="0"/>
    </w:pPr>
    <w:rPr>
      <w:rFonts w:ascii="Times New Roman" w:hAnsi="Times New Roman"/>
      <w:b/>
      <w:bCs/>
      <w:color w:val="000000"/>
      <w:sz w:val="14"/>
      <w:szCs w:val="14"/>
    </w:rPr>
  </w:style>
  <w:style w:type="paragraph" w:customStyle="1" w:styleId="font9">
    <w:name w:val="font9"/>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0">
    <w:name w:val="font10"/>
    <w:basedOn w:val="Normalny"/>
    <w:rsid w:val="0078336B"/>
    <w:pPr>
      <w:suppressAutoHyphens w:val="0"/>
      <w:spacing w:before="100" w:beforeAutospacing="1" w:after="100" w:afterAutospacing="1" w:line="240" w:lineRule="auto"/>
      <w:ind w:left="0"/>
    </w:pPr>
    <w:rPr>
      <w:rFonts w:ascii="Calibri Light" w:hAnsi="Calibri Light" w:cs="Calibri Light"/>
      <w:color w:val="000000"/>
      <w:szCs w:val="22"/>
    </w:rPr>
  </w:style>
  <w:style w:type="paragraph" w:customStyle="1" w:styleId="font11">
    <w:name w:val="font11"/>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font12">
    <w:name w:val="font12"/>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3">
    <w:name w:val="font13"/>
    <w:basedOn w:val="Normalny"/>
    <w:rsid w:val="0078336B"/>
    <w:pPr>
      <w:suppressAutoHyphens w:val="0"/>
      <w:spacing w:before="100" w:beforeAutospacing="1" w:after="100" w:afterAutospacing="1" w:line="240" w:lineRule="auto"/>
      <w:ind w:left="0"/>
    </w:pPr>
    <w:rPr>
      <w:rFonts w:ascii="Calibri Light" w:hAnsi="Calibri Light" w:cs="Calibri Light"/>
      <w:color w:val="000000"/>
      <w:sz w:val="20"/>
      <w:szCs w:val="20"/>
    </w:rPr>
  </w:style>
  <w:style w:type="paragraph" w:customStyle="1" w:styleId="font14">
    <w:name w:val="font14"/>
    <w:basedOn w:val="Normalny"/>
    <w:rsid w:val="0078336B"/>
    <w:pPr>
      <w:suppressAutoHyphens w:val="0"/>
      <w:spacing w:before="100" w:beforeAutospacing="1" w:after="100" w:afterAutospacing="1" w:line="240" w:lineRule="auto"/>
      <w:ind w:left="0"/>
    </w:pPr>
    <w:rPr>
      <w:rFonts w:ascii="Times New Roman" w:hAnsi="Times New Roman"/>
      <w:color w:val="000000"/>
      <w:sz w:val="14"/>
      <w:szCs w:val="14"/>
    </w:rPr>
  </w:style>
  <w:style w:type="paragraph" w:customStyle="1" w:styleId="xl64">
    <w:name w:val="xl64"/>
    <w:basedOn w:val="Normalny"/>
    <w:rsid w:val="0078336B"/>
    <w:pPr>
      <w:pBdr>
        <w:top w:val="single" w:sz="8" w:space="0" w:color="A6A6A6"/>
        <w:left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textAlignment w:val="center"/>
    </w:pPr>
    <w:rPr>
      <w:rFonts w:ascii="Calibri Light" w:hAnsi="Calibri Light" w:cs="Calibri Light"/>
      <w:b/>
      <w:bCs/>
      <w:color w:val="FFFFFF"/>
      <w:sz w:val="20"/>
      <w:szCs w:val="20"/>
    </w:rPr>
  </w:style>
  <w:style w:type="paragraph" w:customStyle="1" w:styleId="xl65">
    <w:name w:val="xl65"/>
    <w:basedOn w:val="Normalny"/>
    <w:rsid w:val="0078336B"/>
    <w:pPr>
      <w:pBdr>
        <w:top w:val="single" w:sz="8" w:space="0" w:color="A6A6A6"/>
        <w:bottom w:val="single" w:sz="8" w:space="0" w:color="A6A6A6"/>
        <w:right w:val="single" w:sz="8" w:space="0" w:color="A6A6A6"/>
      </w:pBdr>
      <w:shd w:val="clear" w:color="000000" w:fill="A6A6A6"/>
      <w:suppressAutoHyphens w:val="0"/>
      <w:spacing w:before="100" w:beforeAutospacing="1" w:after="100" w:afterAutospacing="1" w:line="240" w:lineRule="auto"/>
      <w:ind w:left="0"/>
      <w:jc w:val="center"/>
      <w:textAlignment w:val="center"/>
    </w:pPr>
    <w:rPr>
      <w:rFonts w:ascii="Calibri Light" w:hAnsi="Calibri Light" w:cs="Calibri Light"/>
      <w:b/>
      <w:bCs/>
      <w:color w:val="FFFFFF"/>
      <w:sz w:val="20"/>
      <w:szCs w:val="20"/>
    </w:rPr>
  </w:style>
  <w:style w:type="paragraph" w:customStyle="1" w:styleId="xl66">
    <w:name w:val="xl6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b/>
      <w:bCs/>
      <w:color w:val="365F91"/>
      <w:sz w:val="28"/>
      <w:szCs w:val="28"/>
    </w:rPr>
  </w:style>
  <w:style w:type="paragraph" w:customStyle="1" w:styleId="xl67">
    <w:name w:val="xl6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68">
    <w:name w:val="xl68"/>
    <w:basedOn w:val="Normalny"/>
    <w:rsid w:val="0078336B"/>
    <w:pPr>
      <w:pBdr>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69">
    <w:name w:val="xl69"/>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0">
    <w:name w:val="xl70"/>
    <w:basedOn w:val="Normalny"/>
    <w:rsid w:val="0078336B"/>
    <w:pPr>
      <w:pBdr>
        <w:left w:val="single" w:sz="8" w:space="27" w:color="A6A6A6"/>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71">
    <w:name w:val="xl7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72">
    <w:name w:val="xl72"/>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3">
    <w:name w:val="xl7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74">
    <w:name w:val="xl74"/>
    <w:basedOn w:val="Normalny"/>
    <w:rsid w:val="0078336B"/>
    <w:pPr>
      <w:pBdr>
        <w:top w:val="single" w:sz="8" w:space="0" w:color="A6A6A6"/>
        <w:left w:val="single" w:sz="8" w:space="18"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200" w:firstLine="200"/>
      <w:textAlignment w:val="center"/>
    </w:pPr>
    <w:rPr>
      <w:rFonts w:ascii="Calibri Light" w:hAnsi="Calibri Light" w:cs="Calibri Light"/>
      <w:b/>
      <w:bCs/>
      <w:color w:val="000000"/>
      <w:sz w:val="24"/>
    </w:rPr>
  </w:style>
  <w:style w:type="paragraph" w:customStyle="1" w:styleId="xl75">
    <w:name w:val="xl75"/>
    <w:basedOn w:val="Normalny"/>
    <w:rsid w:val="0078336B"/>
    <w:pPr>
      <w:pBdr>
        <w:top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76">
    <w:name w:val="xl76"/>
    <w:basedOn w:val="Normalny"/>
    <w:rsid w:val="0078336B"/>
    <w:pPr>
      <w:pBdr>
        <w:left w:val="single" w:sz="8" w:space="18" w:color="A6A6A6"/>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77">
    <w:name w:val="xl77"/>
    <w:basedOn w:val="Normalny"/>
    <w:rsid w:val="0078336B"/>
    <w:pPr>
      <w:pBdr>
        <w:left w:val="single" w:sz="8" w:space="27"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firstLineChars="300" w:firstLine="300"/>
      <w:textAlignment w:val="center"/>
    </w:pPr>
    <w:rPr>
      <w:rFonts w:ascii="Calibri Light" w:hAnsi="Calibri Light" w:cs="Calibri Light"/>
      <w:b/>
      <w:bCs/>
      <w:color w:val="000000"/>
      <w:sz w:val="24"/>
    </w:rPr>
  </w:style>
  <w:style w:type="paragraph" w:customStyle="1" w:styleId="xl78">
    <w:name w:val="xl78"/>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79">
    <w:name w:val="xl79"/>
    <w:basedOn w:val="Normalny"/>
    <w:rsid w:val="0078336B"/>
    <w:pPr>
      <w:pBdr>
        <w:bottom w:val="single" w:sz="8" w:space="0" w:color="A6A6A6"/>
        <w:right w:val="single" w:sz="8" w:space="0" w:color="auto"/>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80">
    <w:name w:val="xl80"/>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525252"/>
      <w:sz w:val="20"/>
      <w:szCs w:val="20"/>
    </w:rPr>
  </w:style>
  <w:style w:type="paragraph" w:customStyle="1" w:styleId="xl81">
    <w:name w:val="xl8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Times New Roman" w:hAnsi="Times New Roman"/>
      <w:color w:val="0563C1"/>
      <w:sz w:val="24"/>
      <w:u w:val="single"/>
    </w:rPr>
  </w:style>
  <w:style w:type="paragraph" w:customStyle="1" w:styleId="xl82">
    <w:name w:val="xl82"/>
    <w:basedOn w:val="Normalny"/>
    <w:rsid w:val="0078336B"/>
    <w:pPr>
      <w:pBdr>
        <w:left w:val="single" w:sz="8" w:space="9" w:color="A6A6A6"/>
        <w:bottom w:val="single" w:sz="8" w:space="0" w:color="A6A6A6"/>
        <w:right w:val="single" w:sz="8" w:space="0" w:color="A6A6A6"/>
      </w:pBdr>
      <w:suppressAutoHyphens w:val="0"/>
      <w:spacing w:before="100" w:beforeAutospacing="1" w:after="100" w:afterAutospacing="1" w:line="240" w:lineRule="auto"/>
      <w:ind w:left="0" w:firstLineChars="100" w:firstLine="100"/>
      <w:textAlignment w:val="center"/>
    </w:pPr>
    <w:rPr>
      <w:rFonts w:ascii="Calibri Light" w:hAnsi="Calibri Light" w:cs="Calibri Light"/>
      <w:color w:val="000000"/>
      <w:sz w:val="20"/>
      <w:szCs w:val="20"/>
    </w:rPr>
  </w:style>
  <w:style w:type="paragraph" w:customStyle="1" w:styleId="xl83">
    <w:name w:val="xl83"/>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4">
    <w:name w:val="xl84"/>
    <w:basedOn w:val="Normalny"/>
    <w:rsid w:val="0078336B"/>
    <w:pPr>
      <w:pBdr>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5">
    <w:name w:val="xl85"/>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300" w:firstLine="300"/>
      <w:textAlignment w:val="center"/>
    </w:pPr>
    <w:rPr>
      <w:rFonts w:ascii="Symbol" w:hAnsi="Symbol"/>
      <w:sz w:val="20"/>
      <w:szCs w:val="20"/>
    </w:rPr>
  </w:style>
  <w:style w:type="paragraph" w:customStyle="1" w:styleId="xl86">
    <w:name w:val="xl86"/>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sz w:val="20"/>
      <w:szCs w:val="20"/>
    </w:rPr>
  </w:style>
  <w:style w:type="paragraph" w:customStyle="1" w:styleId="xl87">
    <w:name w:val="xl87"/>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sz w:val="20"/>
      <w:szCs w:val="20"/>
    </w:rPr>
  </w:style>
  <w:style w:type="paragraph" w:customStyle="1" w:styleId="xl88">
    <w:name w:val="xl88"/>
    <w:basedOn w:val="Normalny"/>
    <w:rsid w:val="0078336B"/>
    <w:pPr>
      <w:pBdr>
        <w:left w:val="single" w:sz="8" w:space="0" w:color="A6A6A6"/>
        <w:bottom w:val="single" w:sz="8" w:space="0" w:color="A6A6A6"/>
        <w:right w:val="single" w:sz="8" w:space="0" w:color="A6A6A6"/>
      </w:pBdr>
      <w:shd w:val="clear" w:color="000000" w:fill="D9D9D9"/>
      <w:suppressAutoHyphens w:val="0"/>
      <w:spacing w:before="100" w:beforeAutospacing="1" w:after="100" w:afterAutospacing="1" w:line="240" w:lineRule="auto"/>
      <w:ind w:left="0"/>
      <w:jc w:val="center"/>
      <w:textAlignment w:val="center"/>
    </w:pPr>
    <w:rPr>
      <w:rFonts w:ascii="Calibri Light" w:hAnsi="Calibri Light" w:cs="Calibri Light"/>
      <w:b/>
      <w:bCs/>
      <w:color w:val="000000"/>
      <w:sz w:val="20"/>
      <w:szCs w:val="20"/>
    </w:rPr>
  </w:style>
  <w:style w:type="paragraph" w:customStyle="1" w:styleId="xl89">
    <w:name w:val="xl89"/>
    <w:basedOn w:val="Normalny"/>
    <w:rsid w:val="0078336B"/>
    <w:pPr>
      <w:pBdr>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0">
    <w:name w:val="xl90"/>
    <w:basedOn w:val="Normalny"/>
    <w:rsid w:val="0078336B"/>
    <w:pPr>
      <w:pBdr>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1">
    <w:name w:val="xl91"/>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firstLineChars="200" w:firstLine="200"/>
      <w:textAlignment w:val="center"/>
    </w:pPr>
    <w:rPr>
      <w:rFonts w:ascii="Times New Roman" w:hAnsi="Times New Roman"/>
      <w:color w:val="000000"/>
      <w:sz w:val="20"/>
      <w:szCs w:val="20"/>
    </w:rPr>
  </w:style>
  <w:style w:type="paragraph" w:customStyle="1" w:styleId="xl92">
    <w:name w:val="xl92"/>
    <w:basedOn w:val="Normalny"/>
    <w:rsid w:val="0078336B"/>
    <w:pPr>
      <w:pBdr>
        <w:right w:val="single" w:sz="8" w:space="0" w:color="A6A6A6"/>
      </w:pBdr>
      <w:suppressAutoHyphens w:val="0"/>
      <w:spacing w:before="100" w:beforeAutospacing="1" w:after="100" w:afterAutospacing="1" w:line="240" w:lineRule="auto"/>
      <w:ind w:left="0"/>
      <w:jc w:val="both"/>
      <w:textAlignment w:val="center"/>
    </w:pPr>
    <w:rPr>
      <w:rFonts w:ascii="Calibri Light" w:hAnsi="Calibri Light" w:cs="Calibri Light"/>
      <w:color w:val="000000"/>
      <w:sz w:val="20"/>
      <w:szCs w:val="20"/>
    </w:rPr>
  </w:style>
  <w:style w:type="paragraph" w:customStyle="1" w:styleId="xl93">
    <w:name w:val="xl93"/>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24"/>
    </w:rPr>
  </w:style>
  <w:style w:type="paragraph" w:customStyle="1" w:styleId="xl94">
    <w:name w:val="xl94"/>
    <w:basedOn w:val="Normalny"/>
    <w:rsid w:val="0078336B"/>
    <w:pPr>
      <w:pBdr>
        <w:left w:val="single" w:sz="8" w:space="0" w:color="A6A6A6"/>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5">
    <w:name w:val="xl95"/>
    <w:basedOn w:val="Normalny"/>
    <w:rsid w:val="0078336B"/>
    <w:pPr>
      <w:pBdr>
        <w:bottom w:val="single" w:sz="8" w:space="0" w:color="A6A6A6"/>
        <w:right w:val="single" w:sz="8" w:space="0" w:color="A6A6A6"/>
      </w:pBdr>
      <w:shd w:val="clear" w:color="000000" w:fill="D9D9D9"/>
      <w:suppressAutoHyphens w:val="0"/>
      <w:spacing w:before="100" w:beforeAutospacing="1" w:after="100" w:afterAutospacing="1" w:line="240" w:lineRule="auto"/>
      <w:ind w:left="0"/>
      <w:textAlignment w:val="center"/>
    </w:pPr>
    <w:rPr>
      <w:rFonts w:ascii="Calibri Light" w:hAnsi="Calibri Light" w:cs="Calibri Light"/>
      <w:b/>
      <w:bCs/>
      <w:color w:val="000000"/>
      <w:sz w:val="18"/>
      <w:szCs w:val="18"/>
    </w:rPr>
  </w:style>
  <w:style w:type="paragraph" w:customStyle="1" w:styleId="xl96">
    <w:name w:val="xl96"/>
    <w:basedOn w:val="Normalny"/>
    <w:rsid w:val="0078336B"/>
    <w:pPr>
      <w:pBdr>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7">
    <w:name w:val="xl97"/>
    <w:basedOn w:val="Normalny"/>
    <w:rsid w:val="0078336B"/>
    <w:pPr>
      <w:pBdr>
        <w:top w:val="single" w:sz="8" w:space="0" w:color="A6A6A6"/>
        <w:left w:val="single" w:sz="8" w:space="27" w:color="A6A6A6"/>
        <w:right w:val="single" w:sz="8" w:space="0" w:color="A6A6A6"/>
      </w:pBdr>
      <w:suppressAutoHyphens w:val="0"/>
      <w:spacing w:before="100" w:beforeAutospacing="1" w:after="100" w:afterAutospacing="1" w:line="240" w:lineRule="auto"/>
      <w:ind w:left="0" w:firstLineChars="300" w:firstLine="300"/>
      <w:textAlignment w:val="center"/>
    </w:pPr>
    <w:rPr>
      <w:rFonts w:ascii="Calibri Light" w:hAnsi="Calibri Light" w:cs="Calibri Light"/>
      <w:color w:val="000000"/>
      <w:sz w:val="20"/>
      <w:szCs w:val="20"/>
    </w:rPr>
  </w:style>
  <w:style w:type="paragraph" w:customStyle="1" w:styleId="xl98">
    <w:name w:val="xl98"/>
    <w:basedOn w:val="Normalny"/>
    <w:rsid w:val="0078336B"/>
    <w:pPr>
      <w:pBdr>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99">
    <w:name w:val="xl99"/>
    <w:basedOn w:val="Normalny"/>
    <w:rsid w:val="0078336B"/>
    <w:pPr>
      <w:pBdr>
        <w:top w:val="single" w:sz="8" w:space="0" w:color="A6A6A6"/>
        <w:left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 w:type="paragraph" w:customStyle="1" w:styleId="xl100">
    <w:name w:val="xl100"/>
    <w:basedOn w:val="Normalny"/>
    <w:rsid w:val="0078336B"/>
    <w:pPr>
      <w:pBdr>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1">
    <w:name w:val="xl101"/>
    <w:basedOn w:val="Normalny"/>
    <w:rsid w:val="0078336B"/>
    <w:pPr>
      <w:pBdr>
        <w:top w:val="single" w:sz="8" w:space="0" w:color="A6A6A6"/>
        <w:left w:val="single" w:sz="8" w:space="18" w:color="A6A6A6"/>
        <w:right w:val="single" w:sz="8" w:space="0" w:color="A6A6A6"/>
      </w:pBdr>
      <w:suppressAutoHyphens w:val="0"/>
      <w:spacing w:before="100" w:beforeAutospacing="1" w:after="100" w:afterAutospacing="1" w:line="240" w:lineRule="auto"/>
      <w:ind w:left="0" w:firstLineChars="200" w:firstLine="200"/>
      <w:textAlignment w:val="center"/>
    </w:pPr>
    <w:rPr>
      <w:rFonts w:ascii="Calibri Light" w:hAnsi="Calibri Light" w:cs="Calibri Light"/>
      <w:color w:val="000000"/>
      <w:sz w:val="20"/>
      <w:szCs w:val="20"/>
    </w:rPr>
  </w:style>
  <w:style w:type="paragraph" w:customStyle="1" w:styleId="xl102">
    <w:name w:val="xl102"/>
    <w:basedOn w:val="Normalny"/>
    <w:rsid w:val="0078336B"/>
    <w:pPr>
      <w:pBdr>
        <w:top w:val="single" w:sz="8" w:space="0" w:color="A6A6A6"/>
        <w:left w:val="single" w:sz="8" w:space="0" w:color="A6A6A6"/>
        <w:bottom w:val="single" w:sz="8" w:space="0" w:color="A6A6A6"/>
      </w:pBdr>
      <w:suppressAutoHyphens w:val="0"/>
      <w:spacing w:before="100" w:beforeAutospacing="1" w:after="100" w:afterAutospacing="1" w:line="240" w:lineRule="auto"/>
      <w:ind w:left="0"/>
      <w:textAlignment w:val="center"/>
    </w:pPr>
    <w:rPr>
      <w:rFonts w:ascii="Calibri Light" w:hAnsi="Calibri Light" w:cs="Calibri Light"/>
      <w:b/>
      <w:bCs/>
      <w:i/>
      <w:iCs/>
      <w:color w:val="365F91"/>
      <w:sz w:val="24"/>
    </w:rPr>
  </w:style>
  <w:style w:type="paragraph" w:customStyle="1" w:styleId="xl103">
    <w:name w:val="xl103"/>
    <w:basedOn w:val="Normalny"/>
    <w:rsid w:val="0078336B"/>
    <w:pPr>
      <w:pBdr>
        <w:bottom w:val="single" w:sz="8" w:space="0" w:color="A6A6A6"/>
        <w:right w:val="single" w:sz="8" w:space="0" w:color="A6A6A6"/>
      </w:pBdr>
      <w:suppressAutoHyphens w:val="0"/>
      <w:spacing w:before="100" w:beforeAutospacing="1" w:after="100" w:afterAutospacing="1" w:line="240" w:lineRule="auto"/>
      <w:ind w:left="0"/>
      <w:textAlignment w:val="center"/>
    </w:pPr>
    <w:rPr>
      <w:rFonts w:ascii="Calibri Light" w:hAnsi="Calibri Light" w:cs="Calibri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1868">
      <w:bodyDiv w:val="1"/>
      <w:marLeft w:val="0"/>
      <w:marRight w:val="0"/>
      <w:marTop w:val="0"/>
      <w:marBottom w:val="0"/>
      <w:divBdr>
        <w:top w:val="none" w:sz="0" w:space="0" w:color="auto"/>
        <w:left w:val="none" w:sz="0" w:space="0" w:color="auto"/>
        <w:bottom w:val="none" w:sz="0" w:space="0" w:color="auto"/>
        <w:right w:val="none" w:sz="0" w:space="0" w:color="auto"/>
      </w:divBdr>
    </w:div>
    <w:div w:id="388071323">
      <w:bodyDiv w:val="1"/>
      <w:marLeft w:val="0"/>
      <w:marRight w:val="0"/>
      <w:marTop w:val="0"/>
      <w:marBottom w:val="0"/>
      <w:divBdr>
        <w:top w:val="none" w:sz="0" w:space="0" w:color="auto"/>
        <w:left w:val="none" w:sz="0" w:space="0" w:color="auto"/>
        <w:bottom w:val="none" w:sz="0" w:space="0" w:color="auto"/>
        <w:right w:val="none" w:sz="0" w:space="0" w:color="auto"/>
      </w:divBdr>
    </w:div>
    <w:div w:id="1139766076">
      <w:bodyDiv w:val="1"/>
      <w:marLeft w:val="0"/>
      <w:marRight w:val="0"/>
      <w:marTop w:val="0"/>
      <w:marBottom w:val="0"/>
      <w:divBdr>
        <w:top w:val="none" w:sz="0" w:space="0" w:color="auto"/>
        <w:left w:val="none" w:sz="0" w:space="0" w:color="auto"/>
        <w:bottom w:val="none" w:sz="0" w:space="0" w:color="auto"/>
        <w:right w:val="none" w:sz="0" w:space="0" w:color="auto"/>
      </w:divBdr>
    </w:div>
    <w:div w:id="1148277776">
      <w:bodyDiv w:val="1"/>
      <w:marLeft w:val="0"/>
      <w:marRight w:val="0"/>
      <w:marTop w:val="0"/>
      <w:marBottom w:val="0"/>
      <w:divBdr>
        <w:top w:val="none" w:sz="0" w:space="0" w:color="auto"/>
        <w:left w:val="none" w:sz="0" w:space="0" w:color="auto"/>
        <w:bottom w:val="none" w:sz="0" w:space="0" w:color="auto"/>
        <w:right w:val="none" w:sz="0" w:space="0" w:color="auto"/>
      </w:divBdr>
    </w:div>
    <w:div w:id="1863126136">
      <w:bodyDiv w:val="1"/>
      <w:marLeft w:val="0"/>
      <w:marRight w:val="0"/>
      <w:marTop w:val="0"/>
      <w:marBottom w:val="0"/>
      <w:divBdr>
        <w:top w:val="none" w:sz="0" w:space="0" w:color="auto"/>
        <w:left w:val="none" w:sz="0" w:space="0" w:color="auto"/>
        <w:bottom w:val="none" w:sz="0" w:space="0" w:color="auto"/>
        <w:right w:val="none" w:sz="0" w:space="0" w:color="auto"/>
      </w:divBdr>
    </w:div>
    <w:div w:id="1954359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ubenchmark.net/cpu_list.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ubenchmark.net/cpu_list.php"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89C5-D14F-465C-A0D6-3F07A48B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4340</Words>
  <Characters>26046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Doleszczak-Jakubiec</cp:lastModifiedBy>
  <cp:revision>7</cp:revision>
  <cp:lastPrinted>2023-04-26T12:20:00Z</cp:lastPrinted>
  <dcterms:created xsi:type="dcterms:W3CDTF">2023-04-20T05:17:00Z</dcterms:created>
  <dcterms:modified xsi:type="dcterms:W3CDTF">2023-04-26T13:04:00Z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