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0751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„Realizacja projektu w zakresie działań związanych z zapobieganiem, przeciwdziałaniem i zwalczaniem COVID-19 oraz innych chorób zakaźnych w ramach Programu Operacyjnego Infrastruktura i Środowisko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br/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>na la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ta 2014-2020 Osi priorytetowej 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>IX Wzmocnienie strategicznej infrastruktury ochrony zdrowia pn. „Zakup jednego ambulansu wraz ze specjalistycznym wyposażeniem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medycznym oraz środków ochrony 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indywidualnej w związku z realizacją działań związanych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br/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>z zapobieganiem, przeciwdziałaniem i zwalczaniem „COVID-19” oraz innych chorób zakaźnych”</w:t>
      </w: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adres skrzynki ePUAP,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75148" w:rsidRDefault="00075148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75148" w:rsidRDefault="00075148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75148" w:rsidRPr="00E72E16" w:rsidRDefault="00075148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 telefonu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 faksu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2B3217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2B3217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61943" w:rsidRDefault="00461943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075148" w:rsidRDefault="00075148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 1 </w:t>
      </w:r>
    </w:p>
    <w:p w:rsidR="00400AD9" w:rsidRPr="00703483" w:rsidRDefault="00400AD9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Ambulans sanitarny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2A798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00AD9" w:rsidRDefault="00461943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90 dni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Pr="00E72E16" w:rsidRDefault="00461943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C21945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9037BC" w:rsidRPr="009037BC" w:rsidRDefault="009037BC" w:rsidP="009037BC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9037BC" w:rsidRPr="009037BC" w:rsidRDefault="009037BC" w:rsidP="009037BC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ęść nr 2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</w:p>
    <w:p w:rsidR="00461943" w:rsidRPr="00703483" w:rsidRDefault="00461943" w:rsidP="00461943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Nosze główne + transporter noszy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2A798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Pr="009037BC" w:rsidRDefault="00461943" w:rsidP="00461943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90 dni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ęść nr 3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</w:p>
    <w:p w:rsidR="00461943" w:rsidRPr="00703483" w:rsidRDefault="00461943" w:rsidP="00461943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461943" w:rsidRPr="00825E29" w:rsidTr="00461943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4619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461943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Defibrylator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461943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Pr="009037BC" w:rsidRDefault="00461943" w:rsidP="00461943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 dni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ęść nr 4</w:t>
      </w:r>
    </w:p>
    <w:p w:rsidR="00461943" w:rsidRPr="00703483" w:rsidRDefault="00461943" w:rsidP="00461943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126"/>
        <w:gridCol w:w="709"/>
        <w:gridCol w:w="1275"/>
        <w:gridCol w:w="1134"/>
        <w:gridCol w:w="851"/>
        <w:gridCol w:w="1134"/>
      </w:tblGrid>
      <w:tr w:rsidR="00461943" w:rsidRPr="00825E29" w:rsidTr="00461943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461943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Kombinezon ochronny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461943">
        <w:trPr>
          <w:trHeight w:val="340"/>
        </w:trPr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Pr="009037BC" w:rsidRDefault="00461943" w:rsidP="00461943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dni od daty udzielenia zamówienia.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C21945" w:rsidRPr="00461943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 xml:space="preserve">Deklarujemy realizację zamówienia w terminie </w:t>
      </w:r>
      <w:r w:rsidR="00461943" w:rsidRPr="00461943">
        <w:rPr>
          <w:rFonts w:ascii="Times New Roman" w:eastAsia="Times New Roman" w:hAnsi="Times New Roman" w:cs="Times New Roman"/>
          <w:lang w:eastAsia="zh-CN"/>
        </w:rPr>
        <w:t>wskazanym w ofercie.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C21945" w:rsidRPr="00C21945" w:rsidTr="00461943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C2194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C2194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Oświadczam/Oświadczamy</w:t>
      </w:r>
      <w:r w:rsidRPr="00C2194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, że wypełniliśmy obowiązki informacyjne przewidziane w art. 13 lub art. 14 RODO wobec osób fizycznych, </w:t>
      </w:r>
      <w:r w:rsidRPr="00C21945">
        <w:rPr>
          <w:rFonts w:ascii="Times New Roman" w:eastAsia="Times New Roman" w:hAnsi="Times New Roman" w:cs="Times New Roman"/>
          <w:b/>
          <w:lang w:eastAsia="zh-CN"/>
        </w:rPr>
        <w:t>od których dane osobowe bezpośrednio lub pośrednio zostały pozyskane</w:t>
      </w:r>
      <w:r w:rsidRPr="00C2194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*</w:t>
      </w:r>
      <w:r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Oświadczam/O</w:t>
      </w:r>
      <w:r w:rsidRPr="00C21945">
        <w:rPr>
          <w:rFonts w:ascii="Times New Roman" w:eastAsia="Times New Roman" w:hAnsi="Times New Roman" w:cs="Times New Roman"/>
          <w:b/>
          <w:lang w:eastAsia="zh-CN"/>
        </w:rPr>
        <w:t>świadczamy, że wybór mojej/naszej oferty:</w:t>
      </w:r>
    </w:p>
    <w:p w:rsidR="00C21945" w:rsidRPr="00C21945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C21945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C21945" w:rsidRDefault="00C21945" w:rsidP="00C21945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Wartość towaru lub usługi bez kwoty podatku: ……….........……………………………………. zł</w:t>
      </w:r>
    </w:p>
    <w:p w:rsidR="00C21945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Oferta została złożona na ...... zapisanych stronach, kolejno ponumerowanych od nr .......                                do nr  .............</w:t>
      </w:r>
    </w:p>
    <w:p w:rsidR="00461943" w:rsidRPr="00C21945" w:rsidRDefault="00461943" w:rsidP="0046194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C21945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C21945" w:rsidRDefault="00C21945" w:rsidP="00C21945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p w:rsidR="00C21945" w:rsidRP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C21945" w:rsidRPr="00C21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48" w:rsidRPr="00222FE5" w:rsidRDefault="00075148" w:rsidP="00075148">
    <w:pPr>
      <w:pStyle w:val="Nagwek"/>
      <w:jc w:val="both"/>
      <w:rPr>
        <w:rFonts w:ascii="Times New Roman" w:hAnsi="Times New Roman" w:cs="Times New Roman"/>
        <w:color w:val="002060"/>
        <w:sz w:val="24"/>
      </w:rPr>
    </w:pPr>
    <w:r w:rsidRPr="00222FE5">
      <w:rPr>
        <w:rFonts w:ascii="Times New Roman" w:hAnsi="Times New Roman" w:cs="Times New Roman"/>
        <w:color w:val="002060"/>
        <w:sz w:val="24"/>
      </w:rPr>
      <w:t xml:space="preserve">Wzmocnienie strategicznej infrastruktury ochrony zdrowia Programu Operacyjnego Infrastruktura i Środowisko 2014 – 2020 (POIiŚ na lata 2014 – 2020) w związku </w:t>
    </w:r>
    <w:r w:rsidRPr="00222FE5">
      <w:rPr>
        <w:rFonts w:ascii="Times New Roman" w:hAnsi="Times New Roman" w:cs="Times New Roman"/>
        <w:color w:val="002060"/>
        <w:sz w:val="24"/>
      </w:rPr>
      <w:br/>
      <w:t xml:space="preserve">z realizacją działań związanych z zapobieganiem, przeciwdziałaniem i zwalczaniem </w:t>
    </w:r>
    <w:r>
      <w:rPr>
        <w:rFonts w:ascii="Times New Roman" w:hAnsi="Times New Roman" w:cs="Times New Roman"/>
        <w:color w:val="002060"/>
        <w:sz w:val="24"/>
      </w:rPr>
      <w:br/>
    </w:r>
    <w:r w:rsidRPr="00222FE5">
      <w:rPr>
        <w:rFonts w:ascii="Times New Roman" w:hAnsi="Times New Roman" w:cs="Times New Roman"/>
        <w:color w:val="002060"/>
        <w:sz w:val="24"/>
      </w:rPr>
      <w:t>„COVID-19” oraz innych chorób zakaźnych.</w:t>
    </w:r>
  </w:p>
  <w:p w:rsidR="00075148" w:rsidRDefault="00075148" w:rsidP="0007514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400AD9" w:rsidRPr="00075148" w:rsidRDefault="00075148" w:rsidP="0007514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DZP-RJ-TP.002.2021-COVID19</w:t>
    </w:r>
    <w:r>
      <w:rPr>
        <w:rFonts w:ascii="Times New Roman" w:hAnsi="Times New Roman" w:cs="Times New Roman"/>
        <w:b/>
        <w:color w:val="002060"/>
        <w:sz w:val="24"/>
      </w:rPr>
      <w:tab/>
    </w:r>
    <w:r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6F52EB"/>
    <w:rsid w:val="00790196"/>
    <w:rsid w:val="009037BC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Mobilny</cp:lastModifiedBy>
  <cp:revision>2</cp:revision>
  <dcterms:created xsi:type="dcterms:W3CDTF">2021-04-02T11:11:00Z</dcterms:created>
  <dcterms:modified xsi:type="dcterms:W3CDTF">2021-04-02T11:11:00Z</dcterms:modified>
</cp:coreProperties>
</file>