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7A0809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nr </w:t>
      </w:r>
      <w:r w:rsidR="00624C50">
        <w:rPr>
          <w:rFonts w:ascii="Arial" w:hAnsi="Arial" w:cs="Arial"/>
          <w:sz w:val="20"/>
          <w:szCs w:val="20"/>
        </w:rPr>
        <w:t>2/2022</w:t>
      </w:r>
      <w:r w:rsidR="00170B13"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1E1D" w:rsidRDefault="00181E1D" w:rsidP="00181E1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odpowiedzi na ogłoszenie o przetargu nieograniczonym</w:t>
      </w:r>
      <w:r>
        <w:rPr>
          <w:rFonts w:ascii="Arial" w:eastAsia="Calibri" w:hAnsi="Arial" w:cs="Arial"/>
          <w:bCs/>
          <w:sz w:val="24"/>
          <w:szCs w:val="24"/>
        </w:rPr>
        <w:t xml:space="preserve"> pod nazwą: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4D86" w:rsidRPr="00A54D86" w:rsidRDefault="00A54D86" w:rsidP="00A54D8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54D86">
        <w:rPr>
          <w:rFonts w:ascii="Arial" w:eastAsia="Calibri" w:hAnsi="Arial" w:cs="Arial"/>
          <w:b/>
          <w:bCs/>
          <w:sz w:val="24"/>
          <w:szCs w:val="24"/>
          <w:lang w:eastAsia="pl-PL"/>
        </w:rPr>
        <w:t>„</w:t>
      </w:r>
      <w:r w:rsidR="00624C50">
        <w:rPr>
          <w:rFonts w:ascii="Arial" w:eastAsia="Calibri" w:hAnsi="Arial" w:cs="Arial"/>
          <w:b/>
          <w:bCs/>
          <w:sz w:val="24"/>
          <w:szCs w:val="24"/>
          <w:lang w:eastAsia="pl-PL"/>
        </w:rPr>
        <w:t>Przedłużenie wsparcia serwisowego dla sprzętu i systemów firmy IBM</w:t>
      </w:r>
      <w:r w:rsidRPr="00A54D86">
        <w:rPr>
          <w:rFonts w:ascii="Arial" w:eastAsia="Calibri" w:hAnsi="Arial" w:cs="Arial"/>
          <w:b/>
          <w:bCs/>
          <w:sz w:val="24"/>
          <w:szCs w:val="24"/>
          <w:lang w:eastAsia="pl-PL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FA" w:rsidRDefault="006B56FA" w:rsidP="0038231F">
      <w:pPr>
        <w:spacing w:after="0" w:line="240" w:lineRule="auto"/>
      </w:pPr>
      <w:r>
        <w:separator/>
      </w:r>
    </w:p>
  </w:endnote>
  <w:endnote w:type="continuationSeparator" w:id="0">
    <w:p w:rsidR="006B56FA" w:rsidRDefault="006B5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FA" w:rsidRDefault="006B56FA" w:rsidP="0038231F">
      <w:pPr>
        <w:spacing w:after="0" w:line="240" w:lineRule="auto"/>
      </w:pPr>
      <w:r>
        <w:separator/>
      </w:r>
    </w:p>
  </w:footnote>
  <w:footnote w:type="continuationSeparator" w:id="0">
    <w:p w:rsidR="006B56FA" w:rsidRDefault="006B56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1E1D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A0094"/>
    <w:rsid w:val="004B00A9"/>
    <w:rsid w:val="004C43B8"/>
    <w:rsid w:val="004F23F7"/>
    <w:rsid w:val="004F3005"/>
    <w:rsid w:val="00500358"/>
    <w:rsid w:val="005031A7"/>
    <w:rsid w:val="005145D4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24C50"/>
    <w:rsid w:val="00630A60"/>
    <w:rsid w:val="006440B0"/>
    <w:rsid w:val="0064500B"/>
    <w:rsid w:val="0065252B"/>
    <w:rsid w:val="00656B71"/>
    <w:rsid w:val="00677C66"/>
    <w:rsid w:val="00677D0B"/>
    <w:rsid w:val="00687919"/>
    <w:rsid w:val="00692DF3"/>
    <w:rsid w:val="006964B6"/>
    <w:rsid w:val="006A52B6"/>
    <w:rsid w:val="006B2070"/>
    <w:rsid w:val="006B56FA"/>
    <w:rsid w:val="006D4CEC"/>
    <w:rsid w:val="006E16A6"/>
    <w:rsid w:val="006F3D32"/>
    <w:rsid w:val="0070699F"/>
    <w:rsid w:val="007118F0"/>
    <w:rsid w:val="00714691"/>
    <w:rsid w:val="00716EB5"/>
    <w:rsid w:val="007212BA"/>
    <w:rsid w:val="0072468F"/>
    <w:rsid w:val="00732356"/>
    <w:rsid w:val="00746532"/>
    <w:rsid w:val="00771C6B"/>
    <w:rsid w:val="00783253"/>
    <w:rsid w:val="007840F2"/>
    <w:rsid w:val="007936D6"/>
    <w:rsid w:val="0079713A"/>
    <w:rsid w:val="007A0809"/>
    <w:rsid w:val="007A281E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83473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4D86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5C6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CD95-D7B1-4F18-B29A-286AB428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18</cp:revision>
  <cp:lastPrinted>2022-01-19T06:44:00Z</cp:lastPrinted>
  <dcterms:created xsi:type="dcterms:W3CDTF">2021-01-28T07:56:00Z</dcterms:created>
  <dcterms:modified xsi:type="dcterms:W3CDTF">2022-01-19T06:44:00Z</dcterms:modified>
</cp:coreProperties>
</file>