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39</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2201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6F6061">
        <w:rPr>
          <w:rFonts w:ascii="Calibri" w:hAnsi="Calibri" w:cs="Calibri"/>
          <w:i/>
          <w:sz w:val="19"/>
          <w:szCs w:val="19"/>
        </w:rPr>
        <w:t xml:space="preserve">dostawę, </w:t>
      </w:r>
      <w:r w:rsidR="006F6061" w:rsidRPr="00223BC7">
        <w:rPr>
          <w:rFonts w:ascii="Calibri" w:hAnsi="Calibri" w:cs="Calibri"/>
          <w:bCs/>
          <w:i/>
          <w:sz w:val="19"/>
          <w:szCs w:val="19"/>
        </w:rPr>
        <w:t>instalację i uruchomienie 26 monitorów funkcji życiowych z systemem dokumentowania wraz z integracją z systemem HIS oraz upgrade 3 monitorów posiadanych przez SPSK-2</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022011">
        <w:rPr>
          <w:rFonts w:cs="Times New Roman"/>
          <w:b/>
          <w:sz w:val="28"/>
          <w:szCs w:val="28"/>
        </w:rPr>
        <w:t xml:space="preserve"> ORAZ MODYFIKACJA SWZ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A13828"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22011">
        <w:rPr>
          <w:rFonts w:cstheme="minorHAnsi"/>
          <w:sz w:val="18"/>
          <w:szCs w:val="18"/>
        </w:rPr>
        <w:t>Na podstawie art. 284 ustawy z dnia 11 września 2021 r. Prawo zamówień publicznych (Dz.U.2019.2019 t.j. z dnia 2019.10.24), zamawiający udziela następujących wyjaśnień na pytania dotyczące treści swz:</w:t>
      </w:r>
    </w:p>
    <w:p w:rsidR="00B0080F" w:rsidRPr="00B0080F" w:rsidRDefault="00B0080F" w:rsidP="00B0080F">
      <w:pPr>
        <w:jc w:val="both"/>
        <w:rPr>
          <w:rFonts w:cstheme="minorHAnsi"/>
          <w:b/>
          <w:sz w:val="18"/>
          <w:szCs w:val="18"/>
        </w:rPr>
      </w:pPr>
      <w:bookmarkStart w:id="2" w:name="_Hlk12607031"/>
      <w:r w:rsidRPr="00B0080F">
        <w:rPr>
          <w:rFonts w:cstheme="minorHAnsi"/>
          <w:b/>
          <w:bCs/>
          <w:sz w:val="18"/>
          <w:szCs w:val="18"/>
        </w:rPr>
        <w:t xml:space="preserve">Pytanie 1, </w:t>
      </w:r>
    </w:p>
    <w:p w:rsidR="00B0080F" w:rsidRPr="00B0080F" w:rsidRDefault="00B0080F" w:rsidP="00B0080F">
      <w:pPr>
        <w:jc w:val="both"/>
        <w:rPr>
          <w:rFonts w:cstheme="minorHAnsi"/>
          <w:sz w:val="18"/>
          <w:szCs w:val="18"/>
        </w:rPr>
      </w:pPr>
      <w:r w:rsidRPr="00B0080F">
        <w:rPr>
          <w:rFonts w:cstheme="minorHAnsi"/>
          <w:sz w:val="18"/>
          <w:szCs w:val="18"/>
        </w:rPr>
        <w:t>Dot. SWZ ROZDZIAŁ II: PROJEKTOWANE POSTANOWIENIA UMOWY § 5 pkt 1ppktd)</w:t>
      </w:r>
    </w:p>
    <w:p w:rsidR="00B0080F" w:rsidRPr="00B0080F" w:rsidRDefault="00B0080F" w:rsidP="00B0080F">
      <w:pPr>
        <w:jc w:val="both"/>
        <w:rPr>
          <w:rFonts w:cstheme="minorHAnsi"/>
          <w:sz w:val="18"/>
          <w:szCs w:val="18"/>
        </w:rPr>
      </w:pPr>
      <w:r w:rsidRPr="00B0080F">
        <w:rPr>
          <w:rFonts w:cstheme="minorHAnsi"/>
          <w:sz w:val="18"/>
          <w:szCs w:val="18"/>
        </w:rPr>
        <w:t xml:space="preserve">"nieodpłatne usunięcie przez autoryzowany serwis producenta wszystkich wad sprzętu w terminie 5 dni roboczych licząc od czasu przystąpienia do naprawy–w przypadku konieczności użycia części zamiennych;" </w:t>
      </w:r>
    </w:p>
    <w:p w:rsidR="00B0080F" w:rsidRPr="00B0080F" w:rsidRDefault="00B0080F" w:rsidP="00B0080F">
      <w:pPr>
        <w:numPr>
          <w:ilvl w:val="0"/>
          <w:numId w:val="11"/>
        </w:numPr>
        <w:spacing w:after="0" w:line="240" w:lineRule="auto"/>
        <w:jc w:val="both"/>
        <w:rPr>
          <w:rFonts w:cstheme="minorHAnsi"/>
          <w:sz w:val="18"/>
          <w:szCs w:val="18"/>
        </w:rPr>
      </w:pPr>
      <w:r w:rsidRPr="00B0080F">
        <w:rPr>
          <w:rFonts w:cstheme="minorHAnsi"/>
          <w:sz w:val="18"/>
          <w:szCs w:val="18"/>
        </w:rPr>
        <w:t>Prosimy o modyfikację zapisu podpunktu d) na:</w:t>
      </w:r>
    </w:p>
    <w:p w:rsidR="00B0080F" w:rsidRPr="00B0080F" w:rsidRDefault="00B0080F" w:rsidP="00B0080F">
      <w:pPr>
        <w:ind w:left="720"/>
        <w:jc w:val="both"/>
        <w:rPr>
          <w:rFonts w:cstheme="minorHAnsi"/>
          <w:sz w:val="18"/>
          <w:szCs w:val="18"/>
        </w:rPr>
      </w:pPr>
      <w:r w:rsidRPr="00B0080F">
        <w:rPr>
          <w:rFonts w:cstheme="minorHAnsi"/>
          <w:sz w:val="18"/>
          <w:szCs w:val="18"/>
        </w:rPr>
        <w:t>"nieodpłatne usunięcie przez autoryzowany serwis producenta wszystkich wad sprzętu w terminie 5 dni roboczych licząc od czasu przystąpienia do naprawy–w przypadku konieczności użycia części zamiennych lub w terminie 10 dni roboczych licząc od czasu przystąpienia do naprawy–w przypadku dostarczenia urządzenia zastępczego;"</w:t>
      </w:r>
    </w:p>
    <w:p w:rsidR="00B0080F" w:rsidRPr="00B0080F" w:rsidRDefault="00B0080F" w:rsidP="00B0080F">
      <w:pPr>
        <w:jc w:val="both"/>
        <w:rPr>
          <w:rFonts w:cstheme="minorHAnsi"/>
          <w:b/>
          <w:sz w:val="18"/>
          <w:szCs w:val="18"/>
        </w:rPr>
      </w:pPr>
      <w:r w:rsidRPr="00B0080F">
        <w:rPr>
          <w:rFonts w:cstheme="minorHAnsi"/>
          <w:b/>
          <w:bCs/>
          <w:sz w:val="18"/>
          <w:szCs w:val="18"/>
        </w:rPr>
        <w:t>Odpowiedź:</w:t>
      </w:r>
    </w:p>
    <w:p w:rsidR="00B0080F" w:rsidRPr="00B0080F" w:rsidRDefault="00B0080F" w:rsidP="00B0080F">
      <w:pPr>
        <w:autoSpaceDE w:val="0"/>
        <w:jc w:val="both"/>
        <w:rPr>
          <w:rFonts w:cstheme="minorHAnsi"/>
          <w:bCs/>
          <w:sz w:val="18"/>
          <w:szCs w:val="18"/>
        </w:rPr>
      </w:pPr>
      <w:r w:rsidRPr="00B0080F">
        <w:rPr>
          <w:rFonts w:cstheme="minorHAnsi"/>
          <w:iCs/>
          <w:sz w:val="18"/>
          <w:szCs w:val="18"/>
        </w:rPr>
        <w:t>Zamawiający wyraża zgodę i dokona stosownej modyfikacji.</w:t>
      </w:r>
    </w:p>
    <w:p w:rsidR="00B0080F" w:rsidRPr="00B0080F" w:rsidRDefault="00B0080F" w:rsidP="00B0080F">
      <w:pPr>
        <w:jc w:val="both"/>
        <w:rPr>
          <w:rFonts w:cstheme="minorHAnsi"/>
          <w:sz w:val="18"/>
          <w:szCs w:val="18"/>
        </w:rPr>
      </w:pPr>
    </w:p>
    <w:p w:rsidR="00B0080F" w:rsidRPr="00B0080F" w:rsidRDefault="00B0080F" w:rsidP="00B0080F">
      <w:pPr>
        <w:jc w:val="both"/>
        <w:rPr>
          <w:rFonts w:cstheme="minorHAnsi"/>
          <w:b/>
          <w:sz w:val="18"/>
          <w:szCs w:val="18"/>
        </w:rPr>
      </w:pPr>
      <w:r w:rsidRPr="00B0080F">
        <w:rPr>
          <w:rFonts w:cstheme="minorHAnsi"/>
          <w:b/>
          <w:bCs/>
          <w:sz w:val="18"/>
          <w:szCs w:val="18"/>
        </w:rPr>
        <w:t xml:space="preserve">Pytanie 2, </w:t>
      </w:r>
    </w:p>
    <w:p w:rsidR="00B0080F" w:rsidRPr="00B0080F" w:rsidRDefault="00B0080F" w:rsidP="00B0080F">
      <w:pPr>
        <w:jc w:val="both"/>
        <w:rPr>
          <w:rFonts w:cstheme="minorHAnsi"/>
          <w:sz w:val="18"/>
          <w:szCs w:val="18"/>
        </w:rPr>
      </w:pPr>
      <w:r w:rsidRPr="00B0080F">
        <w:rPr>
          <w:rFonts w:cstheme="minorHAnsi"/>
          <w:sz w:val="18"/>
          <w:szCs w:val="18"/>
        </w:rPr>
        <w:t>Dot. SWZ ROZDZIAŁ II: PROJEKTOWANE POSTANOWIENIA UMOWY § 5 pkt 2</w:t>
      </w:r>
    </w:p>
    <w:p w:rsidR="00B0080F" w:rsidRPr="00B0080F" w:rsidRDefault="00B0080F" w:rsidP="00B0080F">
      <w:pPr>
        <w:jc w:val="both"/>
        <w:rPr>
          <w:rFonts w:cstheme="minorHAnsi"/>
          <w:sz w:val="18"/>
          <w:szCs w:val="18"/>
        </w:rPr>
      </w:pPr>
      <w:r w:rsidRPr="00B0080F">
        <w:rPr>
          <w:rFonts w:cstheme="minorHAnsi"/>
          <w:sz w:val="18"/>
          <w:szCs w:val="18"/>
        </w:rPr>
        <w:t>"Wykonawca zobowiązany jest potwierdzić Zamawiającemu faksem otrzymanie zgłoszenia awarii sprzętu."</w:t>
      </w:r>
    </w:p>
    <w:p w:rsidR="00B0080F" w:rsidRPr="00B0080F" w:rsidRDefault="00B0080F" w:rsidP="00B0080F">
      <w:pPr>
        <w:jc w:val="both"/>
        <w:rPr>
          <w:rFonts w:cstheme="minorHAnsi"/>
          <w:sz w:val="18"/>
          <w:szCs w:val="18"/>
        </w:rPr>
      </w:pPr>
      <w:r w:rsidRPr="00B0080F">
        <w:rPr>
          <w:rFonts w:cstheme="minorHAnsi"/>
          <w:sz w:val="18"/>
          <w:szCs w:val="18"/>
        </w:rPr>
        <w:t>Prosimy o zmianę zapisu na:</w:t>
      </w:r>
    </w:p>
    <w:p w:rsidR="00B0080F" w:rsidRPr="00B0080F" w:rsidRDefault="00B0080F" w:rsidP="00B0080F">
      <w:pPr>
        <w:jc w:val="both"/>
        <w:rPr>
          <w:rFonts w:cstheme="minorHAnsi"/>
          <w:sz w:val="18"/>
          <w:szCs w:val="18"/>
        </w:rPr>
      </w:pPr>
      <w:r w:rsidRPr="00B0080F">
        <w:rPr>
          <w:rFonts w:cstheme="minorHAnsi"/>
          <w:sz w:val="18"/>
          <w:szCs w:val="18"/>
        </w:rPr>
        <w:t>"Wykonawca zobowiązany jest potwierdzić Zamawiającemu faksem lub za pomocą poczty e-mail otrzymanie zgłoszenia awarii sprzętu."</w:t>
      </w:r>
    </w:p>
    <w:p w:rsidR="00B0080F" w:rsidRPr="00B0080F" w:rsidRDefault="00B0080F" w:rsidP="00B0080F">
      <w:pPr>
        <w:jc w:val="both"/>
        <w:rPr>
          <w:rFonts w:cstheme="minorHAnsi"/>
          <w:b/>
          <w:sz w:val="18"/>
          <w:szCs w:val="18"/>
        </w:rPr>
      </w:pPr>
      <w:r w:rsidRPr="00B0080F">
        <w:rPr>
          <w:rFonts w:cstheme="minorHAnsi"/>
          <w:b/>
          <w:bCs/>
          <w:sz w:val="18"/>
          <w:szCs w:val="18"/>
        </w:rPr>
        <w:t>Odpowiedź:</w:t>
      </w:r>
    </w:p>
    <w:p w:rsidR="00B0080F" w:rsidRPr="00B0080F" w:rsidRDefault="00B0080F" w:rsidP="00B0080F">
      <w:pPr>
        <w:autoSpaceDE w:val="0"/>
        <w:jc w:val="both"/>
        <w:rPr>
          <w:rFonts w:cstheme="minorHAnsi"/>
          <w:bCs/>
          <w:sz w:val="18"/>
          <w:szCs w:val="18"/>
        </w:rPr>
      </w:pPr>
      <w:r w:rsidRPr="00B0080F">
        <w:rPr>
          <w:rFonts w:ascii="Calibri" w:hAnsi="Calibri" w:cs="Calibri"/>
          <w:iCs/>
          <w:sz w:val="18"/>
          <w:szCs w:val="18"/>
        </w:rPr>
        <w:t>Zamawiający wyraża zgodę i dokona stosownej modyfikacji.</w:t>
      </w:r>
    </w:p>
    <w:p w:rsidR="00B0080F" w:rsidRPr="00B0080F" w:rsidRDefault="00B0080F" w:rsidP="00B0080F">
      <w:pPr>
        <w:jc w:val="both"/>
        <w:rPr>
          <w:rFonts w:cstheme="minorHAnsi"/>
          <w:sz w:val="18"/>
          <w:szCs w:val="18"/>
        </w:rPr>
      </w:pPr>
      <w:bookmarkStart w:id="3" w:name="_GoBack"/>
      <w:bookmarkEnd w:id="3"/>
    </w:p>
    <w:p w:rsidR="00B0080F" w:rsidRPr="00B0080F" w:rsidRDefault="00B0080F" w:rsidP="00B0080F">
      <w:pPr>
        <w:jc w:val="both"/>
        <w:rPr>
          <w:rFonts w:cstheme="minorHAnsi"/>
          <w:b/>
          <w:sz w:val="18"/>
          <w:szCs w:val="18"/>
        </w:rPr>
      </w:pPr>
      <w:r w:rsidRPr="00B0080F">
        <w:rPr>
          <w:rFonts w:cstheme="minorHAnsi"/>
          <w:b/>
          <w:bCs/>
          <w:sz w:val="18"/>
          <w:szCs w:val="18"/>
        </w:rPr>
        <w:t xml:space="preserve">Pytanie 3, </w:t>
      </w:r>
    </w:p>
    <w:p w:rsidR="00B0080F" w:rsidRPr="00B0080F" w:rsidRDefault="00B0080F" w:rsidP="00B0080F">
      <w:pPr>
        <w:rPr>
          <w:rFonts w:cstheme="minorHAnsi"/>
          <w:sz w:val="18"/>
          <w:szCs w:val="18"/>
        </w:rPr>
      </w:pPr>
      <w:r w:rsidRPr="00694176">
        <w:rPr>
          <w:rFonts w:cstheme="minorHAnsi"/>
          <w:sz w:val="18"/>
          <w:szCs w:val="18"/>
        </w:rPr>
        <w:t>Dot</w:t>
      </w:r>
      <w:r w:rsidRPr="00B0080F">
        <w:rPr>
          <w:rFonts w:cstheme="minorHAnsi"/>
          <w:sz w:val="18"/>
          <w:szCs w:val="18"/>
        </w:rPr>
        <w:t xml:space="preserve">. </w:t>
      </w:r>
      <w:r w:rsidRPr="00694176">
        <w:rPr>
          <w:rFonts w:cstheme="minorHAnsi"/>
          <w:sz w:val="18"/>
          <w:szCs w:val="18"/>
        </w:rPr>
        <w:t>SWZ</w:t>
      </w:r>
      <w:r w:rsidRPr="00B0080F">
        <w:rPr>
          <w:rFonts w:cstheme="minorHAnsi"/>
          <w:sz w:val="18"/>
          <w:szCs w:val="18"/>
        </w:rPr>
        <w:t xml:space="preserve"> </w:t>
      </w:r>
      <w:r w:rsidRPr="00694176">
        <w:rPr>
          <w:rFonts w:cstheme="minorHAnsi"/>
          <w:sz w:val="18"/>
          <w:szCs w:val="18"/>
        </w:rPr>
        <w:t>ROZDZIAŁ II: PROJEKTOWANE POSTANOWIENIA UMOWY</w:t>
      </w:r>
      <w:r w:rsidRPr="00B0080F">
        <w:rPr>
          <w:rFonts w:cstheme="minorHAnsi"/>
          <w:sz w:val="18"/>
          <w:szCs w:val="18"/>
        </w:rPr>
        <w:t xml:space="preserve"> </w:t>
      </w:r>
      <w:r w:rsidRPr="00694176">
        <w:rPr>
          <w:rFonts w:cstheme="minorHAnsi"/>
          <w:sz w:val="18"/>
          <w:szCs w:val="18"/>
        </w:rPr>
        <w:t>§ 9 pkt 1ppkta)</w:t>
      </w:r>
    </w:p>
    <w:p w:rsidR="00B0080F" w:rsidRPr="00B0080F" w:rsidRDefault="00B0080F" w:rsidP="00B0080F">
      <w:pPr>
        <w:rPr>
          <w:rFonts w:cstheme="minorHAnsi"/>
          <w:sz w:val="18"/>
          <w:szCs w:val="18"/>
        </w:rPr>
      </w:pPr>
      <w:r w:rsidRPr="00694176">
        <w:rPr>
          <w:rFonts w:cstheme="minorHAnsi"/>
          <w:sz w:val="18"/>
          <w:szCs w:val="18"/>
        </w:rPr>
        <w:t>"w przypadku opóźnienia w przekazaniu sprzętu w rozumieniu § 3 niniejszej umowy –w wysokości 3% za każdy dzień zwłoki, licząc od wartości brutto umowy określonej w § 6 ust. 1,"</w:t>
      </w:r>
    </w:p>
    <w:p w:rsidR="00B0080F" w:rsidRPr="00694176" w:rsidRDefault="00B0080F" w:rsidP="00B0080F">
      <w:pPr>
        <w:rPr>
          <w:rFonts w:cstheme="minorHAnsi"/>
          <w:sz w:val="18"/>
          <w:szCs w:val="18"/>
        </w:rPr>
      </w:pPr>
      <w:r w:rsidRPr="00694176">
        <w:rPr>
          <w:rFonts w:cstheme="minorHAnsi"/>
          <w:sz w:val="18"/>
          <w:szCs w:val="18"/>
        </w:rPr>
        <w:t>Ze względu na sytuację geopolityczną i problem z zerwanymi łańcuchami dostaw części elektronicznych, prosimy o obniżenie kar umownych do 0,2%za każdy dzień zwłoki, licząc od wartości brutto umowy określonej w § 6 ust. 1.</w:t>
      </w:r>
    </w:p>
    <w:p w:rsidR="00B0080F" w:rsidRPr="00B0080F" w:rsidRDefault="00B0080F" w:rsidP="00B0080F">
      <w:pPr>
        <w:jc w:val="both"/>
        <w:rPr>
          <w:rFonts w:cstheme="minorHAnsi"/>
          <w:sz w:val="18"/>
          <w:szCs w:val="18"/>
        </w:rPr>
      </w:pPr>
      <w:r w:rsidRPr="00B0080F">
        <w:rPr>
          <w:rFonts w:cstheme="minorHAnsi"/>
          <w:sz w:val="18"/>
          <w:szCs w:val="18"/>
        </w:rPr>
        <w:lastRenderedPageBreak/>
        <w:t>Wysokość kar umownych ma bezpośredni wpływ na wartość oferty, ponieważ Wykonawca zmuszony jest do kalkulacji wszelkich ryzyk.</w:t>
      </w:r>
    </w:p>
    <w:p w:rsidR="00B0080F" w:rsidRPr="00B0080F" w:rsidRDefault="00B0080F" w:rsidP="00B0080F">
      <w:pPr>
        <w:jc w:val="both"/>
        <w:rPr>
          <w:rFonts w:cstheme="minorHAnsi"/>
          <w:b/>
          <w:sz w:val="18"/>
          <w:szCs w:val="18"/>
        </w:rPr>
      </w:pPr>
      <w:r w:rsidRPr="00B0080F">
        <w:rPr>
          <w:rFonts w:cstheme="minorHAnsi"/>
          <w:b/>
          <w:bCs/>
          <w:sz w:val="18"/>
          <w:szCs w:val="18"/>
        </w:rPr>
        <w:t>Odpowiedź:</w:t>
      </w:r>
    </w:p>
    <w:p w:rsidR="00B0080F" w:rsidRPr="00B0080F" w:rsidRDefault="00B0080F" w:rsidP="00B0080F">
      <w:pPr>
        <w:autoSpaceDE w:val="0"/>
        <w:jc w:val="both"/>
        <w:rPr>
          <w:rFonts w:cstheme="minorHAnsi"/>
          <w:bCs/>
          <w:sz w:val="18"/>
          <w:szCs w:val="18"/>
        </w:rPr>
      </w:pPr>
      <w:r w:rsidRPr="00B0080F">
        <w:rPr>
          <w:rFonts w:cstheme="minorHAnsi"/>
          <w:iCs/>
          <w:sz w:val="18"/>
          <w:szCs w:val="18"/>
        </w:rPr>
        <w:t>Zamawiający nie wyraża zgody na proponowaną zmianę, dokona jednak zminimalizowania kary na 2%.</w:t>
      </w:r>
    </w:p>
    <w:p w:rsidR="00B0080F" w:rsidRPr="00B0080F" w:rsidRDefault="00B0080F" w:rsidP="00B0080F">
      <w:pPr>
        <w:jc w:val="both"/>
        <w:rPr>
          <w:rFonts w:cstheme="minorHAnsi"/>
          <w:sz w:val="18"/>
          <w:szCs w:val="18"/>
        </w:rPr>
      </w:pPr>
    </w:p>
    <w:p w:rsidR="00B0080F" w:rsidRPr="00B0080F" w:rsidRDefault="00B0080F" w:rsidP="00B0080F">
      <w:pPr>
        <w:jc w:val="both"/>
        <w:rPr>
          <w:rFonts w:cstheme="minorHAnsi"/>
          <w:b/>
          <w:sz w:val="18"/>
          <w:szCs w:val="18"/>
        </w:rPr>
      </w:pPr>
      <w:r w:rsidRPr="00B0080F">
        <w:rPr>
          <w:rFonts w:cstheme="minorHAnsi"/>
          <w:b/>
          <w:bCs/>
          <w:sz w:val="18"/>
          <w:szCs w:val="18"/>
        </w:rPr>
        <w:t xml:space="preserve">Pytanie 4, </w:t>
      </w:r>
    </w:p>
    <w:p w:rsidR="00B0080F" w:rsidRPr="00B0080F" w:rsidRDefault="00B0080F" w:rsidP="00B0080F">
      <w:pPr>
        <w:jc w:val="both"/>
        <w:rPr>
          <w:rFonts w:cstheme="minorHAnsi"/>
          <w:sz w:val="18"/>
          <w:szCs w:val="18"/>
        </w:rPr>
      </w:pPr>
      <w:r w:rsidRPr="00B0080F">
        <w:rPr>
          <w:rFonts w:cstheme="minorHAnsi"/>
          <w:sz w:val="18"/>
          <w:szCs w:val="18"/>
        </w:rPr>
        <w:t>Dot. SWZ ROZDZIAŁ II: PROJEKTOWANE POSTANOWIENIA UMOWY § 9 pkt 1ppktc)</w:t>
      </w:r>
    </w:p>
    <w:p w:rsidR="00B0080F" w:rsidRPr="00B0080F" w:rsidRDefault="00B0080F" w:rsidP="00B0080F">
      <w:pPr>
        <w:jc w:val="both"/>
        <w:rPr>
          <w:rFonts w:cstheme="minorHAnsi"/>
          <w:sz w:val="18"/>
          <w:szCs w:val="18"/>
        </w:rPr>
      </w:pPr>
      <w:r w:rsidRPr="00B0080F">
        <w:rPr>
          <w:rFonts w:cstheme="minorHAnsi"/>
          <w:sz w:val="18"/>
          <w:szCs w:val="18"/>
        </w:rPr>
        <w:t>"w przypadku opóźnienia w przeprowadzeniu integracji sprzętu z systemem HIS –w wysokości 2% za każdy dzień zwłoki, licząc od wartości brutto umowy określonej w § 6 ust. 1"</w:t>
      </w:r>
    </w:p>
    <w:p w:rsidR="00B0080F" w:rsidRPr="00B0080F" w:rsidRDefault="00B0080F" w:rsidP="00B0080F">
      <w:pPr>
        <w:jc w:val="both"/>
        <w:rPr>
          <w:rFonts w:cstheme="minorHAnsi"/>
          <w:sz w:val="18"/>
          <w:szCs w:val="18"/>
        </w:rPr>
      </w:pPr>
      <w:r w:rsidRPr="00B0080F">
        <w:rPr>
          <w:rFonts w:cstheme="minorHAnsi"/>
          <w:sz w:val="18"/>
          <w:szCs w:val="18"/>
        </w:rPr>
        <w:t>Prosimy o obniżenie kar umownych do 0,2% za każdy dzień zwłoki, licząc od wartości brutto umowy określonej w § 6 ust. 1.</w:t>
      </w:r>
    </w:p>
    <w:p w:rsidR="00B0080F" w:rsidRPr="00B0080F" w:rsidRDefault="00B0080F" w:rsidP="00B0080F">
      <w:pPr>
        <w:jc w:val="both"/>
        <w:rPr>
          <w:rFonts w:cstheme="minorHAnsi"/>
          <w:sz w:val="18"/>
          <w:szCs w:val="18"/>
        </w:rPr>
      </w:pPr>
      <w:r w:rsidRPr="00B0080F">
        <w:rPr>
          <w:rFonts w:cstheme="minorHAnsi"/>
          <w:sz w:val="18"/>
          <w:szCs w:val="18"/>
        </w:rPr>
        <w:t>Wysokość kar umownych ma bezpośredni wpływ na wartość oferty, ponieważ Wykonawca zmuszony jest do kalkulacji wszelkich ryzyk.</w:t>
      </w:r>
    </w:p>
    <w:p w:rsidR="00B0080F" w:rsidRPr="00B0080F" w:rsidRDefault="00B0080F" w:rsidP="00B0080F">
      <w:pPr>
        <w:jc w:val="both"/>
        <w:rPr>
          <w:rFonts w:cstheme="minorHAnsi"/>
          <w:b/>
          <w:sz w:val="18"/>
          <w:szCs w:val="18"/>
        </w:rPr>
      </w:pPr>
      <w:r w:rsidRPr="00B0080F">
        <w:rPr>
          <w:rFonts w:cstheme="minorHAnsi"/>
          <w:b/>
          <w:bCs/>
          <w:sz w:val="18"/>
          <w:szCs w:val="18"/>
        </w:rPr>
        <w:t>Odpowiedź:</w:t>
      </w:r>
    </w:p>
    <w:p w:rsidR="00B0080F" w:rsidRPr="00B0080F" w:rsidRDefault="00B0080F" w:rsidP="00B0080F">
      <w:pPr>
        <w:jc w:val="both"/>
        <w:rPr>
          <w:rFonts w:cstheme="minorHAnsi"/>
          <w:sz w:val="18"/>
          <w:szCs w:val="18"/>
        </w:rPr>
      </w:pPr>
      <w:r w:rsidRPr="00B0080F">
        <w:rPr>
          <w:rFonts w:ascii="Calibri" w:hAnsi="Calibri" w:cs="Calibri"/>
          <w:iCs/>
          <w:sz w:val="18"/>
          <w:szCs w:val="18"/>
        </w:rPr>
        <w:t>Zamawiający nie wyraża zgody na proponowaną zmianę, dokona jednak zminimalizowania kary na 1,5%.</w:t>
      </w:r>
    </w:p>
    <w:p w:rsidR="00022011" w:rsidRDefault="00022011" w:rsidP="00DC34CD">
      <w:pPr>
        <w:spacing w:after="0" w:line="360" w:lineRule="auto"/>
        <w:jc w:val="both"/>
        <w:rPr>
          <w:rFonts w:cstheme="minorHAnsi"/>
          <w:sz w:val="20"/>
          <w:szCs w:val="20"/>
        </w:rPr>
      </w:pPr>
    </w:p>
    <w:p w:rsidR="00022011" w:rsidRPr="004A5C69" w:rsidRDefault="00022011" w:rsidP="00DC34CD">
      <w:pPr>
        <w:spacing w:after="0" w:line="360" w:lineRule="auto"/>
        <w:jc w:val="both"/>
        <w:rPr>
          <w:rFonts w:cstheme="minorHAnsi"/>
          <w:sz w:val="18"/>
          <w:szCs w:val="18"/>
          <w:highlight w:val="yellow"/>
        </w:rPr>
      </w:pPr>
      <w:r w:rsidRPr="004A5C69">
        <w:rPr>
          <w:rFonts w:cstheme="minorHAnsi"/>
          <w:sz w:val="18"/>
          <w:szCs w:val="18"/>
        </w:rPr>
        <w:t>Na podstawie art. 286 ustawy z dnia 11 września 2021 r. Prawo zamówień publicznych (Dz.U.2019.2019 t.j. z dnia 2019.10.24), zamawiający dokonuje poniższej modyfikacji swz:</w:t>
      </w:r>
    </w:p>
    <w:p w:rsidR="00022011" w:rsidRPr="004A53C3" w:rsidRDefault="00022011" w:rsidP="00DC34CD">
      <w:pPr>
        <w:spacing w:after="0" w:line="360" w:lineRule="auto"/>
        <w:ind w:firstLine="708"/>
        <w:jc w:val="both"/>
        <w:rPr>
          <w:rFonts w:cstheme="minorHAnsi"/>
          <w:sz w:val="20"/>
          <w:szCs w:val="20"/>
          <w:highlight w:val="yellow"/>
        </w:rPr>
      </w:pPr>
    </w:p>
    <w:p w:rsidR="00022011" w:rsidRPr="004A5C69" w:rsidRDefault="00022011" w:rsidP="00DC34CD">
      <w:pPr>
        <w:autoSpaceDE w:val="0"/>
        <w:autoSpaceDN w:val="0"/>
        <w:adjustRightInd w:val="0"/>
        <w:spacing w:after="0" w:line="360" w:lineRule="auto"/>
        <w:rPr>
          <w:rFonts w:cstheme="minorHAnsi"/>
          <w:b/>
          <w:sz w:val="18"/>
          <w:szCs w:val="18"/>
        </w:rPr>
      </w:pPr>
      <w:r w:rsidRPr="004A5C69">
        <w:rPr>
          <w:rFonts w:cstheme="minorHAnsi"/>
          <w:b/>
          <w:sz w:val="18"/>
          <w:szCs w:val="18"/>
        </w:rPr>
        <w:t xml:space="preserve">I. Wykreśla się w całości § </w:t>
      </w:r>
      <w:r w:rsidR="004A5C69" w:rsidRPr="004A5C69">
        <w:rPr>
          <w:rFonts w:cstheme="minorHAnsi"/>
          <w:b/>
          <w:sz w:val="18"/>
          <w:szCs w:val="18"/>
        </w:rPr>
        <w:t>5</w:t>
      </w:r>
      <w:r w:rsidRPr="004A5C69">
        <w:rPr>
          <w:rFonts w:cstheme="minorHAnsi"/>
          <w:b/>
          <w:sz w:val="18"/>
          <w:szCs w:val="18"/>
        </w:rPr>
        <w:t xml:space="preserve"> ust. 1</w:t>
      </w:r>
      <w:r w:rsidR="004A5C69" w:rsidRPr="004A5C69">
        <w:rPr>
          <w:rFonts w:cstheme="minorHAnsi"/>
          <w:b/>
          <w:sz w:val="18"/>
          <w:szCs w:val="18"/>
        </w:rPr>
        <w:t xml:space="preserve"> lit. </w:t>
      </w:r>
      <w:r w:rsidR="00B0080F">
        <w:rPr>
          <w:rFonts w:cstheme="minorHAnsi"/>
          <w:b/>
          <w:sz w:val="18"/>
          <w:szCs w:val="18"/>
        </w:rPr>
        <w:t>d</w:t>
      </w:r>
      <w:r w:rsidR="004A5C69" w:rsidRPr="004A5C69">
        <w:rPr>
          <w:rFonts w:cstheme="minorHAnsi"/>
          <w:b/>
          <w:sz w:val="18"/>
          <w:szCs w:val="18"/>
        </w:rPr>
        <w:t>)</w:t>
      </w:r>
      <w:r w:rsidRPr="004A5C69">
        <w:rPr>
          <w:rFonts w:cstheme="minorHAnsi"/>
          <w:b/>
          <w:sz w:val="18"/>
          <w:szCs w:val="18"/>
        </w:rPr>
        <w:t xml:space="preserve"> i w to miejsce wprowadza się § </w:t>
      </w:r>
      <w:r w:rsidR="004A5C69" w:rsidRPr="004A5C69">
        <w:rPr>
          <w:rFonts w:cstheme="minorHAnsi"/>
          <w:b/>
          <w:sz w:val="18"/>
          <w:szCs w:val="18"/>
        </w:rPr>
        <w:t xml:space="preserve">5 ust. 1 lit. </w:t>
      </w:r>
      <w:r w:rsidR="00B0080F">
        <w:rPr>
          <w:rFonts w:cstheme="minorHAnsi"/>
          <w:b/>
          <w:sz w:val="18"/>
          <w:szCs w:val="18"/>
        </w:rPr>
        <w:t>d</w:t>
      </w:r>
      <w:r w:rsidR="004A5C69" w:rsidRPr="004A5C69">
        <w:rPr>
          <w:rFonts w:cstheme="minorHAnsi"/>
          <w:b/>
          <w:sz w:val="18"/>
          <w:szCs w:val="18"/>
        </w:rPr>
        <w:t xml:space="preserve">) </w:t>
      </w:r>
      <w:r w:rsidRPr="004A5C69">
        <w:rPr>
          <w:rFonts w:cstheme="minorHAnsi"/>
          <w:b/>
          <w:sz w:val="18"/>
          <w:szCs w:val="18"/>
        </w:rPr>
        <w:t>w nowym brzmieniu:</w:t>
      </w:r>
    </w:p>
    <w:p w:rsidR="00022011" w:rsidRPr="004A5C69" w:rsidRDefault="004A5C69" w:rsidP="00DC34CD">
      <w:pPr>
        <w:autoSpaceDE w:val="0"/>
        <w:autoSpaceDN w:val="0"/>
        <w:adjustRightInd w:val="0"/>
        <w:spacing w:after="0" w:line="360" w:lineRule="auto"/>
        <w:rPr>
          <w:rFonts w:cstheme="minorHAnsi"/>
          <w:color w:val="000000"/>
          <w:sz w:val="18"/>
          <w:szCs w:val="18"/>
        </w:rPr>
      </w:pPr>
      <w:r w:rsidRPr="004A5C69">
        <w:rPr>
          <w:rFonts w:cstheme="minorHAnsi"/>
          <w:sz w:val="18"/>
          <w:szCs w:val="18"/>
        </w:rPr>
        <w:t>„</w:t>
      </w:r>
      <w:r w:rsidR="00B0080F">
        <w:rPr>
          <w:rFonts w:cstheme="minorHAnsi"/>
          <w:sz w:val="18"/>
          <w:szCs w:val="18"/>
        </w:rPr>
        <w:t>d</w:t>
      </w:r>
      <w:r w:rsidRPr="004A5C69">
        <w:rPr>
          <w:rFonts w:cs="Calibri"/>
          <w:sz w:val="18"/>
          <w:szCs w:val="18"/>
        </w:rPr>
        <w:t xml:space="preserve">) </w:t>
      </w:r>
      <w:r w:rsidR="00B0080F" w:rsidRPr="00B0080F">
        <w:rPr>
          <w:rFonts w:cstheme="minorHAnsi"/>
          <w:sz w:val="18"/>
          <w:szCs w:val="18"/>
        </w:rPr>
        <w:t>nieodpłatne usunięcie przez autoryzowany serwis producenta wszystkich wad sprzętu w terminie 5 dni roboczych licząc od czasu przystąpienia do naprawy–w przypadku konieczności użycia części zamiennych lub w terminie 10 dni roboczych licząc od czasu przystąpienia do naprawy–w przypadku dostarczenia urządzenia zastępczego</w:t>
      </w:r>
      <w:r w:rsidRPr="004A5C69">
        <w:rPr>
          <w:rFonts w:cs="Calibri"/>
          <w:sz w:val="18"/>
          <w:szCs w:val="18"/>
        </w:rPr>
        <w:t>;</w:t>
      </w:r>
      <w:r w:rsidR="00022011" w:rsidRPr="004A5C69">
        <w:rPr>
          <w:rFonts w:cstheme="minorHAnsi"/>
          <w:color w:val="000000"/>
          <w:sz w:val="18"/>
          <w:szCs w:val="18"/>
        </w:rPr>
        <w:t>”.</w:t>
      </w:r>
    </w:p>
    <w:p w:rsidR="00B0080F" w:rsidRDefault="00B0080F" w:rsidP="00DC34CD">
      <w:pPr>
        <w:autoSpaceDE w:val="0"/>
        <w:autoSpaceDN w:val="0"/>
        <w:adjustRightInd w:val="0"/>
        <w:spacing w:after="0" w:line="360" w:lineRule="auto"/>
        <w:rPr>
          <w:rFonts w:cstheme="minorHAnsi"/>
          <w:b/>
          <w:sz w:val="18"/>
          <w:szCs w:val="18"/>
        </w:rPr>
      </w:pPr>
    </w:p>
    <w:p w:rsidR="00B0080F" w:rsidRPr="004A5C69" w:rsidRDefault="00B0080F" w:rsidP="00DC34CD">
      <w:pPr>
        <w:autoSpaceDE w:val="0"/>
        <w:autoSpaceDN w:val="0"/>
        <w:adjustRightInd w:val="0"/>
        <w:spacing w:after="0" w:line="360" w:lineRule="auto"/>
        <w:rPr>
          <w:rFonts w:cstheme="minorHAnsi"/>
          <w:b/>
          <w:sz w:val="18"/>
          <w:szCs w:val="18"/>
        </w:rPr>
      </w:pPr>
      <w:r w:rsidRPr="004A5C69">
        <w:rPr>
          <w:rFonts w:cstheme="minorHAnsi"/>
          <w:b/>
          <w:sz w:val="18"/>
          <w:szCs w:val="18"/>
        </w:rPr>
        <w:t>I</w:t>
      </w:r>
      <w:r>
        <w:rPr>
          <w:rFonts w:cstheme="minorHAnsi"/>
          <w:b/>
          <w:sz w:val="18"/>
          <w:szCs w:val="18"/>
        </w:rPr>
        <w:t>I</w:t>
      </w:r>
      <w:r w:rsidRPr="004A5C69">
        <w:rPr>
          <w:rFonts w:cstheme="minorHAnsi"/>
          <w:b/>
          <w:sz w:val="18"/>
          <w:szCs w:val="18"/>
        </w:rPr>
        <w:t xml:space="preserve">. Wykreśla się w całości § 5 ust. </w:t>
      </w:r>
      <w:r>
        <w:rPr>
          <w:rFonts w:cstheme="minorHAnsi"/>
          <w:b/>
          <w:sz w:val="18"/>
          <w:szCs w:val="18"/>
        </w:rPr>
        <w:t>2</w:t>
      </w:r>
      <w:r w:rsidRPr="004A5C69">
        <w:rPr>
          <w:rFonts w:cstheme="minorHAnsi"/>
          <w:b/>
          <w:sz w:val="18"/>
          <w:szCs w:val="18"/>
        </w:rPr>
        <w:t xml:space="preserve"> i w to miejsce wprowadza się § 5 ust. </w:t>
      </w:r>
      <w:r>
        <w:rPr>
          <w:rFonts w:cstheme="minorHAnsi"/>
          <w:b/>
          <w:sz w:val="18"/>
          <w:szCs w:val="18"/>
        </w:rPr>
        <w:t>2</w:t>
      </w:r>
      <w:r w:rsidRPr="004A5C69">
        <w:rPr>
          <w:rFonts w:cstheme="minorHAnsi"/>
          <w:b/>
          <w:sz w:val="18"/>
          <w:szCs w:val="18"/>
        </w:rPr>
        <w:t xml:space="preserve"> w nowym brzmieniu:</w:t>
      </w:r>
    </w:p>
    <w:p w:rsidR="00B0080F" w:rsidRPr="004A5C69" w:rsidRDefault="00B0080F" w:rsidP="00DC34CD">
      <w:pPr>
        <w:autoSpaceDE w:val="0"/>
        <w:autoSpaceDN w:val="0"/>
        <w:adjustRightInd w:val="0"/>
        <w:spacing w:after="0" w:line="360" w:lineRule="auto"/>
        <w:rPr>
          <w:rFonts w:cstheme="minorHAnsi"/>
          <w:color w:val="000000"/>
          <w:sz w:val="18"/>
          <w:szCs w:val="18"/>
        </w:rPr>
      </w:pPr>
      <w:r w:rsidRPr="004A5C69">
        <w:rPr>
          <w:rFonts w:cstheme="minorHAnsi"/>
          <w:sz w:val="18"/>
          <w:szCs w:val="18"/>
        </w:rPr>
        <w:t>„</w:t>
      </w:r>
      <w:r>
        <w:rPr>
          <w:rFonts w:cstheme="minorHAnsi"/>
          <w:sz w:val="18"/>
          <w:szCs w:val="18"/>
        </w:rPr>
        <w:t>2.</w:t>
      </w:r>
      <w:r w:rsidRPr="004A5C69">
        <w:rPr>
          <w:rFonts w:cs="Calibri"/>
          <w:sz w:val="18"/>
          <w:szCs w:val="18"/>
        </w:rPr>
        <w:t xml:space="preserve"> </w:t>
      </w:r>
      <w:r w:rsidRPr="00B0080F">
        <w:rPr>
          <w:rFonts w:cstheme="minorHAnsi"/>
          <w:sz w:val="18"/>
          <w:szCs w:val="18"/>
        </w:rPr>
        <w:t>Wykonawca zobowiązany jest potwierdzić Zamawiającemu faksem lub za pomocą poczty e-mail otrzymanie zgłoszenia awarii sprzętu</w:t>
      </w:r>
      <w:r>
        <w:rPr>
          <w:rFonts w:cstheme="minorHAnsi"/>
          <w:sz w:val="18"/>
          <w:szCs w:val="18"/>
        </w:rPr>
        <w:t>.</w:t>
      </w:r>
      <w:r w:rsidRPr="004A5C69">
        <w:rPr>
          <w:rFonts w:cstheme="minorHAnsi"/>
          <w:color w:val="000000"/>
          <w:sz w:val="18"/>
          <w:szCs w:val="18"/>
        </w:rPr>
        <w:t>”</w:t>
      </w:r>
    </w:p>
    <w:p w:rsidR="00B0080F" w:rsidRDefault="00B0080F" w:rsidP="00DC34CD">
      <w:pPr>
        <w:autoSpaceDE w:val="0"/>
        <w:autoSpaceDN w:val="0"/>
        <w:adjustRightInd w:val="0"/>
        <w:spacing w:after="0" w:line="360" w:lineRule="auto"/>
        <w:rPr>
          <w:rFonts w:cstheme="minorHAnsi"/>
          <w:color w:val="000000"/>
          <w:sz w:val="18"/>
          <w:szCs w:val="18"/>
        </w:rPr>
      </w:pPr>
    </w:p>
    <w:p w:rsidR="00A47410" w:rsidRPr="004A5C69" w:rsidRDefault="00A47410" w:rsidP="00DC34CD">
      <w:pPr>
        <w:autoSpaceDE w:val="0"/>
        <w:autoSpaceDN w:val="0"/>
        <w:adjustRightInd w:val="0"/>
        <w:spacing w:after="0" w:line="360" w:lineRule="auto"/>
        <w:rPr>
          <w:rFonts w:cstheme="minorHAnsi"/>
          <w:b/>
          <w:sz w:val="18"/>
          <w:szCs w:val="18"/>
        </w:rPr>
      </w:pPr>
      <w:r w:rsidRPr="004A5C69">
        <w:rPr>
          <w:rFonts w:cstheme="minorHAnsi"/>
          <w:b/>
          <w:sz w:val="18"/>
          <w:szCs w:val="18"/>
        </w:rPr>
        <w:t>I</w:t>
      </w:r>
      <w:r>
        <w:rPr>
          <w:rFonts w:cstheme="minorHAnsi"/>
          <w:b/>
          <w:sz w:val="18"/>
          <w:szCs w:val="18"/>
        </w:rPr>
        <w:t>II</w:t>
      </w:r>
      <w:r w:rsidRPr="004A5C69">
        <w:rPr>
          <w:rFonts w:cstheme="minorHAnsi"/>
          <w:b/>
          <w:sz w:val="18"/>
          <w:szCs w:val="18"/>
        </w:rPr>
        <w:t xml:space="preserve">. Wykreśla się w całości § </w:t>
      </w:r>
      <w:r>
        <w:rPr>
          <w:rFonts w:cstheme="minorHAnsi"/>
          <w:b/>
          <w:sz w:val="18"/>
          <w:szCs w:val="18"/>
        </w:rPr>
        <w:t>9</w:t>
      </w:r>
      <w:r w:rsidRPr="004A5C69">
        <w:rPr>
          <w:rFonts w:cstheme="minorHAnsi"/>
          <w:b/>
          <w:sz w:val="18"/>
          <w:szCs w:val="18"/>
        </w:rPr>
        <w:t xml:space="preserve"> ust. 1 lit. </w:t>
      </w:r>
      <w:r>
        <w:rPr>
          <w:rFonts w:cstheme="minorHAnsi"/>
          <w:b/>
          <w:sz w:val="18"/>
          <w:szCs w:val="18"/>
        </w:rPr>
        <w:t>a</w:t>
      </w:r>
      <w:r w:rsidRPr="004A5C69">
        <w:rPr>
          <w:rFonts w:cstheme="minorHAnsi"/>
          <w:b/>
          <w:sz w:val="18"/>
          <w:szCs w:val="18"/>
        </w:rPr>
        <w:t xml:space="preserve">) i w to miejsce wprowadza się § </w:t>
      </w:r>
      <w:r>
        <w:rPr>
          <w:rFonts w:cstheme="minorHAnsi"/>
          <w:b/>
          <w:sz w:val="18"/>
          <w:szCs w:val="18"/>
        </w:rPr>
        <w:t>9</w:t>
      </w:r>
      <w:r w:rsidRPr="004A5C69">
        <w:rPr>
          <w:rFonts w:cstheme="minorHAnsi"/>
          <w:b/>
          <w:sz w:val="18"/>
          <w:szCs w:val="18"/>
        </w:rPr>
        <w:t xml:space="preserve"> ust. 1 lit. </w:t>
      </w:r>
      <w:r>
        <w:rPr>
          <w:rFonts w:cstheme="minorHAnsi"/>
          <w:b/>
          <w:sz w:val="18"/>
          <w:szCs w:val="18"/>
        </w:rPr>
        <w:t>a</w:t>
      </w:r>
      <w:r w:rsidRPr="004A5C69">
        <w:rPr>
          <w:rFonts w:cstheme="minorHAnsi"/>
          <w:b/>
          <w:sz w:val="18"/>
          <w:szCs w:val="18"/>
        </w:rPr>
        <w:t>) w nowym brzmieniu:</w:t>
      </w:r>
    </w:p>
    <w:p w:rsidR="00022011" w:rsidRPr="00A47410" w:rsidRDefault="00A47410" w:rsidP="00DC34CD">
      <w:pPr>
        <w:autoSpaceDE w:val="0"/>
        <w:autoSpaceDN w:val="0"/>
        <w:adjustRightInd w:val="0"/>
        <w:spacing w:after="0" w:line="360" w:lineRule="auto"/>
        <w:rPr>
          <w:rFonts w:cstheme="minorHAnsi"/>
          <w:spacing w:val="2"/>
          <w:sz w:val="18"/>
          <w:szCs w:val="18"/>
        </w:rPr>
      </w:pPr>
      <w:r w:rsidRPr="00A47410">
        <w:rPr>
          <w:rFonts w:cstheme="minorHAnsi"/>
          <w:sz w:val="18"/>
          <w:szCs w:val="18"/>
        </w:rPr>
        <w:t>„</w:t>
      </w:r>
      <w:r w:rsidRPr="00A47410">
        <w:rPr>
          <w:rFonts w:cstheme="minorHAnsi"/>
          <w:sz w:val="18"/>
          <w:szCs w:val="18"/>
        </w:rPr>
        <w:t>a</w:t>
      </w:r>
      <w:r>
        <w:rPr>
          <w:rFonts w:cstheme="minorHAnsi"/>
          <w:sz w:val="18"/>
          <w:szCs w:val="18"/>
        </w:rPr>
        <w:t>)</w:t>
      </w:r>
      <w:r w:rsidRPr="00A47410">
        <w:rPr>
          <w:rFonts w:cstheme="minorHAnsi"/>
          <w:sz w:val="18"/>
          <w:szCs w:val="18"/>
        </w:rPr>
        <w:t xml:space="preserve"> </w:t>
      </w:r>
      <w:r w:rsidRPr="00A47410">
        <w:rPr>
          <w:rFonts w:cs="Calibri"/>
          <w:sz w:val="18"/>
          <w:szCs w:val="18"/>
        </w:rPr>
        <w:t xml:space="preserve">w przypadku opóźnienia w przekazaniu sprzętu w rozumieniu § 3 niniejszej umowy – w wysokości </w:t>
      </w:r>
      <w:r>
        <w:rPr>
          <w:rFonts w:cs="Calibri"/>
          <w:sz w:val="18"/>
          <w:szCs w:val="18"/>
        </w:rPr>
        <w:t>2</w:t>
      </w:r>
      <w:r w:rsidRPr="00A47410">
        <w:rPr>
          <w:rFonts w:cs="Calibri"/>
          <w:sz w:val="18"/>
          <w:szCs w:val="18"/>
        </w:rPr>
        <w:t>% za każdy dzień zwłoki, licząc od wartości brutto umowy określonej w § 6 ust. 1,</w:t>
      </w:r>
      <w:r w:rsidRPr="00A47410">
        <w:rPr>
          <w:rFonts w:cstheme="minorHAnsi"/>
          <w:color w:val="000000"/>
          <w:sz w:val="18"/>
          <w:szCs w:val="18"/>
        </w:rPr>
        <w:t>”.</w:t>
      </w:r>
    </w:p>
    <w:p w:rsidR="00A249E6" w:rsidRDefault="00A249E6" w:rsidP="00DC34CD">
      <w:pPr>
        <w:pStyle w:val="Textbody"/>
        <w:spacing w:line="360" w:lineRule="auto"/>
        <w:jc w:val="both"/>
        <w:rPr>
          <w:rFonts w:asciiTheme="minorHAnsi" w:hAnsiTheme="minorHAnsi" w:cstheme="minorHAnsi"/>
          <w:b w:val="0"/>
          <w:i w:val="0"/>
          <w:sz w:val="20"/>
        </w:rPr>
      </w:pPr>
    </w:p>
    <w:p w:rsidR="00A47410" w:rsidRPr="004A5C69" w:rsidRDefault="00A47410" w:rsidP="00DC34CD">
      <w:pPr>
        <w:autoSpaceDE w:val="0"/>
        <w:autoSpaceDN w:val="0"/>
        <w:adjustRightInd w:val="0"/>
        <w:spacing w:after="0" w:line="360" w:lineRule="auto"/>
        <w:rPr>
          <w:rFonts w:cstheme="minorHAnsi"/>
          <w:b/>
          <w:sz w:val="18"/>
          <w:szCs w:val="18"/>
        </w:rPr>
      </w:pPr>
      <w:r w:rsidRPr="004A5C69">
        <w:rPr>
          <w:rFonts w:cstheme="minorHAnsi"/>
          <w:b/>
          <w:sz w:val="18"/>
          <w:szCs w:val="18"/>
        </w:rPr>
        <w:t>I</w:t>
      </w:r>
      <w:r>
        <w:rPr>
          <w:rFonts w:cstheme="minorHAnsi"/>
          <w:b/>
          <w:sz w:val="18"/>
          <w:szCs w:val="18"/>
        </w:rPr>
        <w:t>V</w:t>
      </w:r>
      <w:r w:rsidRPr="004A5C69">
        <w:rPr>
          <w:rFonts w:cstheme="minorHAnsi"/>
          <w:b/>
          <w:sz w:val="18"/>
          <w:szCs w:val="18"/>
        </w:rPr>
        <w:t xml:space="preserve">. Wykreśla się w całości § </w:t>
      </w:r>
      <w:r>
        <w:rPr>
          <w:rFonts w:cstheme="minorHAnsi"/>
          <w:b/>
          <w:sz w:val="18"/>
          <w:szCs w:val="18"/>
        </w:rPr>
        <w:t>9</w:t>
      </w:r>
      <w:r w:rsidRPr="004A5C69">
        <w:rPr>
          <w:rFonts w:cstheme="minorHAnsi"/>
          <w:b/>
          <w:sz w:val="18"/>
          <w:szCs w:val="18"/>
        </w:rPr>
        <w:t xml:space="preserve"> ust. 1 lit. </w:t>
      </w:r>
      <w:r>
        <w:rPr>
          <w:rFonts w:cstheme="minorHAnsi"/>
          <w:b/>
          <w:sz w:val="18"/>
          <w:szCs w:val="18"/>
        </w:rPr>
        <w:t>c</w:t>
      </w:r>
      <w:r w:rsidRPr="004A5C69">
        <w:rPr>
          <w:rFonts w:cstheme="minorHAnsi"/>
          <w:b/>
          <w:sz w:val="18"/>
          <w:szCs w:val="18"/>
        </w:rPr>
        <w:t xml:space="preserve">) i w to miejsce wprowadza się § </w:t>
      </w:r>
      <w:r>
        <w:rPr>
          <w:rFonts w:cstheme="minorHAnsi"/>
          <w:b/>
          <w:sz w:val="18"/>
          <w:szCs w:val="18"/>
        </w:rPr>
        <w:t>9</w:t>
      </w:r>
      <w:r w:rsidRPr="004A5C69">
        <w:rPr>
          <w:rFonts w:cstheme="minorHAnsi"/>
          <w:b/>
          <w:sz w:val="18"/>
          <w:szCs w:val="18"/>
        </w:rPr>
        <w:t xml:space="preserve"> ust. 1 lit. </w:t>
      </w:r>
      <w:r>
        <w:rPr>
          <w:rFonts w:cstheme="minorHAnsi"/>
          <w:b/>
          <w:sz w:val="18"/>
          <w:szCs w:val="18"/>
        </w:rPr>
        <w:t>c</w:t>
      </w:r>
      <w:r w:rsidRPr="004A5C69">
        <w:rPr>
          <w:rFonts w:cstheme="minorHAnsi"/>
          <w:b/>
          <w:sz w:val="18"/>
          <w:szCs w:val="18"/>
        </w:rPr>
        <w:t>) w nowym brzmieniu:</w:t>
      </w:r>
    </w:p>
    <w:p w:rsidR="00A47410" w:rsidRPr="00A47410" w:rsidRDefault="00A47410" w:rsidP="00DC34CD">
      <w:pPr>
        <w:autoSpaceDE w:val="0"/>
        <w:autoSpaceDN w:val="0"/>
        <w:adjustRightInd w:val="0"/>
        <w:spacing w:after="0" w:line="360" w:lineRule="auto"/>
        <w:rPr>
          <w:rFonts w:cstheme="minorHAnsi"/>
          <w:spacing w:val="2"/>
          <w:sz w:val="18"/>
          <w:szCs w:val="18"/>
        </w:rPr>
      </w:pPr>
      <w:r w:rsidRPr="00A47410">
        <w:rPr>
          <w:rFonts w:cstheme="minorHAnsi"/>
          <w:sz w:val="18"/>
          <w:szCs w:val="18"/>
        </w:rPr>
        <w:t>„</w:t>
      </w:r>
      <w:r>
        <w:rPr>
          <w:rFonts w:cstheme="minorHAnsi"/>
          <w:sz w:val="18"/>
          <w:szCs w:val="18"/>
        </w:rPr>
        <w:t>c</w:t>
      </w:r>
      <w:r w:rsidRPr="00A47410">
        <w:rPr>
          <w:rFonts w:cstheme="minorHAnsi"/>
          <w:sz w:val="18"/>
          <w:szCs w:val="18"/>
        </w:rPr>
        <w:t>)</w:t>
      </w:r>
      <w:r w:rsidRPr="00A47410">
        <w:rPr>
          <w:rFonts w:cstheme="minorHAnsi"/>
          <w:sz w:val="18"/>
          <w:szCs w:val="18"/>
        </w:rPr>
        <w:t xml:space="preserve"> </w:t>
      </w:r>
      <w:r w:rsidRPr="00A47410">
        <w:rPr>
          <w:rFonts w:cs="Calibri"/>
          <w:sz w:val="18"/>
          <w:szCs w:val="18"/>
        </w:rPr>
        <w:t xml:space="preserve">w przypadku opóźnienia w przeprowadzeniu integracji sprzętu z systemem HIS – w wysokości </w:t>
      </w:r>
      <w:r>
        <w:rPr>
          <w:rFonts w:cs="Calibri"/>
          <w:sz w:val="18"/>
          <w:szCs w:val="18"/>
        </w:rPr>
        <w:t>1,5</w:t>
      </w:r>
      <w:r w:rsidRPr="00A47410">
        <w:rPr>
          <w:rFonts w:cs="Calibri"/>
          <w:sz w:val="18"/>
          <w:szCs w:val="18"/>
        </w:rPr>
        <w:t>% za każdy dzień zwłoki, licząc od wartości brutto umowy określonej w § 6 ust. 1,</w:t>
      </w:r>
      <w:r w:rsidRPr="00A47410">
        <w:rPr>
          <w:rFonts w:cstheme="minorHAnsi"/>
          <w:color w:val="000000"/>
          <w:sz w:val="18"/>
          <w:szCs w:val="18"/>
        </w:rPr>
        <w:t>”.</w:t>
      </w:r>
    </w:p>
    <w:p w:rsidR="00022011" w:rsidRPr="009D0545" w:rsidRDefault="00022011" w:rsidP="00DC34CD">
      <w:pPr>
        <w:pStyle w:val="Textbody"/>
        <w:spacing w:line="360" w:lineRule="auto"/>
        <w:jc w:val="both"/>
        <w:rPr>
          <w:rFonts w:asciiTheme="minorHAnsi" w:hAnsiTheme="minorHAnsi" w:cstheme="minorHAnsi"/>
          <w:b w:val="0"/>
          <w:i w:val="0"/>
          <w:sz w:val="20"/>
        </w:rPr>
      </w:pPr>
    </w:p>
    <w:p w:rsidR="00883CDE" w:rsidRPr="00022011" w:rsidRDefault="00883CDE" w:rsidP="00DA6B1D">
      <w:pPr>
        <w:spacing w:line="240" w:lineRule="auto"/>
        <w:jc w:val="both"/>
        <w:rPr>
          <w:rFonts w:cstheme="minorHAnsi"/>
          <w:sz w:val="18"/>
          <w:szCs w:val="18"/>
        </w:rPr>
      </w:pPr>
      <w:r w:rsidRPr="00022011">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DC34C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DC34C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6061">
      <w:rPr>
        <w:rFonts w:cstheme="minorHAnsi"/>
      </w:rPr>
      <w:t>19</w:t>
    </w:r>
    <w:r w:rsidR="00182086">
      <w:rPr>
        <w:rFonts w:cstheme="minorHAnsi"/>
      </w:rPr>
      <w:t>-</w:t>
    </w:r>
    <w:r w:rsidR="006F6061">
      <w:rPr>
        <w:rFonts w:cstheme="minorHAnsi"/>
      </w:rPr>
      <w:t>05</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4DB1-E17C-4B6E-99A3-6C888843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661</Words>
  <Characters>3967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78</cp:revision>
  <cp:lastPrinted>2020-07-15T11:46:00Z</cp:lastPrinted>
  <dcterms:created xsi:type="dcterms:W3CDTF">2020-04-01T07:46:00Z</dcterms:created>
  <dcterms:modified xsi:type="dcterms:W3CDTF">2022-05-19T11:27:00Z</dcterms:modified>
</cp:coreProperties>
</file>