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1E" w:rsidRPr="00716697" w:rsidRDefault="0070686A" w:rsidP="0065289F">
      <w:pPr>
        <w:keepNext/>
        <w:tabs>
          <w:tab w:val="num" w:pos="0"/>
          <w:tab w:val="left" w:pos="360"/>
        </w:tabs>
        <w:suppressAutoHyphens/>
        <w:overflowPunct w:val="0"/>
        <w:autoSpaceDE w:val="0"/>
        <w:spacing w:after="0" w:line="240" w:lineRule="auto"/>
        <w:ind w:left="360"/>
        <w:jc w:val="both"/>
        <w:textAlignment w:val="baseline"/>
        <w:outlineLvl w:val="2"/>
        <w:rPr>
          <w:rFonts w:ascii="Times New Roman" w:eastAsia="Times New Roman" w:hAnsi="Times New Roman" w:cs="Times New Roman"/>
          <w:b/>
          <w:sz w:val="28"/>
          <w:szCs w:val="20"/>
          <w:u w:val="single"/>
          <w:lang w:eastAsia="ar-SA"/>
        </w:rPr>
      </w:pPr>
      <w:r w:rsidRPr="00716697">
        <w:rPr>
          <w:rFonts w:ascii="Times New Roman" w:eastAsia="Times New Roman" w:hAnsi="Times New Roman" w:cs="Times New Roman"/>
          <w:b/>
          <w:sz w:val="28"/>
          <w:szCs w:val="20"/>
          <w:u w:val="single"/>
          <w:lang w:eastAsia="ar-SA"/>
        </w:rPr>
        <w:t xml:space="preserve"> </w:t>
      </w:r>
      <w:r w:rsidR="00931C1E" w:rsidRPr="00716697">
        <w:rPr>
          <w:rFonts w:ascii="Times New Roman" w:eastAsia="Times New Roman" w:hAnsi="Times New Roman" w:cs="Times New Roman"/>
          <w:b/>
          <w:sz w:val="28"/>
          <w:szCs w:val="20"/>
          <w:u w:val="single"/>
          <w:lang w:eastAsia="ar-SA"/>
        </w:rPr>
        <w:t>SPECYFIKACJA  ISTOTNYCH  WARUNKÓW  ZAMÓWIENIA</w:t>
      </w:r>
    </w:p>
    <w:p w:rsidR="00A12A0F" w:rsidRDefault="00931C1E" w:rsidP="0065289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716697">
        <w:rPr>
          <w:rFonts w:ascii="Times New Roman" w:eastAsia="Times New Roman" w:hAnsi="Times New Roman" w:cs="Times New Roman"/>
          <w:b/>
          <w:sz w:val="28"/>
          <w:szCs w:val="28"/>
          <w:lang w:eastAsia="ar-SA"/>
        </w:rPr>
        <w:t>SZPiFP-</w:t>
      </w:r>
      <w:r w:rsidR="00BD7E15">
        <w:rPr>
          <w:rFonts w:ascii="Times New Roman" w:eastAsia="Times New Roman" w:hAnsi="Times New Roman" w:cs="Times New Roman"/>
          <w:b/>
          <w:sz w:val="28"/>
          <w:szCs w:val="28"/>
          <w:lang w:eastAsia="ar-SA"/>
        </w:rPr>
        <w:t>1</w:t>
      </w:r>
      <w:r w:rsidR="006554BC">
        <w:rPr>
          <w:rFonts w:ascii="Times New Roman" w:eastAsia="Times New Roman" w:hAnsi="Times New Roman" w:cs="Times New Roman"/>
          <w:b/>
          <w:sz w:val="28"/>
          <w:szCs w:val="28"/>
          <w:lang w:eastAsia="ar-SA"/>
        </w:rPr>
        <w:t>37</w:t>
      </w:r>
      <w:r w:rsidR="00C44ACE" w:rsidRPr="00716697">
        <w:rPr>
          <w:rFonts w:ascii="Times New Roman" w:eastAsia="Times New Roman" w:hAnsi="Times New Roman" w:cs="Times New Roman"/>
          <w:b/>
          <w:sz w:val="28"/>
          <w:szCs w:val="28"/>
          <w:lang w:eastAsia="ar-SA"/>
        </w:rPr>
        <w:t>-</w:t>
      </w:r>
      <w:r w:rsidR="00306F1F" w:rsidRPr="00716697">
        <w:rPr>
          <w:rFonts w:ascii="Times New Roman" w:eastAsia="Times New Roman" w:hAnsi="Times New Roman" w:cs="Times New Roman"/>
          <w:b/>
          <w:sz w:val="28"/>
          <w:szCs w:val="28"/>
          <w:lang w:eastAsia="ar-SA"/>
        </w:rPr>
        <w:t>20</w:t>
      </w:r>
    </w:p>
    <w:p w:rsidR="00966E6E" w:rsidRPr="00716697" w:rsidRDefault="00966E6E" w:rsidP="0065289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A12A0F" w:rsidRPr="00716697" w:rsidRDefault="00AD5B25" w:rsidP="00C44ACE">
      <w:pPr>
        <w:spacing w:after="0" w:line="240" w:lineRule="auto"/>
        <w:jc w:val="center"/>
        <w:rPr>
          <w:rFonts w:ascii="Times New Roman" w:eastAsia="Times New Roman" w:hAnsi="Times New Roman" w:cs="Times New Roman"/>
          <w:b/>
          <w:i/>
          <w:sz w:val="28"/>
          <w:szCs w:val="28"/>
          <w:lang w:eastAsia="ar-SA"/>
        </w:rPr>
      </w:pPr>
      <w:r w:rsidRPr="00716697">
        <w:rPr>
          <w:rFonts w:ascii="Times New Roman" w:eastAsia="Times New Roman" w:hAnsi="Times New Roman" w:cs="Times New Roman"/>
          <w:b/>
          <w:i/>
          <w:sz w:val="28"/>
          <w:szCs w:val="28"/>
          <w:lang w:eastAsia="ar-SA"/>
        </w:rPr>
        <w:t>Naz</w:t>
      </w:r>
      <w:r w:rsidR="00265C5D" w:rsidRPr="00716697">
        <w:rPr>
          <w:rFonts w:ascii="Times New Roman" w:eastAsia="Times New Roman" w:hAnsi="Times New Roman" w:cs="Times New Roman"/>
          <w:b/>
          <w:i/>
          <w:sz w:val="28"/>
          <w:szCs w:val="28"/>
          <w:lang w:eastAsia="ar-SA"/>
        </w:rPr>
        <w:t xml:space="preserve">wa: </w:t>
      </w:r>
      <w:bookmarkStart w:id="0" w:name="_Hlk38988427"/>
      <w:r w:rsidR="00295529" w:rsidRPr="00716697">
        <w:rPr>
          <w:rFonts w:ascii="Times New Roman" w:eastAsia="Times New Roman" w:hAnsi="Times New Roman" w:cs="Times New Roman"/>
          <w:b/>
          <w:i/>
          <w:sz w:val="28"/>
          <w:szCs w:val="28"/>
          <w:lang w:eastAsia="ar-SA"/>
        </w:rPr>
        <w:t xml:space="preserve">Dostawa </w:t>
      </w:r>
      <w:bookmarkStart w:id="1" w:name="_Hlk38891235"/>
      <w:r w:rsidR="006554BC">
        <w:rPr>
          <w:rFonts w:ascii="Times New Roman" w:eastAsia="Times New Roman" w:hAnsi="Times New Roman" w:cs="Times New Roman"/>
          <w:b/>
          <w:i/>
          <w:sz w:val="28"/>
          <w:szCs w:val="28"/>
          <w:lang w:eastAsia="ar-SA"/>
        </w:rPr>
        <w:t xml:space="preserve">tonerów do urządzeń powielających </w:t>
      </w:r>
      <w:bookmarkEnd w:id="0"/>
      <w:bookmarkEnd w:id="1"/>
      <w:r w:rsidR="00295529" w:rsidRPr="00716697">
        <w:rPr>
          <w:rFonts w:ascii="Times New Roman" w:eastAsia="Times New Roman" w:hAnsi="Times New Roman" w:cs="Times New Roman"/>
          <w:b/>
          <w:i/>
          <w:sz w:val="28"/>
          <w:szCs w:val="28"/>
          <w:lang w:eastAsia="ar-SA"/>
        </w:rPr>
        <w:t>dla  potrzeb Komendy Wojewódzkiej Policji w Bydgoszczy</w:t>
      </w:r>
    </w:p>
    <w:p w:rsidR="00D30A5E" w:rsidRPr="00716697" w:rsidRDefault="00D30A5E" w:rsidP="00966E6E">
      <w:pPr>
        <w:keepNext/>
        <w:tabs>
          <w:tab w:val="num" w:pos="0"/>
          <w:tab w:val="left" w:pos="360"/>
        </w:tabs>
        <w:suppressAutoHyphens/>
        <w:overflowPunct w:val="0"/>
        <w:autoSpaceDE w:val="0"/>
        <w:spacing w:after="0" w:line="240" w:lineRule="auto"/>
        <w:jc w:val="both"/>
        <w:textAlignment w:val="baseline"/>
        <w:outlineLvl w:val="2"/>
        <w:rPr>
          <w:rFonts w:ascii="Times New Roman" w:hAnsi="Times New Roman" w:cs="Times New Roman"/>
          <w:b/>
          <w:i/>
          <w:color w:val="FF0000"/>
          <w:sz w:val="20"/>
          <w:szCs w:val="20"/>
        </w:rPr>
      </w:pPr>
      <w:r w:rsidRPr="00716697">
        <w:rPr>
          <w:rFonts w:ascii="Times New Roman" w:eastAsia="Times New Roman" w:hAnsi="Times New Roman" w:cs="Times New Roman"/>
          <w:b/>
          <w:color w:val="FF0000"/>
          <w:sz w:val="28"/>
          <w:szCs w:val="20"/>
          <w:u w:val="single"/>
          <w:lang w:eastAsia="ar-SA"/>
        </w:rPr>
        <w:t xml:space="preserve">  </w:t>
      </w:r>
    </w:p>
    <w:p w:rsidR="00966E6E" w:rsidRPr="00716697" w:rsidRDefault="00D30A5E" w:rsidP="00627DCA">
      <w:pPr>
        <w:tabs>
          <w:tab w:val="left" w:pos="0"/>
          <w:tab w:val="left" w:pos="1080"/>
        </w:tabs>
        <w:suppressAutoHyphens/>
        <w:overflowPunct w:val="0"/>
        <w:autoSpaceDE w:val="0"/>
        <w:spacing w:after="0" w:line="240" w:lineRule="auto"/>
        <w:ind w:left="1080" w:hanging="1047"/>
        <w:jc w:val="both"/>
        <w:textAlignment w:val="baseline"/>
        <w:rPr>
          <w:rFonts w:ascii="Times New Roman" w:eastAsia="Times New Roman" w:hAnsi="Times New Roman" w:cs="Times New Roman"/>
          <w:b/>
          <w:sz w:val="24"/>
          <w:szCs w:val="20"/>
          <w:lang w:eastAsia="ar-SA"/>
        </w:rPr>
      </w:pPr>
      <w:r w:rsidRPr="00716697">
        <w:rPr>
          <w:rFonts w:ascii="Times New Roman" w:eastAsia="Times New Roman" w:hAnsi="Times New Roman" w:cs="Times New Roman"/>
          <w:b/>
          <w:sz w:val="24"/>
          <w:szCs w:val="20"/>
          <w:lang w:eastAsia="ar-SA"/>
        </w:rPr>
        <w:t>I. NAZWA ORAZ ADRES ZAMAWIAJĄCEGO:</w:t>
      </w:r>
    </w:p>
    <w:p w:rsidR="00D30A5E" w:rsidRPr="00716697"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1.  Postępowanie prowadzone jest w imieniu i na rzecz:  </w:t>
      </w:r>
    </w:p>
    <w:p w:rsidR="00D30A5E" w:rsidRPr="00716697"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Komendy  Wojewódzkiej  Policji w Bydgoszczy </w:t>
      </w:r>
    </w:p>
    <w:p w:rsidR="00D30A5E" w:rsidRPr="00716697"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ul.  Powstańców  Wielkopolskich  7</w:t>
      </w:r>
    </w:p>
    <w:p w:rsidR="00D30A5E" w:rsidRPr="00716697"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85 – 090  Bydgoszcz </w:t>
      </w:r>
    </w:p>
    <w:p w:rsidR="00D30A5E" w:rsidRPr="00716697"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     zwanej w treści SIWZ „</w:t>
      </w:r>
      <w:r w:rsidRPr="00716697">
        <w:rPr>
          <w:rFonts w:ascii="Times New Roman" w:eastAsia="Times New Roman" w:hAnsi="Times New Roman" w:cs="Times New Roman"/>
          <w:b/>
          <w:sz w:val="24"/>
          <w:szCs w:val="20"/>
          <w:lang w:eastAsia="ar-SA"/>
        </w:rPr>
        <w:t>zamawiającym</w:t>
      </w:r>
      <w:r w:rsidRPr="00716697">
        <w:rPr>
          <w:rFonts w:ascii="Times New Roman" w:eastAsia="Times New Roman" w:hAnsi="Times New Roman" w:cs="Times New Roman"/>
          <w:sz w:val="24"/>
          <w:szCs w:val="20"/>
          <w:lang w:eastAsia="ar-SA"/>
        </w:rPr>
        <w:t>”</w:t>
      </w:r>
    </w:p>
    <w:p w:rsidR="00D30A5E" w:rsidRPr="00716697" w:rsidRDefault="00D30A5E" w:rsidP="00D30A5E">
      <w:pPr>
        <w:widowControl w:val="0"/>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716697">
        <w:rPr>
          <w:rFonts w:ascii="Times New Roman" w:eastAsia="Times New Roman" w:hAnsi="Times New Roman" w:cs="Times New Roman"/>
          <w:sz w:val="24"/>
          <w:szCs w:val="24"/>
          <w:lang w:eastAsia="ar-SA"/>
        </w:rPr>
        <w:t xml:space="preserve">2. Sprawę prowadzi: Sekcja Zamówień Publicznych i Funduszy Pomocowych KWP                     w Bydgoszczy </w:t>
      </w:r>
      <w:r w:rsidRPr="00716697">
        <w:rPr>
          <w:rFonts w:ascii="Times New Roman" w:eastAsia="Times New Roman" w:hAnsi="Times New Roman" w:cs="Times New Roman"/>
          <w:sz w:val="24"/>
          <w:szCs w:val="20"/>
          <w:lang w:eastAsia="ar-SA"/>
        </w:rPr>
        <w:t>telefon : 47 751-53 -21  lub  47 751-53-20, faks:  47 751 –53-19.</w:t>
      </w:r>
    </w:p>
    <w:p w:rsidR="00D30A5E" w:rsidRPr="00716697" w:rsidRDefault="00B55A4E" w:rsidP="00D30A5E">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i/>
          <w:sz w:val="24"/>
          <w:szCs w:val="24"/>
          <w:lang w:eastAsia="ar-SA"/>
        </w:rPr>
      </w:pPr>
      <w:hyperlink r:id="rId8" w:history="1">
        <w:r w:rsidR="00D30A5E" w:rsidRPr="00716697">
          <w:rPr>
            <w:rFonts w:ascii="Times New Roman" w:eastAsia="Times New Roman" w:hAnsi="Times New Roman" w:cs="Times New Roman"/>
            <w:i/>
            <w:sz w:val="24"/>
            <w:szCs w:val="24"/>
            <w:u w:val="single"/>
            <w:lang w:eastAsia="ar-SA"/>
          </w:rPr>
          <w:t>www.kujawsko-pomorska.policja.gov.pl</w:t>
        </w:r>
      </w:hyperlink>
    </w:p>
    <w:p w:rsidR="00D30A5E" w:rsidRPr="00716697"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sz w:val="24"/>
          <w:szCs w:val="24"/>
          <w:lang w:eastAsia="ar-SA"/>
        </w:rPr>
      </w:pPr>
      <w:r w:rsidRPr="00716697">
        <w:rPr>
          <w:rFonts w:ascii="Times New Roman" w:eastAsia="Times New Roman" w:hAnsi="Times New Roman"/>
          <w:sz w:val="24"/>
          <w:szCs w:val="24"/>
          <w:lang w:eastAsia="ar-SA"/>
        </w:rPr>
        <w:t xml:space="preserve">    Adres profilu nabywcy: </w:t>
      </w:r>
      <w:hyperlink r:id="rId9" w:history="1">
        <w:r w:rsidRPr="00716697">
          <w:rPr>
            <w:rStyle w:val="Hipercze"/>
            <w:rFonts w:ascii="Times New Roman" w:eastAsia="Times New Roman" w:hAnsi="Times New Roman"/>
            <w:color w:val="auto"/>
            <w:sz w:val="24"/>
            <w:szCs w:val="24"/>
            <w:lang w:eastAsia="ar-SA"/>
          </w:rPr>
          <w:t>https://platformazakupowa.pl/kwp_bydgoszcz</w:t>
        </w:r>
      </w:hyperlink>
    </w:p>
    <w:p w:rsidR="00D30A5E" w:rsidRPr="00716697" w:rsidRDefault="00D30A5E" w:rsidP="00B44DF3">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FF0000"/>
          <w:sz w:val="24"/>
          <w:szCs w:val="24"/>
          <w:lang w:eastAsia="ar-SA"/>
        </w:rPr>
      </w:pPr>
    </w:p>
    <w:p w:rsidR="00966E6E" w:rsidRPr="00716697" w:rsidRDefault="00D30A5E" w:rsidP="00627DCA">
      <w:pPr>
        <w:widowControl w:val="0"/>
        <w:tabs>
          <w:tab w:val="left" w:pos="3621"/>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0"/>
          <w:lang w:eastAsia="ar-SA"/>
        </w:rPr>
      </w:pPr>
      <w:r w:rsidRPr="00716697">
        <w:rPr>
          <w:rFonts w:ascii="Times New Roman" w:eastAsia="Times New Roman" w:hAnsi="Times New Roman" w:cs="Times New Roman"/>
          <w:b/>
          <w:bCs/>
          <w:sz w:val="24"/>
          <w:szCs w:val="20"/>
          <w:lang w:eastAsia="ar-SA"/>
        </w:rPr>
        <w:t>II. TRYB UDZIELENIA ZAMÓWIENIA ORAZ INFORMACJE OGÓLNE:</w:t>
      </w:r>
    </w:p>
    <w:p w:rsidR="00D30A5E" w:rsidRPr="00716697"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716697">
        <w:rPr>
          <w:rFonts w:ascii="Times New Roman" w:eastAsia="Times New Roman" w:hAnsi="Times New Roman" w:cs="Times New Roman"/>
          <w:sz w:val="24"/>
          <w:szCs w:val="20"/>
          <w:lang w:eastAsia="ar-SA"/>
        </w:rPr>
        <w:t xml:space="preserve">Do udzielenia przedmiotowego zamówienia stosuje się przepisy ustawy z dnia 29 stycznia 2004r. </w:t>
      </w:r>
      <w:r w:rsidRPr="00716697">
        <w:rPr>
          <w:rFonts w:ascii="Times New Roman" w:eastAsia="Times New Roman" w:hAnsi="Times New Roman" w:cs="Times New Roman"/>
          <w:sz w:val="24"/>
          <w:szCs w:val="24"/>
          <w:lang w:eastAsia="ar-SA"/>
        </w:rPr>
        <w:t xml:space="preserve">Prawo zamówień publicznych </w:t>
      </w:r>
      <w:r w:rsidRPr="00716697">
        <w:rPr>
          <w:rFonts w:ascii="Times New Roman" w:eastAsia="Times New Roman" w:hAnsi="Times New Roman" w:cs="Times New Roman"/>
          <w:i/>
          <w:sz w:val="24"/>
          <w:szCs w:val="24"/>
          <w:lang w:eastAsia="ar-SA"/>
        </w:rPr>
        <w:t>(tekst jednolity Dz. U. z 2019 r. poz. 1843</w:t>
      </w:r>
      <w:r w:rsidR="00716697" w:rsidRPr="00716697">
        <w:rPr>
          <w:rFonts w:ascii="Times New Roman" w:eastAsia="Times New Roman" w:hAnsi="Times New Roman" w:cs="Times New Roman"/>
          <w:i/>
          <w:sz w:val="24"/>
          <w:szCs w:val="24"/>
          <w:lang w:eastAsia="ar-SA"/>
        </w:rPr>
        <w:t xml:space="preserve"> ze zm.</w:t>
      </w:r>
      <w:r w:rsidRPr="00716697">
        <w:rPr>
          <w:rFonts w:ascii="Times New Roman" w:eastAsia="Times New Roman" w:hAnsi="Times New Roman" w:cs="Times New Roman"/>
          <w:i/>
          <w:sz w:val="24"/>
          <w:szCs w:val="24"/>
          <w:lang w:eastAsia="ar-SA"/>
        </w:rPr>
        <w:t>)</w:t>
      </w:r>
      <w:r w:rsidRPr="00716697">
        <w:rPr>
          <w:rFonts w:ascii="Times New Roman" w:eastAsia="Times New Roman" w:hAnsi="Times New Roman" w:cs="Times New Roman"/>
          <w:sz w:val="24"/>
          <w:szCs w:val="24"/>
          <w:lang w:eastAsia="ar-SA"/>
        </w:rPr>
        <w:t xml:space="preserve"> oraz akty wykonawcze wydane na jej podstawie.</w:t>
      </w:r>
    </w:p>
    <w:p w:rsidR="00D30A5E" w:rsidRPr="00716697"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Do czynności podejmowanych przez zamawiającego i wykonawców w postępowaniu                  o udzielenie zamówienia publicznego stosuje się przepisy ustawy z dnia 23 kwietnia                                1964 r. – Kodeks cywilny </w:t>
      </w:r>
      <w:r w:rsidRPr="00716697">
        <w:rPr>
          <w:rFonts w:ascii="Times New Roman" w:eastAsia="Times New Roman" w:hAnsi="Times New Roman" w:cs="Times New Roman"/>
          <w:i/>
          <w:sz w:val="24"/>
          <w:szCs w:val="20"/>
          <w:lang w:eastAsia="ar-SA"/>
        </w:rPr>
        <w:t>(tekst jednolity z 2019 r. poz. 1145 ze zm.)</w:t>
      </w:r>
      <w:r w:rsidRPr="00716697">
        <w:rPr>
          <w:rFonts w:ascii="Times New Roman" w:eastAsia="Times New Roman" w:hAnsi="Times New Roman" w:cs="Times New Roman"/>
          <w:sz w:val="24"/>
          <w:szCs w:val="20"/>
          <w:lang w:eastAsia="ar-SA"/>
        </w:rPr>
        <w:t>, jeżeli przepisy ustawy z dnia 29 stycznia 2004r. Prawo zamówień publicznych nie stanowią inaczej.</w:t>
      </w:r>
    </w:p>
    <w:p w:rsidR="00D30A5E" w:rsidRPr="00716697"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hanging="720"/>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Ilekroć w Specyfikacji Istotnych Warunków Zamówienia jest mowa o:</w:t>
      </w:r>
    </w:p>
    <w:p w:rsidR="00D30A5E" w:rsidRPr="00716697" w:rsidRDefault="00D30A5E" w:rsidP="00D30A5E">
      <w:pPr>
        <w:widowControl w:val="0"/>
        <w:numPr>
          <w:ilvl w:val="0"/>
          <w:numId w:val="2"/>
        </w:numPr>
        <w:tabs>
          <w:tab w:val="left" w:pos="284"/>
          <w:tab w:val="left" w:pos="360"/>
          <w:tab w:val="left" w:pos="396"/>
          <w:tab w:val="left" w:pos="709"/>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ustawie -  należy rozumieć przez to ustawę z dnia 29 stycznia 2004r. - Prawo    </w:t>
      </w:r>
    </w:p>
    <w:p w:rsidR="00D30A5E" w:rsidRPr="00716697" w:rsidRDefault="00D30A5E" w:rsidP="00D30A5E">
      <w:pPr>
        <w:widowControl w:val="0"/>
        <w:tabs>
          <w:tab w:val="left" w:pos="284"/>
          <w:tab w:val="left" w:pos="360"/>
          <w:tab w:val="left" w:pos="396"/>
          <w:tab w:val="left" w:pos="3261"/>
        </w:tabs>
        <w:suppressAutoHyphens/>
        <w:overflowPunct w:val="0"/>
        <w:autoSpaceDE w:val="0"/>
        <w:spacing w:after="0" w:line="240" w:lineRule="auto"/>
        <w:ind w:left="709" w:hanging="283"/>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     zamówień publicznych </w:t>
      </w:r>
      <w:r w:rsidRPr="00716697">
        <w:rPr>
          <w:rFonts w:ascii="Times New Roman" w:eastAsia="Times New Roman" w:hAnsi="Times New Roman" w:cs="Times New Roman"/>
          <w:i/>
          <w:sz w:val="24"/>
          <w:szCs w:val="24"/>
          <w:lang w:eastAsia="ar-SA"/>
        </w:rPr>
        <w:t>(tekst jednolity Dz. U. z 2019 r. poz. 1843</w:t>
      </w:r>
      <w:r w:rsidR="001444FB">
        <w:rPr>
          <w:rFonts w:ascii="Times New Roman" w:eastAsia="Times New Roman" w:hAnsi="Times New Roman" w:cs="Times New Roman"/>
          <w:i/>
          <w:sz w:val="24"/>
          <w:szCs w:val="24"/>
          <w:lang w:eastAsia="ar-SA"/>
        </w:rPr>
        <w:t xml:space="preserve"> ze zm.</w:t>
      </w:r>
      <w:r w:rsidRPr="00716697">
        <w:rPr>
          <w:rFonts w:ascii="Times New Roman" w:eastAsia="Times New Roman" w:hAnsi="Times New Roman" w:cs="Times New Roman"/>
          <w:i/>
          <w:sz w:val="24"/>
          <w:szCs w:val="24"/>
          <w:lang w:eastAsia="ar-SA"/>
        </w:rPr>
        <w:t>)</w:t>
      </w:r>
      <w:r w:rsidRPr="00716697">
        <w:rPr>
          <w:rFonts w:ascii="Times New Roman" w:eastAsia="Times New Roman" w:hAnsi="Times New Roman" w:cs="Times New Roman"/>
          <w:sz w:val="24"/>
          <w:szCs w:val="24"/>
          <w:lang w:eastAsia="ar-SA"/>
        </w:rPr>
        <w:t xml:space="preserve">,   </w:t>
      </w:r>
    </w:p>
    <w:p w:rsidR="00D30A5E" w:rsidRPr="00716697" w:rsidRDefault="00D30A5E" w:rsidP="00D30A5E">
      <w:pPr>
        <w:widowControl w:val="0"/>
        <w:numPr>
          <w:ilvl w:val="0"/>
          <w:numId w:val="2"/>
        </w:numPr>
        <w:tabs>
          <w:tab w:val="left" w:pos="284"/>
          <w:tab w:val="left" w:pos="360"/>
          <w:tab w:val="left" w:pos="39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SIWZ   -  należy rozumieć przez to niniejszą Specyfikację Istotnych Warunków Zamówienia.</w:t>
      </w:r>
    </w:p>
    <w:p w:rsidR="00D30A5E" w:rsidRPr="00716697" w:rsidRDefault="00D30A5E" w:rsidP="00D30A5E">
      <w:pPr>
        <w:pStyle w:val="Akapitzlist"/>
        <w:widowControl w:val="0"/>
        <w:numPr>
          <w:ilvl w:val="0"/>
          <w:numId w:val="1"/>
        </w:numPr>
        <w:tabs>
          <w:tab w:val="clear" w:pos="720"/>
          <w:tab w:val="num" w:pos="36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716697">
        <w:rPr>
          <w:rFonts w:ascii="Times New Roman" w:eastAsia="Times New Roman" w:hAnsi="Times New Roman" w:cs="Times New Roman"/>
          <w:sz w:val="24"/>
          <w:szCs w:val="24"/>
          <w:lang w:eastAsia="ar-SA"/>
        </w:rPr>
        <w:t xml:space="preserve">Postępowanie prowadzone jest w trybie przetargu nieograniczonego, w procedurze właściwej dla zamówień o wartości przekraczającej kwotę określoną w przepisach wydanych na podstawie art. 11 ust. 8 ustawy. </w:t>
      </w:r>
    </w:p>
    <w:p w:rsidR="00D30A5E" w:rsidRPr="00716697" w:rsidRDefault="00D30A5E" w:rsidP="00D30A5E">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716697">
        <w:rPr>
          <w:rFonts w:ascii="Times New Roman" w:hAnsi="Times New Roman" w:cs="Times New Roman"/>
          <w:sz w:val="24"/>
          <w:szCs w:val="24"/>
        </w:rPr>
        <w:t xml:space="preserve">Zamawiający w prowadzonym postępowaniu wybierze najkorzystniejszą ofertę przy wykorzystaniu </w:t>
      </w:r>
      <w:r w:rsidRPr="00716697">
        <w:rPr>
          <w:rFonts w:ascii="Times New Roman" w:hAnsi="Times New Roman" w:cs="Times New Roman"/>
          <w:sz w:val="24"/>
          <w:szCs w:val="24"/>
          <w:u w:val="single"/>
        </w:rPr>
        <w:t>„procedury odwróconej”</w:t>
      </w:r>
      <w:r w:rsidRPr="00716697">
        <w:rPr>
          <w:rFonts w:ascii="Times New Roman" w:hAnsi="Times New Roman" w:cs="Times New Roman"/>
          <w:sz w:val="24"/>
          <w:szCs w:val="24"/>
        </w:rPr>
        <w:t xml:space="preserve"> (zgodnie z art. 24 aa ustawy). W pierwszej kolejności dokonana zostanie ocena ofert pod kątem przesłanek odrzucenia oferty (art. 89 ust. 1 ustawy) oraz kryteriów oceny ofert opisanych w SIWZ, po czym dopiero wyłącznie w odniesieniu do wykonawcy, którego oferta została oceniona jako najkorzystniejsza  (uplasowała się na najwyższej pozycji rankingowej) zbada, czy Wykonawca  nie podlega wykluczeniu oraz spełnia warunki udziału w postępowaniu. </w:t>
      </w:r>
    </w:p>
    <w:p w:rsidR="00D30A5E" w:rsidRPr="00B469C1" w:rsidRDefault="00D30A5E" w:rsidP="00D30A5E">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B469C1">
        <w:rPr>
          <w:rFonts w:ascii="Times New Roman" w:hAnsi="Times New Roman" w:cs="Times New Roman"/>
          <w:sz w:val="24"/>
          <w:szCs w:val="24"/>
        </w:rPr>
        <w:t xml:space="preserve">Postępowanie o udzielnie zamówienia publicznego prowadzi się w języku polskim (art. 9 ust. 2 ustawy </w:t>
      </w:r>
      <w:proofErr w:type="spellStart"/>
      <w:r w:rsidRPr="00B469C1">
        <w:rPr>
          <w:rFonts w:ascii="Times New Roman" w:hAnsi="Times New Roman" w:cs="Times New Roman"/>
          <w:sz w:val="24"/>
          <w:szCs w:val="24"/>
        </w:rPr>
        <w:t>Pzp</w:t>
      </w:r>
      <w:proofErr w:type="spellEnd"/>
      <w:r w:rsidRPr="00B469C1">
        <w:rPr>
          <w:rFonts w:ascii="Times New Roman" w:hAnsi="Times New Roman" w:cs="Times New Roman"/>
          <w:sz w:val="24"/>
          <w:szCs w:val="24"/>
        </w:rPr>
        <w:t xml:space="preserve">). Zamawiający dopuszcza wykorzystanie języka obcego w zakresie określonym w art. 11 ustawy z dnia 7 października 1999 r. o języku polskim </w:t>
      </w:r>
      <w:r w:rsidRPr="00B469C1">
        <w:rPr>
          <w:rFonts w:ascii="Times New Roman" w:hAnsi="Times New Roman" w:cs="Times New Roman"/>
          <w:i/>
          <w:sz w:val="24"/>
          <w:szCs w:val="24"/>
        </w:rPr>
        <w:t>(Dz.U. z 2019 poz. 1480)</w:t>
      </w:r>
      <w:r w:rsidR="00B469C1">
        <w:rPr>
          <w:rFonts w:ascii="Times New Roman" w:hAnsi="Times New Roman" w:cs="Times New Roman"/>
          <w:sz w:val="24"/>
          <w:szCs w:val="24"/>
        </w:rPr>
        <w:t>.</w:t>
      </w:r>
    </w:p>
    <w:p w:rsidR="00D30A5E" w:rsidRPr="00966E6E" w:rsidRDefault="00D30A5E" w:rsidP="00966E6E">
      <w:pPr>
        <w:widowControl w:val="0"/>
        <w:numPr>
          <w:ilvl w:val="0"/>
          <w:numId w:val="1"/>
        </w:numPr>
        <w:tabs>
          <w:tab w:val="clear" w:pos="720"/>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sz w:val="24"/>
          <w:szCs w:val="24"/>
          <w:lang w:eastAsia="ar-SA"/>
        </w:rPr>
      </w:pPr>
      <w:r w:rsidRPr="00716697">
        <w:rPr>
          <w:rFonts w:ascii="Times New Roman" w:hAnsi="Times New Roman"/>
          <w:sz w:val="24"/>
          <w:szCs w:val="24"/>
        </w:rPr>
        <w:t xml:space="preserve">Zamawiający przewiduje możliwość unieważnienia postępowania na podstawie art. 93 ust. 1a ustawy, zgodnie z którym Zamawiający może unieważnić postępowanie o udzielenie zamówienia, jeżeli środki, które Zamawiający zamierzał przeznaczyć na sfinansowanie całości lub części zamówienia, nie zostały mu przyznane. </w:t>
      </w:r>
    </w:p>
    <w:p w:rsidR="00627DCA" w:rsidRDefault="00627DCA" w:rsidP="00D30A5E">
      <w:pPr>
        <w:widowControl w:val="0"/>
        <w:tabs>
          <w:tab w:val="left" w:pos="720"/>
          <w:tab w:val="left" w:pos="1460"/>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0"/>
          <w:lang w:eastAsia="ar-SA"/>
        </w:rPr>
      </w:pPr>
      <w:r>
        <w:rPr>
          <w:rFonts w:ascii="Times New Roman" w:eastAsia="Times New Roman" w:hAnsi="Times New Roman" w:cs="Times New Roman"/>
          <w:b/>
          <w:bCs/>
          <w:sz w:val="24"/>
          <w:szCs w:val="20"/>
          <w:lang w:eastAsia="ar-SA"/>
        </w:rPr>
        <w:br w:type="page"/>
      </w:r>
    </w:p>
    <w:p w:rsidR="00966E6E" w:rsidRPr="002E2FF1" w:rsidRDefault="00D30A5E" w:rsidP="00627DCA">
      <w:pPr>
        <w:widowControl w:val="0"/>
        <w:tabs>
          <w:tab w:val="left" w:pos="720"/>
          <w:tab w:val="left" w:pos="1460"/>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4"/>
          <w:lang w:eastAsia="ar-SA"/>
        </w:rPr>
      </w:pPr>
      <w:r w:rsidRPr="002E2FF1">
        <w:rPr>
          <w:rFonts w:ascii="Times New Roman" w:eastAsia="Times New Roman" w:hAnsi="Times New Roman" w:cs="Times New Roman"/>
          <w:b/>
          <w:bCs/>
          <w:sz w:val="24"/>
          <w:szCs w:val="20"/>
          <w:lang w:eastAsia="ar-SA"/>
        </w:rPr>
        <w:lastRenderedPageBreak/>
        <w:t>I</w:t>
      </w:r>
      <w:r w:rsidRPr="002E2FF1">
        <w:rPr>
          <w:rFonts w:ascii="Times New Roman" w:eastAsia="Times New Roman" w:hAnsi="Times New Roman" w:cs="Times New Roman"/>
          <w:b/>
          <w:bCs/>
          <w:sz w:val="24"/>
          <w:szCs w:val="24"/>
          <w:lang w:eastAsia="ar-SA"/>
        </w:rPr>
        <w:t>II. OPIS  PRZEDMIOTU  ZAMÓWIENIA:</w:t>
      </w:r>
    </w:p>
    <w:p w:rsidR="00270960" w:rsidRPr="003A1514" w:rsidRDefault="00D30A5E" w:rsidP="006537F5">
      <w:pPr>
        <w:pStyle w:val="Akapitzlist"/>
        <w:widowControl w:val="0"/>
        <w:numPr>
          <w:ilvl w:val="3"/>
          <w:numId w:val="3"/>
        </w:numPr>
        <w:suppressAutoHyphen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sz w:val="24"/>
          <w:szCs w:val="24"/>
          <w:lang w:eastAsia="ar-SA"/>
        </w:rPr>
      </w:pPr>
      <w:r w:rsidRPr="002E2FF1">
        <w:rPr>
          <w:rFonts w:ascii="Times New Roman" w:eastAsia="Times New Roman" w:hAnsi="Times New Roman" w:cs="Times New Roman"/>
          <w:b/>
          <w:sz w:val="24"/>
          <w:szCs w:val="24"/>
          <w:lang w:eastAsia="ar-SA"/>
        </w:rPr>
        <w:t xml:space="preserve">Przedmiotem zamówienia jest </w:t>
      </w:r>
      <w:r w:rsidR="006554BC">
        <w:rPr>
          <w:rFonts w:ascii="Times New Roman" w:eastAsia="Times New Roman" w:hAnsi="Times New Roman" w:cs="Times New Roman"/>
          <w:b/>
          <w:sz w:val="24"/>
          <w:szCs w:val="24"/>
          <w:lang w:eastAsia="ar-SA"/>
        </w:rPr>
        <w:t>do</w:t>
      </w:r>
      <w:r w:rsidR="006554BC" w:rsidRPr="006554BC">
        <w:rPr>
          <w:rFonts w:ascii="Times New Roman" w:eastAsia="Times New Roman" w:hAnsi="Times New Roman" w:cs="Times New Roman"/>
          <w:b/>
          <w:sz w:val="24"/>
          <w:szCs w:val="24"/>
          <w:lang w:eastAsia="ar-SA"/>
        </w:rPr>
        <w:t xml:space="preserve">stawa tonerów do urządzeń powielających </w:t>
      </w:r>
      <w:r w:rsidRPr="002E2FF1">
        <w:rPr>
          <w:rFonts w:ascii="Times New Roman" w:eastAsia="Times New Roman" w:hAnsi="Times New Roman" w:cs="Times New Roman"/>
          <w:b/>
          <w:sz w:val="24"/>
          <w:szCs w:val="24"/>
          <w:lang w:eastAsia="ar-SA"/>
        </w:rPr>
        <w:t>dla potrzeb Komendy Wojewódzkiej Policji w Bydgoszczy</w:t>
      </w:r>
      <w:r w:rsidR="00270960">
        <w:rPr>
          <w:rFonts w:ascii="Times New Roman" w:eastAsia="Times New Roman" w:hAnsi="Times New Roman" w:cs="Times New Roman"/>
          <w:b/>
          <w:sz w:val="24"/>
          <w:szCs w:val="24"/>
          <w:lang w:eastAsia="ar-SA"/>
        </w:rPr>
        <w:t xml:space="preserve">, </w:t>
      </w:r>
      <w:r w:rsidR="00270960" w:rsidRPr="003A1514">
        <w:rPr>
          <w:rFonts w:ascii="Times New Roman" w:eastAsia="Times New Roman" w:hAnsi="Times New Roman" w:cs="Times New Roman"/>
          <w:sz w:val="24"/>
          <w:szCs w:val="24"/>
          <w:lang w:eastAsia="ar-SA"/>
        </w:rPr>
        <w:t xml:space="preserve">o parametrach </w:t>
      </w:r>
      <w:r w:rsidR="00270960">
        <w:rPr>
          <w:rFonts w:ascii="Times New Roman" w:eastAsia="Times New Roman" w:hAnsi="Times New Roman" w:cs="Times New Roman"/>
          <w:sz w:val="24"/>
          <w:szCs w:val="24"/>
          <w:lang w:eastAsia="ar-SA"/>
        </w:rPr>
        <w:t>technicznych oraz ilościach szczegółowo określonych</w:t>
      </w:r>
      <w:r w:rsidR="00270960" w:rsidRPr="003A1514">
        <w:rPr>
          <w:rFonts w:ascii="Times New Roman" w:eastAsia="Times New Roman" w:hAnsi="Times New Roman" w:cs="Times New Roman"/>
          <w:sz w:val="24"/>
          <w:szCs w:val="24"/>
          <w:lang w:eastAsia="ar-SA"/>
        </w:rPr>
        <w:t xml:space="preserve"> </w:t>
      </w:r>
      <w:r w:rsidR="00270960">
        <w:rPr>
          <w:rFonts w:ascii="Times New Roman" w:eastAsia="Times New Roman" w:hAnsi="Times New Roman" w:cs="Times New Roman"/>
          <w:sz w:val="24"/>
          <w:szCs w:val="24"/>
          <w:lang w:eastAsia="ar-SA"/>
        </w:rPr>
        <w:t xml:space="preserve">w załączniku nr 2 </w:t>
      </w:r>
      <w:r w:rsidR="00270960" w:rsidRPr="003A1514">
        <w:rPr>
          <w:rFonts w:ascii="Times New Roman" w:eastAsia="Times New Roman" w:hAnsi="Times New Roman" w:cs="Times New Roman"/>
          <w:sz w:val="24"/>
          <w:szCs w:val="24"/>
          <w:lang w:eastAsia="ar-SA"/>
        </w:rPr>
        <w:t>do SIWZ</w:t>
      </w:r>
      <w:r w:rsidR="00270960">
        <w:rPr>
          <w:rFonts w:ascii="Times New Roman" w:eastAsia="Times New Roman" w:hAnsi="Times New Roman" w:cs="Times New Roman"/>
          <w:sz w:val="24"/>
          <w:szCs w:val="24"/>
          <w:lang w:eastAsia="ar-SA"/>
        </w:rPr>
        <w:t xml:space="preserve"> (Wykaz oferowanych materiałów eksploatacyjnych)</w:t>
      </w:r>
      <w:r w:rsidR="00270960" w:rsidRPr="003A1514">
        <w:rPr>
          <w:rFonts w:ascii="Times New Roman" w:eastAsia="Times New Roman" w:hAnsi="Times New Roman" w:cs="Times New Roman"/>
          <w:sz w:val="24"/>
          <w:szCs w:val="24"/>
          <w:lang w:eastAsia="ar-SA"/>
        </w:rPr>
        <w:t>.</w:t>
      </w:r>
    </w:p>
    <w:p w:rsidR="00D30A5E" w:rsidRDefault="00270960" w:rsidP="0027096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Pr="00270960">
        <w:rPr>
          <w:rFonts w:ascii="Times New Roman" w:eastAsia="Times New Roman" w:hAnsi="Times New Roman" w:cs="Times New Roman"/>
          <w:b/>
          <w:sz w:val="24"/>
          <w:szCs w:val="24"/>
          <w:lang w:eastAsia="ar-SA"/>
        </w:rPr>
        <w:t>Kod CPV: 30125110-5</w:t>
      </w:r>
    </w:p>
    <w:p w:rsidR="00D30A5E" w:rsidRPr="00456682" w:rsidRDefault="00270960" w:rsidP="00456682">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u w:val="single"/>
          <w:lang w:eastAsia="ar-SA"/>
        </w:rPr>
      </w:pPr>
      <w:r w:rsidRPr="00456682">
        <w:rPr>
          <w:rFonts w:ascii="Times New Roman" w:eastAsia="Times New Roman" w:hAnsi="Times New Roman" w:cs="Times New Roman"/>
          <w:sz w:val="24"/>
          <w:szCs w:val="24"/>
          <w:lang w:eastAsia="ar-SA"/>
        </w:rPr>
        <w:t>Z</w:t>
      </w:r>
      <w:r w:rsidR="001444FB" w:rsidRPr="00456682">
        <w:rPr>
          <w:rFonts w:ascii="Times New Roman" w:eastAsia="Times New Roman" w:hAnsi="Times New Roman" w:cs="Times New Roman"/>
          <w:sz w:val="24"/>
          <w:szCs w:val="24"/>
          <w:lang w:eastAsia="ar-SA"/>
        </w:rPr>
        <w:t xml:space="preserve">amówienie obejmuje </w:t>
      </w:r>
      <w:r w:rsidR="006554BC" w:rsidRPr="00456682">
        <w:rPr>
          <w:rFonts w:ascii="Times New Roman" w:eastAsia="Times New Roman" w:hAnsi="Times New Roman" w:cs="Times New Roman"/>
          <w:sz w:val="24"/>
          <w:szCs w:val="24"/>
          <w:lang w:eastAsia="ar-SA"/>
        </w:rPr>
        <w:t>1</w:t>
      </w:r>
      <w:r w:rsidR="00D30A5E" w:rsidRPr="00456682">
        <w:rPr>
          <w:rFonts w:ascii="Times New Roman" w:eastAsia="Times New Roman" w:hAnsi="Times New Roman" w:cs="Times New Roman"/>
          <w:sz w:val="24"/>
          <w:szCs w:val="24"/>
          <w:lang w:eastAsia="ar-SA"/>
        </w:rPr>
        <w:t xml:space="preserve"> </w:t>
      </w:r>
      <w:r w:rsidR="00B469C1">
        <w:rPr>
          <w:rFonts w:ascii="Times New Roman" w:eastAsia="Times New Roman" w:hAnsi="Times New Roman" w:cs="Times New Roman"/>
          <w:sz w:val="24"/>
          <w:szCs w:val="24"/>
          <w:lang w:eastAsia="ar-SA"/>
        </w:rPr>
        <w:t xml:space="preserve">niepodzielne </w:t>
      </w:r>
      <w:r w:rsidR="00D30A5E" w:rsidRPr="00456682">
        <w:rPr>
          <w:rFonts w:ascii="Times New Roman" w:eastAsia="Times New Roman" w:hAnsi="Times New Roman" w:cs="Times New Roman"/>
          <w:sz w:val="24"/>
          <w:szCs w:val="24"/>
          <w:lang w:eastAsia="ar-SA"/>
        </w:rPr>
        <w:t>zada</w:t>
      </w:r>
      <w:r w:rsidR="006554BC" w:rsidRPr="00456682">
        <w:rPr>
          <w:rFonts w:ascii="Times New Roman" w:eastAsia="Times New Roman" w:hAnsi="Times New Roman" w:cs="Times New Roman"/>
          <w:sz w:val="24"/>
          <w:szCs w:val="24"/>
          <w:lang w:eastAsia="ar-SA"/>
        </w:rPr>
        <w:t>nie</w:t>
      </w:r>
      <w:r w:rsidR="0063136F">
        <w:rPr>
          <w:rFonts w:ascii="Times New Roman" w:eastAsia="Times New Roman" w:hAnsi="Times New Roman" w:cs="Times New Roman"/>
          <w:sz w:val="24"/>
          <w:szCs w:val="24"/>
          <w:lang w:eastAsia="ar-SA"/>
        </w:rPr>
        <w:t xml:space="preserve">. </w:t>
      </w:r>
      <w:r w:rsidR="00D30A5E" w:rsidRPr="00456682">
        <w:rPr>
          <w:rFonts w:ascii="Times New Roman" w:eastAsia="Times New Roman" w:hAnsi="Times New Roman" w:cs="Times New Roman"/>
          <w:sz w:val="24"/>
          <w:szCs w:val="24"/>
          <w:lang w:eastAsia="ar-SA"/>
        </w:rPr>
        <w:t xml:space="preserve">Zamawiający </w:t>
      </w:r>
      <w:r w:rsidR="006554BC" w:rsidRPr="00456682">
        <w:rPr>
          <w:rFonts w:ascii="Times New Roman" w:eastAsia="Times New Roman" w:hAnsi="Times New Roman" w:cs="Times New Roman"/>
          <w:sz w:val="24"/>
          <w:szCs w:val="24"/>
          <w:lang w:eastAsia="ar-SA"/>
        </w:rPr>
        <w:t xml:space="preserve">nie </w:t>
      </w:r>
      <w:r w:rsidR="00D30A5E" w:rsidRPr="00456682">
        <w:rPr>
          <w:rFonts w:ascii="Times New Roman" w:eastAsia="Times New Roman" w:hAnsi="Times New Roman" w:cs="Times New Roman"/>
          <w:sz w:val="24"/>
          <w:szCs w:val="24"/>
          <w:lang w:eastAsia="ar-SA"/>
        </w:rPr>
        <w:t>dopuszcza możliwoś</w:t>
      </w:r>
      <w:r w:rsidR="006554BC" w:rsidRPr="00456682">
        <w:rPr>
          <w:rFonts w:ascii="Times New Roman" w:eastAsia="Times New Roman" w:hAnsi="Times New Roman" w:cs="Times New Roman"/>
          <w:sz w:val="24"/>
          <w:szCs w:val="24"/>
          <w:lang w:eastAsia="ar-SA"/>
        </w:rPr>
        <w:t>ci</w:t>
      </w:r>
      <w:r w:rsidR="00D30A5E" w:rsidRPr="00456682">
        <w:rPr>
          <w:rFonts w:ascii="Times New Roman" w:eastAsia="Times New Roman" w:hAnsi="Times New Roman" w:cs="Times New Roman"/>
          <w:sz w:val="24"/>
          <w:szCs w:val="24"/>
          <w:lang w:eastAsia="ar-SA"/>
        </w:rPr>
        <w:t xml:space="preserve"> składania ofert częściowych</w:t>
      </w:r>
      <w:r w:rsidR="006537F5" w:rsidRPr="00456682">
        <w:rPr>
          <w:rFonts w:ascii="Times New Roman" w:eastAsia="Times New Roman" w:hAnsi="Times New Roman" w:cs="Times New Roman"/>
          <w:sz w:val="24"/>
          <w:szCs w:val="24"/>
          <w:lang w:eastAsia="ar-SA"/>
        </w:rPr>
        <w:t>.</w:t>
      </w:r>
    </w:p>
    <w:p w:rsidR="00456682" w:rsidRPr="00456682" w:rsidRDefault="00456682" w:rsidP="00456682">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456682">
        <w:rPr>
          <w:rFonts w:ascii="Times New Roman" w:eastAsia="Times New Roman" w:hAnsi="Times New Roman" w:cs="Times New Roman"/>
          <w:sz w:val="24"/>
          <w:szCs w:val="24"/>
        </w:rPr>
        <w:t>Ilekroć w SIWZ i załącznikach mowa jest o „</w:t>
      </w:r>
      <w:r>
        <w:rPr>
          <w:rFonts w:ascii="Times New Roman" w:eastAsia="Times New Roman" w:hAnsi="Times New Roman" w:cs="Times New Roman"/>
          <w:sz w:val="24"/>
          <w:szCs w:val="24"/>
        </w:rPr>
        <w:t>tonerach</w:t>
      </w:r>
      <w:r w:rsidRPr="00456682">
        <w:rPr>
          <w:rFonts w:ascii="Times New Roman" w:eastAsia="Times New Roman" w:hAnsi="Times New Roman" w:cs="Times New Roman"/>
          <w:sz w:val="24"/>
          <w:szCs w:val="24"/>
        </w:rPr>
        <w:t>”, „</w:t>
      </w:r>
      <w:r>
        <w:rPr>
          <w:rFonts w:ascii="Times New Roman" w:eastAsia="Times New Roman" w:hAnsi="Times New Roman" w:cs="Times New Roman"/>
          <w:sz w:val="24"/>
          <w:szCs w:val="24"/>
        </w:rPr>
        <w:t>materiałach eksploatacyjnych</w:t>
      </w:r>
      <w:r w:rsidRPr="00456682">
        <w:rPr>
          <w:rFonts w:ascii="Times New Roman" w:eastAsia="Times New Roman" w:hAnsi="Times New Roman" w:cs="Times New Roman"/>
          <w:sz w:val="24"/>
          <w:szCs w:val="24"/>
        </w:rPr>
        <w:t xml:space="preserve">”, „towarze” lub „produktach” należy rozumieć przez to przedmiot zamówienia określony </w:t>
      </w:r>
      <w:r>
        <w:rPr>
          <w:rFonts w:ascii="Times New Roman" w:eastAsia="Times New Roman" w:hAnsi="Times New Roman" w:cs="Times New Roman"/>
          <w:sz w:val="24"/>
          <w:szCs w:val="24"/>
        </w:rPr>
        <w:t xml:space="preserve">   </w:t>
      </w:r>
      <w:r w:rsidRPr="00456682">
        <w:rPr>
          <w:rFonts w:ascii="Times New Roman" w:eastAsia="Times New Roman" w:hAnsi="Times New Roman" w:cs="Times New Roman"/>
          <w:sz w:val="24"/>
          <w:szCs w:val="24"/>
        </w:rPr>
        <w:t>w ust. 1.</w:t>
      </w:r>
    </w:p>
    <w:p w:rsidR="00270960" w:rsidRPr="006537F5" w:rsidRDefault="00270960" w:rsidP="006537F5">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6537F5">
        <w:rPr>
          <w:rFonts w:ascii="Times New Roman" w:eastAsia="Times New Roman" w:hAnsi="Times New Roman" w:cs="Times New Roman"/>
          <w:sz w:val="24"/>
          <w:szCs w:val="24"/>
          <w:lang w:eastAsia="ar-SA"/>
        </w:rPr>
        <w:t>Ilości w poszczególnych pozycjach zamówienia podane w załączniku nr 2 do SIWZ mogą ulec zmianie, jednakże wielkość zmian nie może powodować przekroczenia maksymalnej wartości świadczenia.</w:t>
      </w:r>
    </w:p>
    <w:p w:rsidR="00270960" w:rsidRPr="006537F5" w:rsidRDefault="00270960" w:rsidP="006537F5">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6537F5">
        <w:rPr>
          <w:rFonts w:ascii="Times New Roman" w:eastAsia="Times New Roman" w:hAnsi="Times New Roman" w:cs="Times New Roman"/>
          <w:sz w:val="24"/>
          <w:szCs w:val="24"/>
          <w:lang w:eastAsia="ar-SA"/>
        </w:rPr>
        <w:t>Zamawiający wymaga dostarczenia fabrycznie nowych</w:t>
      </w:r>
      <w:r w:rsidR="006537F5">
        <w:rPr>
          <w:rFonts w:ascii="Times New Roman" w:eastAsia="Times New Roman" w:hAnsi="Times New Roman" w:cs="Times New Roman"/>
          <w:sz w:val="24"/>
          <w:szCs w:val="24"/>
          <w:lang w:eastAsia="ar-SA"/>
        </w:rPr>
        <w:t xml:space="preserve">, </w:t>
      </w:r>
      <w:r w:rsidRPr="006537F5">
        <w:rPr>
          <w:rFonts w:ascii="Times New Roman" w:eastAsia="Times New Roman" w:hAnsi="Times New Roman" w:cs="Times New Roman"/>
          <w:sz w:val="24"/>
          <w:szCs w:val="24"/>
          <w:lang w:eastAsia="ar-SA"/>
        </w:rPr>
        <w:t xml:space="preserve">nieregenerowanych, oryginalnych (tj. pochodzących od producenta urządzeń wielofunkcyjnych i faksów) lub równoważnych (zgodnie z opisem równoważności zawartym w ust. </w:t>
      </w:r>
      <w:r w:rsidR="007952AA">
        <w:rPr>
          <w:rFonts w:ascii="Times New Roman" w:eastAsia="Times New Roman" w:hAnsi="Times New Roman" w:cs="Times New Roman"/>
          <w:sz w:val="24"/>
          <w:szCs w:val="24"/>
          <w:lang w:eastAsia="ar-SA"/>
        </w:rPr>
        <w:t>17-19</w:t>
      </w:r>
      <w:r w:rsidRPr="006537F5">
        <w:rPr>
          <w:rFonts w:ascii="Times New Roman" w:eastAsia="Times New Roman" w:hAnsi="Times New Roman" w:cs="Times New Roman"/>
          <w:sz w:val="24"/>
          <w:szCs w:val="24"/>
          <w:lang w:eastAsia="ar-SA"/>
        </w:rPr>
        <w:t>) materiałów eksploatacyjnych.</w:t>
      </w:r>
    </w:p>
    <w:p w:rsidR="00270960" w:rsidRPr="006537F5" w:rsidRDefault="00270960" w:rsidP="006537F5">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6537F5">
        <w:rPr>
          <w:rFonts w:ascii="Times New Roman" w:eastAsia="Times New Roman" w:hAnsi="Times New Roman" w:cs="Times New Roman"/>
          <w:sz w:val="24"/>
          <w:szCs w:val="24"/>
          <w:lang w:eastAsia="ar-SA"/>
        </w:rPr>
        <w:t>Zaoferowane materiały eksploatacyjne muszą mieć nowe oryginalne opakowanie umożliwiające zweryfikowanie zgodności dostawy z zamówieniem, nie noszące znamion otwierania, zaopatrzone w zabezpieczenia stosowane przez producenta (np. hologramy).</w:t>
      </w:r>
    </w:p>
    <w:p w:rsidR="00270960" w:rsidRPr="006537F5" w:rsidRDefault="00270960" w:rsidP="006537F5">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6537F5">
        <w:rPr>
          <w:rFonts w:ascii="Times New Roman" w:eastAsia="Times New Roman" w:hAnsi="Times New Roman" w:cs="Times New Roman"/>
          <w:sz w:val="24"/>
          <w:szCs w:val="24"/>
          <w:lang w:eastAsia="ar-SA"/>
        </w:rPr>
        <w:t>Dostarczone produkty muszą pochodzić z bieżącej produkcji.</w:t>
      </w:r>
    </w:p>
    <w:p w:rsidR="00270960" w:rsidRPr="006537F5" w:rsidRDefault="00270960" w:rsidP="006537F5">
      <w:pPr>
        <w:pStyle w:val="Akapitzlist"/>
        <w:widowControl w:val="0"/>
        <w:numPr>
          <w:ilvl w:val="0"/>
          <w:numId w:val="55"/>
        </w:numPr>
        <w:suppressAutoHyphens/>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sz w:val="24"/>
          <w:szCs w:val="24"/>
          <w:lang w:eastAsia="ar-SA"/>
        </w:rPr>
      </w:pPr>
      <w:r w:rsidRPr="006537F5">
        <w:rPr>
          <w:rFonts w:ascii="Times New Roman" w:eastAsia="Times New Roman" w:hAnsi="Times New Roman" w:cs="Times New Roman"/>
          <w:sz w:val="24"/>
          <w:szCs w:val="24"/>
          <w:lang w:eastAsia="ar-SA"/>
        </w:rPr>
        <w:t>Za fabrycznie nowy nie uznaje się</w:t>
      </w:r>
      <w:r w:rsidR="006537F5" w:rsidRPr="006537F5">
        <w:rPr>
          <w:rFonts w:ascii="Times New Roman" w:eastAsia="Times New Roman" w:hAnsi="Times New Roman" w:cs="Times New Roman"/>
          <w:sz w:val="24"/>
          <w:szCs w:val="24"/>
          <w:lang w:eastAsia="ar-SA"/>
        </w:rPr>
        <w:t xml:space="preserve"> produktu, którego</w:t>
      </w:r>
      <w:r w:rsidRPr="006537F5">
        <w:rPr>
          <w:rFonts w:ascii="Times New Roman" w:eastAsia="Times New Roman" w:hAnsi="Times New Roman" w:cs="Times New Roman"/>
          <w:sz w:val="24"/>
          <w:szCs w:val="24"/>
          <w:lang w:eastAsia="ar-SA"/>
        </w:rPr>
        <w:t xml:space="preserve"> pojemnik został jedynie wyczyszczony i ponownie napełniony tonerem lub tuszem.</w:t>
      </w:r>
    </w:p>
    <w:p w:rsidR="00270960" w:rsidRPr="006537F5" w:rsidRDefault="00270960" w:rsidP="006537F5">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6537F5">
        <w:rPr>
          <w:rFonts w:ascii="Times New Roman" w:eastAsia="Times New Roman" w:hAnsi="Times New Roman" w:cs="Times New Roman"/>
          <w:sz w:val="24"/>
          <w:szCs w:val="24"/>
          <w:lang w:eastAsia="ar-SA"/>
        </w:rPr>
        <w:t>Okres przydatności dostarczanych materiałów eksploatacyjnych nie może być krótszy niż 12 miesięcy licząc od dnia dostawy do Zamawiającego.</w:t>
      </w:r>
    </w:p>
    <w:p w:rsidR="00270960" w:rsidRPr="006537F5" w:rsidRDefault="00270960" w:rsidP="006537F5">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6537F5">
        <w:rPr>
          <w:rFonts w:ascii="Times New Roman" w:eastAsia="Times New Roman" w:hAnsi="Times New Roman" w:cs="Times New Roman"/>
          <w:sz w:val="24"/>
          <w:szCs w:val="24"/>
          <w:lang w:eastAsia="ar-SA"/>
        </w:rPr>
        <w:t>Materiały eksploatacyjne powinny być fabrycznie opakowane w bezpośredni sposób chroniący kasetę z tonerem po wyjęciu z opakowania zewnętrznego (opakowanie wewnętrze). Każda kaseta z tonerem powinna być wyposażona w zabezpieczenia umożliwiające rozpoznanie czy przedmiot zamówienia był otwierany / używany.</w:t>
      </w:r>
    </w:p>
    <w:p w:rsidR="00270960" w:rsidRPr="006537F5" w:rsidRDefault="00270960" w:rsidP="006537F5">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6537F5">
        <w:rPr>
          <w:rFonts w:ascii="Times New Roman" w:eastAsia="Times New Roman" w:hAnsi="Times New Roman" w:cs="Times New Roman"/>
          <w:sz w:val="24"/>
          <w:szCs w:val="24"/>
          <w:lang w:eastAsia="ar-SA"/>
        </w:rPr>
        <w:t>Materiały eksploatacyjne muszą być opakowane w typowe opakowania dla danego produktu, zaopatrzone w dane identyfikujące produkt takie jak: typ, symbol, nr katalogowy, przeznaczenie i termin jego ważności. Muszą również posiadać znak firmowy i/lub nazwę producenta produktu.</w:t>
      </w:r>
    </w:p>
    <w:p w:rsidR="00270960" w:rsidRPr="00456682" w:rsidRDefault="00270960" w:rsidP="00456682">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456682">
        <w:rPr>
          <w:rFonts w:ascii="Times New Roman" w:eastAsia="Times New Roman" w:hAnsi="Times New Roman" w:cs="Times New Roman"/>
          <w:sz w:val="24"/>
          <w:szCs w:val="24"/>
          <w:lang w:eastAsia="ar-SA"/>
        </w:rPr>
        <w:t>Zamawiający nie dopuszcza oferowania produktów regenerowanych, poddawanych procesom ponownego napełniania</w:t>
      </w:r>
      <w:r w:rsidR="00456682" w:rsidRPr="00456682">
        <w:rPr>
          <w:rFonts w:ascii="Times New Roman" w:eastAsia="Times New Roman" w:hAnsi="Times New Roman" w:cs="Times New Roman"/>
          <w:sz w:val="24"/>
          <w:szCs w:val="24"/>
          <w:lang w:eastAsia="ar-SA"/>
        </w:rPr>
        <w:t>,</w:t>
      </w:r>
      <w:r w:rsidRPr="00456682">
        <w:rPr>
          <w:rFonts w:ascii="Times New Roman" w:eastAsia="Times New Roman" w:hAnsi="Times New Roman" w:cs="Times New Roman"/>
          <w:sz w:val="24"/>
          <w:szCs w:val="24"/>
          <w:lang w:eastAsia="ar-SA"/>
        </w:rPr>
        <w:t xml:space="preserve"> bądź wymiany jakichkolwiek elementów.</w:t>
      </w:r>
    </w:p>
    <w:p w:rsidR="00270960" w:rsidRPr="00456682" w:rsidRDefault="00270960" w:rsidP="00456682">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456682">
        <w:rPr>
          <w:rFonts w:ascii="Times New Roman" w:eastAsia="Times New Roman" w:hAnsi="Times New Roman" w:cs="Times New Roman"/>
          <w:sz w:val="24"/>
          <w:szCs w:val="24"/>
          <w:lang w:eastAsia="ar-SA"/>
        </w:rPr>
        <w:t xml:space="preserve">W przypadku, gdy z powodu dostarczonych materiałów eksploatacyjnych nastąpi uszkodzenie </w:t>
      </w:r>
      <w:r w:rsidRPr="00456682">
        <w:rPr>
          <w:rFonts w:ascii="Times New Roman" w:eastAsia="Times New Roman" w:hAnsi="Times New Roman" w:cs="Times New Roman"/>
          <w:bCs/>
          <w:iCs/>
          <w:sz w:val="24"/>
          <w:szCs w:val="24"/>
          <w:lang w:eastAsia="ar-SA"/>
        </w:rPr>
        <w:t>urządzenia powielającego</w:t>
      </w:r>
      <w:r w:rsidRPr="00456682">
        <w:rPr>
          <w:rFonts w:ascii="Times New Roman" w:eastAsia="Times New Roman" w:hAnsi="Times New Roman" w:cs="Times New Roman"/>
          <w:sz w:val="24"/>
          <w:szCs w:val="24"/>
          <w:lang w:eastAsia="ar-SA"/>
        </w:rPr>
        <w:t>, kosztami naprawy i ekspertyzy, na mocy pisemnego potwierdzenia przez autoryzowany serwis, Zamawiający obciąży Wykonawcę.</w:t>
      </w:r>
    </w:p>
    <w:p w:rsidR="00270960" w:rsidRPr="00456682" w:rsidRDefault="00270960" w:rsidP="00456682">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456682">
        <w:rPr>
          <w:rFonts w:ascii="Times New Roman" w:eastAsia="Times New Roman" w:hAnsi="Times New Roman" w:cs="Times New Roman"/>
          <w:sz w:val="24"/>
          <w:szCs w:val="24"/>
          <w:lang w:eastAsia="ar-SA"/>
        </w:rPr>
        <w:t>Zamawiający nie dopuszcza zaoferowania produktów importowanych oraz naruszających prawa patentowe.</w:t>
      </w:r>
    </w:p>
    <w:p w:rsidR="00270960" w:rsidRPr="00456682" w:rsidRDefault="00270960" w:rsidP="00456682">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456682">
        <w:rPr>
          <w:rFonts w:ascii="Times New Roman" w:eastAsia="Times New Roman" w:hAnsi="Times New Roman" w:cs="Times New Roman"/>
          <w:sz w:val="24"/>
          <w:szCs w:val="24"/>
          <w:lang w:eastAsia="ar-SA"/>
        </w:rPr>
        <w:t>Wydajność wkładów tuszy, kaset i tonerów musi być zgodna z normami ISO/IEC 24711, ISO/IEC 24712, ISO/IEC 19798, ISO/IEC 19752 lub normami równoważnymi.</w:t>
      </w:r>
    </w:p>
    <w:p w:rsidR="00270960" w:rsidRPr="00456682" w:rsidRDefault="00270960" w:rsidP="00456682">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456682">
        <w:rPr>
          <w:rFonts w:ascii="Times New Roman" w:eastAsia="Times New Roman" w:hAnsi="Times New Roman" w:cs="Times New Roman"/>
          <w:sz w:val="24"/>
          <w:szCs w:val="24"/>
          <w:lang w:eastAsia="ar-SA"/>
        </w:rPr>
        <w:t>Zamawiający nie dopuszcza zaoferowania produktów startowych.</w:t>
      </w:r>
    </w:p>
    <w:p w:rsidR="00270960" w:rsidRPr="007952AA" w:rsidRDefault="00270960" w:rsidP="007952AA">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952AA">
        <w:rPr>
          <w:rFonts w:ascii="Times New Roman" w:eastAsia="Times New Roman" w:hAnsi="Times New Roman" w:cs="Times New Roman"/>
          <w:sz w:val="24"/>
          <w:szCs w:val="24"/>
          <w:lang w:eastAsia="ar-SA"/>
        </w:rPr>
        <w:t xml:space="preserve">Zamawiający dopuszcza zaoferowanie towaru równoważnego – przy czym zakres równoważności produktu odnosić się będzie do minimalnych parametrów określonych  w załączniku nr 2 do SIWZ. Wydajność i jakość przy 5% stopniu pokrycia strony muszą być zgodne z parametrami materiałów eksploatacyjnych zalecanych przez producentów poszczególnych </w:t>
      </w:r>
      <w:r w:rsidRPr="007952AA">
        <w:rPr>
          <w:rFonts w:ascii="Times New Roman" w:eastAsia="Times New Roman" w:hAnsi="Times New Roman" w:cs="Times New Roman"/>
          <w:bCs/>
          <w:iCs/>
          <w:sz w:val="24"/>
          <w:szCs w:val="24"/>
          <w:lang w:eastAsia="ar-SA"/>
        </w:rPr>
        <w:t>urządzeń powielających</w:t>
      </w:r>
      <w:r w:rsidRPr="007952AA">
        <w:rPr>
          <w:rFonts w:ascii="Times New Roman" w:eastAsia="Times New Roman" w:hAnsi="Times New Roman" w:cs="Times New Roman"/>
          <w:b/>
          <w:bCs/>
          <w:iCs/>
          <w:sz w:val="24"/>
          <w:szCs w:val="24"/>
          <w:lang w:eastAsia="ar-SA"/>
        </w:rPr>
        <w:t xml:space="preserve"> </w:t>
      </w:r>
      <w:r w:rsidRPr="007952AA">
        <w:rPr>
          <w:rFonts w:ascii="Times New Roman" w:eastAsia="Times New Roman" w:hAnsi="Times New Roman" w:cs="Times New Roman"/>
          <w:sz w:val="24"/>
          <w:szCs w:val="24"/>
          <w:lang w:eastAsia="ar-SA"/>
        </w:rPr>
        <w:t xml:space="preserve">wyszczególnionych w załączniku nr 2 do SIWZ. Za produkt równoważny zostanie uznany taki, przy produkcji którego nie użyto materiałów </w:t>
      </w:r>
      <w:proofErr w:type="spellStart"/>
      <w:r w:rsidRPr="007952AA">
        <w:rPr>
          <w:rFonts w:ascii="Times New Roman" w:eastAsia="Times New Roman" w:hAnsi="Times New Roman" w:cs="Times New Roman"/>
          <w:sz w:val="24"/>
          <w:szCs w:val="24"/>
          <w:lang w:eastAsia="ar-SA"/>
        </w:rPr>
        <w:t>refabrykowanych</w:t>
      </w:r>
      <w:proofErr w:type="spellEnd"/>
      <w:r w:rsidRPr="007952AA">
        <w:rPr>
          <w:rFonts w:ascii="Times New Roman" w:eastAsia="Times New Roman" w:hAnsi="Times New Roman" w:cs="Times New Roman"/>
          <w:sz w:val="24"/>
          <w:szCs w:val="24"/>
          <w:lang w:eastAsia="ar-SA"/>
        </w:rPr>
        <w:t xml:space="preserve"> (już raz użytych). Równoważny przedmiot musi być kompatybilny ze sprzętem,  do którego został zaoferowany w tabeli wykazu (załącznik nr </w:t>
      </w:r>
      <w:r w:rsidRPr="007952AA">
        <w:rPr>
          <w:rFonts w:ascii="Times New Roman" w:eastAsia="Times New Roman" w:hAnsi="Times New Roman" w:cs="Times New Roman"/>
          <w:sz w:val="24"/>
          <w:szCs w:val="24"/>
          <w:lang w:eastAsia="ar-SA"/>
        </w:rPr>
        <w:lastRenderedPageBreak/>
        <w:t>2 do SIWZ) tzn. nie powodować ograniczeń funkcji i możliwości sprzętu oraz jakości wydruku opisanych w warunkach technicznych producenta sprzętu.</w:t>
      </w:r>
    </w:p>
    <w:p w:rsidR="00270960" w:rsidRPr="007952AA" w:rsidRDefault="00270960" w:rsidP="007952AA">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952AA">
        <w:rPr>
          <w:rFonts w:ascii="Times New Roman" w:eastAsia="Times New Roman" w:hAnsi="Times New Roman" w:cs="Times New Roman"/>
          <w:sz w:val="24"/>
          <w:szCs w:val="24"/>
          <w:lang w:eastAsia="ar-SA"/>
        </w:rPr>
        <w:t>W przypadku zaoferowania produktów równoważnych, w Wykazie oferowanych materiałów eksploatacyjnych, stanowiącym załącznik nr 2 do SIWZ, należy wypełnić siódmą kolumnę: Równoważne, wpisując nazwę i typ produktu równoważnego oferowanego przez Wykonawcę, w celu umożliwienia Zamawiającemu identyfikację produktu.</w:t>
      </w:r>
    </w:p>
    <w:p w:rsidR="00270960" w:rsidRPr="007952AA" w:rsidRDefault="00270960" w:rsidP="007952AA">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952AA">
        <w:rPr>
          <w:rFonts w:ascii="Times New Roman" w:eastAsia="Times New Roman" w:hAnsi="Times New Roman" w:cs="Times New Roman"/>
          <w:sz w:val="24"/>
          <w:szCs w:val="24"/>
          <w:lang w:eastAsia="ar-SA"/>
        </w:rPr>
        <w:t>W przypadku zaoferowania produktów równoważnych, należy również złożyć na wezwanie Zamawiającego odpowiednie oświadczenia, o których mowa w Rozdziale VI ust. 3 pkt 3 lit</w:t>
      </w:r>
      <w:r w:rsidRPr="000B5B18">
        <w:rPr>
          <w:rFonts w:ascii="Times New Roman" w:eastAsia="Times New Roman" w:hAnsi="Times New Roman" w:cs="Times New Roman"/>
          <w:sz w:val="24"/>
          <w:szCs w:val="24"/>
          <w:lang w:eastAsia="ar-SA"/>
        </w:rPr>
        <w:t xml:space="preserve">. </w:t>
      </w:r>
      <w:r w:rsidR="00E66F08" w:rsidRPr="000B5B18">
        <w:rPr>
          <w:rFonts w:ascii="Times New Roman" w:eastAsia="Times New Roman" w:hAnsi="Times New Roman" w:cs="Times New Roman"/>
          <w:sz w:val="24"/>
          <w:szCs w:val="24"/>
          <w:lang w:eastAsia="ar-SA"/>
        </w:rPr>
        <w:t>b</w:t>
      </w:r>
      <w:r w:rsidRPr="000B5B18">
        <w:rPr>
          <w:rFonts w:ascii="Times New Roman" w:eastAsia="Times New Roman" w:hAnsi="Times New Roman" w:cs="Times New Roman"/>
          <w:sz w:val="24"/>
          <w:szCs w:val="24"/>
          <w:lang w:eastAsia="ar-SA"/>
        </w:rPr>
        <w:t>-</w:t>
      </w:r>
      <w:r w:rsidR="007952AA" w:rsidRPr="000B5B18">
        <w:rPr>
          <w:rFonts w:ascii="Times New Roman" w:eastAsia="Times New Roman" w:hAnsi="Times New Roman" w:cs="Times New Roman"/>
          <w:sz w:val="24"/>
          <w:szCs w:val="24"/>
          <w:lang w:eastAsia="ar-SA"/>
        </w:rPr>
        <w:t>d</w:t>
      </w:r>
      <w:r w:rsidRPr="000B5B18">
        <w:rPr>
          <w:rFonts w:ascii="Times New Roman" w:eastAsia="Times New Roman" w:hAnsi="Times New Roman" w:cs="Times New Roman"/>
          <w:sz w:val="24"/>
          <w:szCs w:val="24"/>
          <w:lang w:eastAsia="ar-SA"/>
        </w:rPr>
        <w:t>,</w:t>
      </w:r>
      <w:r w:rsidRPr="007952AA">
        <w:rPr>
          <w:rFonts w:ascii="Times New Roman" w:eastAsia="Times New Roman" w:hAnsi="Times New Roman" w:cs="Times New Roman"/>
          <w:sz w:val="24"/>
          <w:szCs w:val="24"/>
          <w:lang w:eastAsia="ar-SA"/>
        </w:rPr>
        <w:t xml:space="preserve"> świadczące, że oferowany równoważny przedmiot zamówienia jest </w:t>
      </w:r>
      <w:r w:rsidR="007952AA">
        <w:rPr>
          <w:rFonts w:ascii="Times New Roman" w:eastAsia="Times New Roman" w:hAnsi="Times New Roman" w:cs="Times New Roman"/>
          <w:sz w:val="24"/>
          <w:szCs w:val="24"/>
          <w:lang w:eastAsia="ar-SA"/>
        </w:rPr>
        <w:t xml:space="preserve">     </w:t>
      </w:r>
      <w:r w:rsidRPr="007952AA">
        <w:rPr>
          <w:rFonts w:ascii="Times New Roman" w:eastAsia="Times New Roman" w:hAnsi="Times New Roman" w:cs="Times New Roman"/>
          <w:sz w:val="24"/>
          <w:szCs w:val="24"/>
          <w:lang w:eastAsia="ar-SA"/>
        </w:rPr>
        <w:t xml:space="preserve">w pełni kompatybilny z oryginalnym produktem producenta urządzenia biurowego oraz spełnia warunki równoważności wydajnościowej, jakościowej i eksploatacyjnej. </w:t>
      </w:r>
      <w:r w:rsidR="007952AA">
        <w:rPr>
          <w:rFonts w:ascii="Times New Roman" w:eastAsia="Times New Roman" w:hAnsi="Times New Roman" w:cs="Times New Roman"/>
          <w:sz w:val="24"/>
          <w:szCs w:val="24"/>
          <w:lang w:eastAsia="ar-SA"/>
        </w:rPr>
        <w:t xml:space="preserve">                </w:t>
      </w:r>
      <w:r w:rsidRPr="007952AA">
        <w:rPr>
          <w:rFonts w:ascii="Times New Roman" w:eastAsia="Times New Roman" w:hAnsi="Times New Roman" w:cs="Times New Roman"/>
          <w:sz w:val="24"/>
          <w:szCs w:val="24"/>
          <w:lang w:eastAsia="ar-SA"/>
        </w:rPr>
        <w:t>W przypadku, gdy deklaracja jest w języku obcym, winna być przetłumaczona na język polski  i poświadczona „za zgodność z oryginałem” przez osobę(y) upoważnioną ze strony Wykonawcy.</w:t>
      </w:r>
    </w:p>
    <w:p w:rsidR="00270960" w:rsidRPr="007952AA" w:rsidRDefault="00270960" w:rsidP="007952AA">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952AA">
        <w:rPr>
          <w:rFonts w:ascii="Times New Roman" w:eastAsia="Times New Roman" w:hAnsi="Times New Roman" w:cs="Times New Roman"/>
          <w:sz w:val="24"/>
          <w:szCs w:val="24"/>
          <w:lang w:eastAsia="ar-SA"/>
        </w:rPr>
        <w:t>W przypadku, gdy powołując się na zastosowanie równoważnych materiałów eksploatacyjnych Gwarant odmówi wykonania naprawy gwarancyjnej, kosztami naprawy i ekspertyzy, na mocy pisemnego potwierdzenia przez autoryzowany serwis, Zamawiający obciąży Wykonawcę.</w:t>
      </w:r>
    </w:p>
    <w:p w:rsidR="00270960" w:rsidRPr="007952AA" w:rsidRDefault="00270960" w:rsidP="007952AA">
      <w:pPr>
        <w:pStyle w:val="Akapitzlist"/>
        <w:widowControl w:val="0"/>
        <w:numPr>
          <w:ilvl w:val="0"/>
          <w:numId w:val="55"/>
        </w:numPr>
        <w:suppressAutoHyphens/>
        <w:overflowPunct w:val="0"/>
        <w:autoSpaceDE w:val="0"/>
        <w:spacing w:after="0" w:line="240" w:lineRule="auto"/>
        <w:jc w:val="both"/>
        <w:textAlignment w:val="baseline"/>
        <w:rPr>
          <w:rFonts w:ascii="Times" w:eastAsia="Times New Roman" w:hAnsi="Times" w:cs="Calibri"/>
          <w:kern w:val="1"/>
          <w:sz w:val="24"/>
          <w:szCs w:val="24"/>
          <w:lang w:eastAsia="ar-SA"/>
        </w:rPr>
      </w:pPr>
      <w:r w:rsidRPr="007952AA">
        <w:rPr>
          <w:rFonts w:ascii="Times" w:eastAsia="Times New Roman" w:hAnsi="Times" w:cs="Calibri"/>
          <w:kern w:val="1"/>
          <w:sz w:val="24"/>
          <w:szCs w:val="24"/>
          <w:lang w:eastAsia="ar-SA"/>
        </w:rPr>
        <w:t xml:space="preserve">Zamawiający może powierzyć wykonanie części zamówienia podwykonawcy, jednocześnie zamawiający nie zastrzega obowiązku wynikającego z art. 36a ust. 2 pkt. 2 ustawy. </w:t>
      </w:r>
    </w:p>
    <w:p w:rsidR="00270960" w:rsidRPr="007952AA" w:rsidRDefault="00270960" w:rsidP="007952AA">
      <w:pPr>
        <w:pStyle w:val="Akapitzlist"/>
        <w:widowControl w:val="0"/>
        <w:numPr>
          <w:ilvl w:val="0"/>
          <w:numId w:val="55"/>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52AA">
        <w:rPr>
          <w:rFonts w:ascii="Times" w:eastAsia="Times New Roman" w:hAnsi="Times" w:cs="Calibri"/>
          <w:kern w:val="1"/>
          <w:sz w:val="24"/>
          <w:szCs w:val="24"/>
          <w:lang w:eastAsia="ar-SA"/>
        </w:rPr>
        <w:t>Zamawiający żąda wskazania przez Wykonawcę części zamówienia, których wykonanie zamierza powierzyć podwykonawcom i podania przez Wykonawcę firm podwykonawców.</w:t>
      </w:r>
    </w:p>
    <w:p w:rsidR="00270960" w:rsidRPr="007952AA" w:rsidRDefault="00270960" w:rsidP="007952AA">
      <w:pPr>
        <w:pStyle w:val="Akapitzlist"/>
        <w:widowControl w:val="0"/>
        <w:numPr>
          <w:ilvl w:val="0"/>
          <w:numId w:val="55"/>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52AA">
        <w:rPr>
          <w:rFonts w:ascii="Times New Roman" w:hAnsi="Times New Roman" w:cs="Times New Roman"/>
          <w:sz w:val="24"/>
        </w:rPr>
        <w:t>Zamawiający nie przewiduje zawarcia umowy ramowej.</w:t>
      </w:r>
    </w:p>
    <w:p w:rsidR="00270960" w:rsidRPr="007952AA" w:rsidRDefault="00270960" w:rsidP="007952AA">
      <w:pPr>
        <w:pStyle w:val="Akapitzlist"/>
        <w:widowControl w:val="0"/>
        <w:numPr>
          <w:ilvl w:val="0"/>
          <w:numId w:val="55"/>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52AA">
        <w:rPr>
          <w:rFonts w:ascii="Times New Roman" w:eastAsia="Times New Roman" w:hAnsi="Times New Roman" w:cs="Times New Roman"/>
          <w:sz w:val="24"/>
          <w:szCs w:val="20"/>
          <w:lang w:eastAsia="ar-SA"/>
        </w:rPr>
        <w:t>Zamawiający nie dopuszcza oraz nie wymaga składania ofert wariantowych.</w:t>
      </w:r>
    </w:p>
    <w:p w:rsidR="00270960" w:rsidRPr="007952AA" w:rsidRDefault="00270960" w:rsidP="007952AA">
      <w:pPr>
        <w:pStyle w:val="Akapitzlist"/>
        <w:widowControl w:val="0"/>
        <w:numPr>
          <w:ilvl w:val="0"/>
          <w:numId w:val="55"/>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52AA">
        <w:rPr>
          <w:rFonts w:ascii="Times" w:eastAsia="Times New Roman" w:hAnsi="Times" w:cs="Calibri"/>
          <w:kern w:val="1"/>
          <w:sz w:val="24"/>
          <w:szCs w:val="24"/>
          <w:lang w:eastAsia="ar-SA"/>
        </w:rPr>
        <w:t>Zamawiający nie przewiduje udzielenia zamówień, o których mowa w art. 67 ust. 1 pkt. 7 ustawy.</w:t>
      </w:r>
    </w:p>
    <w:p w:rsidR="00270960" w:rsidRPr="007952AA" w:rsidRDefault="00270960" w:rsidP="007952AA">
      <w:pPr>
        <w:pStyle w:val="Akapitzlist"/>
        <w:widowControl w:val="0"/>
        <w:numPr>
          <w:ilvl w:val="0"/>
          <w:numId w:val="55"/>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952AA">
        <w:rPr>
          <w:rFonts w:ascii="Times New Roman" w:eastAsia="Times New Roman" w:hAnsi="Times New Roman" w:cs="Times New Roman"/>
          <w:sz w:val="24"/>
          <w:szCs w:val="24"/>
          <w:lang w:eastAsia="ar-SA"/>
        </w:rPr>
        <w:t>W nawiązaniu do art. 30 ust. 4 ustawy, jeżeli Zamawiający opisał przedmiot zamówienia przez odniesienie do norm, europejskich ocen technicznych, aprobat, specyfikacji technicznych i systemów referencji technicznych, o których mowa w art. 30 ust. 1 pkt 2     i ust. 3 ustawy, Zamawiający dopuszcza rozwiązania równoważne opisywanym. Ponadto, należy przyjąć, że wszystkim takim odniesieniom towarzyszą wyrazy „lub równoważne”.</w:t>
      </w:r>
    </w:p>
    <w:p w:rsidR="00270960" w:rsidRPr="00AF3827" w:rsidRDefault="00270960" w:rsidP="00270960">
      <w:pPr>
        <w:widowControl w:val="0"/>
        <w:tabs>
          <w:tab w:val="left" w:pos="426"/>
        </w:tabs>
        <w:suppressAutoHyphens/>
        <w:overflowPunct w:val="0"/>
        <w:autoSpaceDE w:val="0"/>
        <w:spacing w:after="0" w:line="240" w:lineRule="auto"/>
        <w:ind w:left="426" w:hanging="50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AF3827">
        <w:rPr>
          <w:rFonts w:ascii="Times New Roman" w:eastAsia="Times New Roman" w:hAnsi="Times New Roman" w:cs="Times New Roman"/>
          <w:sz w:val="24"/>
          <w:szCs w:val="24"/>
          <w:lang w:eastAsia="ar-SA"/>
        </w:rPr>
        <w:t>Zamawiający w zakresie przywołanych norm wskazuje, iż wymagana norma stanowi wymóg „co najmniej” i dopuszcza przedmiot zamówienia posiadający normy wyższe, równoważne opisywanym.</w:t>
      </w:r>
    </w:p>
    <w:p w:rsidR="00270960" w:rsidRDefault="00270960" w:rsidP="00270960">
      <w:pPr>
        <w:widowControl w:val="0"/>
        <w:tabs>
          <w:tab w:val="left" w:pos="426"/>
        </w:tabs>
        <w:suppressAutoHyphens/>
        <w:overflowPunct w:val="0"/>
        <w:autoSpaceDE w:val="0"/>
        <w:spacing w:after="0" w:line="240" w:lineRule="auto"/>
        <w:ind w:left="426" w:hanging="50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AF3827">
        <w:rPr>
          <w:rFonts w:ascii="Times New Roman" w:eastAsia="Times New Roman" w:hAnsi="Times New Roman" w:cs="Times New Roman"/>
          <w:sz w:val="24"/>
          <w:szCs w:val="24"/>
          <w:lang w:eastAsia="ar-SA"/>
        </w:rPr>
        <w:t>Wykonawca, który powołuje się na rozwiązania równoważne opisywanym przez Zamawiającego, jest obowiązany wykazać, że oferowane przez niego dostawy spełniają wymagania określone przez Zamawiającego.</w:t>
      </w:r>
    </w:p>
    <w:p w:rsidR="00270960" w:rsidRPr="00DB4612" w:rsidRDefault="00270960" w:rsidP="006554BC">
      <w:pPr>
        <w:widowControl w:val="0"/>
        <w:suppressAutoHyphens/>
        <w:overflowPunct w:val="0"/>
        <w:autoSpaceDE w:val="0"/>
        <w:autoSpaceDN w:val="0"/>
        <w:adjustRightInd w:val="0"/>
        <w:spacing w:after="0" w:line="240" w:lineRule="auto"/>
        <w:ind w:firstLine="502"/>
        <w:jc w:val="both"/>
        <w:textAlignment w:val="baseline"/>
        <w:rPr>
          <w:rFonts w:ascii="Times New Roman" w:eastAsia="Times New Roman" w:hAnsi="Times New Roman"/>
          <w:sz w:val="24"/>
          <w:szCs w:val="24"/>
          <w:u w:val="single"/>
          <w:lang w:eastAsia="ar-SA"/>
        </w:rPr>
      </w:pPr>
    </w:p>
    <w:p w:rsidR="0096361D" w:rsidRDefault="0096361D" w:rsidP="0096361D">
      <w:pPr>
        <w:pStyle w:val="Tekstpodstawowy21"/>
        <w:widowControl/>
        <w:suppressAutoHyphens w:val="0"/>
        <w:autoSpaceDN w:val="0"/>
        <w:adjustRightInd w:val="0"/>
        <w:ind w:left="0"/>
        <w:jc w:val="both"/>
        <w:rPr>
          <w:rFonts w:ascii="Times New Roman" w:hAnsi="Times New Roman"/>
          <w:b/>
          <w:bCs/>
        </w:rPr>
      </w:pPr>
      <w:r w:rsidRPr="00A92DA8">
        <w:rPr>
          <w:rFonts w:ascii="Times New Roman" w:hAnsi="Times New Roman"/>
          <w:b/>
          <w:bCs/>
        </w:rPr>
        <w:t>IV.TERMIN WYKONANIA ZAMÓWIENIA:</w:t>
      </w:r>
      <w:r w:rsidRPr="00A92DA8">
        <w:rPr>
          <w:rFonts w:ascii="Times New Roman" w:hAnsi="Times New Roman"/>
          <w:bCs/>
        </w:rPr>
        <w:t xml:space="preserve">  </w:t>
      </w:r>
      <w:r>
        <w:rPr>
          <w:rFonts w:ascii="Times New Roman" w:hAnsi="Times New Roman"/>
          <w:b/>
          <w:bCs/>
        </w:rPr>
        <w:t>12 miesięcy od daty zawarcia umowy</w:t>
      </w:r>
    </w:p>
    <w:p w:rsidR="0096361D" w:rsidRDefault="0096361D" w:rsidP="00D30A5E">
      <w:pPr>
        <w:pStyle w:val="Tekstpodstawowy21"/>
        <w:widowControl/>
        <w:tabs>
          <w:tab w:val="left" w:pos="1661"/>
        </w:tabs>
        <w:ind w:left="0"/>
        <w:jc w:val="both"/>
        <w:rPr>
          <w:rFonts w:ascii="Times New Roman" w:hAnsi="Times New Roman"/>
          <w:b/>
        </w:rPr>
      </w:pPr>
    </w:p>
    <w:p w:rsidR="00002F16" w:rsidRPr="00DB0000" w:rsidRDefault="00D30A5E" w:rsidP="00D30A5E">
      <w:pPr>
        <w:pStyle w:val="Tekstpodstawowy21"/>
        <w:widowControl/>
        <w:tabs>
          <w:tab w:val="left" w:pos="1661"/>
        </w:tabs>
        <w:ind w:left="0"/>
        <w:jc w:val="both"/>
        <w:rPr>
          <w:rFonts w:ascii="Times New Roman" w:hAnsi="Times New Roman"/>
          <w:b/>
          <w:szCs w:val="24"/>
        </w:rPr>
      </w:pPr>
      <w:r w:rsidRPr="00DB0000">
        <w:rPr>
          <w:rFonts w:ascii="Times New Roman" w:hAnsi="Times New Roman"/>
          <w:b/>
        </w:rPr>
        <w:t xml:space="preserve">V. </w:t>
      </w:r>
      <w:r w:rsidRPr="00DB0000">
        <w:rPr>
          <w:rFonts w:ascii="Times New Roman" w:hAnsi="Times New Roman"/>
          <w:b/>
          <w:szCs w:val="24"/>
        </w:rPr>
        <w:t xml:space="preserve"> UDZIAŁ W POSTĘPOWANIU :</w:t>
      </w:r>
    </w:p>
    <w:p w:rsidR="00D30A5E" w:rsidRPr="00DB0000" w:rsidRDefault="00D30A5E" w:rsidP="00D30A5E">
      <w:pPr>
        <w:pStyle w:val="Tekstpodstawowy21"/>
        <w:widowControl/>
        <w:tabs>
          <w:tab w:val="left" w:pos="1661"/>
        </w:tabs>
        <w:ind w:hanging="284"/>
        <w:jc w:val="both"/>
        <w:rPr>
          <w:rFonts w:ascii="Times New Roman" w:hAnsi="Times New Roman"/>
          <w:szCs w:val="24"/>
        </w:rPr>
      </w:pPr>
      <w:r w:rsidRPr="00DB0000">
        <w:rPr>
          <w:rFonts w:ascii="Times New Roman" w:hAnsi="Times New Roman"/>
          <w:szCs w:val="24"/>
        </w:rPr>
        <w:t>1. O udzielenie zamówienia mogą ubiegać się Wykonawcy, którzy nie podlegają wykluczeniu oraz spełniają określone przez Zamawiającego warunki udziału w postępowaniu.</w:t>
      </w:r>
    </w:p>
    <w:p w:rsidR="00D30A5E" w:rsidRPr="00DB0000" w:rsidRDefault="00D30A5E" w:rsidP="00D30A5E">
      <w:pPr>
        <w:pStyle w:val="Tekstpodstawowy21"/>
        <w:widowControl/>
        <w:tabs>
          <w:tab w:val="left" w:pos="1661"/>
        </w:tabs>
        <w:ind w:hanging="284"/>
        <w:jc w:val="both"/>
        <w:rPr>
          <w:rFonts w:ascii="Times New Roman" w:hAnsi="Times New Roman"/>
          <w:szCs w:val="24"/>
        </w:rPr>
      </w:pPr>
      <w:r w:rsidRPr="00DB0000">
        <w:rPr>
          <w:rFonts w:ascii="Times New Roman" w:hAnsi="Times New Roman"/>
          <w:szCs w:val="24"/>
        </w:rPr>
        <w:t xml:space="preserve">2. </w:t>
      </w:r>
      <w:r w:rsidRPr="00DB0000">
        <w:rPr>
          <w:rFonts w:ascii="Times New Roman" w:hAnsi="Times New Roman"/>
          <w:b/>
          <w:szCs w:val="24"/>
        </w:rPr>
        <w:t>O udzielenie zamówienia mogą ubiegać się Wykonawcy, którzy spełniają warunki:</w:t>
      </w:r>
    </w:p>
    <w:p w:rsidR="00D30A5E" w:rsidRPr="00DB0000" w:rsidRDefault="00D30A5E" w:rsidP="00D30A5E">
      <w:pPr>
        <w:pStyle w:val="Tekstpodstawowy21"/>
        <w:widowControl/>
        <w:numPr>
          <w:ilvl w:val="0"/>
          <w:numId w:val="5"/>
        </w:numPr>
        <w:tabs>
          <w:tab w:val="left" w:pos="1661"/>
        </w:tabs>
        <w:ind w:left="709" w:hanging="283"/>
        <w:jc w:val="both"/>
        <w:rPr>
          <w:rFonts w:ascii="Times New Roman" w:hAnsi="Times New Roman"/>
          <w:szCs w:val="24"/>
        </w:rPr>
      </w:pPr>
      <w:r w:rsidRPr="00DB0000">
        <w:rPr>
          <w:rFonts w:ascii="Times New Roman" w:hAnsi="Times New Roman"/>
          <w:szCs w:val="24"/>
        </w:rPr>
        <w:t>kompetencji lub uprawnień do prowadzenia określonej działalności zawodowej, o ile wynika to z odrębnych przepisów:</w:t>
      </w:r>
    </w:p>
    <w:p w:rsidR="00D30A5E" w:rsidRDefault="00D30A5E" w:rsidP="00D30A5E">
      <w:pPr>
        <w:pStyle w:val="Tekstpodstawowy21"/>
        <w:widowControl/>
        <w:tabs>
          <w:tab w:val="left" w:pos="1661"/>
        </w:tabs>
        <w:ind w:left="709"/>
        <w:jc w:val="both"/>
        <w:rPr>
          <w:rFonts w:ascii="Times New Roman" w:hAnsi="Times New Roman"/>
          <w:b/>
          <w:i/>
          <w:szCs w:val="24"/>
        </w:rPr>
      </w:pPr>
      <w:r w:rsidRPr="00DB0000">
        <w:rPr>
          <w:rFonts w:ascii="Times New Roman" w:hAnsi="Times New Roman"/>
          <w:b/>
          <w:i/>
          <w:szCs w:val="24"/>
        </w:rPr>
        <w:t>nie dotyczy (zamawiający nie określa minimalnego poziomu zdolności);</w:t>
      </w:r>
    </w:p>
    <w:p w:rsidR="00D30A5E" w:rsidRPr="00DB0000" w:rsidRDefault="00D30A5E" w:rsidP="00D30A5E">
      <w:pPr>
        <w:pStyle w:val="Tekstpodstawowy21"/>
        <w:widowControl/>
        <w:numPr>
          <w:ilvl w:val="0"/>
          <w:numId w:val="5"/>
        </w:numPr>
        <w:tabs>
          <w:tab w:val="left" w:pos="1661"/>
        </w:tabs>
        <w:ind w:left="709" w:hanging="283"/>
        <w:jc w:val="both"/>
        <w:rPr>
          <w:rFonts w:ascii="Times New Roman" w:hAnsi="Times New Roman"/>
          <w:i/>
          <w:szCs w:val="24"/>
        </w:rPr>
      </w:pPr>
      <w:r w:rsidRPr="00DB0000">
        <w:rPr>
          <w:rFonts w:ascii="Times New Roman" w:hAnsi="Times New Roman"/>
          <w:szCs w:val="24"/>
        </w:rPr>
        <w:t xml:space="preserve">sytuacji ekonomicznej i finansowej: </w:t>
      </w:r>
    </w:p>
    <w:p w:rsidR="00D30A5E" w:rsidRPr="00DB0000" w:rsidRDefault="00D30A5E" w:rsidP="00D30A5E">
      <w:pPr>
        <w:pStyle w:val="Tekstpodstawowy21"/>
        <w:widowControl/>
        <w:tabs>
          <w:tab w:val="left" w:pos="1661"/>
        </w:tabs>
        <w:ind w:left="709"/>
        <w:jc w:val="both"/>
        <w:rPr>
          <w:rFonts w:ascii="Times New Roman" w:hAnsi="Times New Roman"/>
          <w:b/>
          <w:i/>
          <w:szCs w:val="24"/>
        </w:rPr>
      </w:pPr>
      <w:r w:rsidRPr="00DB0000">
        <w:rPr>
          <w:rFonts w:ascii="Times New Roman" w:hAnsi="Times New Roman"/>
          <w:b/>
          <w:i/>
          <w:szCs w:val="24"/>
        </w:rPr>
        <w:t>nie dotyczy (zamawiający nie określa minimalnego poziomu zdolności);</w:t>
      </w:r>
    </w:p>
    <w:p w:rsidR="00D30A5E" w:rsidRPr="00DB0000" w:rsidRDefault="00D30A5E" w:rsidP="00D30A5E">
      <w:pPr>
        <w:pStyle w:val="Tekstpodstawowy21"/>
        <w:widowControl/>
        <w:numPr>
          <w:ilvl w:val="0"/>
          <w:numId w:val="5"/>
        </w:numPr>
        <w:tabs>
          <w:tab w:val="left" w:pos="1661"/>
        </w:tabs>
        <w:ind w:left="709" w:hanging="283"/>
        <w:jc w:val="both"/>
        <w:rPr>
          <w:rFonts w:ascii="Times New Roman" w:hAnsi="Times New Roman"/>
          <w:szCs w:val="24"/>
        </w:rPr>
      </w:pPr>
      <w:r w:rsidRPr="00DB0000">
        <w:rPr>
          <w:rFonts w:ascii="Times New Roman" w:hAnsi="Times New Roman"/>
          <w:szCs w:val="24"/>
        </w:rPr>
        <w:lastRenderedPageBreak/>
        <w:t xml:space="preserve">zdolności technicznej i zawodowej: </w:t>
      </w:r>
    </w:p>
    <w:p w:rsidR="00D30A5E" w:rsidRDefault="00D30A5E" w:rsidP="00B206A6">
      <w:pPr>
        <w:pStyle w:val="Tekstpodstawowy21"/>
        <w:widowControl/>
        <w:tabs>
          <w:tab w:val="left" w:pos="1661"/>
        </w:tabs>
        <w:ind w:left="709"/>
        <w:jc w:val="both"/>
        <w:rPr>
          <w:rFonts w:ascii="Times New Roman" w:hAnsi="Times New Roman"/>
          <w:b/>
          <w:i/>
          <w:szCs w:val="24"/>
        </w:rPr>
      </w:pPr>
      <w:r w:rsidRPr="00DB0000">
        <w:rPr>
          <w:rFonts w:ascii="Times New Roman" w:hAnsi="Times New Roman"/>
          <w:b/>
          <w:i/>
          <w:szCs w:val="24"/>
        </w:rPr>
        <w:t xml:space="preserve">nie dotyczy (zamawiający nie określa minimalnego poziomu zdolności); </w:t>
      </w:r>
    </w:p>
    <w:p w:rsidR="00462379" w:rsidRPr="0096361D" w:rsidRDefault="00462379" w:rsidP="00D30A5E">
      <w:pPr>
        <w:pStyle w:val="Tekstpodstawowy21"/>
        <w:widowControl/>
        <w:tabs>
          <w:tab w:val="left" w:pos="1661"/>
        </w:tabs>
        <w:ind w:left="0"/>
        <w:jc w:val="both"/>
        <w:rPr>
          <w:rFonts w:ascii="Times New Roman" w:hAnsi="Times New Roman"/>
          <w:sz w:val="12"/>
          <w:szCs w:val="12"/>
        </w:rPr>
      </w:pPr>
    </w:p>
    <w:p w:rsidR="00D30A5E" w:rsidRPr="00DB0000" w:rsidRDefault="00D30A5E" w:rsidP="00D30A5E">
      <w:pPr>
        <w:pStyle w:val="Tekstpodstawowy21"/>
        <w:widowControl/>
        <w:tabs>
          <w:tab w:val="left" w:pos="1661"/>
        </w:tabs>
        <w:ind w:left="0"/>
        <w:jc w:val="both"/>
        <w:rPr>
          <w:rFonts w:ascii="Times New Roman" w:hAnsi="Times New Roman"/>
          <w:b/>
          <w:szCs w:val="24"/>
        </w:rPr>
      </w:pPr>
      <w:r w:rsidRPr="00DB0000">
        <w:rPr>
          <w:rFonts w:ascii="Times New Roman" w:hAnsi="Times New Roman"/>
          <w:szCs w:val="24"/>
        </w:rPr>
        <w:t xml:space="preserve">3. </w:t>
      </w:r>
      <w:r w:rsidRPr="00DB0000">
        <w:rPr>
          <w:rFonts w:ascii="Times New Roman" w:hAnsi="Times New Roman"/>
          <w:b/>
          <w:szCs w:val="24"/>
        </w:rPr>
        <w:t>Wykluczenie wykonawców:</w:t>
      </w:r>
    </w:p>
    <w:p w:rsidR="00D30A5E" w:rsidRPr="00DB0000" w:rsidRDefault="00D30A5E" w:rsidP="00D30A5E">
      <w:pPr>
        <w:pStyle w:val="Tekstpodstawowy21"/>
        <w:widowControl/>
        <w:numPr>
          <w:ilvl w:val="0"/>
          <w:numId w:val="4"/>
        </w:numPr>
        <w:tabs>
          <w:tab w:val="left" w:pos="1661"/>
        </w:tabs>
        <w:jc w:val="both"/>
        <w:rPr>
          <w:rFonts w:ascii="Times New Roman" w:hAnsi="Times New Roman"/>
          <w:szCs w:val="24"/>
        </w:rPr>
      </w:pPr>
      <w:r w:rsidRPr="00DB0000">
        <w:rPr>
          <w:rFonts w:ascii="Times New Roman" w:hAnsi="Times New Roman"/>
          <w:b/>
          <w:szCs w:val="24"/>
        </w:rPr>
        <w:t>Z postępowania o udzielenie zamówienia wyklucza się Wykonawcę</w:t>
      </w:r>
      <w:r w:rsidRPr="00DB0000">
        <w:rPr>
          <w:rFonts w:ascii="Times New Roman" w:hAnsi="Times New Roman"/>
          <w:szCs w:val="24"/>
        </w:rPr>
        <w:t xml:space="preserve">, w stosunku do którego zachodzi którakolwiek z okoliczności, o których mowa w art. 24 ust. 1 pkt.      12-23 ustawy. </w:t>
      </w:r>
    </w:p>
    <w:p w:rsidR="00D30A5E" w:rsidRPr="00DB0000"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DB0000">
        <w:rPr>
          <w:rFonts w:ascii="Times New Roman" w:eastAsia="Times New Roman" w:hAnsi="Times New Roman" w:cs="Times New Roman"/>
          <w:b/>
          <w:sz w:val="24"/>
          <w:szCs w:val="24"/>
          <w:lang w:eastAsia="ar-SA"/>
        </w:rPr>
        <w:t>Dodatkowo Zamawiający wykluczy Wykonawcę:</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1 ustawy tj.:</w:t>
      </w:r>
      <w:r w:rsidRPr="00DB0000">
        <w:rPr>
          <w:rFonts w:ascii="Times New Roman" w:eastAsia="Times New Roman" w:hAnsi="Times New Roman" w:cs="Times New Roman"/>
          <w:sz w:val="24"/>
          <w:szCs w:val="24"/>
          <w:lang w:eastAsia="ar-SA"/>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B0000">
        <w:rPr>
          <w:rFonts w:ascii="Times New Roman" w:eastAsia="Times New Roman" w:hAnsi="Times New Roman" w:cs="Times New Roman"/>
          <w:i/>
          <w:sz w:val="24"/>
          <w:szCs w:val="24"/>
          <w:lang w:eastAsia="ar-SA"/>
        </w:rPr>
        <w:t xml:space="preserve">(tj. Dz.U. z 2019 r.                                </w:t>
      </w:r>
      <w:hyperlink r:id="rId10" w:history="1">
        <w:r w:rsidRPr="00DB0000">
          <w:rPr>
            <w:rFonts w:ascii="Times New Roman" w:hAnsi="Times New Roman" w:cs="Times New Roman"/>
            <w:sz w:val="24"/>
            <w:szCs w:val="24"/>
          </w:rPr>
          <w:t>poz. 243</w:t>
        </w:r>
      </w:hyperlink>
      <w:r w:rsidRPr="00DB0000">
        <w:rPr>
          <w:rFonts w:ascii="Times New Roman" w:hAnsi="Times New Roman" w:cs="Times New Roman"/>
          <w:sz w:val="24"/>
          <w:szCs w:val="24"/>
        </w:rPr>
        <w:t xml:space="preserve">, </w:t>
      </w:r>
      <w:hyperlink r:id="rId11" w:history="1">
        <w:r w:rsidRPr="00DB0000">
          <w:rPr>
            <w:rFonts w:ascii="Times New Roman" w:hAnsi="Times New Roman" w:cs="Times New Roman"/>
            <w:sz w:val="24"/>
            <w:szCs w:val="24"/>
          </w:rPr>
          <w:t>326</w:t>
        </w:r>
      </w:hyperlink>
      <w:r w:rsidRPr="00DB0000">
        <w:rPr>
          <w:rFonts w:ascii="Times New Roman" w:hAnsi="Times New Roman" w:cs="Times New Roman"/>
          <w:sz w:val="24"/>
          <w:szCs w:val="24"/>
        </w:rPr>
        <w:t xml:space="preserve">, </w:t>
      </w:r>
      <w:hyperlink r:id="rId12" w:history="1">
        <w:r w:rsidRPr="00DB0000">
          <w:rPr>
            <w:rFonts w:ascii="Times New Roman" w:hAnsi="Times New Roman" w:cs="Times New Roman"/>
            <w:sz w:val="24"/>
            <w:szCs w:val="24"/>
          </w:rPr>
          <w:t>912</w:t>
        </w:r>
      </w:hyperlink>
      <w:r w:rsidRPr="00DB0000">
        <w:rPr>
          <w:rFonts w:ascii="Times New Roman" w:hAnsi="Times New Roman" w:cs="Times New Roman"/>
          <w:sz w:val="24"/>
          <w:szCs w:val="24"/>
        </w:rPr>
        <w:t xml:space="preserve"> i </w:t>
      </w:r>
      <w:hyperlink r:id="rId13" w:history="1">
        <w:r w:rsidRPr="00DB0000">
          <w:rPr>
            <w:rFonts w:ascii="Times New Roman" w:hAnsi="Times New Roman" w:cs="Times New Roman"/>
            <w:sz w:val="24"/>
            <w:szCs w:val="24"/>
          </w:rPr>
          <w:t>1655</w:t>
        </w:r>
      </w:hyperlink>
      <w:r w:rsidRPr="00DB0000">
        <w:rPr>
          <w:rFonts w:ascii="Times New Roman" w:eastAsia="Times New Roman" w:hAnsi="Times New Roman" w:cs="Times New Roman"/>
          <w:i/>
          <w:sz w:val="24"/>
          <w:szCs w:val="24"/>
          <w:lang w:eastAsia="ar-SA"/>
        </w:rPr>
        <w:t>)</w:t>
      </w:r>
      <w:r w:rsidRPr="00DB0000">
        <w:rPr>
          <w:rFonts w:ascii="Times New Roman" w:eastAsia="Times New Roman" w:hAnsi="Times New Roman" w:cs="Times New Roman"/>
          <w:sz w:val="24"/>
          <w:szCs w:val="24"/>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DB0000">
        <w:rPr>
          <w:rFonts w:ascii="Times New Roman" w:eastAsia="Times New Roman" w:hAnsi="Times New Roman" w:cs="Times New Roman"/>
          <w:i/>
          <w:sz w:val="24"/>
          <w:szCs w:val="24"/>
          <w:lang w:eastAsia="ar-SA"/>
        </w:rPr>
        <w:t xml:space="preserve">tj. Dz.U. z 2019 r. </w:t>
      </w:r>
      <w:hyperlink r:id="rId14" w:history="1">
        <w:r w:rsidRPr="00DB0000">
          <w:rPr>
            <w:rFonts w:ascii="Times New Roman" w:hAnsi="Times New Roman" w:cs="Times New Roman"/>
            <w:sz w:val="24"/>
            <w:szCs w:val="24"/>
          </w:rPr>
          <w:t>poz. 498</w:t>
        </w:r>
      </w:hyperlink>
      <w:r w:rsidRPr="00DB0000">
        <w:rPr>
          <w:rFonts w:ascii="Times New Roman" w:hAnsi="Times New Roman" w:cs="Times New Roman"/>
          <w:sz w:val="24"/>
          <w:szCs w:val="24"/>
        </w:rPr>
        <w:t xml:space="preserve">, </w:t>
      </w:r>
      <w:hyperlink r:id="rId15" w:history="1">
        <w:r w:rsidRPr="00DB0000">
          <w:rPr>
            <w:rFonts w:ascii="Times New Roman" w:hAnsi="Times New Roman" w:cs="Times New Roman"/>
            <w:sz w:val="24"/>
            <w:szCs w:val="24"/>
          </w:rPr>
          <w:t>912</w:t>
        </w:r>
      </w:hyperlink>
      <w:r w:rsidRPr="00DB0000">
        <w:rPr>
          <w:rFonts w:ascii="Times New Roman" w:hAnsi="Times New Roman" w:cs="Times New Roman"/>
          <w:sz w:val="24"/>
          <w:szCs w:val="24"/>
        </w:rPr>
        <w:t xml:space="preserve">, </w:t>
      </w:r>
      <w:hyperlink r:id="rId16" w:history="1">
        <w:r w:rsidRPr="00DB0000">
          <w:rPr>
            <w:rFonts w:ascii="Times New Roman" w:hAnsi="Times New Roman" w:cs="Times New Roman"/>
            <w:sz w:val="24"/>
            <w:szCs w:val="24"/>
          </w:rPr>
          <w:t>1495</w:t>
        </w:r>
      </w:hyperlink>
      <w:r w:rsidRPr="00DB0000">
        <w:rPr>
          <w:rFonts w:ascii="Times New Roman" w:hAnsi="Times New Roman" w:cs="Times New Roman"/>
          <w:sz w:val="24"/>
          <w:szCs w:val="24"/>
        </w:rPr>
        <w:t xml:space="preserve"> i </w:t>
      </w:r>
      <w:hyperlink r:id="rId17" w:history="1">
        <w:r w:rsidRPr="00DB0000">
          <w:rPr>
            <w:rFonts w:ascii="Times New Roman" w:hAnsi="Times New Roman" w:cs="Times New Roman"/>
            <w:sz w:val="24"/>
            <w:szCs w:val="24"/>
          </w:rPr>
          <w:t>1655</w:t>
        </w:r>
      </w:hyperlink>
      <w:r w:rsidRPr="00DB0000">
        <w:rPr>
          <w:rFonts w:ascii="Times New Roman" w:hAnsi="Times New Roman" w:cs="Times New Roman"/>
          <w:sz w:val="24"/>
          <w:szCs w:val="24"/>
        </w:rPr>
        <w:t>)</w:t>
      </w:r>
      <w:r w:rsidRPr="00DB0000">
        <w:rPr>
          <w:rFonts w:ascii="Times New Roman" w:eastAsia="Times New Roman" w:hAnsi="Times New Roman" w:cs="Times New Roman"/>
          <w:sz w:val="24"/>
          <w:szCs w:val="24"/>
          <w:lang w:eastAsia="ar-SA"/>
        </w:rPr>
        <w:t xml:space="preserve">, </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2 ustawy tj.:</w:t>
      </w:r>
      <w:r w:rsidRPr="00DB0000">
        <w:rPr>
          <w:rFonts w:ascii="Times New Roman" w:eastAsia="Times New Roman" w:hAnsi="Times New Roman" w:cs="Times New Roman"/>
          <w:sz w:val="24"/>
          <w:szCs w:val="24"/>
          <w:lang w:eastAsia="ar-SA"/>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3 ustawy tj.:</w:t>
      </w:r>
      <w:r w:rsidRPr="00DB0000">
        <w:rPr>
          <w:rFonts w:ascii="Times New Roman" w:eastAsia="Times New Roman" w:hAnsi="Times New Roman" w:cs="Times New Roman"/>
          <w:sz w:val="24"/>
          <w:szCs w:val="24"/>
          <w:lang w:eastAsia="ar-SA"/>
        </w:rPr>
        <w:t xml:space="preserve"> jeżeli wykonawca lub osoby, o których mowa w art. 24 ust. 1 pkt. 14 ustawy, uprawnione do reprezentowania wykonawcy pozostają w relacjach określonych w art. 17 ust. 1 pkt. 2-4 ustawy z zamawiającym; osobami uprawnionymi do reprezentowania zamawiającego, członkami komisji przetargowej; osobami, które złożyły oświadczenie, o którym mowa w art. 17 ust. 2a ustawy - chyba, że jest możliwe zapewnienie bezstronności po stronie zamawiającego w inny sposób niż przez wykluczenie wykonawcy z udziału w postępowaniu,</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4 ustawy tj.:</w:t>
      </w:r>
      <w:r w:rsidRPr="00DB0000">
        <w:rPr>
          <w:rFonts w:ascii="Times New Roman" w:eastAsia="Times New Roman" w:hAnsi="Times New Roman" w:cs="Times New Roman"/>
          <w:sz w:val="24"/>
          <w:szCs w:val="24"/>
          <w:lang w:eastAsia="ar-SA"/>
        </w:rPr>
        <w:t xml:space="preserve">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5 ustawy tj.:</w:t>
      </w:r>
      <w:r w:rsidRPr="00DB0000">
        <w:rPr>
          <w:rFonts w:ascii="Times New Roman" w:eastAsia="Times New Roman" w:hAnsi="Times New Roman" w:cs="Times New Roman"/>
          <w:sz w:val="24"/>
          <w:szCs w:val="24"/>
          <w:lang w:eastAsia="ar-SA"/>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6 ustawy tj.:</w:t>
      </w:r>
      <w:r w:rsidRPr="00DB0000">
        <w:rPr>
          <w:rFonts w:ascii="Times New Roman" w:eastAsia="Times New Roman" w:hAnsi="Times New Roman" w:cs="Times New Roman"/>
          <w:sz w:val="24"/>
          <w:szCs w:val="24"/>
          <w:lang w:eastAsia="ar-SA"/>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lit. e),</w:t>
      </w:r>
    </w:p>
    <w:p w:rsidR="00627DCA" w:rsidRDefault="00D30A5E" w:rsidP="00627DCA">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7 ustawy tj.:</w:t>
      </w:r>
      <w:r w:rsidRPr="00DB0000">
        <w:rPr>
          <w:rFonts w:ascii="Times New Roman" w:eastAsia="Times New Roman" w:hAnsi="Times New Roman" w:cs="Times New Roman"/>
          <w:sz w:val="24"/>
          <w:szCs w:val="24"/>
          <w:lang w:eastAsia="ar-SA"/>
        </w:rPr>
        <w:t xml:space="preserve"> wobec, którego wydano ostateczną decyzję administracyjną o naruszeniu obowiązków wynikających z przepisów prawa pracy, praw ochrony środowiska lub przepisów o zabezpieczeniu społecznym, jeżeli wymierzono tą decyzją karę pieniężną nie niższą niż 3000 złotych,</w:t>
      </w:r>
    </w:p>
    <w:p w:rsidR="0096361D" w:rsidRDefault="0096361D" w:rsidP="0096361D">
      <w:pPr>
        <w:tabs>
          <w:tab w:val="left" w:pos="1661"/>
        </w:tabs>
        <w:suppressAutoHyphens/>
        <w:overflowPunct w:val="0"/>
        <w:autoSpaceDE w:val="0"/>
        <w:spacing w:after="0" w:line="240" w:lineRule="auto"/>
        <w:ind w:left="1080"/>
        <w:jc w:val="both"/>
        <w:textAlignment w:val="baseline"/>
        <w:rPr>
          <w:rFonts w:ascii="Times New Roman" w:eastAsia="Times New Roman" w:hAnsi="Times New Roman" w:cs="Times New Roman"/>
          <w:sz w:val="24"/>
          <w:szCs w:val="24"/>
          <w:u w:val="single"/>
          <w:lang w:eastAsia="ar-SA"/>
        </w:rPr>
      </w:pPr>
    </w:p>
    <w:p w:rsidR="000B5B18" w:rsidRDefault="000B5B18" w:rsidP="0096361D">
      <w:pPr>
        <w:tabs>
          <w:tab w:val="left" w:pos="1661"/>
        </w:tabs>
        <w:suppressAutoHyphens/>
        <w:overflowPunct w:val="0"/>
        <w:autoSpaceDE w:val="0"/>
        <w:spacing w:after="0" w:line="240" w:lineRule="auto"/>
        <w:ind w:left="1080"/>
        <w:jc w:val="both"/>
        <w:textAlignment w:val="baseline"/>
        <w:rPr>
          <w:rFonts w:ascii="Times New Roman" w:eastAsia="Times New Roman" w:hAnsi="Times New Roman" w:cs="Times New Roman"/>
          <w:sz w:val="24"/>
          <w:szCs w:val="24"/>
          <w:u w:val="single"/>
          <w:lang w:eastAsia="ar-SA"/>
        </w:rPr>
      </w:pPr>
    </w:p>
    <w:p w:rsidR="00D30A5E" w:rsidRPr="00DB0000"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lastRenderedPageBreak/>
        <w:t>Wykluczenie wykonawcy nastąpi zgodnie z art. 24 ust. 7 ustawy.</w:t>
      </w:r>
    </w:p>
    <w:p w:rsidR="00D30A5E" w:rsidRPr="00DB0000"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 xml:space="preserve">Wykonawca, który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D30A5E" w:rsidRPr="00DB0000"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Wykonawca nie podlega wykluczeniu, jeżeli Zamawiający, uwzględniając wagę                 i szczególne okoliczności czynu Wykonawcy, uzna za wystarczające dowody przedstawione na podstawie pkt.4).</w:t>
      </w:r>
    </w:p>
    <w:p w:rsidR="00D30A5E" w:rsidRPr="00DB0000" w:rsidRDefault="00D30A5E" w:rsidP="00D30A5E">
      <w:pPr>
        <w:pStyle w:val="Tekstpodstawowy21"/>
        <w:widowControl/>
        <w:numPr>
          <w:ilvl w:val="0"/>
          <w:numId w:val="4"/>
        </w:numPr>
        <w:tabs>
          <w:tab w:val="left" w:pos="1661"/>
        </w:tabs>
        <w:jc w:val="both"/>
        <w:rPr>
          <w:rFonts w:ascii="Times New Roman" w:hAnsi="Times New Roman"/>
          <w:szCs w:val="24"/>
        </w:rPr>
      </w:pPr>
      <w:r w:rsidRPr="00DB0000">
        <w:rPr>
          <w:rFonts w:ascii="Times New Roman" w:hAnsi="Times New Roman"/>
          <w:szCs w:val="24"/>
        </w:rPr>
        <w:t>Zamawiający może wykluczyć Wykonawcę na każdym etapie postępowania                         o udzielenie zamówienia.</w:t>
      </w:r>
    </w:p>
    <w:p w:rsidR="00D30A5E" w:rsidRPr="00DB0000" w:rsidRDefault="00D30A5E" w:rsidP="00B206A6">
      <w:pPr>
        <w:pStyle w:val="Tekstpodstawowy21"/>
        <w:widowControl/>
        <w:tabs>
          <w:tab w:val="left" w:pos="1661"/>
        </w:tabs>
        <w:ind w:left="0"/>
        <w:jc w:val="both"/>
        <w:rPr>
          <w:rFonts w:ascii="Times New Roman" w:hAnsi="Times New Roman"/>
          <w:szCs w:val="24"/>
        </w:rPr>
      </w:pPr>
    </w:p>
    <w:p w:rsidR="00B206A6" w:rsidRPr="00DB0000" w:rsidRDefault="00D30A5E" w:rsidP="00D30A5E">
      <w:pPr>
        <w:pStyle w:val="Lista22"/>
        <w:tabs>
          <w:tab w:val="left" w:pos="705"/>
        </w:tabs>
        <w:ind w:left="0" w:firstLine="0"/>
        <w:jc w:val="both"/>
        <w:rPr>
          <w:b/>
          <w:sz w:val="24"/>
          <w:szCs w:val="24"/>
        </w:rPr>
      </w:pPr>
      <w:r w:rsidRPr="00DB0000">
        <w:rPr>
          <w:b/>
          <w:sz w:val="24"/>
          <w:szCs w:val="24"/>
        </w:rPr>
        <w:t>VI. WYKAZ OŚWIADCZEŃ I DOKUMENTÓW, JAKIE MAJĄ DOSTARCZYĆ WYKONAWCY:</w:t>
      </w:r>
    </w:p>
    <w:p w:rsidR="0096361D" w:rsidRDefault="00D30A5E" w:rsidP="0096361D">
      <w:pPr>
        <w:pStyle w:val="Lista22"/>
        <w:tabs>
          <w:tab w:val="left" w:pos="705"/>
        </w:tabs>
        <w:ind w:left="0" w:firstLine="0"/>
        <w:jc w:val="both"/>
        <w:rPr>
          <w:b/>
          <w:sz w:val="24"/>
          <w:szCs w:val="24"/>
        </w:rPr>
      </w:pPr>
      <w:r w:rsidRPr="00DB0000">
        <w:rPr>
          <w:b/>
          <w:sz w:val="24"/>
          <w:szCs w:val="24"/>
        </w:rPr>
        <w:t xml:space="preserve">1. Ofertę </w:t>
      </w:r>
      <w:r w:rsidR="0096361D">
        <w:rPr>
          <w:b/>
          <w:sz w:val="24"/>
          <w:szCs w:val="24"/>
        </w:rPr>
        <w:t>stanowią n/w</w:t>
      </w:r>
      <w:r w:rsidR="0096361D" w:rsidRPr="005C02B6">
        <w:rPr>
          <w:b/>
          <w:sz w:val="24"/>
          <w:szCs w:val="24"/>
        </w:rPr>
        <w:t xml:space="preserve"> oświadczenia:</w:t>
      </w:r>
    </w:p>
    <w:p w:rsidR="0096361D" w:rsidRDefault="0096361D" w:rsidP="0096361D">
      <w:pPr>
        <w:pStyle w:val="Lista22"/>
        <w:numPr>
          <w:ilvl w:val="0"/>
          <w:numId w:val="56"/>
        </w:numPr>
        <w:tabs>
          <w:tab w:val="left" w:pos="426"/>
        </w:tabs>
        <w:ind w:hanging="720"/>
        <w:jc w:val="both"/>
        <w:rPr>
          <w:sz w:val="24"/>
          <w:szCs w:val="24"/>
        </w:rPr>
      </w:pPr>
      <w:r w:rsidRPr="00932531">
        <w:rPr>
          <w:sz w:val="24"/>
          <w:szCs w:val="24"/>
        </w:rPr>
        <w:t>Wypełniony formularz ofertowy o treści odpowiadającej treści Zał</w:t>
      </w:r>
      <w:r>
        <w:rPr>
          <w:sz w:val="24"/>
          <w:szCs w:val="24"/>
        </w:rPr>
        <w:t>ą</w:t>
      </w:r>
      <w:r w:rsidRPr="00932531">
        <w:rPr>
          <w:sz w:val="24"/>
          <w:szCs w:val="24"/>
        </w:rPr>
        <w:t>cznika nr 1 do SIWZ;</w:t>
      </w:r>
    </w:p>
    <w:p w:rsidR="0096361D" w:rsidRPr="004515DF" w:rsidRDefault="0096361D" w:rsidP="0096361D">
      <w:pPr>
        <w:pStyle w:val="Lista22"/>
        <w:numPr>
          <w:ilvl w:val="0"/>
          <w:numId w:val="56"/>
        </w:numPr>
        <w:tabs>
          <w:tab w:val="left" w:pos="426"/>
        </w:tabs>
        <w:ind w:left="426" w:hanging="426"/>
        <w:jc w:val="both"/>
        <w:rPr>
          <w:i/>
          <w:color w:val="0070C0"/>
          <w:sz w:val="24"/>
          <w:szCs w:val="24"/>
          <w:u w:val="single"/>
        </w:rPr>
      </w:pPr>
      <w:r>
        <w:rPr>
          <w:sz w:val="24"/>
          <w:szCs w:val="24"/>
        </w:rPr>
        <w:t xml:space="preserve">Wypełniony wykaz oferowanych materiałów eksploatacyjnych </w:t>
      </w:r>
      <w:r w:rsidRPr="00932531">
        <w:rPr>
          <w:sz w:val="24"/>
          <w:szCs w:val="24"/>
        </w:rPr>
        <w:t>o treści odpowiadającej treści</w:t>
      </w:r>
      <w:r>
        <w:rPr>
          <w:sz w:val="24"/>
          <w:szCs w:val="24"/>
        </w:rPr>
        <w:t xml:space="preserve"> Załącznika nr 2 </w:t>
      </w:r>
      <w:r w:rsidRPr="003A1514">
        <w:rPr>
          <w:sz w:val="24"/>
          <w:szCs w:val="24"/>
        </w:rPr>
        <w:t>do SIWZ</w:t>
      </w:r>
      <w:r w:rsidR="006566B9">
        <w:rPr>
          <w:sz w:val="24"/>
          <w:szCs w:val="24"/>
        </w:rPr>
        <w:t>.</w:t>
      </w:r>
    </w:p>
    <w:p w:rsidR="0096361D" w:rsidRPr="004515DF" w:rsidRDefault="0096361D" w:rsidP="0096361D">
      <w:pPr>
        <w:spacing w:after="0" w:line="240" w:lineRule="auto"/>
        <w:jc w:val="both"/>
        <w:rPr>
          <w:rFonts w:ascii="Times New Roman" w:hAnsi="Times New Roman" w:cs="Times New Roman"/>
          <w:sz w:val="24"/>
          <w:szCs w:val="24"/>
          <w:u w:val="single"/>
        </w:rPr>
      </w:pPr>
      <w:r w:rsidRPr="004515DF">
        <w:rPr>
          <w:rFonts w:ascii="Times New Roman" w:hAnsi="Times New Roman" w:cs="Times New Roman"/>
          <w:sz w:val="24"/>
          <w:szCs w:val="24"/>
          <w:u w:val="single"/>
        </w:rPr>
        <w:t>UWAGA!</w:t>
      </w:r>
    </w:p>
    <w:p w:rsidR="0096361D" w:rsidRPr="004515DF" w:rsidRDefault="0096361D" w:rsidP="0096361D">
      <w:pPr>
        <w:spacing w:after="0" w:line="240" w:lineRule="auto"/>
        <w:jc w:val="both"/>
        <w:rPr>
          <w:rFonts w:ascii="Times New Roman" w:hAnsi="Times New Roman" w:cs="Times New Roman"/>
          <w:sz w:val="24"/>
          <w:szCs w:val="24"/>
        </w:rPr>
      </w:pPr>
      <w:r w:rsidRPr="004515DF">
        <w:rPr>
          <w:rFonts w:ascii="Times New Roman" w:hAnsi="Times New Roman" w:cs="Times New Roman"/>
          <w:sz w:val="24"/>
          <w:szCs w:val="24"/>
        </w:rPr>
        <w:t>Powyższe dokumenty stanowią treść oferty wykonawcy, wobec czego nie podlegają procedur</w:t>
      </w:r>
      <w:r>
        <w:rPr>
          <w:rFonts w:ascii="Times New Roman" w:hAnsi="Times New Roman" w:cs="Times New Roman"/>
          <w:sz w:val="24"/>
          <w:szCs w:val="24"/>
        </w:rPr>
        <w:t>om określonym w art. 26 ust. 1</w:t>
      </w:r>
      <w:r w:rsidRPr="004515DF">
        <w:rPr>
          <w:rFonts w:ascii="Times New Roman" w:hAnsi="Times New Roman" w:cs="Times New Roman"/>
          <w:sz w:val="24"/>
          <w:szCs w:val="24"/>
        </w:rPr>
        <w:t xml:space="preserve"> i 3 ustawy. W przypadku braku złożenia któregokolwiek z w/w dokumentów oferta podlegać będzie odrzuceniu.</w:t>
      </w:r>
    </w:p>
    <w:p w:rsidR="00D30A5E" w:rsidRPr="00DB0000" w:rsidRDefault="00D30A5E" w:rsidP="00D30A5E">
      <w:pPr>
        <w:pStyle w:val="Lista22"/>
        <w:tabs>
          <w:tab w:val="left" w:pos="705"/>
        </w:tabs>
        <w:ind w:left="0" w:firstLine="0"/>
        <w:jc w:val="both"/>
        <w:rPr>
          <w:b/>
          <w:sz w:val="24"/>
          <w:szCs w:val="24"/>
        </w:rPr>
      </w:pPr>
    </w:p>
    <w:p w:rsidR="00627DCA" w:rsidRPr="00DB0000" w:rsidRDefault="00D30A5E" w:rsidP="00627DCA">
      <w:pPr>
        <w:pStyle w:val="Tekstpodstawowy21"/>
        <w:widowControl/>
        <w:tabs>
          <w:tab w:val="left" w:pos="1661"/>
        </w:tabs>
        <w:ind w:hanging="284"/>
        <w:jc w:val="both"/>
        <w:rPr>
          <w:rFonts w:ascii="Times New Roman" w:hAnsi="Times New Roman"/>
          <w:b/>
          <w:szCs w:val="24"/>
        </w:rPr>
      </w:pPr>
      <w:r w:rsidRPr="00DB0000">
        <w:rPr>
          <w:rFonts w:ascii="Times New Roman" w:hAnsi="Times New Roman"/>
          <w:b/>
          <w:szCs w:val="24"/>
        </w:rPr>
        <w:t xml:space="preserve">2.  Wykonawca zobowiązany jest dołączyć do oferty: </w:t>
      </w:r>
    </w:p>
    <w:p w:rsidR="00D30A5E" w:rsidRPr="00DB0000" w:rsidRDefault="00D30A5E" w:rsidP="00D30A5E">
      <w:pPr>
        <w:pStyle w:val="Tekstpodstawowy21"/>
        <w:widowControl/>
        <w:tabs>
          <w:tab w:val="left" w:pos="1661"/>
        </w:tabs>
        <w:ind w:hanging="284"/>
        <w:jc w:val="both"/>
        <w:rPr>
          <w:rFonts w:ascii="Times New Roman" w:hAnsi="Times New Roman"/>
          <w:szCs w:val="24"/>
        </w:rPr>
      </w:pPr>
      <w:r w:rsidRPr="00DB0000">
        <w:rPr>
          <w:rFonts w:ascii="Times New Roman" w:hAnsi="Times New Roman"/>
          <w:b/>
          <w:szCs w:val="24"/>
        </w:rPr>
        <w:t>1)OŚWIADCZENIE</w:t>
      </w:r>
      <w:r w:rsidRPr="00DB0000">
        <w:rPr>
          <w:rFonts w:ascii="Times New Roman" w:hAnsi="Times New Roman"/>
          <w:szCs w:val="24"/>
        </w:rPr>
        <w:t xml:space="preserve"> stanowiące wstępne potwierdzenie</w:t>
      </w:r>
      <w:r w:rsidRPr="00DB0000">
        <w:rPr>
          <w:rFonts w:ascii="Times New Roman" w:hAnsi="Times New Roman"/>
          <w:b/>
          <w:szCs w:val="24"/>
        </w:rPr>
        <w:t>,</w:t>
      </w:r>
      <w:r w:rsidRPr="00DB0000">
        <w:rPr>
          <w:rFonts w:ascii="Times New Roman" w:hAnsi="Times New Roman"/>
          <w:szCs w:val="24"/>
        </w:rPr>
        <w:t xml:space="preserve"> że wykonawca nie podlega wykluczeniu w zakresie określonym przez zamawiającego w rozdziale V ust. 3 SIWZ. Zamawiający nie wymaga złożenia oświadczenia w zakresie potwierdzającym spełnienie warunków udziału w postępowaniu.</w:t>
      </w:r>
    </w:p>
    <w:p w:rsidR="00D30A5E" w:rsidRPr="00DB0000" w:rsidRDefault="00D30A5E" w:rsidP="00D30A5E">
      <w:pPr>
        <w:pStyle w:val="Tekstpodstawowy21"/>
        <w:widowControl/>
        <w:tabs>
          <w:tab w:val="left" w:pos="1661"/>
        </w:tabs>
        <w:ind w:hanging="284"/>
        <w:jc w:val="both"/>
        <w:rPr>
          <w:rFonts w:ascii="Times New Roman" w:hAnsi="Times New Roman"/>
          <w:sz w:val="12"/>
          <w:szCs w:val="12"/>
        </w:rPr>
      </w:pPr>
    </w:p>
    <w:p w:rsidR="00D30A5E" w:rsidRPr="00DB0000" w:rsidRDefault="00D30A5E" w:rsidP="00D30A5E">
      <w:pPr>
        <w:pStyle w:val="Tekstpodstawowy21"/>
        <w:widowControl/>
        <w:ind w:hanging="284"/>
        <w:jc w:val="both"/>
        <w:rPr>
          <w:rFonts w:ascii="Times New Roman" w:hAnsi="Times New Roman"/>
          <w:b/>
          <w:i/>
          <w:szCs w:val="24"/>
        </w:rPr>
      </w:pPr>
      <w:r w:rsidRPr="00DB0000">
        <w:rPr>
          <w:rFonts w:ascii="Times New Roman" w:hAnsi="Times New Roman"/>
          <w:szCs w:val="24"/>
        </w:rPr>
        <w:tab/>
        <w:t xml:space="preserve">Oświadczenie, musi być aktualne na dzień składania ofert i złożone w formie </w:t>
      </w:r>
      <w:r w:rsidRPr="00DB0000">
        <w:rPr>
          <w:rFonts w:ascii="Times New Roman" w:hAnsi="Times New Roman"/>
          <w:i/>
          <w:szCs w:val="24"/>
        </w:rPr>
        <w:t>„jednolitego europejskiego dokumentu zamówienia”</w:t>
      </w:r>
      <w:r w:rsidRPr="00DB0000">
        <w:rPr>
          <w:rFonts w:ascii="Times New Roman" w:hAnsi="Times New Roman"/>
          <w:szCs w:val="24"/>
        </w:rPr>
        <w:t xml:space="preserve"> sporządzonego zgodnie z wzorem standardowego formularza określonym w rozporządzeniu wykonawczym Komisji (UE) 2016/7  z dnia 5 stycznia 2016 r. (Dz. Urz. UE nr L 3 z 6.1.2016), zwanego dalej </w:t>
      </w:r>
      <w:r w:rsidRPr="00DB0000">
        <w:rPr>
          <w:rFonts w:ascii="Times New Roman" w:hAnsi="Times New Roman"/>
          <w:b/>
          <w:szCs w:val="24"/>
        </w:rPr>
        <w:t>„jednolitym dokumentem”</w:t>
      </w:r>
      <w:r w:rsidRPr="00DB0000">
        <w:rPr>
          <w:rFonts w:ascii="Times New Roman" w:hAnsi="Times New Roman"/>
          <w:szCs w:val="24"/>
        </w:rPr>
        <w:t xml:space="preserve">– </w:t>
      </w:r>
      <w:r w:rsidRPr="00DB0000">
        <w:rPr>
          <w:rFonts w:ascii="Times New Roman" w:hAnsi="Times New Roman"/>
          <w:b/>
          <w:i/>
          <w:szCs w:val="24"/>
        </w:rPr>
        <w:t xml:space="preserve">wzór stanowi załącznik nr 3 do SIWZ. </w:t>
      </w:r>
    </w:p>
    <w:p w:rsidR="00D30A5E" w:rsidRPr="00DB0000" w:rsidRDefault="00D30A5E" w:rsidP="00D30A5E">
      <w:pPr>
        <w:pStyle w:val="Tekstpodstawowy21"/>
        <w:widowControl/>
        <w:ind w:hanging="284"/>
        <w:jc w:val="both"/>
        <w:rPr>
          <w:rFonts w:ascii="Times New Roman" w:hAnsi="Times New Roman"/>
          <w:b/>
          <w:i/>
          <w:szCs w:val="24"/>
        </w:rPr>
      </w:pPr>
    </w:p>
    <w:p w:rsidR="00D30A5E" w:rsidRPr="00DB0000"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DB0000">
        <w:rPr>
          <w:rFonts w:ascii="Times New Roman" w:eastAsia="Times New Roman" w:hAnsi="Times New Roman"/>
          <w:sz w:val="24"/>
          <w:szCs w:val="24"/>
          <w:lang w:eastAsia="ar-SA"/>
        </w:rPr>
        <w:t>Jednolity dokument może zostać wypełniony w narzędziu znajdującym się pod adresem:</w:t>
      </w:r>
    </w:p>
    <w:p w:rsidR="00D30A5E" w:rsidRPr="00DB0000" w:rsidRDefault="00B55A4E" w:rsidP="00D30A5E">
      <w:pPr>
        <w:suppressAutoHyphens/>
        <w:overflowPunct w:val="0"/>
        <w:autoSpaceDE w:val="0"/>
        <w:spacing w:after="0" w:line="240" w:lineRule="auto"/>
        <w:ind w:left="284"/>
        <w:jc w:val="both"/>
        <w:textAlignment w:val="baseline"/>
        <w:rPr>
          <w:rFonts w:ascii="Times New Roman" w:hAnsi="Times New Roman"/>
          <w:sz w:val="24"/>
          <w:szCs w:val="24"/>
        </w:rPr>
      </w:pPr>
      <w:hyperlink r:id="rId18" w:history="1">
        <w:r w:rsidR="00D30A5E" w:rsidRPr="00DB0000">
          <w:rPr>
            <w:rStyle w:val="Hipercze"/>
            <w:rFonts w:ascii="Times New Roman" w:hAnsi="Times New Roman"/>
            <w:color w:val="auto"/>
            <w:sz w:val="24"/>
            <w:szCs w:val="24"/>
          </w:rPr>
          <w:t>https://espd.uzp.gov.pl/</w:t>
        </w:r>
      </w:hyperlink>
      <w:r w:rsidR="00DB0000">
        <w:rPr>
          <w:rStyle w:val="Hipercze"/>
          <w:rFonts w:ascii="Times New Roman" w:hAnsi="Times New Roman"/>
          <w:color w:val="auto"/>
          <w:sz w:val="24"/>
          <w:szCs w:val="24"/>
        </w:rPr>
        <w:t xml:space="preserve"> </w:t>
      </w:r>
    </w:p>
    <w:p w:rsidR="00D30A5E" w:rsidRPr="00DB0000"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DB0000">
        <w:rPr>
          <w:rFonts w:ascii="Times New Roman" w:eastAsia="Times New Roman" w:hAnsi="Times New Roman"/>
          <w:sz w:val="24"/>
          <w:szCs w:val="24"/>
          <w:lang w:eastAsia="ar-SA"/>
        </w:rPr>
        <w:t xml:space="preserve">Celem realizacji powyższego Wykonawca pobiera jednolity dokument w formacie </w:t>
      </w:r>
      <w:proofErr w:type="spellStart"/>
      <w:r w:rsidRPr="00DB0000">
        <w:rPr>
          <w:rFonts w:ascii="Times New Roman" w:eastAsia="Times New Roman" w:hAnsi="Times New Roman"/>
          <w:sz w:val="24"/>
          <w:szCs w:val="24"/>
          <w:lang w:eastAsia="ar-SA"/>
        </w:rPr>
        <w:t>xml</w:t>
      </w:r>
      <w:proofErr w:type="spellEnd"/>
      <w:r w:rsidRPr="00DB0000">
        <w:rPr>
          <w:rFonts w:ascii="Times New Roman" w:eastAsia="Times New Roman" w:hAnsi="Times New Roman"/>
          <w:sz w:val="24"/>
          <w:szCs w:val="24"/>
          <w:lang w:eastAsia="ar-SA"/>
        </w:rPr>
        <w:t xml:space="preserve"> zamieszczony na stronie internetowej Zamawiającego i wypełnia w narzędziu, o którym mowa powyżej.</w:t>
      </w:r>
    </w:p>
    <w:p w:rsidR="00D30A5E" w:rsidRPr="00DB0000" w:rsidRDefault="00D30A5E" w:rsidP="00D30A5E">
      <w:pPr>
        <w:pStyle w:val="Tekstpodstawowy21"/>
        <w:widowControl/>
        <w:ind w:left="0"/>
        <w:jc w:val="both"/>
        <w:rPr>
          <w:rFonts w:ascii="Times New Roman" w:hAnsi="Times New Roman"/>
          <w:b/>
          <w:i/>
          <w:szCs w:val="24"/>
        </w:rPr>
      </w:pPr>
    </w:p>
    <w:p w:rsidR="00D30A5E" w:rsidRPr="00DB0000"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cs="Times New Roman"/>
          <w:b/>
          <w:i/>
          <w:sz w:val="24"/>
          <w:szCs w:val="24"/>
          <w:lang w:eastAsia="ar-SA"/>
        </w:rPr>
      </w:pPr>
      <w:r w:rsidRPr="00DB0000">
        <w:rPr>
          <w:rFonts w:ascii="Times New Roman" w:eastAsia="Times New Roman" w:hAnsi="Times New Roman" w:cs="Times New Roman"/>
          <w:b/>
          <w:i/>
          <w:sz w:val="24"/>
          <w:szCs w:val="24"/>
          <w:lang w:eastAsia="ar-SA"/>
        </w:rPr>
        <w:t>Jednolity dokument należy wypełnić zgodnie z instrukcją wypełniania  dostępną na stronie internetowej Urzędu Zamówień Publicznych:</w:t>
      </w:r>
    </w:p>
    <w:p w:rsidR="00D30A5E" w:rsidRPr="00716697" w:rsidRDefault="00D30A5E" w:rsidP="00D30A5E">
      <w:pPr>
        <w:pStyle w:val="Tekstpodstawowy21"/>
        <w:widowControl/>
        <w:ind w:hanging="284"/>
        <w:jc w:val="both"/>
        <w:rPr>
          <w:rFonts w:ascii="Times New Roman" w:hAnsi="Times New Roman"/>
          <w:color w:val="FF0000"/>
          <w:szCs w:val="24"/>
        </w:rPr>
      </w:pPr>
      <w:r w:rsidRPr="00DB0000">
        <w:rPr>
          <w:rFonts w:ascii="Times New Roman" w:hAnsi="Times New Roman"/>
          <w:szCs w:val="24"/>
        </w:rPr>
        <w:tab/>
      </w:r>
      <w:hyperlink r:id="rId19" w:history="1">
        <w:r w:rsidRPr="00DB0000">
          <w:rPr>
            <w:rStyle w:val="Hipercze"/>
            <w:rFonts w:ascii="Times New Roman" w:hAnsi="Times New Roman"/>
            <w:color w:val="auto"/>
            <w:szCs w:val="24"/>
          </w:rPr>
          <w:t>https://www.uzp.gov.pl/__data/assets/pdf_file/0015/32415/Instrukcja-wypelniania-JEDZ-ESPD.pdf</w:t>
        </w:r>
      </w:hyperlink>
    </w:p>
    <w:p w:rsidR="00D30A5E" w:rsidRPr="00716697" w:rsidRDefault="00D30A5E" w:rsidP="00D30A5E">
      <w:pPr>
        <w:pStyle w:val="Tekstpodstawowy21"/>
        <w:widowControl/>
        <w:ind w:hanging="284"/>
        <w:jc w:val="both"/>
        <w:rPr>
          <w:rFonts w:ascii="Times New Roman" w:hAnsi="Times New Roman"/>
          <w:color w:val="FF0000"/>
          <w:szCs w:val="24"/>
        </w:rPr>
      </w:pPr>
    </w:p>
    <w:p w:rsidR="00D30A5E" w:rsidRPr="00F56986" w:rsidRDefault="00D30A5E" w:rsidP="00D30A5E">
      <w:pPr>
        <w:pStyle w:val="Tekstpodstawowy21"/>
        <w:widowControl/>
        <w:jc w:val="both"/>
        <w:rPr>
          <w:rFonts w:ascii="Times New Roman" w:hAnsi="Times New Roman"/>
          <w:szCs w:val="24"/>
        </w:rPr>
      </w:pPr>
      <w:r w:rsidRPr="00F56986">
        <w:rPr>
          <w:rFonts w:ascii="Times New Roman" w:hAnsi="Times New Roman"/>
          <w:b/>
          <w:szCs w:val="24"/>
        </w:rPr>
        <w:t>W przypadku wykonawców wspólnie ubiegających się o zamówienie</w:t>
      </w:r>
      <w:r w:rsidRPr="00F56986">
        <w:rPr>
          <w:rFonts w:ascii="Times New Roman" w:hAnsi="Times New Roman"/>
          <w:szCs w:val="24"/>
        </w:rPr>
        <w:t xml:space="preserve"> OŚWIADCZENIE tj. „jednolity dokument” zobowiązany jest złożyć </w:t>
      </w:r>
      <w:r w:rsidRPr="00F56986">
        <w:rPr>
          <w:rFonts w:ascii="Times New Roman" w:hAnsi="Times New Roman"/>
          <w:b/>
          <w:szCs w:val="24"/>
        </w:rPr>
        <w:t>każdy</w:t>
      </w:r>
      <w:r w:rsidRPr="00F56986">
        <w:rPr>
          <w:rFonts w:ascii="Times New Roman" w:hAnsi="Times New Roman"/>
          <w:szCs w:val="24"/>
        </w:rPr>
        <w:t xml:space="preserve"> członek konsorcjum i </w:t>
      </w:r>
      <w:r w:rsidRPr="00F56986">
        <w:rPr>
          <w:rFonts w:ascii="Times New Roman" w:hAnsi="Times New Roman"/>
          <w:b/>
          <w:szCs w:val="24"/>
        </w:rPr>
        <w:t>każdy</w:t>
      </w:r>
      <w:r w:rsidRPr="00F56986">
        <w:rPr>
          <w:rFonts w:ascii="Times New Roman" w:hAnsi="Times New Roman"/>
          <w:szCs w:val="24"/>
        </w:rPr>
        <w:t xml:space="preserve"> wspólnik spółki cywilnej zgodnie z rozdziałem VII ust. 3 SIWZ.</w:t>
      </w:r>
    </w:p>
    <w:p w:rsidR="00D30A5E" w:rsidRPr="00716697" w:rsidRDefault="00D30A5E" w:rsidP="00D30A5E">
      <w:pPr>
        <w:pStyle w:val="Tekstpodstawowy21"/>
        <w:widowControl/>
        <w:ind w:left="0"/>
        <w:jc w:val="both"/>
        <w:rPr>
          <w:rFonts w:ascii="Times New Roman" w:hAnsi="Times New Roman"/>
          <w:i/>
          <w:color w:val="FF0000"/>
          <w:szCs w:val="24"/>
        </w:rPr>
      </w:pPr>
    </w:p>
    <w:p w:rsidR="00D30A5E" w:rsidRPr="00612C18" w:rsidRDefault="00D30A5E" w:rsidP="007C751D">
      <w:pPr>
        <w:pStyle w:val="Tekstpodstawowy21"/>
        <w:widowControl/>
        <w:numPr>
          <w:ilvl w:val="0"/>
          <w:numId w:val="25"/>
        </w:numPr>
        <w:jc w:val="both"/>
        <w:rPr>
          <w:rFonts w:ascii="Times New Roman" w:hAnsi="Times New Roman"/>
          <w:szCs w:val="24"/>
        </w:rPr>
      </w:pPr>
      <w:r w:rsidRPr="00612C18">
        <w:rPr>
          <w:rFonts w:ascii="Times New Roman" w:hAnsi="Times New Roman"/>
          <w:b/>
          <w:szCs w:val="24"/>
        </w:rPr>
        <w:t>PEŁNOMOCNICTWO (</w:t>
      </w:r>
      <w:r w:rsidRPr="00612C18">
        <w:rPr>
          <w:rFonts w:ascii="Times New Roman" w:hAnsi="Times New Roman"/>
          <w:b/>
          <w:i/>
          <w:szCs w:val="24"/>
        </w:rPr>
        <w:t>jeżeli  dotyczy</w:t>
      </w:r>
      <w:r w:rsidRPr="00612C18">
        <w:rPr>
          <w:rFonts w:ascii="Times New Roman" w:hAnsi="Times New Roman"/>
          <w:b/>
          <w:szCs w:val="24"/>
        </w:rPr>
        <w:t>):</w:t>
      </w:r>
    </w:p>
    <w:p w:rsidR="00D30A5E" w:rsidRDefault="00D30A5E" w:rsidP="00D30A5E">
      <w:pPr>
        <w:suppressAutoHyphens/>
        <w:overflowPunct w:val="0"/>
        <w:autoSpaceDE w:val="0"/>
        <w:spacing w:after="0" w:line="240" w:lineRule="auto"/>
        <w:ind w:left="426"/>
        <w:jc w:val="both"/>
        <w:textAlignment w:val="baseline"/>
        <w:rPr>
          <w:rFonts w:ascii="Times New Roman" w:eastAsia="Times New Roman" w:hAnsi="Times New Roman"/>
          <w:sz w:val="24"/>
          <w:szCs w:val="24"/>
          <w:lang w:eastAsia="ar-SA"/>
        </w:rPr>
      </w:pPr>
      <w:r w:rsidRPr="00612C18">
        <w:rPr>
          <w:rFonts w:ascii="Times New Roman" w:eastAsia="Times New Roman" w:hAnsi="Times New Roman"/>
          <w:sz w:val="24"/>
          <w:szCs w:val="24"/>
          <w:lang w:eastAsia="ar-SA"/>
        </w:rPr>
        <w:t xml:space="preserve">W przypadku, gdy wykonawcę/wykonawców reprezentuje pełnomocnik do oferty należy załączyć pełnomocnictwo określające zakres umocowania oraz dane mocodawcy (wykonawcy) i pełnomocnika, podpisane przez osoby uprawnione do reprezentowania wykonawcy(-ów). </w:t>
      </w:r>
    </w:p>
    <w:p w:rsidR="00627DCA" w:rsidRPr="00612C18" w:rsidRDefault="00627DCA" w:rsidP="00D30A5E">
      <w:pPr>
        <w:suppressAutoHyphens/>
        <w:overflowPunct w:val="0"/>
        <w:autoSpaceDE w:val="0"/>
        <w:spacing w:after="0" w:line="240" w:lineRule="auto"/>
        <w:ind w:left="426"/>
        <w:jc w:val="both"/>
        <w:textAlignment w:val="baseline"/>
        <w:rPr>
          <w:rFonts w:ascii="Times New Roman" w:eastAsia="Times New Roman" w:hAnsi="Times New Roman"/>
          <w:sz w:val="24"/>
          <w:szCs w:val="24"/>
          <w:lang w:eastAsia="ar-SA"/>
        </w:rPr>
      </w:pPr>
    </w:p>
    <w:p w:rsidR="00D30A5E" w:rsidRPr="00627DCA" w:rsidRDefault="00D30A5E" w:rsidP="007C751D">
      <w:pPr>
        <w:pStyle w:val="Tekstpodstawowy21"/>
        <w:widowControl/>
        <w:numPr>
          <w:ilvl w:val="0"/>
          <w:numId w:val="27"/>
        </w:numPr>
        <w:tabs>
          <w:tab w:val="left" w:pos="1661"/>
        </w:tabs>
        <w:jc w:val="both"/>
        <w:rPr>
          <w:rFonts w:ascii="Times New Roman" w:hAnsi="Times New Roman"/>
          <w:b/>
          <w:szCs w:val="24"/>
        </w:rPr>
      </w:pPr>
      <w:r w:rsidRPr="00612C18">
        <w:rPr>
          <w:rFonts w:ascii="Times New Roman" w:hAnsi="Times New Roman"/>
          <w:b/>
          <w:szCs w:val="24"/>
        </w:rPr>
        <w:t>Na wezwanie Zamawiającego Wykonawca zobowiązany będzie złożyć:</w:t>
      </w:r>
    </w:p>
    <w:p w:rsidR="00D30A5E" w:rsidRPr="00612C18" w:rsidRDefault="00D30A5E" w:rsidP="00D30A5E">
      <w:pPr>
        <w:pStyle w:val="Tekstpodstawowy21"/>
        <w:widowControl/>
        <w:numPr>
          <w:ilvl w:val="0"/>
          <w:numId w:val="7"/>
        </w:numPr>
        <w:ind w:left="284" w:firstLine="0"/>
        <w:jc w:val="both"/>
        <w:rPr>
          <w:rFonts w:ascii="Times New Roman" w:hAnsi="Times New Roman"/>
          <w:b/>
          <w:szCs w:val="24"/>
        </w:rPr>
      </w:pPr>
      <w:r w:rsidRPr="00612C18">
        <w:rPr>
          <w:rFonts w:ascii="Times New Roman" w:hAnsi="Times New Roman"/>
          <w:b/>
          <w:szCs w:val="24"/>
        </w:rPr>
        <w:t>W celu potwierdzenia spełniania przez Wykonawcę warunków udziału w postępowaniu:</w:t>
      </w:r>
    </w:p>
    <w:p w:rsidR="00D30A5E" w:rsidRPr="00612C18" w:rsidRDefault="00D30A5E" w:rsidP="00D30A5E">
      <w:pPr>
        <w:pStyle w:val="Tekstpodstawowy21"/>
        <w:widowControl/>
        <w:jc w:val="both"/>
        <w:rPr>
          <w:rFonts w:ascii="Times New Roman" w:hAnsi="Times New Roman"/>
          <w:i/>
          <w:szCs w:val="24"/>
        </w:rPr>
      </w:pPr>
      <w:r w:rsidRPr="00612C18">
        <w:rPr>
          <w:rFonts w:ascii="Times New Roman" w:hAnsi="Times New Roman"/>
          <w:b/>
          <w:i/>
          <w:szCs w:val="24"/>
        </w:rPr>
        <w:t xml:space="preserve">nie dotyczy </w:t>
      </w:r>
      <w:r w:rsidRPr="00612C18">
        <w:rPr>
          <w:rFonts w:ascii="Times New Roman" w:hAnsi="Times New Roman"/>
          <w:i/>
          <w:szCs w:val="24"/>
        </w:rPr>
        <w:t>(Zamawiający nie określił warunków udziału w postępowaniu)</w:t>
      </w:r>
    </w:p>
    <w:p w:rsidR="000F0127" w:rsidRPr="00612C18" w:rsidRDefault="000F0127" w:rsidP="00D30A5E">
      <w:pPr>
        <w:pStyle w:val="Tekstpodstawowy21"/>
        <w:widowControl/>
        <w:jc w:val="both"/>
        <w:rPr>
          <w:rFonts w:ascii="Times New Roman" w:hAnsi="Times New Roman"/>
          <w:i/>
          <w:szCs w:val="24"/>
        </w:rPr>
      </w:pPr>
    </w:p>
    <w:p w:rsidR="00D30A5E" w:rsidRPr="00612C18" w:rsidRDefault="00D30A5E" w:rsidP="007C751D">
      <w:pPr>
        <w:pStyle w:val="Tekstpodstawowy21"/>
        <w:widowControl/>
        <w:numPr>
          <w:ilvl w:val="0"/>
          <w:numId w:val="26"/>
        </w:numPr>
        <w:jc w:val="both"/>
        <w:rPr>
          <w:rFonts w:ascii="Times New Roman" w:hAnsi="Times New Roman"/>
          <w:b/>
          <w:szCs w:val="24"/>
        </w:rPr>
      </w:pPr>
      <w:r w:rsidRPr="00612C18">
        <w:rPr>
          <w:rFonts w:ascii="Times New Roman" w:hAnsi="Times New Roman"/>
          <w:b/>
          <w:szCs w:val="24"/>
        </w:rPr>
        <w:t>W celu potwierdzenia braku podstaw do wykluczenia z udziału w postępowaniu w stosunku do Wykonawcy/Wykonawców występujących wspólnie/ podmiotów występujących na zasadach określonych w art. 22a:</w:t>
      </w:r>
    </w:p>
    <w:p w:rsidR="00D30A5E" w:rsidRPr="00612C18" w:rsidRDefault="00D30A5E" w:rsidP="007C751D">
      <w:pPr>
        <w:numPr>
          <w:ilvl w:val="1"/>
          <w:numId w:val="28"/>
        </w:numPr>
        <w:spacing w:after="33" w:line="240" w:lineRule="auto"/>
        <w:ind w:left="993"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D30A5E" w:rsidRPr="00612C18"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D30A5E" w:rsidRPr="00612C18" w:rsidRDefault="00D30A5E" w:rsidP="00D30A5E">
      <w:pPr>
        <w:tabs>
          <w:tab w:val="left" w:pos="8222"/>
        </w:tabs>
        <w:spacing w:after="33" w:line="240" w:lineRule="auto"/>
        <w:ind w:left="939" w:right="-142"/>
        <w:jc w:val="both"/>
        <w:rPr>
          <w:rFonts w:ascii="Times New Roman" w:hAnsi="Times New Roman" w:cs="Times New Roman"/>
          <w:i/>
          <w:sz w:val="24"/>
          <w:szCs w:val="24"/>
        </w:rPr>
      </w:pPr>
      <w:r w:rsidRPr="00612C18">
        <w:rPr>
          <w:rFonts w:ascii="Times New Roman" w:hAnsi="Times New Roman" w:cs="Times New Roman"/>
          <w:i/>
          <w:sz w:val="24"/>
          <w:szCs w:val="24"/>
        </w:rPr>
        <w:t>UWAGA! Wykonawca nie będzie zobowiązany do złożenia w/w dokumentu w przypadku, gdy w Oświadczeniu stanowiącym załącznik nr 3 do SIWZ wskaże jego dostępność w formie elektronicznej pod określonym adresem internetowym ogólnodostępnej i bezpłatnej bazy danych. W powyższej sytuacji Zamawiający pobierze samodzielnie z tej bazy danych w/w dokument.</w:t>
      </w:r>
    </w:p>
    <w:p w:rsidR="00D30A5E" w:rsidRPr="00612C18"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Oświadczenie </w:t>
      </w:r>
      <w:r w:rsidR="00554E95">
        <w:rPr>
          <w:rFonts w:ascii="Times New Roman" w:hAnsi="Times New Roman" w:cs="Times New Roman"/>
          <w:sz w:val="24"/>
          <w:szCs w:val="24"/>
        </w:rPr>
        <w:t>W</w:t>
      </w:r>
      <w:r w:rsidRPr="00612C18">
        <w:rPr>
          <w:rFonts w:ascii="Times New Roman" w:hAnsi="Times New Roman" w:cs="Times New Roman"/>
          <w:sz w:val="24"/>
          <w:szCs w:val="24"/>
        </w:rPr>
        <w:t xml:space="preserve">ykonawcy o braku orzeczenia wobec niego tytułem środka zapobiegawczego zakazu ubiegania się o zamówienia publiczne w celu potwierdzenia braku podstaw wykluczenia na podstawie art. 24 ust. 1 pkt. 22 ustawy, </w:t>
      </w:r>
    </w:p>
    <w:p w:rsidR="00D30A5E" w:rsidRPr="00612C18"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Oświadczenia </w:t>
      </w:r>
      <w:r w:rsidR="00554E95">
        <w:rPr>
          <w:rFonts w:ascii="Times New Roman" w:hAnsi="Times New Roman" w:cs="Times New Roman"/>
          <w:sz w:val="24"/>
          <w:szCs w:val="24"/>
        </w:rPr>
        <w:t>W</w:t>
      </w:r>
      <w:r w:rsidRPr="00612C18">
        <w:rPr>
          <w:rFonts w:ascii="Times New Roman" w:hAnsi="Times New Roman" w:cs="Times New Roman"/>
          <w:sz w:val="24"/>
          <w:szCs w:val="24"/>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30A5E" w:rsidRPr="00612C18"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Oświadczenie </w:t>
      </w:r>
      <w:r w:rsidR="00554E95">
        <w:rPr>
          <w:rFonts w:ascii="Times New Roman" w:hAnsi="Times New Roman" w:cs="Times New Roman"/>
          <w:sz w:val="24"/>
          <w:szCs w:val="24"/>
        </w:rPr>
        <w:t>W</w:t>
      </w:r>
      <w:r w:rsidRPr="00612C18">
        <w:rPr>
          <w:rFonts w:ascii="Times New Roman" w:hAnsi="Times New Roman" w:cs="Times New Roman"/>
          <w:sz w:val="24"/>
          <w:szCs w:val="24"/>
        </w:rPr>
        <w:t xml:space="preserve">ykonawcy o braku wydania prawomocnego wyroku sądu skazującego za wykroczenie na karę ograniczenia wolności lub grzywny w zakresie określonym przez zamawiającego na podstawie art. 24 ust. 5 pkt. 5 i 6 ustawy, </w:t>
      </w:r>
    </w:p>
    <w:p w:rsidR="00D30A5E"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Oświadczenie </w:t>
      </w:r>
      <w:r w:rsidR="00554E95">
        <w:rPr>
          <w:rFonts w:ascii="Times New Roman" w:hAnsi="Times New Roman" w:cs="Times New Roman"/>
          <w:sz w:val="24"/>
          <w:szCs w:val="24"/>
        </w:rPr>
        <w:t>W</w:t>
      </w:r>
      <w:r w:rsidRPr="00612C18">
        <w:rPr>
          <w:rFonts w:ascii="Times New Roman" w:hAnsi="Times New Roman" w:cs="Times New Roman"/>
          <w:sz w:val="24"/>
          <w:szCs w:val="24"/>
        </w:rPr>
        <w:t xml:space="preserve">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0B5B18" w:rsidRPr="00627DCA" w:rsidRDefault="000B5B18" w:rsidP="000B5B18">
      <w:pPr>
        <w:tabs>
          <w:tab w:val="left" w:pos="8222"/>
        </w:tabs>
        <w:spacing w:after="33" w:line="240" w:lineRule="auto"/>
        <w:ind w:left="939" w:right="-142"/>
        <w:jc w:val="both"/>
        <w:rPr>
          <w:rFonts w:ascii="Times New Roman" w:hAnsi="Times New Roman" w:cs="Times New Roman"/>
          <w:sz w:val="24"/>
          <w:szCs w:val="24"/>
        </w:rPr>
      </w:pPr>
    </w:p>
    <w:p w:rsidR="00627DCA" w:rsidRPr="00032617" w:rsidRDefault="00D30A5E" w:rsidP="007C751D">
      <w:pPr>
        <w:pStyle w:val="Tekstpodstawowy21"/>
        <w:widowControl/>
        <w:numPr>
          <w:ilvl w:val="0"/>
          <w:numId w:val="26"/>
        </w:numPr>
        <w:tabs>
          <w:tab w:val="left" w:pos="1661"/>
        </w:tabs>
        <w:jc w:val="both"/>
        <w:rPr>
          <w:rFonts w:ascii="Times New Roman" w:hAnsi="Times New Roman"/>
          <w:i/>
          <w:szCs w:val="24"/>
        </w:rPr>
      </w:pPr>
      <w:r w:rsidRPr="007E7FE6">
        <w:rPr>
          <w:rFonts w:ascii="Times New Roman" w:hAnsi="Times New Roman"/>
          <w:b/>
          <w:szCs w:val="24"/>
        </w:rPr>
        <w:lastRenderedPageBreak/>
        <w:t xml:space="preserve">W celu potwierdzenia, że oferowane dostawy spełniają wymagania określone przez </w:t>
      </w:r>
      <w:r w:rsidRPr="00032617">
        <w:rPr>
          <w:rFonts w:ascii="Times New Roman" w:hAnsi="Times New Roman"/>
          <w:b/>
          <w:szCs w:val="24"/>
        </w:rPr>
        <w:t>Zamawiającego:</w:t>
      </w:r>
    </w:p>
    <w:p w:rsidR="00491B77" w:rsidRPr="000B5B18" w:rsidRDefault="00491B77" w:rsidP="00491B77">
      <w:pPr>
        <w:pStyle w:val="Akapitzlist"/>
        <w:numPr>
          <w:ilvl w:val="0"/>
          <w:numId w:val="57"/>
        </w:numPr>
        <w:spacing w:after="160" w:line="259" w:lineRule="auto"/>
        <w:jc w:val="both"/>
        <w:rPr>
          <w:rFonts w:ascii="Times New Roman" w:hAnsi="Times New Roman"/>
          <w:sz w:val="24"/>
          <w:szCs w:val="24"/>
        </w:rPr>
      </w:pPr>
      <w:r w:rsidRPr="0002611C">
        <w:rPr>
          <w:rFonts w:ascii="Times New Roman" w:hAnsi="Times New Roman"/>
          <w:sz w:val="24"/>
          <w:szCs w:val="24"/>
        </w:rPr>
        <w:t xml:space="preserve">Oświadczenie </w:t>
      </w:r>
      <w:r w:rsidRPr="000B5B18">
        <w:rPr>
          <w:rFonts w:ascii="Times New Roman" w:hAnsi="Times New Roman"/>
          <w:sz w:val="24"/>
          <w:szCs w:val="24"/>
        </w:rPr>
        <w:t>producenta</w:t>
      </w:r>
      <w:r w:rsidR="00554E95" w:rsidRPr="000B5B18">
        <w:rPr>
          <w:rFonts w:ascii="Times New Roman" w:hAnsi="Times New Roman"/>
          <w:sz w:val="24"/>
          <w:szCs w:val="24"/>
        </w:rPr>
        <w:t xml:space="preserve"> </w:t>
      </w:r>
      <w:bookmarkStart w:id="2" w:name="_Hlk58315157"/>
      <w:r w:rsidR="00554E95" w:rsidRPr="000B5B18">
        <w:rPr>
          <w:rFonts w:ascii="Times New Roman" w:hAnsi="Times New Roman"/>
          <w:sz w:val="24"/>
          <w:szCs w:val="24"/>
        </w:rPr>
        <w:t>lub autoryzowanego dystrybutora / partnera na terenie kraju</w:t>
      </w:r>
      <w:bookmarkEnd w:id="2"/>
      <w:r w:rsidRPr="000B5B18">
        <w:rPr>
          <w:rFonts w:ascii="Times New Roman" w:hAnsi="Times New Roman"/>
          <w:sz w:val="24"/>
          <w:szCs w:val="24"/>
        </w:rPr>
        <w:t>, że oferowane materiały eksploatacyjne są fabrycznie nowe, wolne od wad, kompletne a żaden z elementów tych materiałów nie jest wtórnie wykorzystany, ani nie pochodzi z procesu recyklingu;</w:t>
      </w:r>
    </w:p>
    <w:p w:rsidR="00491B77" w:rsidRPr="000B5B18" w:rsidRDefault="00491B77" w:rsidP="00491B77">
      <w:pPr>
        <w:pStyle w:val="Akapitzlist"/>
        <w:numPr>
          <w:ilvl w:val="0"/>
          <w:numId w:val="57"/>
        </w:numPr>
        <w:spacing w:after="160" w:line="259" w:lineRule="auto"/>
        <w:jc w:val="both"/>
        <w:rPr>
          <w:rFonts w:ascii="Times New Roman" w:hAnsi="Times New Roman"/>
          <w:i/>
          <w:sz w:val="24"/>
          <w:szCs w:val="24"/>
        </w:rPr>
      </w:pPr>
      <w:r w:rsidRPr="000B5B18">
        <w:rPr>
          <w:rFonts w:ascii="Times New Roman" w:hAnsi="Times New Roman"/>
          <w:sz w:val="24"/>
          <w:szCs w:val="24"/>
        </w:rPr>
        <w:t>Oświadczenie producenta równoważnych materiałów eksploatacyjnych</w:t>
      </w:r>
      <w:r w:rsidR="00554E95" w:rsidRPr="000B5B18">
        <w:rPr>
          <w:rFonts w:ascii="Times New Roman" w:hAnsi="Times New Roman"/>
          <w:sz w:val="24"/>
          <w:szCs w:val="24"/>
        </w:rPr>
        <w:t xml:space="preserve"> lub autoryzowanego dystrybutora / partnera na terenie kraju</w:t>
      </w:r>
      <w:r w:rsidRPr="000B5B18">
        <w:rPr>
          <w:rFonts w:ascii="Times New Roman" w:hAnsi="Times New Roman"/>
          <w:sz w:val="24"/>
          <w:szCs w:val="24"/>
        </w:rPr>
        <w:t>,</w:t>
      </w:r>
      <w:r w:rsidR="00554E95" w:rsidRPr="000B5B18">
        <w:rPr>
          <w:rFonts w:ascii="Times New Roman" w:hAnsi="Times New Roman"/>
          <w:sz w:val="24"/>
          <w:szCs w:val="24"/>
        </w:rPr>
        <w:t xml:space="preserve"> </w:t>
      </w:r>
      <w:r w:rsidRPr="000B5B18">
        <w:rPr>
          <w:rFonts w:ascii="Times New Roman" w:hAnsi="Times New Roman"/>
          <w:sz w:val="24"/>
          <w:szCs w:val="24"/>
        </w:rPr>
        <w:t xml:space="preserve">że oferowane przez Wykonawcę materiały eksploatacyjne mają jakość, wydajność </w:t>
      </w:r>
      <w:r w:rsidRPr="000B5B18">
        <w:rPr>
          <w:rFonts w:ascii="Times New Roman" w:hAnsi="Times New Roman"/>
          <w:sz w:val="24"/>
          <w:szCs w:val="24"/>
        </w:rPr>
        <w:br/>
        <w:t xml:space="preserve">i niezawodność nie gorszą niż materiały eksploatacyjne producenta sprzętu </w:t>
      </w:r>
      <w:r w:rsidRPr="000B5B18">
        <w:rPr>
          <w:rFonts w:ascii="Times New Roman" w:hAnsi="Times New Roman"/>
          <w:i/>
          <w:sz w:val="24"/>
          <w:szCs w:val="24"/>
        </w:rPr>
        <w:t>– jeśli Wykonawca zaoferuje równoważne materiały eksploatacyjne;</w:t>
      </w:r>
    </w:p>
    <w:p w:rsidR="00491B77" w:rsidRPr="000B5B18" w:rsidRDefault="00491B77" w:rsidP="00491B77">
      <w:pPr>
        <w:pStyle w:val="Akapitzlist"/>
        <w:numPr>
          <w:ilvl w:val="0"/>
          <w:numId w:val="57"/>
        </w:numPr>
        <w:spacing w:after="160" w:line="259" w:lineRule="auto"/>
        <w:jc w:val="both"/>
        <w:rPr>
          <w:rFonts w:ascii="Times New Roman" w:hAnsi="Times New Roman"/>
          <w:i/>
          <w:sz w:val="24"/>
          <w:szCs w:val="24"/>
        </w:rPr>
      </w:pPr>
      <w:r w:rsidRPr="000B5B18">
        <w:rPr>
          <w:rFonts w:ascii="Times New Roman" w:hAnsi="Times New Roman"/>
          <w:sz w:val="24"/>
          <w:szCs w:val="24"/>
        </w:rPr>
        <w:t>Oświadczenie producenta równoważnych materiałów eksploatacyjnych</w:t>
      </w:r>
      <w:r w:rsidR="00554E95" w:rsidRPr="000B5B18">
        <w:rPr>
          <w:rFonts w:ascii="Times New Roman" w:hAnsi="Times New Roman"/>
          <w:sz w:val="24"/>
          <w:szCs w:val="24"/>
        </w:rPr>
        <w:t xml:space="preserve"> lub autoryzowanego dystrybutora / partnera na terenie kraju</w:t>
      </w:r>
      <w:r w:rsidRPr="000B5B18">
        <w:rPr>
          <w:rFonts w:ascii="Times New Roman" w:hAnsi="Times New Roman"/>
          <w:sz w:val="24"/>
          <w:szCs w:val="24"/>
        </w:rPr>
        <w:t xml:space="preserve">, że proces produkcji i stosowanie wyprodukowanych przez niego, oferowanych przez Wykonawcę materiałów eksploatacyjnych nie narusza praw patentowych producentów oryginalnych materiałów eksploatacyjnych, nie spowoduje utraty praw gwarancyjnych – </w:t>
      </w:r>
      <w:r w:rsidRPr="000B5B18">
        <w:rPr>
          <w:rFonts w:ascii="Times New Roman" w:hAnsi="Times New Roman"/>
          <w:i/>
          <w:sz w:val="24"/>
          <w:szCs w:val="24"/>
        </w:rPr>
        <w:t>jeśli Wykonawca zaoferuje równoważne materiały eksploatacyjne;</w:t>
      </w:r>
    </w:p>
    <w:p w:rsidR="00491B77" w:rsidRPr="00D411A7" w:rsidRDefault="00491B77" w:rsidP="00491B77">
      <w:pPr>
        <w:pStyle w:val="Akapitzlist"/>
        <w:numPr>
          <w:ilvl w:val="0"/>
          <w:numId w:val="57"/>
        </w:numPr>
        <w:spacing w:after="0" w:line="240" w:lineRule="auto"/>
        <w:jc w:val="both"/>
        <w:rPr>
          <w:rFonts w:ascii="Times New Roman" w:hAnsi="Times New Roman"/>
          <w:sz w:val="24"/>
          <w:szCs w:val="24"/>
        </w:rPr>
      </w:pPr>
      <w:r w:rsidRPr="000B5B18">
        <w:rPr>
          <w:rFonts w:ascii="Times New Roman" w:hAnsi="Times New Roman"/>
          <w:sz w:val="24"/>
          <w:szCs w:val="24"/>
        </w:rPr>
        <w:t>Oświadczenie producenta równoważnych materiałów eksploatacyjnych</w:t>
      </w:r>
      <w:r w:rsidR="00554E95" w:rsidRPr="000B5B18">
        <w:rPr>
          <w:rFonts w:ascii="Times New Roman" w:hAnsi="Times New Roman"/>
          <w:sz w:val="24"/>
          <w:szCs w:val="24"/>
        </w:rPr>
        <w:t xml:space="preserve"> lub autoryzowanego dystrybutora / partnera na terenie kraju</w:t>
      </w:r>
      <w:r w:rsidRPr="000B5B18">
        <w:rPr>
          <w:rFonts w:ascii="Times New Roman" w:hAnsi="Times New Roman"/>
          <w:sz w:val="24"/>
          <w:szCs w:val="24"/>
        </w:rPr>
        <w:t>,</w:t>
      </w:r>
      <w:r w:rsidR="00554E95" w:rsidRPr="000B5B18">
        <w:rPr>
          <w:rFonts w:ascii="Times New Roman" w:hAnsi="Times New Roman"/>
          <w:sz w:val="24"/>
          <w:szCs w:val="24"/>
        </w:rPr>
        <w:t xml:space="preserve"> </w:t>
      </w:r>
      <w:r w:rsidRPr="000B5B18">
        <w:rPr>
          <w:rFonts w:ascii="Times New Roman" w:hAnsi="Times New Roman"/>
          <w:sz w:val="24"/>
          <w:szCs w:val="24"/>
        </w:rPr>
        <w:t xml:space="preserve">że </w:t>
      </w:r>
      <w:r w:rsidRPr="0002611C">
        <w:rPr>
          <w:rFonts w:ascii="Times New Roman" w:hAnsi="Times New Roman"/>
          <w:sz w:val="24"/>
          <w:szCs w:val="24"/>
        </w:rPr>
        <w:t>równoważne materiały eksploatacyjne oferowane przez Wykonawcę nie powodują ograniczeń funkcji i możliwości sprzętu oraz jakości wydruku opisanych w warunkach technicznych producenta sprzętu (pełna kompatybilność z oprogramowaniem drukarki, informowanie o liczbie wydrukowanych stron oraz pozi</w:t>
      </w:r>
      <w:r>
        <w:rPr>
          <w:rFonts w:ascii="Times New Roman" w:hAnsi="Times New Roman"/>
          <w:sz w:val="24"/>
          <w:szCs w:val="24"/>
        </w:rPr>
        <w:t xml:space="preserve">omie zużycia tonera, tuszu) – </w:t>
      </w:r>
      <w:r w:rsidRPr="003D54DF">
        <w:rPr>
          <w:rFonts w:ascii="Times New Roman" w:hAnsi="Times New Roman"/>
          <w:i/>
          <w:sz w:val="24"/>
          <w:szCs w:val="24"/>
        </w:rPr>
        <w:t>jeśli Wykonawca zaoferuje równoważne materiały eksploatacyjne.</w:t>
      </w:r>
    </w:p>
    <w:p w:rsidR="00491B77" w:rsidRDefault="00491B77" w:rsidP="00D30A5E">
      <w:pPr>
        <w:spacing w:after="0" w:line="240" w:lineRule="auto"/>
        <w:jc w:val="both"/>
        <w:rPr>
          <w:rFonts w:ascii="Times New Roman" w:hAnsi="Times New Roman" w:cs="Times New Roman"/>
          <w:sz w:val="24"/>
          <w:szCs w:val="24"/>
        </w:rPr>
      </w:pPr>
    </w:p>
    <w:p w:rsidR="00D30A5E" w:rsidRPr="000B5B18" w:rsidRDefault="00D30A5E" w:rsidP="00D30A5E">
      <w:pPr>
        <w:spacing w:after="0" w:line="240" w:lineRule="auto"/>
        <w:jc w:val="both"/>
        <w:rPr>
          <w:rFonts w:ascii="Times New Roman" w:hAnsi="Times New Roman" w:cs="Times New Roman"/>
          <w:sz w:val="24"/>
          <w:szCs w:val="24"/>
        </w:rPr>
      </w:pPr>
      <w:r w:rsidRPr="000B5B18">
        <w:rPr>
          <w:rFonts w:ascii="Times New Roman" w:hAnsi="Times New Roman" w:cs="Times New Roman"/>
          <w:sz w:val="24"/>
          <w:szCs w:val="24"/>
        </w:rPr>
        <w:t xml:space="preserve">Zgodnie z art. 30a ust. 3 ustawy </w:t>
      </w:r>
      <w:proofErr w:type="spellStart"/>
      <w:r w:rsidRPr="000B5B18">
        <w:rPr>
          <w:rFonts w:ascii="Times New Roman" w:hAnsi="Times New Roman" w:cs="Times New Roman"/>
          <w:sz w:val="24"/>
          <w:szCs w:val="24"/>
        </w:rPr>
        <w:t>Pzp</w:t>
      </w:r>
      <w:proofErr w:type="spellEnd"/>
      <w:r w:rsidRPr="000B5B18">
        <w:rPr>
          <w:rFonts w:ascii="Times New Roman" w:hAnsi="Times New Roman" w:cs="Times New Roman"/>
          <w:sz w:val="24"/>
          <w:szCs w:val="24"/>
        </w:rPr>
        <w:t>, jeżeli wymagane jest przedstawienie określonego oznakowania, Zamawiający akceptuje wszystkie oznakowania potwierdzające, że dane dostawy spełniają równoważne wymagania.</w:t>
      </w:r>
    </w:p>
    <w:p w:rsidR="00D30A5E" w:rsidRPr="00F423A7" w:rsidRDefault="00D30A5E" w:rsidP="00D30A5E">
      <w:pPr>
        <w:spacing w:after="0" w:line="240" w:lineRule="auto"/>
        <w:jc w:val="both"/>
        <w:rPr>
          <w:rFonts w:ascii="Times New Roman" w:hAnsi="Times New Roman" w:cs="Times New Roman"/>
          <w:sz w:val="24"/>
          <w:szCs w:val="24"/>
        </w:rPr>
      </w:pPr>
      <w:r w:rsidRPr="000B5B18">
        <w:rPr>
          <w:rFonts w:ascii="Times New Roman" w:hAnsi="Times New Roman" w:cs="Times New Roman"/>
          <w:sz w:val="24"/>
          <w:szCs w:val="24"/>
        </w:rPr>
        <w:t xml:space="preserve">Zgodnie z art. 30b ust. 3 ustawy </w:t>
      </w:r>
      <w:proofErr w:type="spellStart"/>
      <w:r w:rsidRPr="000B5B18">
        <w:rPr>
          <w:rFonts w:ascii="Times New Roman" w:hAnsi="Times New Roman" w:cs="Times New Roman"/>
          <w:sz w:val="24"/>
          <w:szCs w:val="24"/>
        </w:rPr>
        <w:t>Pzp</w:t>
      </w:r>
      <w:proofErr w:type="spellEnd"/>
      <w:r w:rsidRPr="000B5B18">
        <w:rPr>
          <w:rFonts w:ascii="Times New Roman" w:hAnsi="Times New Roman" w:cs="Times New Roman"/>
          <w:sz w:val="24"/>
          <w:szCs w:val="24"/>
        </w:rPr>
        <w:t>, w przypadku wymagania przedstawienia certyfikatów wydanych przez określoną jednostkę oceniającą zgodność, Zamawiający akceptuje również certyfikaty wydane przez inne równoważne jednostki oceniające zgodność.</w:t>
      </w:r>
    </w:p>
    <w:p w:rsidR="00D30A5E" w:rsidRPr="00F423A7" w:rsidRDefault="00D30A5E" w:rsidP="00D30A5E">
      <w:pPr>
        <w:pStyle w:val="Tekstpodstawowy21"/>
        <w:widowControl/>
        <w:tabs>
          <w:tab w:val="left" w:pos="1661"/>
        </w:tabs>
        <w:ind w:left="720"/>
        <w:jc w:val="both"/>
        <w:rPr>
          <w:rFonts w:ascii="Times New Roman" w:hAnsi="Times New Roman"/>
          <w:b/>
          <w:i/>
          <w:szCs w:val="24"/>
        </w:rPr>
      </w:pPr>
    </w:p>
    <w:p w:rsidR="00D30A5E" w:rsidRPr="00F423A7" w:rsidRDefault="00D30A5E" w:rsidP="00491B77">
      <w:pPr>
        <w:pStyle w:val="Tekstpodstawowy21"/>
        <w:widowControl/>
        <w:tabs>
          <w:tab w:val="left" w:pos="1661"/>
        </w:tabs>
        <w:ind w:left="142" w:hanging="284"/>
        <w:jc w:val="both"/>
        <w:rPr>
          <w:rFonts w:ascii="Times New Roman" w:hAnsi="Times New Roman"/>
          <w:szCs w:val="24"/>
        </w:rPr>
      </w:pPr>
      <w:r w:rsidRPr="00F423A7">
        <w:rPr>
          <w:rFonts w:ascii="Times New Roman" w:hAnsi="Times New Roman"/>
          <w:b/>
          <w:szCs w:val="24"/>
        </w:rPr>
        <w:t xml:space="preserve">4. Wykonawca, </w:t>
      </w:r>
      <w:r w:rsidRPr="00F423A7">
        <w:rPr>
          <w:rFonts w:ascii="Times New Roman" w:hAnsi="Times New Roman"/>
          <w:szCs w:val="24"/>
        </w:rPr>
        <w:t>w celu potwierdzenia braku podstaw do wykluczenia z udziału</w:t>
      </w:r>
      <w:r w:rsidR="00491B77">
        <w:rPr>
          <w:rFonts w:ascii="Times New Roman" w:hAnsi="Times New Roman"/>
          <w:szCs w:val="24"/>
        </w:rPr>
        <w:t xml:space="preserve"> </w:t>
      </w:r>
      <w:r w:rsidRPr="00F423A7">
        <w:rPr>
          <w:rFonts w:ascii="Times New Roman" w:hAnsi="Times New Roman"/>
          <w:szCs w:val="24"/>
        </w:rPr>
        <w:t xml:space="preserve">w postępowaniu w terminie 3 dni </w:t>
      </w:r>
      <w:r w:rsidRPr="00F423A7">
        <w:rPr>
          <w:rFonts w:ascii="Times New Roman" w:hAnsi="Times New Roman"/>
          <w:szCs w:val="24"/>
          <w:u w:val="single"/>
        </w:rPr>
        <w:t>od dnia zamieszczenia na stronie internetowej informacji, o której mowa  w art. 86 ust. 5 ustawy,</w:t>
      </w:r>
      <w:r w:rsidRPr="00F423A7">
        <w:rPr>
          <w:rFonts w:ascii="Times New Roman" w:hAnsi="Times New Roman"/>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D30A5E" w:rsidRPr="00F423A7" w:rsidRDefault="00D30A5E" w:rsidP="00D30A5E">
      <w:pPr>
        <w:pStyle w:val="Tekstpodstawowy21"/>
        <w:widowControl/>
        <w:tabs>
          <w:tab w:val="left" w:pos="1661"/>
        </w:tabs>
        <w:ind w:hanging="284"/>
        <w:jc w:val="both"/>
        <w:rPr>
          <w:rFonts w:ascii="Times New Roman" w:hAnsi="Times New Roman"/>
          <w:sz w:val="12"/>
          <w:szCs w:val="12"/>
        </w:rPr>
      </w:pPr>
    </w:p>
    <w:p w:rsidR="00D30A5E" w:rsidRPr="00716697" w:rsidRDefault="00D30A5E" w:rsidP="00D30A5E">
      <w:pPr>
        <w:pStyle w:val="Tekstpodstawowy21"/>
        <w:widowControl/>
        <w:tabs>
          <w:tab w:val="left" w:pos="1661"/>
        </w:tabs>
        <w:ind w:hanging="284"/>
        <w:jc w:val="both"/>
        <w:rPr>
          <w:rFonts w:ascii="Times New Roman" w:hAnsi="Times New Roman"/>
          <w:color w:val="FF0000"/>
          <w:sz w:val="12"/>
          <w:szCs w:val="12"/>
        </w:rPr>
      </w:pPr>
    </w:p>
    <w:p w:rsidR="00D30A5E" w:rsidRPr="00F423A7" w:rsidRDefault="00D30A5E" w:rsidP="00D30A5E">
      <w:pPr>
        <w:pStyle w:val="Tekstpodstawowy21"/>
        <w:widowControl/>
        <w:tabs>
          <w:tab w:val="left" w:pos="1661"/>
        </w:tabs>
        <w:ind w:left="0"/>
        <w:jc w:val="both"/>
        <w:rPr>
          <w:rFonts w:ascii="Times New Roman" w:hAnsi="Times New Roman"/>
          <w:b/>
          <w:szCs w:val="24"/>
        </w:rPr>
      </w:pPr>
      <w:r w:rsidRPr="00F423A7">
        <w:rPr>
          <w:rFonts w:ascii="Times New Roman" w:hAnsi="Times New Roman"/>
          <w:b/>
          <w:szCs w:val="24"/>
        </w:rPr>
        <w:t>5. Podmioty zagraniczne</w:t>
      </w:r>
      <w:r w:rsidR="00627DCA">
        <w:rPr>
          <w:rFonts w:ascii="Times New Roman" w:hAnsi="Times New Roman"/>
          <w:b/>
          <w:szCs w:val="24"/>
        </w:rPr>
        <w:t>:</w:t>
      </w:r>
      <w:r w:rsidRPr="00F423A7">
        <w:rPr>
          <w:rFonts w:ascii="Times New Roman" w:hAnsi="Times New Roman"/>
          <w:b/>
          <w:szCs w:val="24"/>
        </w:rPr>
        <w:t xml:space="preserve"> </w:t>
      </w:r>
    </w:p>
    <w:p w:rsidR="00D30A5E" w:rsidRPr="00F423A7" w:rsidRDefault="00D30A5E" w:rsidP="00D30A5E">
      <w:pPr>
        <w:tabs>
          <w:tab w:val="left" w:pos="9214"/>
        </w:tabs>
        <w:spacing w:after="0" w:line="240" w:lineRule="auto"/>
        <w:ind w:left="142"/>
        <w:contextualSpacing/>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ust. 3 pkt. 2 lit. a) – składa informację </w:t>
      </w:r>
      <w:r w:rsidR="00554E95">
        <w:rPr>
          <w:rFonts w:ascii="Times New Roman" w:eastAsia="Times New Roman" w:hAnsi="Times New Roman" w:cs="Times New Roman"/>
          <w:sz w:val="24"/>
          <w:szCs w:val="24"/>
          <w:lang w:eastAsia="pl-PL"/>
        </w:rPr>
        <w:t xml:space="preserve">          </w:t>
      </w:r>
      <w:r w:rsidRPr="00F423A7">
        <w:rPr>
          <w:rFonts w:ascii="Times New Roman" w:eastAsia="Times New Roman" w:hAnsi="Times New Roman" w:cs="Times New Roman"/>
          <w:sz w:val="24"/>
          <w:szCs w:val="24"/>
          <w:lang w:eastAsia="pl-PL"/>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D30A5E" w:rsidRPr="00F423A7" w:rsidRDefault="00D30A5E" w:rsidP="00D30A5E">
      <w:pPr>
        <w:tabs>
          <w:tab w:val="left" w:pos="9214"/>
        </w:tabs>
        <w:spacing w:after="33" w:line="240" w:lineRule="auto"/>
        <w:ind w:left="142"/>
        <w:contextualSpacing/>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2) Jeżeli wykonawca ma siedzibę lub miejsce zamieszkania poza terytorium Rzeczypospolitej Polskiej, zamiast dokumentów, o których mowa w ust. 3 pkt. 2 lit. b) – składa dokument lub </w:t>
      </w:r>
      <w:r w:rsidRPr="00F423A7">
        <w:rPr>
          <w:rFonts w:ascii="Times New Roman" w:eastAsia="Times New Roman" w:hAnsi="Times New Roman" w:cs="Times New Roman"/>
          <w:sz w:val="24"/>
          <w:szCs w:val="24"/>
          <w:lang w:eastAsia="pl-PL"/>
        </w:rPr>
        <w:lastRenderedPageBreak/>
        <w:t>dokumenty wystawione w kraju, w którym wykonawca ma siedzibę lub miejsce zamieszkania, potwierdzające odpowiednio, że nie otwarto jego likwidacji ani nie ogłoszono upadłości.</w:t>
      </w:r>
    </w:p>
    <w:p w:rsidR="00D30A5E" w:rsidRPr="00F423A7" w:rsidRDefault="00D30A5E" w:rsidP="007C751D">
      <w:pPr>
        <w:pStyle w:val="Akapitzlist"/>
        <w:numPr>
          <w:ilvl w:val="0"/>
          <w:numId w:val="29"/>
        </w:numPr>
        <w:spacing w:after="1" w:line="240" w:lineRule="auto"/>
        <w:ind w:left="142" w:right="-284" w:hanging="360"/>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Dokumenty, o których mowa w pkt. 1 i 2, powinny być wystawione nie wcześniej niż 6 miesięcy przed upływem terminu składania ofert albo wniosków o dopuszczenie do udziału w postępowaniu. </w:t>
      </w:r>
    </w:p>
    <w:p w:rsidR="00D30A5E" w:rsidRPr="00F423A7" w:rsidRDefault="00D30A5E" w:rsidP="007C751D">
      <w:pPr>
        <w:pStyle w:val="Akapitzlist"/>
        <w:numPr>
          <w:ilvl w:val="0"/>
          <w:numId w:val="29"/>
        </w:numPr>
        <w:spacing w:after="1" w:line="240" w:lineRule="auto"/>
        <w:ind w:left="142" w:right="-284" w:hanging="360"/>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określony w pkt. 3 stosuje się odpowiednio.  </w:t>
      </w:r>
    </w:p>
    <w:p w:rsidR="00D30A5E" w:rsidRPr="00F423A7" w:rsidRDefault="00D30A5E" w:rsidP="007C751D">
      <w:pPr>
        <w:numPr>
          <w:ilvl w:val="0"/>
          <w:numId w:val="29"/>
        </w:numPr>
        <w:tabs>
          <w:tab w:val="left" w:pos="567"/>
        </w:tabs>
        <w:spacing w:after="1" w:line="240" w:lineRule="auto"/>
        <w:ind w:left="142" w:right="-284" w:hanging="360"/>
        <w:contextualSpacing/>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Wykonawca mający siedzibę na terytorium Rzeczypospolitej Polskiej, w odniesieniu do osoby mającej miejsce zamieszkania poza terytorium Rzeczypospolitej Polskiej, której dotyczy dokument wskazany w ust.3 pkt. 2) lit. a) składa dokument, o którym mowa w ust. 5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określony w pkt. 3 stosuje się odpowiednio.  </w:t>
      </w:r>
    </w:p>
    <w:p w:rsidR="00D30A5E" w:rsidRPr="00F423A7" w:rsidRDefault="00D30A5E" w:rsidP="007C751D">
      <w:pPr>
        <w:numPr>
          <w:ilvl w:val="0"/>
          <w:numId w:val="29"/>
        </w:numPr>
        <w:tabs>
          <w:tab w:val="left" w:pos="567"/>
        </w:tabs>
        <w:spacing w:after="1" w:line="240" w:lineRule="auto"/>
        <w:ind w:left="142" w:right="-284" w:hanging="360"/>
        <w:contextualSpacing/>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w:t>
      </w:r>
    </w:p>
    <w:p w:rsidR="0026689F" w:rsidRPr="00F423A7" w:rsidRDefault="0026689F" w:rsidP="00D30A5E">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D30A5E" w:rsidRPr="00F423A7"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F423A7">
        <w:rPr>
          <w:rFonts w:ascii="Times New Roman" w:eastAsia="Times New Roman" w:hAnsi="Times New Roman" w:cs="Times New Roman"/>
          <w:b/>
          <w:sz w:val="24"/>
          <w:szCs w:val="24"/>
          <w:lang w:eastAsia="ar-SA"/>
        </w:rPr>
        <w:t>6. Udział innych podmiotów na zasadach określonych w art. 22a ustawy.</w:t>
      </w:r>
    </w:p>
    <w:p w:rsidR="00D30A5E" w:rsidRPr="00F423A7"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F423A7">
        <w:rPr>
          <w:rFonts w:ascii="Times New Roman" w:eastAsia="Times New Roman" w:hAnsi="Times New Roman" w:cs="Times New Roman"/>
          <w:sz w:val="24"/>
          <w:szCs w:val="24"/>
          <w:lang w:eastAsia="ar-SA"/>
        </w:rPr>
        <w:t xml:space="preserve">Wykonawca może </w:t>
      </w:r>
      <w:r w:rsidRPr="00F423A7">
        <w:rPr>
          <w:rFonts w:ascii="Times New Roman" w:eastAsia="Times New Roman" w:hAnsi="Times New Roman" w:cs="Times New Roman"/>
          <w:sz w:val="24"/>
          <w:szCs w:val="24"/>
          <w:u w:val="single"/>
          <w:lang w:eastAsia="ar-SA"/>
        </w:rPr>
        <w:t>w celu potwierdzenia spełniania warunków udziału w postępowaniu</w:t>
      </w:r>
      <w:r w:rsidRPr="00F423A7">
        <w:rPr>
          <w:rFonts w:ascii="Times New Roman" w:eastAsia="Times New Roman" w:hAnsi="Times New Roman" w:cs="Times New Roman"/>
          <w:sz w:val="24"/>
          <w:szCs w:val="24"/>
          <w:lang w:eastAsia="ar-SA"/>
        </w:rPr>
        <w:t xml:space="preserve"> polegać na zdolnościach technicznych lub zawodowych lub sytuacji finansowej lub ekonomicznej innych podmiotów na zasadach określonych w art. 22a ustawy oraz art. 25a ust. 3 pkt 1 ustawy.</w:t>
      </w:r>
    </w:p>
    <w:p w:rsidR="00E03EDC" w:rsidRDefault="00E03EDC" w:rsidP="00D30A5E">
      <w:pPr>
        <w:pStyle w:val="Tekstpodstawowy21"/>
        <w:widowControl/>
        <w:ind w:left="0"/>
        <w:jc w:val="both"/>
        <w:rPr>
          <w:rFonts w:ascii="Times New Roman" w:hAnsi="Times New Roman"/>
          <w:b/>
          <w:szCs w:val="24"/>
        </w:rPr>
      </w:pPr>
    </w:p>
    <w:p w:rsidR="00B206A6" w:rsidRPr="00F423A7" w:rsidRDefault="00D30A5E" w:rsidP="00D30A5E">
      <w:pPr>
        <w:pStyle w:val="Tekstpodstawowy21"/>
        <w:widowControl/>
        <w:ind w:left="0"/>
        <w:jc w:val="both"/>
        <w:rPr>
          <w:rFonts w:ascii="Times New Roman" w:hAnsi="Times New Roman"/>
          <w:b/>
          <w:szCs w:val="24"/>
        </w:rPr>
      </w:pPr>
      <w:r w:rsidRPr="00F423A7">
        <w:rPr>
          <w:rFonts w:ascii="Times New Roman" w:hAnsi="Times New Roman"/>
          <w:b/>
          <w:szCs w:val="24"/>
        </w:rPr>
        <w:t>VII. WYKONAWCY WSPÓLNIE UBIEGAJĄCY SIĘ O UDZIELENIE ZAMÓWIENIA (spółki cywilne, konsorcja)</w:t>
      </w:r>
      <w:r w:rsidR="00B206A6">
        <w:rPr>
          <w:rFonts w:ascii="Times New Roman" w:hAnsi="Times New Roman"/>
          <w:b/>
          <w:szCs w:val="24"/>
        </w:rPr>
        <w:t>:</w:t>
      </w:r>
    </w:p>
    <w:p w:rsidR="00D30A5E" w:rsidRPr="00F423A7" w:rsidRDefault="00D30A5E" w:rsidP="007C751D">
      <w:pPr>
        <w:numPr>
          <w:ilvl w:val="3"/>
          <w:numId w:val="27"/>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F423A7">
        <w:rPr>
          <w:rFonts w:ascii="Times New Roman" w:eastAsia="Times New Roman" w:hAnsi="Times New Roman" w:cs="Times New Roman"/>
          <w:sz w:val="24"/>
          <w:szCs w:val="24"/>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F423A7">
        <w:rPr>
          <w:rFonts w:ascii="Times New Roman" w:eastAsia="Times New Roman" w:hAnsi="Times New Roman" w:cs="Times New Roman"/>
          <w:bCs/>
          <w:sz w:val="24"/>
          <w:szCs w:val="24"/>
          <w:lang w:eastAsia="ar-SA"/>
        </w:rPr>
        <w:t>Pełnomocnictwo musi wskazywać w szczególności: postępowanie o zamówienie publiczne, którego dotyczy, wykonawców ubiegających się wspólnie o udzielenie tego zamówienia oraz  zakres umocowania pełnomocnika.</w:t>
      </w:r>
    </w:p>
    <w:p w:rsidR="00D30A5E" w:rsidRPr="00F423A7" w:rsidRDefault="00D30A5E" w:rsidP="007C751D">
      <w:pPr>
        <w:numPr>
          <w:ilvl w:val="3"/>
          <w:numId w:val="27"/>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F423A7">
        <w:rPr>
          <w:rFonts w:ascii="Times New Roman" w:eastAsia="Times New Roman" w:hAnsi="Times New Roman" w:cs="Times New Roman"/>
          <w:sz w:val="24"/>
          <w:szCs w:val="24"/>
          <w:lang w:eastAsia="ar-SA"/>
        </w:rPr>
        <w:t>W przypadku wykonawców wspólnie ubiegających się o udzielenie zamówienia, żaden z nich nie może podlegać wykluczeniu na podstawie okoliczności wskazanych w rozdz. V ust. 3 SIWZ.</w:t>
      </w:r>
    </w:p>
    <w:p w:rsidR="00D30A5E" w:rsidRPr="00F423A7" w:rsidRDefault="00D30A5E" w:rsidP="007C751D">
      <w:pPr>
        <w:numPr>
          <w:ilvl w:val="3"/>
          <w:numId w:val="27"/>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F423A7">
        <w:rPr>
          <w:rFonts w:ascii="Times New Roman" w:eastAsia="Times New Roman" w:hAnsi="Times New Roman" w:cs="Times New Roman"/>
          <w:sz w:val="24"/>
          <w:szCs w:val="24"/>
          <w:lang w:eastAsia="ar-SA"/>
        </w:rPr>
        <w:t xml:space="preserve">W przypadku wspólnego ubiegania się o zamówienie publiczne przez wykonawców </w:t>
      </w:r>
      <w:r w:rsidRPr="00F423A7">
        <w:rPr>
          <w:rFonts w:ascii="Times New Roman" w:eastAsia="Times New Roman" w:hAnsi="Times New Roman" w:cs="Times New Roman"/>
          <w:b/>
          <w:i/>
          <w:sz w:val="24"/>
          <w:szCs w:val="24"/>
          <w:lang w:eastAsia="ar-SA"/>
        </w:rPr>
        <w:t>jednolity dokument</w:t>
      </w:r>
      <w:r w:rsidRPr="00F423A7">
        <w:rPr>
          <w:rFonts w:ascii="Times New Roman" w:eastAsia="Times New Roman" w:hAnsi="Times New Roman" w:cs="Times New Roman"/>
          <w:i/>
          <w:sz w:val="24"/>
          <w:szCs w:val="24"/>
          <w:lang w:eastAsia="ar-SA"/>
        </w:rPr>
        <w:t xml:space="preserve"> (załącznik nr 3 do SIWZ) </w:t>
      </w:r>
      <w:r w:rsidRPr="00F423A7">
        <w:rPr>
          <w:rFonts w:ascii="Times New Roman" w:eastAsia="Times New Roman" w:hAnsi="Times New Roman" w:cs="Times New Roman"/>
          <w:b/>
          <w:sz w:val="24"/>
          <w:szCs w:val="24"/>
          <w:u w:val="single"/>
          <w:lang w:eastAsia="ar-SA"/>
        </w:rPr>
        <w:t>składa każdy</w:t>
      </w:r>
      <w:r w:rsidRPr="00F423A7">
        <w:rPr>
          <w:rFonts w:ascii="Times New Roman" w:eastAsia="Times New Roman" w:hAnsi="Times New Roman" w:cs="Times New Roman"/>
          <w:sz w:val="24"/>
          <w:szCs w:val="24"/>
          <w:u w:val="single"/>
          <w:lang w:eastAsia="ar-SA"/>
        </w:rPr>
        <w:t xml:space="preserve"> z wykonawców wspólnie ubiegających się o zamówienie tj</w:t>
      </w:r>
      <w:r w:rsidRPr="00F423A7">
        <w:rPr>
          <w:rFonts w:ascii="Times New Roman" w:eastAsia="Times New Roman" w:hAnsi="Times New Roman" w:cs="Times New Roman"/>
          <w:sz w:val="24"/>
          <w:szCs w:val="24"/>
          <w:lang w:eastAsia="ar-SA"/>
        </w:rPr>
        <w:t xml:space="preserve">. </w:t>
      </w:r>
      <w:r w:rsidRPr="00F423A7">
        <w:rPr>
          <w:rFonts w:ascii="Times New Roman" w:eastAsia="Times New Roman" w:hAnsi="Times New Roman" w:cs="Times New Roman"/>
          <w:b/>
          <w:sz w:val="24"/>
          <w:szCs w:val="24"/>
          <w:lang w:eastAsia="ar-SA"/>
        </w:rPr>
        <w:t>każdy członek konsorcjum</w:t>
      </w:r>
      <w:r w:rsidRPr="00F423A7">
        <w:rPr>
          <w:rFonts w:ascii="Times New Roman" w:eastAsia="Times New Roman" w:hAnsi="Times New Roman" w:cs="Times New Roman"/>
          <w:sz w:val="24"/>
          <w:szCs w:val="24"/>
          <w:lang w:eastAsia="ar-SA"/>
        </w:rPr>
        <w:t xml:space="preserve"> i </w:t>
      </w:r>
      <w:r w:rsidRPr="00F423A7">
        <w:rPr>
          <w:rFonts w:ascii="Times New Roman" w:eastAsia="Times New Roman" w:hAnsi="Times New Roman" w:cs="Times New Roman"/>
          <w:b/>
          <w:sz w:val="24"/>
          <w:szCs w:val="24"/>
          <w:lang w:eastAsia="ar-SA"/>
        </w:rPr>
        <w:t>każdy wspólnik spółki cywilnej</w:t>
      </w:r>
      <w:r w:rsidRPr="00F423A7">
        <w:rPr>
          <w:rFonts w:ascii="Times New Roman" w:eastAsia="Times New Roman" w:hAnsi="Times New Roman" w:cs="Times New Roman"/>
          <w:sz w:val="24"/>
          <w:szCs w:val="24"/>
          <w:lang w:eastAsia="ar-SA"/>
        </w:rPr>
        <w:t xml:space="preserve">. Dokumenty te wstępnie potwierdzają spełnianie warunków udziału w postępowaniu oraz brak podstaw wykluczenia </w:t>
      </w:r>
      <w:r w:rsidRPr="00F423A7">
        <w:rPr>
          <w:rFonts w:ascii="Times New Roman" w:eastAsia="Times New Roman" w:hAnsi="Times New Roman" w:cs="Times New Roman"/>
          <w:sz w:val="24"/>
          <w:szCs w:val="24"/>
          <w:u w:val="single"/>
          <w:lang w:eastAsia="ar-SA"/>
        </w:rPr>
        <w:t xml:space="preserve">w zakresie, w którym każdy z wykonawców (członek konsorcjum/ wspólnik spółki cywilnej) wykazuje spełnianie warunków oraz brak podstaw wykluczenia. </w:t>
      </w:r>
    </w:p>
    <w:p w:rsidR="00D30A5E" w:rsidRPr="00554E95" w:rsidRDefault="00D30A5E" w:rsidP="007C751D">
      <w:pPr>
        <w:numPr>
          <w:ilvl w:val="3"/>
          <w:numId w:val="27"/>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F423A7">
        <w:rPr>
          <w:rFonts w:ascii="Times New Roman" w:eastAsia="Times New Roman" w:hAnsi="Times New Roman" w:cs="Times New Roman"/>
          <w:sz w:val="24"/>
          <w:szCs w:val="24"/>
          <w:lang w:eastAsia="ar-SA"/>
        </w:rPr>
        <w:lastRenderedPageBreak/>
        <w:t xml:space="preserve">W przypadku wspólnego ubiegania się o zamówienie przez wykonawców oświadczenie o przynależności lub braku przynależności do tej samej grupy kapitałowej, o którym mowa w rozdziale VI ust. 4 SIWZ składa każdy z wykonawców wspólnie ubiegających się o zamówienie, tj. </w:t>
      </w:r>
      <w:r w:rsidRPr="00F423A7">
        <w:rPr>
          <w:rFonts w:ascii="Times New Roman" w:eastAsia="Times New Roman" w:hAnsi="Times New Roman" w:cs="Times New Roman"/>
          <w:b/>
          <w:bCs/>
          <w:sz w:val="24"/>
          <w:szCs w:val="24"/>
          <w:lang w:eastAsia="ar-SA"/>
        </w:rPr>
        <w:t xml:space="preserve">każdy członek konsorcjum </w:t>
      </w:r>
      <w:r w:rsidRPr="00F423A7">
        <w:rPr>
          <w:rFonts w:ascii="Times New Roman" w:eastAsia="Times New Roman" w:hAnsi="Times New Roman" w:cs="Times New Roman"/>
          <w:sz w:val="24"/>
          <w:szCs w:val="24"/>
          <w:lang w:eastAsia="ar-SA"/>
        </w:rPr>
        <w:t xml:space="preserve">i </w:t>
      </w:r>
      <w:r w:rsidRPr="00F423A7">
        <w:rPr>
          <w:rFonts w:ascii="Times New Roman" w:eastAsia="Times New Roman" w:hAnsi="Times New Roman" w:cs="Times New Roman"/>
          <w:b/>
          <w:bCs/>
          <w:sz w:val="24"/>
          <w:szCs w:val="24"/>
          <w:lang w:eastAsia="ar-SA"/>
        </w:rPr>
        <w:t>każdy wspólnik spółki cywilnej</w:t>
      </w:r>
      <w:r w:rsidRPr="00F423A7">
        <w:rPr>
          <w:rFonts w:ascii="Times New Roman" w:eastAsia="Times New Roman" w:hAnsi="Times New Roman" w:cs="Times New Roman"/>
          <w:sz w:val="24"/>
          <w:szCs w:val="24"/>
          <w:lang w:eastAsia="ar-SA"/>
        </w:rPr>
        <w:t xml:space="preserve">. </w:t>
      </w:r>
    </w:p>
    <w:p w:rsidR="00554E95" w:rsidRPr="00F423A7" w:rsidRDefault="00554E95" w:rsidP="00554E95">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u w:val="single"/>
          <w:lang w:eastAsia="ar-SA"/>
        </w:rPr>
      </w:pPr>
    </w:p>
    <w:p w:rsidR="00B206A6" w:rsidRPr="00F423A7"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r w:rsidRPr="00F423A7">
        <w:rPr>
          <w:rFonts w:ascii="Times New Roman" w:eastAsia="Times New Roman" w:hAnsi="Times New Roman"/>
          <w:b/>
          <w:bCs/>
          <w:sz w:val="24"/>
          <w:szCs w:val="24"/>
          <w:lang w:eastAsia="ar-SA"/>
        </w:rPr>
        <w:t xml:space="preserve">VIII. INFORMACJE O </w:t>
      </w:r>
      <w:r w:rsidRPr="00F423A7">
        <w:rPr>
          <w:rFonts w:ascii="Times New Roman" w:eastAsia="Times New Roman" w:hAnsi="Times New Roman"/>
          <w:b/>
          <w:sz w:val="24"/>
          <w:szCs w:val="24"/>
          <w:lang w:eastAsia="ar-SA"/>
        </w:rPr>
        <w:t>SPOSOBIE POROZUMIEWANIA  SIĘ ZAMAWIAJĄCEGO Z WYKONAWCAMI ORAZ PRZEKAZYWANIA OŚWIADCZEŃ I DOKUMENTÓW, A TAKŻE WSKAZANIE OSÓB UPRAWNIONYCH DO POROZUMIEWANIA SIĘ Z WYKONAWCAMI:</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F423A7">
        <w:rPr>
          <w:rFonts w:ascii="Times New Roman" w:eastAsia="Times New Roman" w:hAnsi="Times New Roman"/>
          <w:sz w:val="24"/>
          <w:szCs w:val="24"/>
          <w:lang w:eastAsia="ar-SA"/>
        </w:rPr>
        <w:t xml:space="preserve">Postępowanie prowadzone jest w języku polskim na elektronicznej platformie pod adresem </w:t>
      </w:r>
      <w:hyperlink r:id="rId20" w:history="1">
        <w:r w:rsidRPr="00F423A7">
          <w:rPr>
            <w:rFonts w:ascii="Times New Roman" w:eastAsia="Times New Roman" w:hAnsi="Times New Roman"/>
            <w:sz w:val="24"/>
            <w:szCs w:val="24"/>
            <w:u w:val="single"/>
            <w:lang w:eastAsia="ar-SA"/>
          </w:rPr>
          <w:t>www.platformazakupowa.pl</w:t>
        </w:r>
      </w:hyperlink>
      <w:r w:rsidRPr="00F423A7">
        <w:rPr>
          <w:rFonts w:ascii="Times New Roman" w:eastAsia="Times New Roman" w:hAnsi="Times New Roman"/>
          <w:sz w:val="24"/>
          <w:szCs w:val="24"/>
          <w:u w:val="single"/>
          <w:lang w:eastAsia="ar-SA"/>
        </w:rPr>
        <w:t>/kwp_bydgoszcz</w:t>
      </w:r>
      <w:r w:rsidRPr="00F423A7">
        <w:rPr>
          <w:rFonts w:ascii="Times New Roman" w:eastAsia="Times New Roman" w:hAnsi="Times New Roman"/>
          <w:sz w:val="24"/>
          <w:szCs w:val="24"/>
          <w:lang w:eastAsia="ar-SA"/>
        </w:rPr>
        <w:t xml:space="preserve">  (zwana dalej Platformą) i pod nazwą / numerem postępowania dostępną w tytule SIWZ. W zakładce „Załączniki do postępowania” dostępna jest dokumentacja niniejszego postępowania.</w:t>
      </w:r>
    </w:p>
    <w:p w:rsidR="00D30A5E" w:rsidRPr="00F423A7" w:rsidRDefault="00D30A5E" w:rsidP="007C751D">
      <w:pPr>
        <w:numPr>
          <w:ilvl w:val="0"/>
          <w:numId w:val="31"/>
        </w:numPr>
        <w:tabs>
          <w:tab w:val="left" w:pos="284"/>
        </w:tabs>
        <w:spacing w:after="0" w:line="250" w:lineRule="auto"/>
        <w:ind w:left="284" w:hanging="283"/>
        <w:contextualSpacing/>
        <w:jc w:val="both"/>
        <w:rPr>
          <w:rFonts w:ascii="Times New Roman" w:hAnsi="Times New Roman"/>
          <w:sz w:val="24"/>
          <w:szCs w:val="24"/>
        </w:rPr>
      </w:pPr>
      <w:r w:rsidRPr="00F423A7">
        <w:rPr>
          <w:rFonts w:ascii="Times New Roman" w:hAnsi="Times New Roman"/>
          <w:sz w:val="24"/>
          <w:szCs w:val="24"/>
        </w:rPr>
        <w:t xml:space="preserve">W postępowaniu o udzielenie zamówienia komunikacja pomiędzy Zamawiającym a Wykonawcami w szczególności składanie oświadczeń, wniosków, zawiadomień oraz przekazywanie informacji odbywa się elektronicznie za pośrednictwem </w:t>
      </w:r>
      <w:hyperlink r:id="rId21" w:history="1">
        <w:r w:rsidRPr="00F423A7">
          <w:rPr>
            <w:rFonts w:ascii="Times New Roman" w:eastAsia="Times New Roman" w:hAnsi="Times New Roman"/>
            <w:sz w:val="24"/>
            <w:szCs w:val="24"/>
            <w:u w:val="single"/>
            <w:lang w:eastAsia="ar-SA"/>
          </w:rPr>
          <w:t>www.platformazakupowa.pl</w:t>
        </w:r>
      </w:hyperlink>
      <w:r w:rsidRPr="00F423A7">
        <w:rPr>
          <w:rFonts w:ascii="Times New Roman" w:eastAsia="Times New Roman" w:hAnsi="Times New Roman"/>
          <w:sz w:val="24"/>
          <w:szCs w:val="24"/>
          <w:u w:val="single"/>
          <w:lang w:eastAsia="ar-SA"/>
        </w:rPr>
        <w:t>/kwp_bydgoszcz</w:t>
      </w:r>
      <w:r w:rsidRPr="00F423A7">
        <w:rPr>
          <w:rFonts w:ascii="Times New Roman" w:eastAsia="Times New Roman" w:hAnsi="Times New Roman"/>
          <w:sz w:val="24"/>
          <w:szCs w:val="24"/>
          <w:lang w:eastAsia="ar-SA"/>
        </w:rPr>
        <w:t xml:space="preserve"> (formularz </w:t>
      </w:r>
      <w:r w:rsidRPr="00F423A7">
        <w:rPr>
          <w:rFonts w:ascii="Times New Roman" w:eastAsia="Times New Roman" w:hAnsi="Times New Roman"/>
          <w:b/>
          <w:i/>
          <w:sz w:val="24"/>
          <w:szCs w:val="24"/>
          <w:lang w:eastAsia="ar-SA"/>
        </w:rPr>
        <w:t>Wyślij wiadomość</w:t>
      </w:r>
      <w:r w:rsidRPr="00F423A7">
        <w:rPr>
          <w:rFonts w:ascii="Times New Roman" w:eastAsia="Times New Roman" w:hAnsi="Times New Roman"/>
          <w:sz w:val="24"/>
          <w:szCs w:val="24"/>
          <w:lang w:eastAsia="ar-SA"/>
        </w:rPr>
        <w:t xml:space="preserve"> dostępny na stronie dotyczącej danego postępowania) oraz </w:t>
      </w:r>
      <w:r w:rsidRPr="00F423A7">
        <w:rPr>
          <w:rFonts w:ascii="Times New Roman" w:hAnsi="Times New Roman"/>
          <w:sz w:val="24"/>
          <w:szCs w:val="24"/>
        </w:rPr>
        <w:t xml:space="preserve">poczty elektronicznej zamawiającego: </w:t>
      </w:r>
      <w:hyperlink r:id="rId22" w:history="1">
        <w:r w:rsidRPr="00F423A7">
          <w:rPr>
            <w:rFonts w:ascii="Times New Roman" w:hAnsi="Times New Roman"/>
            <w:sz w:val="24"/>
            <w:szCs w:val="24"/>
            <w:u w:val="single"/>
          </w:rPr>
          <w:t>przetarg@bg.policja.gov.pl</w:t>
        </w:r>
      </w:hyperlink>
      <w:r w:rsidRPr="00F423A7">
        <w:rPr>
          <w:rFonts w:ascii="Times New Roman" w:eastAsia="Times New Roman" w:hAnsi="Times New Roman"/>
          <w:sz w:val="24"/>
          <w:szCs w:val="24"/>
          <w:lang w:eastAsia="ar-SA"/>
        </w:rPr>
        <w:t>, z zastrzeżeniem ust. 3.</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F423A7">
        <w:rPr>
          <w:rFonts w:ascii="Times New Roman" w:eastAsia="Times New Roman" w:hAnsi="Times New Roman"/>
          <w:sz w:val="24"/>
          <w:szCs w:val="24"/>
          <w:lang w:eastAsia="ar-SA"/>
        </w:rPr>
        <w:t xml:space="preserve"> Wykonawca składa ofertę oraz jednolity dokument  wraz z wymaganymi dokumentami zgodnie z rozdz. XI ust. 3 SIWZ za pośrednictwem </w:t>
      </w:r>
      <w:r w:rsidRPr="00F423A7">
        <w:rPr>
          <w:rFonts w:ascii="Times New Roman" w:eastAsia="Times New Roman" w:hAnsi="Times New Roman"/>
          <w:b/>
          <w:i/>
          <w:sz w:val="24"/>
          <w:szCs w:val="24"/>
          <w:lang w:eastAsia="ar-SA"/>
        </w:rPr>
        <w:t xml:space="preserve">Formularza składania oferty lub wniosku </w:t>
      </w:r>
      <w:r w:rsidRPr="00F423A7">
        <w:rPr>
          <w:rFonts w:ascii="Times New Roman" w:eastAsia="Times New Roman" w:hAnsi="Times New Roman"/>
          <w:sz w:val="24"/>
          <w:szCs w:val="24"/>
          <w:lang w:eastAsia="ar-SA"/>
        </w:rPr>
        <w:t xml:space="preserve">dostępnego na  </w:t>
      </w:r>
      <w:hyperlink r:id="rId23" w:history="1">
        <w:r w:rsidRPr="00F423A7">
          <w:rPr>
            <w:rFonts w:ascii="Times New Roman" w:eastAsia="Times New Roman" w:hAnsi="Times New Roman"/>
            <w:sz w:val="24"/>
            <w:szCs w:val="24"/>
            <w:u w:val="single"/>
            <w:lang w:eastAsia="ar-SA"/>
          </w:rPr>
          <w:t>www.platformazakupowa.pl/kwp_bydgoszcz</w:t>
        </w:r>
      </w:hyperlink>
      <w:r w:rsidRPr="00F423A7">
        <w:rPr>
          <w:rFonts w:ascii="Times New Roman" w:eastAsia="Times New Roman" w:hAnsi="Times New Roman"/>
          <w:sz w:val="24"/>
          <w:szCs w:val="24"/>
          <w:lang w:eastAsia="ar-SA"/>
        </w:rPr>
        <w:t xml:space="preserve"> w konkretnym postępowaniu w sprawie udzielenia zamówienia publicznego.</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F423A7">
        <w:rPr>
          <w:rFonts w:ascii="Times New Roman" w:hAnsi="Times New Roman"/>
          <w:sz w:val="24"/>
          <w:szCs w:val="24"/>
          <w:lang w:eastAsia="ar-SA"/>
        </w:rPr>
        <w:t>Wymagania techniczne i organizacyjne wysyłania i odbierania dokumentów, elektronicznych kopii dokumentów i oświadczeń oraz informacji przy użyciu środków komunikacji elektronicznej określają: „</w:t>
      </w:r>
      <w:r w:rsidRPr="00F423A7">
        <w:rPr>
          <w:rFonts w:ascii="Times New Roman" w:hAnsi="Times New Roman"/>
          <w:i/>
          <w:sz w:val="24"/>
          <w:szCs w:val="24"/>
          <w:lang w:eastAsia="ar-SA"/>
        </w:rPr>
        <w:t>REGULAMIN platformazakupowa.pl”</w:t>
      </w:r>
      <w:r w:rsidRPr="00F423A7">
        <w:rPr>
          <w:rFonts w:ascii="Times New Roman" w:hAnsi="Times New Roman"/>
          <w:sz w:val="24"/>
          <w:szCs w:val="24"/>
          <w:lang w:eastAsia="ar-SA"/>
        </w:rPr>
        <w:t xml:space="preserve"> oraz „</w:t>
      </w:r>
      <w:r w:rsidRPr="00F423A7">
        <w:rPr>
          <w:rFonts w:ascii="Times New Roman" w:hAnsi="Times New Roman"/>
          <w:i/>
          <w:sz w:val="24"/>
          <w:szCs w:val="24"/>
          <w:lang w:eastAsia="ar-SA"/>
        </w:rPr>
        <w:t>Instrukcja dla Wykonawców platformazakupowa.pl”,</w:t>
      </w:r>
      <w:r w:rsidRPr="00F423A7">
        <w:rPr>
          <w:rFonts w:ascii="Times New Roman" w:hAnsi="Times New Roman"/>
          <w:sz w:val="24"/>
          <w:szCs w:val="24"/>
          <w:lang w:eastAsia="ar-SA"/>
        </w:rPr>
        <w:t xml:space="preserve"> dostępne na stronie Platformy. Regulamin znajduje się </w:t>
      </w:r>
      <w:r w:rsidRPr="00F423A7">
        <w:rPr>
          <w:rFonts w:ascii="Times New Roman" w:eastAsia="Times New Roman" w:hAnsi="Times New Roman"/>
          <w:sz w:val="24"/>
          <w:szCs w:val="24"/>
          <w:lang w:eastAsia="ar-SA"/>
        </w:rPr>
        <w:t xml:space="preserve">stronie głównej Platformy, natomiast Instrukcja dostępna jest pod danym postępowaniem </w:t>
      </w:r>
      <w:r w:rsidRPr="00F423A7">
        <w:rPr>
          <w:rFonts w:ascii="Times New Roman" w:hAnsi="Times New Roman"/>
          <w:sz w:val="24"/>
          <w:szCs w:val="24"/>
        </w:rPr>
        <w:t>w polu „</w:t>
      </w:r>
      <w:r w:rsidRPr="00F423A7">
        <w:rPr>
          <w:rFonts w:ascii="Times New Roman" w:hAnsi="Times New Roman"/>
          <w:bCs/>
          <w:sz w:val="24"/>
          <w:szCs w:val="24"/>
        </w:rPr>
        <w:t xml:space="preserve">Wymagania i specyfikacje” </w:t>
      </w:r>
      <w:r w:rsidRPr="00F423A7">
        <w:rPr>
          <w:rFonts w:ascii="Times New Roman" w:hAnsi="Times New Roman"/>
          <w:sz w:val="24"/>
          <w:szCs w:val="24"/>
        </w:rPr>
        <w:t>wybierając „Pod linkiem”.</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F423A7">
        <w:rPr>
          <w:rFonts w:ascii="Times New Roman" w:eastAsia="Times New Roman" w:hAnsi="Times New Roman"/>
          <w:sz w:val="24"/>
          <w:szCs w:val="24"/>
          <w:lang w:eastAsia="ar-SA"/>
        </w:rPr>
        <w:t>Złożenie oferty przez Wykonawcę będzie równoznaczne z akceptacją „</w:t>
      </w:r>
      <w:r w:rsidRPr="00F423A7">
        <w:rPr>
          <w:rFonts w:ascii="Times New Roman" w:eastAsia="Times New Roman" w:hAnsi="Times New Roman"/>
          <w:i/>
          <w:sz w:val="24"/>
          <w:szCs w:val="24"/>
          <w:lang w:eastAsia="ar-SA"/>
        </w:rPr>
        <w:t>REGULAMINU platformazakupowa.pl”</w:t>
      </w:r>
      <w:r w:rsidRPr="00F423A7">
        <w:rPr>
          <w:rFonts w:ascii="Times New Roman" w:eastAsia="Times New Roman" w:hAnsi="Times New Roman"/>
          <w:sz w:val="24"/>
          <w:szCs w:val="24"/>
          <w:lang w:eastAsia="ar-SA"/>
        </w:rPr>
        <w:t xml:space="preserve"> oraz zapoznaniem się z „</w:t>
      </w:r>
      <w:r w:rsidRPr="00F423A7">
        <w:rPr>
          <w:rFonts w:ascii="Times New Roman" w:eastAsia="Times New Roman" w:hAnsi="Times New Roman"/>
          <w:i/>
          <w:sz w:val="24"/>
          <w:szCs w:val="24"/>
          <w:lang w:eastAsia="ar-SA"/>
        </w:rPr>
        <w:t>Instrukcją dla Wykonawców platformazakupowa.pl”</w:t>
      </w:r>
    </w:p>
    <w:p w:rsidR="00D30A5E" w:rsidRPr="000B5B18"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Cs/>
          <w:sz w:val="24"/>
          <w:szCs w:val="24"/>
          <w:lang w:eastAsia="pl-PL"/>
        </w:rPr>
      </w:pPr>
      <w:r w:rsidRPr="00F423A7">
        <w:rPr>
          <w:rFonts w:ascii="Times New Roman" w:hAnsi="Times New Roman"/>
          <w:sz w:val="24"/>
          <w:szCs w:val="24"/>
          <w:lang w:eastAsia="pl-PL"/>
        </w:rPr>
        <w:t xml:space="preserve">Występuje limit objętości plików lub spakowanych folderów w zakresie całej oferty lub wniosku do ilości 10 plików lub spakowanych folderów przy maksymalnej </w:t>
      </w:r>
      <w:r w:rsidRPr="000B5B18">
        <w:rPr>
          <w:rFonts w:ascii="Times New Roman" w:hAnsi="Times New Roman"/>
          <w:sz w:val="24"/>
          <w:szCs w:val="24"/>
          <w:lang w:eastAsia="pl-PL"/>
        </w:rPr>
        <w:t>wielkości 150 MB.</w:t>
      </w:r>
    </w:p>
    <w:p w:rsidR="00D30A5E" w:rsidRPr="000B5B18"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0B5B18">
        <w:rPr>
          <w:rFonts w:ascii="Times New Roman" w:hAnsi="Times New Roman"/>
          <w:sz w:val="24"/>
          <w:szCs w:val="24"/>
        </w:rPr>
        <w:t>Maksymalny rozmiar plików przesyłanych za pośrednictwem poczty elektronicznej zamawiającego wynosi 32 MB.</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rPr>
        <w:t xml:space="preserve">Szczegółowe informacje dotyczące  formatu kwalifikowanego podpisu elektronicznego, </w:t>
      </w:r>
      <w:r w:rsidRPr="00F423A7">
        <w:rPr>
          <w:rFonts w:ascii="Times New Roman" w:eastAsia="Times New Roman" w:hAnsi="Times New Roman"/>
          <w:sz w:val="24"/>
          <w:szCs w:val="24"/>
          <w:lang w:eastAsia="ar-SA"/>
        </w:rPr>
        <w:t>specyfikacji połączenia, formatu przesyłanych danych oraz kodowania i oznaczania czasu przekazania danych określają: „</w:t>
      </w:r>
      <w:r w:rsidRPr="00F423A7">
        <w:rPr>
          <w:rFonts w:ascii="Times New Roman" w:eastAsia="Times New Roman" w:hAnsi="Times New Roman"/>
          <w:i/>
          <w:sz w:val="24"/>
          <w:szCs w:val="24"/>
          <w:lang w:eastAsia="ar-SA"/>
        </w:rPr>
        <w:t>REGULAMIN platformazakupowa.pl”</w:t>
      </w:r>
      <w:r w:rsidRPr="00F423A7">
        <w:rPr>
          <w:rFonts w:ascii="Times New Roman" w:eastAsia="Times New Roman" w:hAnsi="Times New Roman"/>
          <w:sz w:val="24"/>
          <w:szCs w:val="24"/>
          <w:lang w:eastAsia="ar-SA"/>
        </w:rPr>
        <w:t xml:space="preserve"> oraz „</w:t>
      </w:r>
      <w:r w:rsidRPr="00F423A7">
        <w:rPr>
          <w:rFonts w:ascii="Times New Roman" w:eastAsia="Times New Roman" w:hAnsi="Times New Roman"/>
          <w:i/>
          <w:sz w:val="24"/>
          <w:szCs w:val="24"/>
          <w:lang w:eastAsia="ar-SA"/>
        </w:rPr>
        <w:t xml:space="preserve">Instrukcja dla Wykonawców platformazakupowa.pl”, </w:t>
      </w:r>
      <w:r w:rsidRPr="00F423A7">
        <w:rPr>
          <w:rFonts w:ascii="Times New Roman" w:eastAsia="Times New Roman" w:hAnsi="Times New Roman"/>
          <w:sz w:val="24"/>
          <w:szCs w:val="24"/>
          <w:lang w:eastAsia="ar-SA"/>
        </w:rPr>
        <w:t>dostępne na stronie Platformy, w których określono w szczególności że:</w:t>
      </w:r>
    </w:p>
    <w:p w:rsidR="00D30A5E" w:rsidRPr="00F423A7" w:rsidRDefault="00D30A5E" w:rsidP="007C751D">
      <w:pPr>
        <w:numPr>
          <w:ilvl w:val="0"/>
          <w:numId w:val="34"/>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
          <w:bCs/>
          <w:sz w:val="24"/>
          <w:szCs w:val="24"/>
          <w:lang w:eastAsia="pl-PL"/>
        </w:rPr>
      </w:pPr>
      <w:r w:rsidRPr="00F423A7">
        <w:rPr>
          <w:rFonts w:ascii="Times New Roman" w:eastAsia="Times New Roman" w:hAnsi="Times New Roman"/>
          <w:sz w:val="24"/>
          <w:szCs w:val="24"/>
          <w:lang w:eastAsia="ar-SA"/>
        </w:rPr>
        <w:t>Szyfrowanie ofert odbywa się automatycznie przez system. Możliwość otworzenia pliku oferty dostępna jest dopiero po odszyfrowaniu przez Zamawiającego po upływie terminu składania ofert.</w:t>
      </w:r>
    </w:p>
    <w:p w:rsidR="00D30A5E" w:rsidRPr="00F423A7" w:rsidRDefault="00D30A5E" w:rsidP="007C751D">
      <w:pPr>
        <w:numPr>
          <w:ilvl w:val="0"/>
          <w:numId w:val="34"/>
        </w:numPr>
        <w:tabs>
          <w:tab w:val="left" w:pos="567"/>
        </w:tabs>
        <w:suppressAutoHyphens/>
        <w:overflowPunct w:val="0"/>
        <w:autoSpaceDE w:val="0"/>
        <w:spacing w:after="0" w:line="250" w:lineRule="auto"/>
        <w:ind w:left="709" w:hanging="425"/>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lang w:eastAsia="pl-PL"/>
        </w:rPr>
        <w:t xml:space="preserve">Oznaczenie czasu odbioru danych: </w:t>
      </w:r>
    </w:p>
    <w:p w:rsidR="00D30A5E" w:rsidRPr="00F423A7"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lang w:eastAsia="pl-PL"/>
        </w:rPr>
        <w:t>Za datę przekazania oferty przyjmuje się datę jej przekazania w systemie poprzez kliknięcie przycisku “</w:t>
      </w:r>
      <w:r w:rsidRPr="00F423A7">
        <w:rPr>
          <w:rFonts w:ascii="Times New Roman" w:hAnsi="Times New Roman"/>
          <w:b/>
          <w:bCs/>
          <w:sz w:val="24"/>
          <w:szCs w:val="24"/>
          <w:lang w:eastAsia="pl-PL"/>
        </w:rPr>
        <w:t>Złóż ofertę</w:t>
      </w:r>
      <w:r w:rsidRPr="00F423A7">
        <w:rPr>
          <w:rFonts w:ascii="Times New Roman" w:hAnsi="Times New Roman"/>
          <w:sz w:val="24"/>
          <w:szCs w:val="24"/>
          <w:lang w:eastAsia="pl-PL"/>
        </w:rPr>
        <w:t xml:space="preserve">” w drugim kroku i wyświetlaniu komunikatu, że oferta została złożona. </w:t>
      </w:r>
    </w:p>
    <w:p w:rsidR="00D30A5E" w:rsidRPr="00F423A7"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lang w:eastAsia="pl-PL"/>
        </w:rPr>
      </w:pPr>
      <w:r w:rsidRPr="00F423A7">
        <w:rPr>
          <w:rFonts w:ascii="Times New Roman" w:hAnsi="Times New Roman"/>
          <w:sz w:val="24"/>
          <w:szCs w:val="24"/>
          <w:lang w:eastAsia="pl-PL"/>
        </w:rPr>
        <w:lastRenderedPageBreak/>
        <w:t xml:space="preserve">Za datę przekazania korespondencji, o której mowa z ust. 2 za pomocą Platformy przyjmuje się datę jej prawidłowego przekazania poprzez kliknięcie przycisku </w:t>
      </w:r>
      <w:r w:rsidRPr="00F423A7">
        <w:rPr>
          <w:rFonts w:ascii="Times New Roman" w:hAnsi="Times New Roman"/>
          <w:b/>
          <w:sz w:val="24"/>
          <w:szCs w:val="24"/>
          <w:lang w:eastAsia="pl-PL"/>
        </w:rPr>
        <w:t>„Wyślij wiadomość”</w:t>
      </w:r>
      <w:r w:rsidRPr="00F423A7">
        <w:rPr>
          <w:rFonts w:ascii="Times New Roman" w:hAnsi="Times New Roman"/>
          <w:sz w:val="24"/>
          <w:szCs w:val="24"/>
          <w:lang w:eastAsia="pl-PL"/>
        </w:rPr>
        <w:t xml:space="preserve"> na Platformie i wyświetleniu komunikatu, że wiadomość została wysłana.</w:t>
      </w:r>
    </w:p>
    <w:p w:rsidR="00D30A5E" w:rsidRPr="00F423A7"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lang w:eastAsia="pl-PL"/>
        </w:rPr>
        <w:t>Za datę przekazania korespondencji, o której mowa z ust. 2 za pomocą poczty elektronicznej przyjmuje się datę dostarczenia wiadomości na adres e-mail Zamawiającego.</w:t>
      </w:r>
    </w:p>
    <w:p w:rsidR="00D30A5E" w:rsidRPr="00F423A7" w:rsidRDefault="00D30A5E" w:rsidP="007C751D">
      <w:pPr>
        <w:numPr>
          <w:ilvl w:val="0"/>
          <w:numId w:val="34"/>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Cs/>
          <w:sz w:val="24"/>
          <w:szCs w:val="24"/>
          <w:lang w:eastAsia="pl-PL"/>
        </w:rPr>
      </w:pPr>
      <w:r w:rsidRPr="00F423A7">
        <w:rPr>
          <w:rFonts w:ascii="Times New Roman" w:hAnsi="Times New Roman"/>
          <w:sz w:val="24"/>
          <w:szCs w:val="24"/>
        </w:rPr>
        <w:t xml:space="preserve">Zamawiający określa dopuszczalne formaty przesyłanych danych zgodnie z Załącznikiem nr 2 do </w:t>
      </w:r>
      <w:r w:rsidRPr="00F423A7">
        <w:rPr>
          <w:rFonts w:ascii="Times New Roman" w:hAnsi="Times New Roman"/>
          <w:i/>
          <w:sz w:val="24"/>
          <w:szCs w:val="24"/>
        </w:rPr>
        <w:t>Rozporządzenia Rady Ministrów z dnia 12.04.2012r. w sprawie Krajowych Ram Interoperacyjności, minimalnych wymagań dla rejestrów publicznych i wymiany informacji w postaci elektronicznej oraz minimalnych wymagań dla systemów teleinformatycznych,</w:t>
      </w:r>
      <w:r w:rsidRPr="00F423A7">
        <w:rPr>
          <w:rFonts w:ascii="Times New Roman" w:hAnsi="Times New Roman"/>
          <w:sz w:val="24"/>
          <w:szCs w:val="24"/>
        </w:rPr>
        <w:t xml:space="preserve"> w szczególności: </w:t>
      </w:r>
      <w:r w:rsidRPr="00F423A7">
        <w:rPr>
          <w:rFonts w:ascii="Times New Roman" w:hAnsi="Times New Roman"/>
          <w:sz w:val="24"/>
          <w:szCs w:val="24"/>
          <w:lang w:eastAsia="pl-PL"/>
        </w:rPr>
        <w:t>.txt; .</w:t>
      </w:r>
      <w:proofErr w:type="spellStart"/>
      <w:r w:rsidRPr="00F423A7">
        <w:rPr>
          <w:rFonts w:ascii="Times New Roman" w:hAnsi="Times New Roman"/>
          <w:sz w:val="24"/>
          <w:szCs w:val="24"/>
          <w:lang w:eastAsia="pl-PL"/>
        </w:rPr>
        <w:t>rft</w:t>
      </w:r>
      <w:proofErr w:type="spellEnd"/>
      <w:r w:rsidRPr="00F423A7">
        <w:rPr>
          <w:rFonts w:ascii="Times New Roman" w:hAnsi="Times New Roman"/>
          <w:sz w:val="24"/>
          <w:szCs w:val="24"/>
          <w:lang w:eastAsia="pl-PL"/>
        </w:rPr>
        <w:t>; .pdf; .</w:t>
      </w:r>
      <w:proofErr w:type="spellStart"/>
      <w:r w:rsidRPr="00F423A7">
        <w:rPr>
          <w:rFonts w:ascii="Times New Roman" w:hAnsi="Times New Roman"/>
          <w:sz w:val="24"/>
          <w:szCs w:val="24"/>
          <w:lang w:eastAsia="pl-PL"/>
        </w:rPr>
        <w:t>xps</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odt</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ods</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odp</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doc</w:t>
      </w:r>
      <w:proofErr w:type="spellEnd"/>
      <w:r w:rsidRPr="00F423A7">
        <w:rPr>
          <w:rFonts w:ascii="Times New Roman" w:hAnsi="Times New Roman"/>
          <w:sz w:val="24"/>
          <w:szCs w:val="24"/>
          <w:lang w:eastAsia="pl-PL"/>
        </w:rPr>
        <w:t>; .xls; .</w:t>
      </w:r>
      <w:proofErr w:type="spellStart"/>
      <w:r w:rsidRPr="00F423A7">
        <w:rPr>
          <w:rFonts w:ascii="Times New Roman" w:hAnsi="Times New Roman"/>
          <w:sz w:val="24"/>
          <w:szCs w:val="24"/>
          <w:lang w:eastAsia="pl-PL"/>
        </w:rPr>
        <w:t>ppt</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docx</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xlsx</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pptx</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csv</w:t>
      </w:r>
      <w:proofErr w:type="spellEnd"/>
      <w:r w:rsidRPr="00F423A7">
        <w:rPr>
          <w:rFonts w:ascii="Times New Roman" w:hAnsi="Times New Roman"/>
          <w:sz w:val="24"/>
          <w:szCs w:val="24"/>
          <w:lang w:eastAsia="pl-PL"/>
        </w:rPr>
        <w:t>, .zip, .tar, .</w:t>
      </w:r>
      <w:proofErr w:type="spellStart"/>
      <w:r w:rsidRPr="00F423A7">
        <w:rPr>
          <w:rFonts w:ascii="Times New Roman" w:hAnsi="Times New Roman"/>
          <w:sz w:val="24"/>
          <w:szCs w:val="24"/>
          <w:lang w:eastAsia="pl-PL"/>
        </w:rPr>
        <w:t>gz</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gzip</w:t>
      </w:r>
      <w:proofErr w:type="spellEnd"/>
      <w:r w:rsidRPr="00F423A7">
        <w:rPr>
          <w:rFonts w:ascii="Times New Roman" w:hAnsi="Times New Roman"/>
          <w:sz w:val="24"/>
          <w:szCs w:val="24"/>
          <w:lang w:eastAsia="pl-PL"/>
        </w:rPr>
        <w:t>), .7Z.</w:t>
      </w:r>
    </w:p>
    <w:p w:rsidR="00D30A5E" w:rsidRPr="00F423A7" w:rsidRDefault="00D30A5E" w:rsidP="007C751D">
      <w:pPr>
        <w:numPr>
          <w:ilvl w:val="0"/>
          <w:numId w:val="34"/>
        </w:numPr>
        <w:tabs>
          <w:tab w:val="left" w:pos="567"/>
          <w:tab w:val="left" w:pos="851"/>
          <w:tab w:val="left" w:pos="993"/>
        </w:tabs>
        <w:suppressAutoHyphens/>
        <w:overflowPunct w:val="0"/>
        <w:autoSpaceDE w:val="0"/>
        <w:spacing w:after="0" w:line="250" w:lineRule="auto"/>
        <w:ind w:hanging="720"/>
        <w:contextualSpacing/>
        <w:jc w:val="both"/>
        <w:textAlignment w:val="baseline"/>
        <w:rPr>
          <w:rFonts w:ascii="Times New Roman" w:hAnsi="Times New Roman"/>
          <w:b/>
          <w:bCs/>
          <w:sz w:val="24"/>
          <w:szCs w:val="24"/>
          <w:lang w:eastAsia="pl-PL"/>
        </w:rPr>
      </w:pPr>
      <w:r w:rsidRPr="00F423A7">
        <w:rPr>
          <w:rFonts w:ascii="Times New Roman" w:hAnsi="Times New Roman"/>
          <w:bCs/>
          <w:sz w:val="24"/>
          <w:szCs w:val="24"/>
          <w:lang w:eastAsia="pl-PL"/>
        </w:rPr>
        <w:t>Specyfikacja połączenia:</w:t>
      </w:r>
    </w:p>
    <w:p w:rsidR="00D30A5E" w:rsidRPr="00F423A7"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rPr>
      </w:pPr>
      <w:r w:rsidRPr="00F423A7">
        <w:rPr>
          <w:rFonts w:ascii="Times New Roman" w:hAnsi="Times New Roman"/>
          <w:sz w:val="24"/>
          <w:szCs w:val="24"/>
        </w:rPr>
        <w:t>Minimalne wymagania techniczne umożliwiające korzystanie ze Strony www.platformazakupowa.pl to:</w:t>
      </w:r>
    </w:p>
    <w:p w:rsidR="00D30A5E" w:rsidRPr="00F423A7" w:rsidRDefault="00D30A5E" w:rsidP="007C751D">
      <w:pPr>
        <w:numPr>
          <w:ilvl w:val="0"/>
          <w:numId w:val="32"/>
        </w:numPr>
        <w:tabs>
          <w:tab w:val="left" w:pos="567"/>
          <w:tab w:val="left" w:pos="851"/>
          <w:tab w:val="left" w:pos="993"/>
        </w:tabs>
        <w:suppressAutoHyphens/>
        <w:overflowPunct w:val="0"/>
        <w:autoSpaceDE w:val="0"/>
        <w:spacing w:after="0" w:line="250" w:lineRule="auto"/>
        <w:ind w:left="851" w:hanging="283"/>
        <w:contextualSpacing/>
        <w:jc w:val="both"/>
        <w:textAlignment w:val="baseline"/>
        <w:rPr>
          <w:rFonts w:ascii="Times New Roman" w:hAnsi="Times New Roman"/>
          <w:sz w:val="24"/>
          <w:szCs w:val="24"/>
        </w:rPr>
      </w:pPr>
      <w:r w:rsidRPr="00F423A7">
        <w:rPr>
          <w:rFonts w:ascii="Times New Roman" w:hAnsi="Times New Roman"/>
          <w:sz w:val="24"/>
          <w:szCs w:val="24"/>
        </w:rPr>
        <w:t xml:space="preserve">przeglądarka internetowa Internet Explorer, Chrome i FireFox w najnowszej dostępnej wersji, z włączoną obsługą języka </w:t>
      </w:r>
      <w:proofErr w:type="spellStart"/>
      <w:r w:rsidRPr="00F423A7">
        <w:rPr>
          <w:rFonts w:ascii="Times New Roman" w:hAnsi="Times New Roman"/>
          <w:sz w:val="24"/>
          <w:szCs w:val="24"/>
        </w:rPr>
        <w:t>Javascript</w:t>
      </w:r>
      <w:proofErr w:type="spellEnd"/>
      <w:r w:rsidRPr="00F423A7">
        <w:rPr>
          <w:rFonts w:ascii="Times New Roman" w:hAnsi="Times New Roman"/>
          <w:sz w:val="24"/>
          <w:szCs w:val="24"/>
        </w:rPr>
        <w:t>, akceptująca pliki typu „</w:t>
      </w:r>
      <w:proofErr w:type="spellStart"/>
      <w:r w:rsidRPr="00F423A7">
        <w:rPr>
          <w:rFonts w:ascii="Times New Roman" w:hAnsi="Times New Roman"/>
          <w:sz w:val="24"/>
          <w:szCs w:val="24"/>
        </w:rPr>
        <w:t>cookies</w:t>
      </w:r>
      <w:proofErr w:type="spellEnd"/>
      <w:r w:rsidRPr="00F423A7">
        <w:rPr>
          <w:rFonts w:ascii="Times New Roman" w:hAnsi="Times New Roman"/>
          <w:sz w:val="24"/>
          <w:szCs w:val="24"/>
        </w:rPr>
        <w:t>”,</w:t>
      </w:r>
    </w:p>
    <w:p w:rsidR="00D30A5E" w:rsidRPr="00F423A7" w:rsidRDefault="00D30A5E" w:rsidP="007C751D">
      <w:pPr>
        <w:numPr>
          <w:ilvl w:val="0"/>
          <w:numId w:val="32"/>
        </w:numPr>
        <w:tabs>
          <w:tab w:val="left" w:pos="567"/>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F423A7">
        <w:rPr>
          <w:rFonts w:ascii="Times New Roman" w:hAnsi="Times New Roman"/>
          <w:sz w:val="24"/>
          <w:szCs w:val="24"/>
        </w:rPr>
        <w:t xml:space="preserve">łącze internetowe o przepustowości, co najmniej 256 </w:t>
      </w:r>
      <w:proofErr w:type="spellStart"/>
      <w:r w:rsidRPr="00F423A7">
        <w:rPr>
          <w:rFonts w:ascii="Times New Roman" w:hAnsi="Times New Roman"/>
          <w:sz w:val="24"/>
          <w:szCs w:val="24"/>
        </w:rPr>
        <w:t>kbit</w:t>
      </w:r>
      <w:proofErr w:type="spellEnd"/>
      <w:r w:rsidRPr="00F423A7">
        <w:rPr>
          <w:rFonts w:ascii="Times New Roman" w:hAnsi="Times New Roman"/>
          <w:sz w:val="24"/>
          <w:szCs w:val="24"/>
        </w:rPr>
        <w:t>/s,</w:t>
      </w:r>
    </w:p>
    <w:p w:rsidR="00D30A5E" w:rsidRPr="00F423A7" w:rsidRDefault="00D30A5E" w:rsidP="007C751D">
      <w:pPr>
        <w:numPr>
          <w:ilvl w:val="0"/>
          <w:numId w:val="32"/>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F423A7">
        <w:rPr>
          <w:rFonts w:ascii="Times New Roman" w:hAnsi="Times New Roman"/>
          <w:sz w:val="24"/>
          <w:szCs w:val="24"/>
        </w:rPr>
        <w:t>platformazakupowa.pl jest zoptymalizowana dla minimalnej rozdzielczości ekranu 1024x768 pikseli.</w:t>
      </w:r>
    </w:p>
    <w:p w:rsidR="00D30A5E" w:rsidRPr="00F423A7" w:rsidRDefault="00D30A5E" w:rsidP="007C751D">
      <w:pPr>
        <w:numPr>
          <w:ilvl w:val="0"/>
          <w:numId w:val="35"/>
        </w:numPr>
        <w:tabs>
          <w:tab w:val="left" w:pos="567"/>
          <w:tab w:val="left" w:pos="851"/>
          <w:tab w:val="left" w:pos="993"/>
        </w:tabs>
        <w:suppressAutoHyphens/>
        <w:overflowPunct w:val="0"/>
        <w:autoSpaceDE w:val="0"/>
        <w:spacing w:after="0" w:line="250" w:lineRule="auto"/>
        <w:contextualSpacing/>
        <w:jc w:val="both"/>
        <w:textAlignment w:val="baseline"/>
        <w:rPr>
          <w:rFonts w:ascii="Times New Roman" w:hAnsi="Times New Roman"/>
          <w:bCs/>
          <w:sz w:val="24"/>
          <w:szCs w:val="24"/>
          <w:lang w:eastAsia="pl-PL"/>
        </w:rPr>
      </w:pPr>
      <w:r w:rsidRPr="00F423A7">
        <w:rPr>
          <w:rFonts w:ascii="Times New Roman" w:hAnsi="Times New Roman"/>
          <w:bCs/>
          <w:sz w:val="24"/>
          <w:szCs w:val="24"/>
          <w:lang w:eastAsia="pl-PL"/>
        </w:rPr>
        <w:t xml:space="preserve"> Dopuszczalny format kwalifikowanego podpisu elektronicznego:</w:t>
      </w:r>
    </w:p>
    <w:p w:rsidR="00D30A5E" w:rsidRPr="00F423A7" w:rsidRDefault="00D30A5E" w:rsidP="007C751D">
      <w:pPr>
        <w:numPr>
          <w:ilvl w:val="0"/>
          <w:numId w:val="33"/>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bCs/>
          <w:sz w:val="24"/>
          <w:szCs w:val="24"/>
          <w:lang w:eastAsia="pl-PL"/>
        </w:rPr>
      </w:pPr>
      <w:r w:rsidRPr="00F423A7">
        <w:rPr>
          <w:rFonts w:ascii="Times New Roman" w:hAnsi="Times New Roman"/>
          <w:bCs/>
          <w:sz w:val="24"/>
          <w:szCs w:val="24"/>
          <w:lang w:eastAsia="pl-PL"/>
        </w:rPr>
        <w:t xml:space="preserve">dokumenty w formacie „pdf” zaleca się podpisywać formatem </w:t>
      </w:r>
      <w:proofErr w:type="spellStart"/>
      <w:r w:rsidRPr="00F423A7">
        <w:rPr>
          <w:rFonts w:ascii="Times New Roman" w:hAnsi="Times New Roman"/>
          <w:bCs/>
          <w:sz w:val="24"/>
          <w:szCs w:val="24"/>
          <w:lang w:eastAsia="pl-PL"/>
        </w:rPr>
        <w:t>PAdES</w:t>
      </w:r>
      <w:proofErr w:type="spellEnd"/>
      <w:r w:rsidRPr="00F423A7">
        <w:rPr>
          <w:rFonts w:ascii="Times New Roman" w:hAnsi="Times New Roman"/>
          <w:bCs/>
          <w:sz w:val="24"/>
          <w:szCs w:val="24"/>
          <w:lang w:eastAsia="pl-PL"/>
        </w:rPr>
        <w:t xml:space="preserve">, </w:t>
      </w:r>
    </w:p>
    <w:p w:rsidR="00D30A5E" w:rsidRPr="00F423A7" w:rsidRDefault="00D30A5E" w:rsidP="007C751D">
      <w:pPr>
        <w:numPr>
          <w:ilvl w:val="0"/>
          <w:numId w:val="33"/>
        </w:numPr>
        <w:tabs>
          <w:tab w:val="left" w:pos="851"/>
          <w:tab w:val="left" w:pos="993"/>
        </w:tabs>
        <w:suppressAutoHyphens/>
        <w:overflowPunct w:val="0"/>
        <w:autoSpaceDE w:val="0"/>
        <w:spacing w:after="0" w:line="250" w:lineRule="auto"/>
        <w:ind w:left="851" w:hanging="284"/>
        <w:contextualSpacing/>
        <w:jc w:val="both"/>
        <w:textAlignment w:val="baseline"/>
        <w:rPr>
          <w:rFonts w:ascii="Times New Roman" w:hAnsi="Times New Roman"/>
          <w:bCs/>
          <w:sz w:val="24"/>
          <w:szCs w:val="24"/>
          <w:lang w:eastAsia="pl-PL"/>
        </w:rPr>
      </w:pPr>
      <w:r w:rsidRPr="00F423A7">
        <w:rPr>
          <w:rFonts w:ascii="Times New Roman" w:hAnsi="Times New Roman"/>
          <w:bCs/>
          <w:sz w:val="24"/>
          <w:szCs w:val="24"/>
          <w:lang w:eastAsia="pl-PL"/>
        </w:rPr>
        <w:t xml:space="preserve">dopuszcza się podpisanie dokumentów w formacie innym niż „pdf”, wtedy należy użyć formatu </w:t>
      </w:r>
      <w:proofErr w:type="spellStart"/>
      <w:r w:rsidRPr="00F423A7">
        <w:rPr>
          <w:rFonts w:ascii="Times New Roman" w:hAnsi="Times New Roman"/>
          <w:bCs/>
          <w:sz w:val="24"/>
          <w:szCs w:val="24"/>
          <w:lang w:eastAsia="pl-PL"/>
        </w:rPr>
        <w:t>XAdES</w:t>
      </w:r>
      <w:proofErr w:type="spellEnd"/>
      <w:r w:rsidRPr="00F423A7">
        <w:rPr>
          <w:rFonts w:ascii="Times New Roman" w:hAnsi="Times New Roman"/>
          <w:bCs/>
          <w:sz w:val="24"/>
          <w:szCs w:val="24"/>
          <w:lang w:eastAsia="pl-PL"/>
        </w:rPr>
        <w:t xml:space="preserve"> (stanowiącego odrębny plik). W związku z tym Wykonawca zobowiązany będzie załączyć oddzielny plik z podpisem.</w:t>
      </w:r>
    </w:p>
    <w:p w:rsidR="00D30A5E" w:rsidRPr="00F423A7" w:rsidRDefault="00D30A5E" w:rsidP="00D30A5E">
      <w:pPr>
        <w:spacing w:after="0" w:line="240" w:lineRule="auto"/>
        <w:jc w:val="both"/>
        <w:rPr>
          <w:rFonts w:ascii="Times New Roman" w:hAnsi="Times New Roman" w:cs="Times New Roman"/>
          <w:sz w:val="24"/>
          <w:szCs w:val="24"/>
          <w:lang w:val="en-US"/>
        </w:rPr>
      </w:pPr>
      <w:r w:rsidRPr="00F423A7">
        <w:rPr>
          <w:rFonts w:ascii="Times New Roman" w:hAnsi="Times New Roman" w:cs="Times New Roman"/>
          <w:sz w:val="24"/>
          <w:szCs w:val="24"/>
        </w:rPr>
        <w:t xml:space="preserve">9.Osobą uprawnioną do kontaktów z wykonawcami jest: Marta Zagrodnik tel. </w:t>
      </w:r>
      <w:r w:rsidR="00491B77">
        <w:rPr>
          <w:rFonts w:ascii="Times New Roman" w:hAnsi="Times New Roman" w:cs="Times New Roman"/>
          <w:sz w:val="24"/>
          <w:szCs w:val="24"/>
        </w:rPr>
        <w:t>47 751</w:t>
      </w:r>
      <w:r w:rsidRPr="00F423A7">
        <w:rPr>
          <w:rFonts w:ascii="Times New Roman" w:hAnsi="Times New Roman" w:cs="Times New Roman"/>
          <w:sz w:val="24"/>
          <w:szCs w:val="24"/>
        </w:rPr>
        <w:t xml:space="preserve"> 53 21, siedziba zamawiającego pokój nr 29, w godz. </w:t>
      </w:r>
      <w:r w:rsidRPr="00F423A7">
        <w:rPr>
          <w:rFonts w:ascii="Times New Roman" w:hAnsi="Times New Roman" w:cs="Times New Roman"/>
          <w:sz w:val="24"/>
          <w:szCs w:val="24"/>
          <w:lang w:val="en-US"/>
        </w:rPr>
        <w:t xml:space="preserve">8.00 – 15.00, e-mail: </w:t>
      </w:r>
      <w:hyperlink r:id="rId24" w:history="1">
        <w:r w:rsidRPr="00F423A7">
          <w:rPr>
            <w:rStyle w:val="Hipercze"/>
            <w:rFonts w:ascii="Times New Roman" w:hAnsi="Times New Roman" w:cs="Times New Roman"/>
            <w:color w:val="auto"/>
            <w:sz w:val="24"/>
            <w:szCs w:val="24"/>
            <w:lang w:val="en-US"/>
          </w:rPr>
          <w:t>przetarg@bg.policja.gov.pl</w:t>
        </w:r>
      </w:hyperlink>
      <w:r w:rsidRPr="00F423A7">
        <w:rPr>
          <w:rFonts w:ascii="Times New Roman" w:hAnsi="Times New Roman" w:cs="Times New Roman"/>
          <w:sz w:val="24"/>
          <w:szCs w:val="24"/>
          <w:lang w:val="en-US"/>
        </w:rPr>
        <w:t>.</w:t>
      </w:r>
    </w:p>
    <w:p w:rsidR="00D30A5E"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val="en-US" w:eastAsia="ar-SA"/>
        </w:rPr>
      </w:pPr>
    </w:p>
    <w:p w:rsidR="00B206A6" w:rsidRPr="00B52BDC" w:rsidRDefault="00D30A5E" w:rsidP="00D30A5E">
      <w:pPr>
        <w:keepNext/>
        <w:widowControl w:val="0"/>
        <w:suppressAutoHyphens/>
        <w:overflowPunct w:val="0"/>
        <w:autoSpaceDE w:val="0"/>
        <w:spacing w:after="0" w:line="240" w:lineRule="auto"/>
        <w:jc w:val="both"/>
        <w:textAlignment w:val="baseline"/>
        <w:outlineLvl w:val="0"/>
        <w:rPr>
          <w:rFonts w:ascii="Times New Roman" w:eastAsia="Times New Roman" w:hAnsi="Times New Roman" w:cs="Times New Roman"/>
          <w:b/>
          <w:sz w:val="24"/>
          <w:szCs w:val="20"/>
          <w:lang w:val="en-US" w:eastAsia="ar-SA"/>
        </w:rPr>
      </w:pPr>
      <w:r w:rsidRPr="00B52BDC">
        <w:rPr>
          <w:rFonts w:ascii="Times New Roman" w:eastAsia="Times New Roman" w:hAnsi="Times New Roman" w:cs="Times New Roman"/>
          <w:b/>
          <w:sz w:val="24"/>
          <w:szCs w:val="20"/>
          <w:lang w:val="en-US" w:eastAsia="ar-SA"/>
        </w:rPr>
        <w:t xml:space="preserve">IX. WADIUM: </w:t>
      </w:r>
    </w:p>
    <w:p w:rsidR="00D30A5E" w:rsidRPr="00B52BDC" w:rsidRDefault="00D30A5E" w:rsidP="00D30A5E">
      <w:pPr>
        <w:widowControl w:val="0"/>
        <w:numPr>
          <w:ilvl w:val="3"/>
          <w:numId w:val="17"/>
        </w:numPr>
        <w:suppressAutoHyphens/>
        <w:overflowPunct w:val="0"/>
        <w:autoSpaceDE w:val="0"/>
        <w:spacing w:after="0" w:line="240" w:lineRule="auto"/>
        <w:ind w:left="426" w:hanging="426"/>
        <w:jc w:val="both"/>
        <w:textAlignment w:val="baseline"/>
        <w:rPr>
          <w:rFonts w:ascii="Times New Roman" w:eastAsia="Times New Roman" w:hAnsi="Times New Roman" w:cs="Times New Roman"/>
          <w:b/>
          <w:bCs/>
          <w:sz w:val="24"/>
          <w:szCs w:val="24"/>
          <w:lang w:eastAsia="ar-SA"/>
        </w:rPr>
      </w:pPr>
      <w:r w:rsidRPr="00B52BDC">
        <w:rPr>
          <w:rFonts w:ascii="Times New Roman" w:eastAsia="Times New Roman" w:hAnsi="Times New Roman" w:cs="Times New Roman"/>
          <w:bCs/>
          <w:sz w:val="24"/>
          <w:szCs w:val="24"/>
          <w:lang w:eastAsia="ar-SA"/>
        </w:rPr>
        <w:t xml:space="preserve">Każda składana oferta  musi być zabezpieczona wadium w wysokości </w:t>
      </w:r>
      <w:r w:rsidR="00491B77" w:rsidRPr="00491B77">
        <w:rPr>
          <w:rFonts w:ascii="Times New Roman" w:eastAsia="Times New Roman" w:hAnsi="Times New Roman" w:cs="Times New Roman"/>
          <w:b/>
          <w:bCs/>
          <w:sz w:val="24"/>
          <w:szCs w:val="24"/>
          <w:lang w:eastAsia="ar-SA"/>
        </w:rPr>
        <w:t>400,00</w:t>
      </w:r>
      <w:r w:rsidRPr="00B52BDC">
        <w:rPr>
          <w:rFonts w:ascii="Times New Roman" w:eastAsia="Times New Roman" w:hAnsi="Times New Roman" w:cs="Times New Roman"/>
          <w:b/>
          <w:bCs/>
          <w:sz w:val="24"/>
          <w:szCs w:val="24"/>
          <w:lang w:eastAsia="ar-SA"/>
        </w:rPr>
        <w:t xml:space="preserve"> zł      (słownie: </w:t>
      </w:r>
      <w:r w:rsidR="00FA647D">
        <w:rPr>
          <w:rFonts w:ascii="Times New Roman" w:eastAsia="Times New Roman" w:hAnsi="Times New Roman" w:cs="Times New Roman"/>
          <w:b/>
          <w:bCs/>
          <w:sz w:val="24"/>
          <w:szCs w:val="24"/>
          <w:lang w:eastAsia="ar-SA"/>
        </w:rPr>
        <w:t>cztery</w:t>
      </w:r>
      <w:r w:rsidR="00491B77">
        <w:rPr>
          <w:rFonts w:ascii="Times New Roman" w:eastAsia="Times New Roman" w:hAnsi="Times New Roman" w:cs="Times New Roman"/>
          <w:b/>
          <w:bCs/>
          <w:sz w:val="24"/>
          <w:szCs w:val="24"/>
          <w:lang w:eastAsia="ar-SA"/>
        </w:rPr>
        <w:t>sta</w:t>
      </w:r>
      <w:r w:rsidRPr="00B52BDC">
        <w:rPr>
          <w:rFonts w:ascii="Times New Roman" w:eastAsia="Times New Roman" w:hAnsi="Times New Roman" w:cs="Times New Roman"/>
          <w:b/>
          <w:bCs/>
          <w:sz w:val="24"/>
          <w:szCs w:val="24"/>
          <w:lang w:eastAsia="ar-SA"/>
        </w:rPr>
        <w:t xml:space="preserve"> złot</w:t>
      </w:r>
      <w:r w:rsidR="00491B77">
        <w:rPr>
          <w:rFonts w:ascii="Times New Roman" w:eastAsia="Times New Roman" w:hAnsi="Times New Roman" w:cs="Times New Roman"/>
          <w:b/>
          <w:bCs/>
          <w:sz w:val="24"/>
          <w:szCs w:val="24"/>
          <w:lang w:eastAsia="ar-SA"/>
        </w:rPr>
        <w:t>ych</w:t>
      </w:r>
      <w:r w:rsidRPr="00B52BDC">
        <w:rPr>
          <w:rFonts w:ascii="Times New Roman" w:eastAsia="Times New Roman" w:hAnsi="Times New Roman" w:cs="Times New Roman"/>
          <w:b/>
          <w:bCs/>
          <w:sz w:val="24"/>
          <w:szCs w:val="24"/>
          <w:lang w:eastAsia="ar-SA"/>
        </w:rPr>
        <w:t xml:space="preserve"> i </w:t>
      </w:r>
      <w:r w:rsidR="00491B77">
        <w:rPr>
          <w:rFonts w:ascii="Times New Roman" w:eastAsia="Times New Roman" w:hAnsi="Times New Roman" w:cs="Times New Roman"/>
          <w:b/>
          <w:bCs/>
          <w:sz w:val="24"/>
          <w:szCs w:val="24"/>
          <w:lang w:eastAsia="ar-SA"/>
        </w:rPr>
        <w:t>0</w:t>
      </w:r>
      <w:r w:rsidR="00FA647D">
        <w:rPr>
          <w:rFonts w:ascii="Times New Roman" w:eastAsia="Times New Roman" w:hAnsi="Times New Roman" w:cs="Times New Roman"/>
          <w:b/>
          <w:bCs/>
          <w:sz w:val="24"/>
          <w:szCs w:val="24"/>
          <w:lang w:eastAsia="ar-SA"/>
        </w:rPr>
        <w:t>0</w:t>
      </w:r>
      <w:r w:rsidRPr="00B52BDC">
        <w:rPr>
          <w:rFonts w:ascii="Times New Roman" w:eastAsia="Times New Roman" w:hAnsi="Times New Roman" w:cs="Times New Roman"/>
          <w:b/>
          <w:bCs/>
          <w:sz w:val="24"/>
          <w:szCs w:val="24"/>
          <w:lang w:eastAsia="ar-SA"/>
        </w:rPr>
        <w:t>/100).</w:t>
      </w:r>
    </w:p>
    <w:p w:rsidR="00B206A6" w:rsidRPr="00B52BDC" w:rsidRDefault="00D30A5E" w:rsidP="00D30A5E">
      <w:pPr>
        <w:widowControl w:val="0"/>
        <w:suppressAutoHyphens/>
        <w:overflowPunct w:val="0"/>
        <w:spacing w:after="0"/>
        <w:jc w:val="both"/>
        <w:textAlignment w:val="baseline"/>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2.  Wadium należy wnieść przed upływem terminu składania ofert. </w:t>
      </w:r>
    </w:p>
    <w:p w:rsidR="00D30A5E" w:rsidRPr="00B52BDC" w:rsidRDefault="00D30A5E" w:rsidP="00D30A5E">
      <w:pPr>
        <w:widowControl w:val="0"/>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3. Wadium może być wniesione w jednej lub kilku następujących formach:</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 xml:space="preserve">pieniądzu, </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 xml:space="preserve">poręczeniach bankowych lub poręczeniach spółdzielczej kasy oszczędnościowo-kredytowej, z tym, że poręczenie kasy jest zawsze poręczeniem pieniężnym, </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 xml:space="preserve">gwarancjach bankowych, </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 xml:space="preserve">gwarancjach ubezpieczeniowych, </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poręczeniach udzielanych przez podmioty, o których mowa w art. 6b ust. 5 pkt 2 ustawy z dnia 9 listopada 2000 r. o utworzeniu Polskiej Agencji Rozwoju Przedsiębiorczości (</w:t>
      </w:r>
      <w:proofErr w:type="spellStart"/>
      <w:r w:rsidRPr="00B52BDC">
        <w:rPr>
          <w:rFonts w:ascii="Times New Roman" w:hAnsi="Times New Roman" w:cs="Times New Roman"/>
          <w:sz w:val="24"/>
          <w:szCs w:val="24"/>
        </w:rPr>
        <w:t>t.j</w:t>
      </w:r>
      <w:proofErr w:type="spellEnd"/>
      <w:r w:rsidRPr="00B52BDC">
        <w:rPr>
          <w:rFonts w:ascii="Times New Roman" w:hAnsi="Times New Roman" w:cs="Times New Roman"/>
          <w:sz w:val="24"/>
          <w:szCs w:val="24"/>
        </w:rPr>
        <w:t xml:space="preserve">. Dz. U. z 2019 r. poz. 310 ze zm.). </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 xml:space="preserve">Wadium wnoszone w pieniądzu należy wpłacić </w:t>
      </w:r>
      <w:r w:rsidRPr="00B52BDC">
        <w:rPr>
          <w:rFonts w:ascii="Times New Roman" w:hAnsi="Times New Roman" w:cs="Times New Roman"/>
          <w:b/>
          <w:bCs/>
          <w:sz w:val="24"/>
          <w:szCs w:val="24"/>
        </w:rPr>
        <w:t xml:space="preserve">wyłącznie przelewem </w:t>
      </w:r>
      <w:r w:rsidRPr="00B52BDC">
        <w:rPr>
          <w:rFonts w:ascii="Times New Roman" w:hAnsi="Times New Roman" w:cs="Times New Roman"/>
          <w:sz w:val="24"/>
          <w:szCs w:val="24"/>
        </w:rPr>
        <w:t>na rachunek zamawiającego w Narodowym Banku Polskim Oddział Okręgowy w Bydgoszczy nr konta 95 1010 1078 0077 4813 9120 0000. Za datę wniesienia wadium w pieniądzu uznaje się datę uznania na rachunku bankowym zamawiającego.</w:t>
      </w:r>
    </w:p>
    <w:p w:rsidR="00D30A5E" w:rsidRPr="000B5B18"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Wykonawca zobowiązany jest do wskazania w tytule przelewu nazwy zamówienia publicznego, którego wadium dotyczy lub oznaczenia go w inny sposób umożliwiający identyfikację postępowania.</w:t>
      </w:r>
    </w:p>
    <w:p w:rsidR="000B5B18" w:rsidRPr="00B52BDC" w:rsidRDefault="000B5B18" w:rsidP="000B5B18">
      <w:pPr>
        <w:pStyle w:val="Akapitzlist"/>
        <w:widowControl w:val="0"/>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lastRenderedPageBreak/>
        <w:t xml:space="preserve">Wadium w formie innej niż pieniężna Wykonawca wnosi w postaci elektronicznej poprzez załączenie na Platformie www.platformazakupowa.pl </w:t>
      </w:r>
      <w:r w:rsidRPr="00B52BDC">
        <w:rPr>
          <w:rFonts w:ascii="Times New Roman" w:hAnsi="Times New Roman" w:cs="Times New Roman"/>
          <w:b/>
          <w:bCs/>
          <w:sz w:val="24"/>
          <w:szCs w:val="24"/>
        </w:rPr>
        <w:t>oryginału dokumentu wadialnego tj. opatrzonego kwalifikowanym podpisem elektronicznym osób upoważnionych do jego wystawienia (wystawców dokumentu).</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 xml:space="preserve">Wadium winno być oznaczone w sposób umożliwiający identyfikację postępowania, którego dotyczy. </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Dokumenty wymienione w ust. 3 pkt. 2 – 5 muszą uwzględniać zapisy art. 46 ust. 4a oraz ust. 5 ustawy</w:t>
      </w:r>
      <w:r w:rsidRPr="00B52BDC">
        <w:rPr>
          <w:rFonts w:ascii="Times New Roman" w:hAnsi="Times New Roman" w:cs="Times New Roman"/>
          <w:b/>
          <w:bCs/>
          <w:sz w:val="24"/>
          <w:szCs w:val="24"/>
        </w:rPr>
        <w:t xml:space="preserve">. Gwarancja lub poręczenie </w:t>
      </w:r>
      <w:r w:rsidRPr="00B52BDC">
        <w:rPr>
          <w:rFonts w:ascii="Times New Roman" w:hAnsi="Times New Roman" w:cs="Times New Roman"/>
          <w:sz w:val="24"/>
          <w:szCs w:val="24"/>
        </w:rPr>
        <w:t xml:space="preserve">musi zawierać w swojej treści nieodwołane i bezwarunkowe zobowiązanie wystawcy dokumentu do zapłaty na rzecz Zamawiającego kwoty wadium. </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 xml:space="preserve">Niewniesienie wadium w wymaganym terminie, w wymaganej wysokości, dopuszczonej formie lub wniesienie w sposób nieprawidłowy skutkuje odrzuceniem oferty zgodnie z art. 89 ust. 1 pkt. 7b ustawy. </w:t>
      </w:r>
    </w:p>
    <w:p w:rsidR="00D30A5E" w:rsidRPr="00B52BDC" w:rsidRDefault="00D30A5E" w:rsidP="00D30A5E">
      <w:pPr>
        <w:widowControl w:val="0"/>
        <w:tabs>
          <w:tab w:val="left" w:pos="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p>
    <w:p w:rsidR="00B206A6" w:rsidRPr="00B52BDC" w:rsidRDefault="00D30A5E" w:rsidP="00D30A5E">
      <w:pPr>
        <w:pStyle w:val="Tekstpodstawowy22"/>
        <w:widowControl/>
        <w:tabs>
          <w:tab w:val="left" w:pos="360"/>
          <w:tab w:val="left" w:pos="720"/>
        </w:tabs>
        <w:ind w:left="0"/>
        <w:jc w:val="both"/>
        <w:rPr>
          <w:rFonts w:ascii="Times New Roman" w:hAnsi="Times New Roman"/>
          <w:b/>
        </w:rPr>
      </w:pPr>
      <w:r w:rsidRPr="00B52BDC">
        <w:rPr>
          <w:rFonts w:ascii="Times New Roman" w:hAnsi="Times New Roman"/>
          <w:b/>
        </w:rPr>
        <w:t>X. TERMIN  ZWIĄZANIA  OFERTĄ:</w:t>
      </w:r>
    </w:p>
    <w:p w:rsidR="00D30A5E" w:rsidRPr="00B52BDC" w:rsidRDefault="00D30A5E" w:rsidP="00D30A5E">
      <w:pPr>
        <w:pStyle w:val="Tekstpodstawowy22"/>
        <w:widowControl/>
        <w:tabs>
          <w:tab w:val="left" w:pos="720"/>
          <w:tab w:val="left" w:pos="1080"/>
        </w:tabs>
        <w:ind w:left="0"/>
        <w:jc w:val="both"/>
        <w:rPr>
          <w:rFonts w:ascii="Times New Roman" w:hAnsi="Times New Roman"/>
          <w:bCs/>
        </w:rPr>
      </w:pPr>
      <w:r w:rsidRPr="00B52BDC">
        <w:rPr>
          <w:rFonts w:ascii="Times New Roman" w:hAnsi="Times New Roman"/>
          <w:bCs/>
        </w:rPr>
        <w:t>Wykonawcy związani są ofertą  przez  60  dni od  upływu  terminu  składania  ofert.</w:t>
      </w:r>
    </w:p>
    <w:p w:rsidR="00D30A5E" w:rsidRPr="00B52BDC" w:rsidRDefault="00D30A5E" w:rsidP="00D30A5E">
      <w:pPr>
        <w:tabs>
          <w:tab w:val="left" w:pos="0"/>
          <w:tab w:val="left" w:pos="1080"/>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B206A6" w:rsidRPr="00B52BDC" w:rsidRDefault="00D30A5E" w:rsidP="00D30A5E">
      <w:pPr>
        <w:pStyle w:val="WW-BodyText21234"/>
        <w:widowControl/>
        <w:tabs>
          <w:tab w:val="left" w:pos="720"/>
        </w:tabs>
        <w:rPr>
          <w:rFonts w:ascii="Times New Roman" w:hAnsi="Times New Roman"/>
          <w:b/>
        </w:rPr>
      </w:pPr>
      <w:r w:rsidRPr="00B52BDC">
        <w:rPr>
          <w:rFonts w:ascii="Times New Roman" w:hAnsi="Times New Roman"/>
          <w:b/>
        </w:rPr>
        <w:t>XI. OPIS  SPOSOBU  PRZYGOTOWANIA  OFERTY:</w:t>
      </w:r>
    </w:p>
    <w:p w:rsidR="00D30A5E" w:rsidRPr="00B52BDC" w:rsidRDefault="00D30A5E" w:rsidP="00D30A5E">
      <w:pPr>
        <w:autoSpaceDE w:val="0"/>
        <w:autoSpaceDN w:val="0"/>
        <w:adjustRightInd w:val="0"/>
        <w:spacing w:after="0" w:line="240" w:lineRule="auto"/>
        <w:ind w:left="284" w:hanging="284"/>
        <w:jc w:val="both"/>
        <w:rPr>
          <w:rFonts w:ascii="Times New Roman" w:eastAsia="Times New Roman" w:hAnsi="Times New Roman"/>
          <w:bCs/>
          <w:sz w:val="24"/>
          <w:szCs w:val="24"/>
          <w:lang w:eastAsia="ar-SA"/>
        </w:rPr>
      </w:pPr>
      <w:r w:rsidRPr="00B52BDC">
        <w:rPr>
          <w:rFonts w:ascii="Times New Roman" w:hAnsi="Times New Roman" w:cs="Times New Roman"/>
          <w:sz w:val="24"/>
          <w:szCs w:val="24"/>
        </w:rPr>
        <w:t xml:space="preserve">1. </w:t>
      </w:r>
      <w:r w:rsidRPr="00B52BDC">
        <w:rPr>
          <w:rFonts w:ascii="Times New Roman" w:eastAsia="Times New Roman" w:hAnsi="Times New Roman"/>
          <w:bCs/>
          <w:sz w:val="24"/>
          <w:szCs w:val="24"/>
          <w:lang w:eastAsia="ar-SA"/>
        </w:rPr>
        <w:t>Oferta winna być sporządzona z zachowaniem postaci elektronicznej i podpisana  kwalifikowanym podpisem elektronicznym pod rygorem nieważności.</w:t>
      </w:r>
    </w:p>
    <w:p w:rsidR="00D30A5E" w:rsidRPr="00B52BDC" w:rsidRDefault="00D30A5E" w:rsidP="00D30A5E">
      <w:pPr>
        <w:numPr>
          <w:ilvl w:val="0"/>
          <w:numId w:val="17"/>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52BDC">
        <w:rPr>
          <w:rFonts w:ascii="Times New Roman" w:eastAsia="Times New Roman" w:hAnsi="Times New Roman"/>
          <w:bCs/>
          <w:sz w:val="24"/>
          <w:szCs w:val="24"/>
          <w:lang w:eastAsia="ar-SA"/>
        </w:rPr>
        <w:t xml:space="preserve">Oferta oraz wszystkie załączniki do oferty winny być sporządzone  w języku polskim, w walucie PLN. Zamawiający zaleca następujące formaty danych: </w:t>
      </w:r>
      <w:r w:rsidRPr="00B52BDC">
        <w:rPr>
          <w:rFonts w:ascii="Times New Roman" w:eastAsia="Times New Roman" w:hAnsi="Times New Roman"/>
          <w:b/>
          <w:bCs/>
          <w:sz w:val="24"/>
          <w:szCs w:val="24"/>
          <w:lang w:eastAsia="ar-SA"/>
        </w:rPr>
        <w:t>„pdf”, „</w:t>
      </w:r>
      <w:proofErr w:type="spellStart"/>
      <w:r w:rsidRPr="00B52BDC">
        <w:rPr>
          <w:rFonts w:ascii="Times New Roman" w:eastAsia="Times New Roman" w:hAnsi="Times New Roman"/>
          <w:b/>
          <w:bCs/>
          <w:sz w:val="24"/>
          <w:szCs w:val="24"/>
          <w:lang w:eastAsia="ar-SA"/>
        </w:rPr>
        <w:t>doc</w:t>
      </w:r>
      <w:proofErr w:type="spellEnd"/>
      <w:r w:rsidRPr="00B52BDC">
        <w:rPr>
          <w:rFonts w:ascii="Times New Roman" w:eastAsia="Times New Roman" w:hAnsi="Times New Roman"/>
          <w:b/>
          <w:bCs/>
          <w:sz w:val="24"/>
          <w:szCs w:val="24"/>
          <w:lang w:eastAsia="ar-SA"/>
        </w:rPr>
        <w:t>”, „</w:t>
      </w:r>
      <w:proofErr w:type="spellStart"/>
      <w:r w:rsidRPr="00B52BDC">
        <w:rPr>
          <w:rFonts w:ascii="Times New Roman" w:eastAsia="Times New Roman" w:hAnsi="Times New Roman"/>
          <w:b/>
          <w:bCs/>
          <w:sz w:val="24"/>
          <w:szCs w:val="24"/>
          <w:lang w:eastAsia="ar-SA"/>
        </w:rPr>
        <w:t>docx</w:t>
      </w:r>
      <w:proofErr w:type="spellEnd"/>
      <w:r w:rsidRPr="00B52BDC">
        <w:rPr>
          <w:rFonts w:ascii="Times New Roman" w:eastAsia="Times New Roman" w:hAnsi="Times New Roman"/>
          <w:b/>
          <w:bCs/>
          <w:sz w:val="24"/>
          <w:szCs w:val="24"/>
          <w:lang w:eastAsia="ar-SA"/>
        </w:rPr>
        <w:t>”.</w:t>
      </w:r>
    </w:p>
    <w:p w:rsidR="00D30A5E" w:rsidRPr="00B52BDC" w:rsidRDefault="00D30A5E" w:rsidP="00D30A5E">
      <w:pPr>
        <w:numPr>
          <w:ilvl w:val="0"/>
          <w:numId w:val="17"/>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52BDC">
        <w:rPr>
          <w:rFonts w:ascii="Times New Roman" w:hAnsi="Times New Roman"/>
          <w:bCs/>
          <w:sz w:val="24"/>
          <w:szCs w:val="24"/>
        </w:rPr>
        <w:t>Składane wraz z ofertą za pośrednictwem Platformy dokumenty i oświadczenia winny mieć następującą formę:</w:t>
      </w:r>
    </w:p>
    <w:p w:rsidR="00D30A5E" w:rsidRPr="00B52BDC" w:rsidRDefault="00D30A5E" w:rsidP="00D30A5E">
      <w:pPr>
        <w:numPr>
          <w:ilvl w:val="0"/>
          <w:numId w:val="18"/>
        </w:numPr>
        <w:tabs>
          <w:tab w:val="num" w:pos="567"/>
          <w:tab w:val="left" w:pos="709"/>
          <w:tab w:val="left" w:pos="851"/>
        </w:tabs>
        <w:suppressAutoHyphens/>
        <w:overflowPunct w:val="0"/>
        <w:autoSpaceDE w:val="0"/>
        <w:spacing w:after="0" w:line="240" w:lineRule="auto"/>
        <w:ind w:left="567" w:hanging="283"/>
        <w:jc w:val="both"/>
        <w:textAlignment w:val="baseline"/>
        <w:rPr>
          <w:rFonts w:ascii="Times New Roman" w:eastAsia="Times New Roman" w:hAnsi="Times New Roman"/>
          <w:bCs/>
          <w:sz w:val="24"/>
          <w:szCs w:val="24"/>
          <w:lang w:eastAsia="ar-SA"/>
        </w:rPr>
      </w:pPr>
      <w:r w:rsidRPr="00B52BDC">
        <w:rPr>
          <w:rFonts w:ascii="Times New Roman" w:eastAsia="Times New Roman" w:hAnsi="Times New Roman"/>
          <w:b/>
          <w:bCs/>
          <w:sz w:val="24"/>
          <w:szCs w:val="24"/>
          <w:lang w:eastAsia="ar-SA"/>
        </w:rPr>
        <w:t>Oświadczenie tj.: „jednolity dokument”</w:t>
      </w:r>
      <w:r w:rsidRPr="00B52BDC">
        <w:rPr>
          <w:rFonts w:ascii="Times New Roman" w:eastAsia="Times New Roman" w:hAnsi="Times New Roman"/>
          <w:bCs/>
          <w:sz w:val="24"/>
          <w:szCs w:val="24"/>
          <w:lang w:eastAsia="ar-SA"/>
        </w:rPr>
        <w:t xml:space="preserve"> o którym mowa w rozdz. VI ust. 2  pkt. 1) winno być złożone w oryginale w postaci elektronicznej opatrzonej kwalifikowanym podpisem elektronicznym pod rygorem nieważności.</w:t>
      </w:r>
    </w:p>
    <w:p w:rsidR="00D30A5E" w:rsidRPr="00B52BDC" w:rsidRDefault="00D30A5E" w:rsidP="00D30A5E">
      <w:pPr>
        <w:numPr>
          <w:ilvl w:val="0"/>
          <w:numId w:val="18"/>
        </w:numPr>
        <w:tabs>
          <w:tab w:val="num" w:pos="567"/>
          <w:tab w:val="left" w:pos="709"/>
          <w:tab w:val="left" w:pos="851"/>
        </w:tabs>
        <w:suppressAutoHyphens/>
        <w:overflowPunct w:val="0"/>
        <w:autoSpaceDE w:val="0"/>
        <w:spacing w:after="0" w:line="240" w:lineRule="auto"/>
        <w:ind w:left="567" w:hanging="283"/>
        <w:jc w:val="both"/>
        <w:textAlignment w:val="baseline"/>
        <w:rPr>
          <w:rFonts w:ascii="Times New Roman" w:eastAsia="Times New Roman" w:hAnsi="Times New Roman"/>
          <w:bCs/>
          <w:sz w:val="24"/>
          <w:szCs w:val="24"/>
          <w:lang w:eastAsia="ar-SA"/>
        </w:rPr>
      </w:pPr>
      <w:r w:rsidRPr="00B52BDC">
        <w:rPr>
          <w:rFonts w:ascii="Times New Roman" w:eastAsia="Times New Roman" w:hAnsi="Times New Roman"/>
          <w:b/>
          <w:bCs/>
          <w:sz w:val="24"/>
          <w:szCs w:val="24"/>
          <w:lang w:eastAsia="ar-SA"/>
        </w:rPr>
        <w:t xml:space="preserve">Pełnomocnictwo </w:t>
      </w:r>
      <w:r w:rsidRPr="00B52BDC">
        <w:rPr>
          <w:rFonts w:ascii="Times New Roman" w:eastAsia="Times New Roman" w:hAnsi="Times New Roman"/>
          <w:bCs/>
          <w:sz w:val="24"/>
          <w:szCs w:val="24"/>
          <w:lang w:eastAsia="ar-SA"/>
        </w:rPr>
        <w:t xml:space="preserve"> określone w rozdz. VI ust. 2 pkt. 2) SIWZ – jeśli dotyczy. Pełnomocnictwo winno być złożone w oryginale w postaci elektronicznej opatrzonej kwalifikowanym podpisem elektronicznym osoby/osób upoważnionej do reprezentacji wskazanej we właściwym rejestrze </w:t>
      </w:r>
      <w:r w:rsidRPr="00B52BDC">
        <w:rPr>
          <w:rFonts w:ascii="Times New Roman" w:eastAsia="Times New Roman" w:hAnsi="Times New Roman"/>
          <w:sz w:val="24"/>
          <w:szCs w:val="24"/>
          <w:lang w:eastAsia="pl-PL"/>
        </w:rPr>
        <w:t>lub kopii elektronicznie po</w:t>
      </w:r>
      <w:r w:rsidRPr="00B52BDC">
        <w:rPr>
          <w:rFonts w:ascii="TimesNewRoman" w:eastAsia="TimesNewRoman" w:hAnsi="Times New Roman" w:cs="TimesNewRoman" w:hint="eastAsia"/>
          <w:sz w:val="24"/>
          <w:szCs w:val="24"/>
          <w:lang w:eastAsia="pl-PL"/>
        </w:rPr>
        <w:t>ś</w:t>
      </w:r>
      <w:r w:rsidRPr="00B52BDC">
        <w:rPr>
          <w:rFonts w:ascii="Times New Roman" w:eastAsia="Times New Roman" w:hAnsi="Times New Roman"/>
          <w:sz w:val="24"/>
          <w:szCs w:val="24"/>
          <w:lang w:eastAsia="pl-PL"/>
        </w:rPr>
        <w:t>wiadczonej przez notariusza za zgodno</w:t>
      </w:r>
      <w:r w:rsidRPr="00B52BDC">
        <w:rPr>
          <w:rFonts w:ascii="TimesNewRoman" w:eastAsia="TimesNewRoman" w:hAnsi="Times New Roman" w:cs="TimesNewRoman" w:hint="eastAsia"/>
          <w:sz w:val="24"/>
          <w:szCs w:val="24"/>
          <w:lang w:eastAsia="pl-PL"/>
        </w:rPr>
        <w:t>ść</w:t>
      </w:r>
      <w:r w:rsidRPr="00B52BDC">
        <w:rPr>
          <w:rFonts w:ascii="TimesNewRoman" w:eastAsia="TimesNewRoman" w:hAnsi="Times New Roman" w:cs="TimesNewRoman"/>
          <w:sz w:val="24"/>
          <w:szCs w:val="24"/>
          <w:lang w:eastAsia="pl-PL"/>
        </w:rPr>
        <w:t xml:space="preserve"> </w:t>
      </w:r>
      <w:r w:rsidRPr="00B52BDC">
        <w:rPr>
          <w:rFonts w:ascii="Times New Roman" w:eastAsia="Times New Roman" w:hAnsi="Times New Roman"/>
          <w:sz w:val="24"/>
          <w:szCs w:val="24"/>
          <w:lang w:eastAsia="pl-PL"/>
        </w:rPr>
        <w:t>z oryginałem.</w:t>
      </w:r>
    </w:p>
    <w:p w:rsidR="00D30A5E" w:rsidRPr="00B52BDC" w:rsidRDefault="00D30A5E" w:rsidP="00D30A5E">
      <w:pPr>
        <w:numPr>
          <w:ilvl w:val="0"/>
          <w:numId w:val="18"/>
        </w:numPr>
        <w:tabs>
          <w:tab w:val="num" w:pos="709"/>
          <w:tab w:val="left" w:pos="851"/>
        </w:tabs>
        <w:spacing w:after="0" w:line="240" w:lineRule="auto"/>
        <w:ind w:left="709" w:hanging="284"/>
        <w:contextualSpacing/>
        <w:jc w:val="both"/>
        <w:rPr>
          <w:rFonts w:ascii="Times New Roman" w:eastAsia="Times New Roman" w:hAnsi="Times New Roman"/>
          <w:bCs/>
          <w:sz w:val="24"/>
          <w:szCs w:val="24"/>
          <w:lang w:eastAsia="ar-SA"/>
        </w:rPr>
      </w:pPr>
      <w:r w:rsidRPr="00B52BDC">
        <w:rPr>
          <w:rFonts w:ascii="Times New Roman" w:eastAsia="Times New Roman" w:hAnsi="Times New Roman"/>
          <w:b/>
          <w:sz w:val="24"/>
          <w:szCs w:val="24"/>
          <w:lang w:eastAsia="ar-SA"/>
        </w:rPr>
        <w:t xml:space="preserve">Dokument stanowiący niepieniężną formę wadium (gwarancja/poręczenie) winien być złożony w oryginale w postaci elektronicznej </w:t>
      </w:r>
      <w:r w:rsidRPr="00B52BDC">
        <w:rPr>
          <w:rFonts w:ascii="Times New Roman" w:eastAsia="Times New Roman" w:hAnsi="Times New Roman"/>
          <w:bCs/>
          <w:sz w:val="24"/>
          <w:szCs w:val="24"/>
          <w:lang w:eastAsia="ar-SA"/>
        </w:rPr>
        <w:t>opatrzonej kwalifikowanym podpisem elektronicznym osób upoważnionych do jego wystawienia (wystawców dokumentu).</w:t>
      </w:r>
    </w:p>
    <w:p w:rsidR="00D30A5E" w:rsidRPr="00B52BDC" w:rsidRDefault="00D30A5E" w:rsidP="00D30A5E">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BDC">
        <w:rPr>
          <w:rFonts w:ascii="Times New Roman" w:hAnsi="Times New Roman" w:cs="Times New Roman"/>
          <w:sz w:val="24"/>
          <w:szCs w:val="24"/>
        </w:rPr>
        <w:t xml:space="preserve">Dokumenty i oświadczenia składane przez wykonawcę na potwierdzenie spełniana warunków udziału w postępowaniu, braku podstaw do wykluczenia oraz w celu potwierdzenia, że oferowane dostawy, usługi, roboty budowlane odpowiadają wymaganiom określonym przez zamawiającego, winny być złożone zgodnie z formą określoną w rozporządzeniu Prezesa Rady Ministrów z dnia 27 czerwca 2017 r. </w:t>
      </w:r>
      <w:r w:rsidRPr="00B52BDC">
        <w:rPr>
          <w:rFonts w:ascii="Times New Roman" w:hAnsi="Times New Roman" w:cs="Times New Roman"/>
          <w:i/>
          <w:iCs/>
          <w:sz w:val="24"/>
          <w:szCs w:val="24"/>
        </w:rPr>
        <w:t xml:space="preserve">w sprawie użycia środków komunikacji elektronicznej w postępowaniu o udzielenie zamówienia publicznego oraz udostępniania i przechowywania dokumentów elektronicznych </w:t>
      </w:r>
      <w:r w:rsidRPr="00B52BDC">
        <w:rPr>
          <w:rFonts w:ascii="Times New Roman" w:hAnsi="Times New Roman" w:cs="Times New Roman"/>
          <w:sz w:val="24"/>
          <w:szCs w:val="24"/>
        </w:rPr>
        <w:t xml:space="preserve">oraz rozporządzeniu Ministra Rozwoju z dnia 26 lipca 2016 r. </w:t>
      </w:r>
      <w:r w:rsidRPr="00B52BDC">
        <w:rPr>
          <w:rFonts w:ascii="Times New Roman" w:hAnsi="Times New Roman" w:cs="Times New Roman"/>
          <w:i/>
          <w:iCs/>
          <w:sz w:val="24"/>
          <w:szCs w:val="24"/>
        </w:rPr>
        <w:t xml:space="preserve">w sprawie rodzajów dokumentów, jakich może żądać zamawiający od wykonawcy w postępowaniu o udzielenie zamówienia, </w:t>
      </w:r>
      <w:r w:rsidRPr="00B52BDC">
        <w:rPr>
          <w:rFonts w:ascii="Times New Roman" w:hAnsi="Times New Roman" w:cs="Times New Roman"/>
          <w:iCs/>
          <w:sz w:val="24"/>
          <w:szCs w:val="24"/>
        </w:rPr>
        <w:t xml:space="preserve">które stanowią w szczególności, że </w:t>
      </w:r>
    </w:p>
    <w:p w:rsidR="00D30A5E" w:rsidRPr="00B52BDC" w:rsidRDefault="00D30A5E" w:rsidP="007C751D">
      <w:pPr>
        <w:pStyle w:val="Akapitzlist"/>
        <w:numPr>
          <w:ilvl w:val="2"/>
          <w:numId w:val="4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B52BDC">
        <w:rPr>
          <w:rFonts w:ascii="Times New Roman" w:eastAsia="Times New Roman" w:hAnsi="Times New Roman" w:cs="Times New Roman"/>
          <w:sz w:val="24"/>
          <w:szCs w:val="20"/>
          <w:lang w:eastAsia="ar-SA"/>
        </w:rPr>
        <w:t>dokumenty lub oświadczenia, o których mowa w rozporządzeniu, składane są w oryginale w postaci dokumentu elektronicznego lub w elektronicznej kopii dokumentu lub oświadczenia poświadczonej za zgodność z oryginałem,</w:t>
      </w:r>
    </w:p>
    <w:p w:rsidR="00D30A5E" w:rsidRPr="00B52BDC" w:rsidRDefault="00D30A5E" w:rsidP="007C751D">
      <w:pPr>
        <w:pStyle w:val="Akapitzlist"/>
        <w:numPr>
          <w:ilvl w:val="2"/>
          <w:numId w:val="4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B52BDC">
        <w:rPr>
          <w:rFonts w:ascii="Times New Roman" w:eastAsia="Times New Roman" w:hAnsi="Times New Roman" w:cs="Times New Roman"/>
          <w:sz w:val="24"/>
          <w:szCs w:val="20"/>
          <w:lang w:eastAsia="ar-SA"/>
        </w:rPr>
        <w:t xml:space="preserve">poświadczenia za zgodność z oryginałem dokonuje odpowiednio wykonawca, podmiot, na którego zdolnościach lub sytuacji polega wykonawca, wykonawcy </w:t>
      </w:r>
      <w:r w:rsidRPr="00B52BDC">
        <w:rPr>
          <w:rFonts w:ascii="Times New Roman" w:eastAsia="Times New Roman" w:hAnsi="Times New Roman" w:cs="Times New Roman"/>
          <w:sz w:val="24"/>
          <w:szCs w:val="20"/>
          <w:lang w:eastAsia="ar-SA"/>
        </w:rPr>
        <w:lastRenderedPageBreak/>
        <w:t>wspólnie ubiegający się o udzielenie zamówienia publicznego albo podwykonawca, w zakresie dokumentów lub oświadczeń, które każdego z nich dotyczą,</w:t>
      </w:r>
    </w:p>
    <w:p w:rsidR="00D30A5E" w:rsidRPr="00B52BDC" w:rsidRDefault="00D30A5E" w:rsidP="007C751D">
      <w:pPr>
        <w:pStyle w:val="Akapitzlist"/>
        <w:numPr>
          <w:ilvl w:val="2"/>
          <w:numId w:val="4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B52BDC">
        <w:rPr>
          <w:rFonts w:ascii="Times New Roman" w:eastAsia="Times New Roman" w:hAnsi="Times New Roman" w:cs="Times New Roman"/>
          <w:sz w:val="24"/>
          <w:szCs w:val="20"/>
          <w:lang w:eastAsia="ar-SA"/>
        </w:rPr>
        <w:t>poświadczenie za zgodność z oryginałem elektronicznej kopii dokumentu lub oświadczenia,  o której mowa w pkt. 1 następuje przy użyciu kwalifikowanego podpisu elektronicznego.</w:t>
      </w:r>
    </w:p>
    <w:p w:rsidR="00D30A5E" w:rsidRPr="00B52BDC" w:rsidRDefault="00D30A5E" w:rsidP="00D30A5E">
      <w:pPr>
        <w:pStyle w:val="Akapitzlist"/>
        <w:numPr>
          <w:ilvl w:val="0"/>
          <w:numId w:val="17"/>
        </w:numPr>
        <w:autoSpaceDE w:val="0"/>
        <w:autoSpaceDN w:val="0"/>
        <w:adjustRightInd w:val="0"/>
        <w:spacing w:after="0" w:line="240" w:lineRule="auto"/>
        <w:ind w:left="426"/>
        <w:jc w:val="both"/>
        <w:rPr>
          <w:rFonts w:ascii="Times New Roman" w:hAnsi="Times New Roman" w:cs="Times New Roman"/>
          <w:sz w:val="24"/>
          <w:szCs w:val="24"/>
        </w:rPr>
      </w:pPr>
      <w:r w:rsidRPr="00B52BDC">
        <w:rPr>
          <w:rFonts w:ascii="Times New Roman" w:hAnsi="Times New Roman" w:cs="Times New Roman"/>
          <w:sz w:val="24"/>
          <w:szCs w:val="24"/>
        </w:rPr>
        <w:t xml:space="preserve">Dokumenty lub oświadczenia, o których mowa w rozporządzeniu sporządzone w języku obcym są składane wraz z tłumaczeniem na język polski. </w:t>
      </w:r>
    </w:p>
    <w:p w:rsidR="00D30A5E" w:rsidRPr="00B52BDC" w:rsidRDefault="00D30A5E" w:rsidP="00D30A5E">
      <w:pPr>
        <w:numPr>
          <w:ilvl w:val="0"/>
          <w:numId w:val="17"/>
        </w:numPr>
        <w:tabs>
          <w:tab w:val="left" w:pos="426"/>
          <w:tab w:val="left" w:pos="540"/>
          <w:tab w:val="left" w:pos="3261"/>
        </w:tabs>
        <w:suppressAutoHyphens/>
        <w:overflowPunct w:val="0"/>
        <w:autoSpaceDE w:val="0"/>
        <w:spacing w:after="0" w:line="250" w:lineRule="auto"/>
        <w:ind w:left="426"/>
        <w:jc w:val="both"/>
        <w:textAlignment w:val="baseline"/>
        <w:rPr>
          <w:rFonts w:ascii="Times New Roman" w:eastAsia="Times New Roman" w:hAnsi="Times New Roman"/>
          <w:sz w:val="24"/>
          <w:szCs w:val="24"/>
          <w:u w:val="single"/>
          <w:lang w:eastAsia="ar-SA"/>
        </w:rPr>
      </w:pPr>
      <w:r w:rsidRPr="00B52BDC">
        <w:rPr>
          <w:rFonts w:ascii="Times New Roman" w:eastAsia="Times New Roman" w:hAnsi="Times New Roman"/>
          <w:sz w:val="24"/>
          <w:szCs w:val="24"/>
          <w:lang w:eastAsia="ar-SA"/>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B52BDC">
        <w:rPr>
          <w:rFonts w:ascii="Times New Roman" w:eastAsia="Times New Roman" w:hAnsi="Times New Roman"/>
          <w:b/>
          <w:sz w:val="24"/>
          <w:szCs w:val="24"/>
          <w:lang w:eastAsia="ar-SA"/>
        </w:rPr>
        <w:t>oraz wykazał, załączając stosowne wyjaśnienia</w:t>
      </w:r>
      <w:r w:rsidRPr="00B52BDC">
        <w:rPr>
          <w:rFonts w:ascii="Times New Roman" w:eastAsia="Times New Roman" w:hAnsi="Times New Roman"/>
          <w:sz w:val="24"/>
          <w:szCs w:val="24"/>
          <w:lang w:eastAsia="ar-SA"/>
        </w:rPr>
        <w:t>,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w:t>
      </w:r>
      <w:proofErr w:type="spellStart"/>
      <w:r w:rsidRPr="00B52BDC">
        <w:rPr>
          <w:rFonts w:ascii="Times New Roman" w:eastAsia="Times New Roman" w:hAnsi="Times New Roman"/>
          <w:sz w:val="24"/>
          <w:szCs w:val="24"/>
          <w:lang w:eastAsia="ar-SA"/>
        </w:rPr>
        <w:t>t.j</w:t>
      </w:r>
      <w:proofErr w:type="spellEnd"/>
      <w:r w:rsidRPr="00B52BDC">
        <w:rPr>
          <w:rFonts w:ascii="Times New Roman" w:eastAsia="Times New Roman" w:hAnsi="Times New Roman"/>
          <w:sz w:val="24"/>
          <w:szCs w:val="24"/>
          <w:lang w:eastAsia="ar-SA"/>
        </w:rPr>
        <w:t xml:space="preserve">. Dz. U. z 2019 r. poz. 1010), które wykonawca zamierza zastrzec jako tajemnicę przedsiębiorstwa, </w:t>
      </w:r>
      <w:r w:rsidRPr="00B52BDC">
        <w:rPr>
          <w:rFonts w:ascii="Times New Roman" w:eastAsia="Times New Roman" w:hAnsi="Times New Roman"/>
          <w:sz w:val="24"/>
          <w:szCs w:val="24"/>
          <w:u w:val="single"/>
          <w:lang w:eastAsia="ar-SA"/>
        </w:rPr>
        <w:t xml:space="preserve">winny być </w:t>
      </w:r>
      <w:r w:rsidRPr="00B52BDC">
        <w:rPr>
          <w:rFonts w:ascii="Times New Roman" w:hAnsi="Times New Roman"/>
          <w:sz w:val="24"/>
          <w:szCs w:val="24"/>
          <w:u w:val="single"/>
          <w:lang w:eastAsia="pl-PL"/>
        </w:rPr>
        <w:t xml:space="preserve">zamieszczone w odrębnym pliku  i </w:t>
      </w:r>
      <w:r w:rsidRPr="00B52BDC">
        <w:rPr>
          <w:rFonts w:ascii="Times New Roman" w:eastAsia="Times New Roman" w:hAnsi="Times New Roman"/>
          <w:sz w:val="24"/>
          <w:szCs w:val="24"/>
          <w:u w:val="single"/>
          <w:lang w:eastAsia="ar-SA"/>
        </w:rPr>
        <w:t xml:space="preserve">załączone w sposób określony </w:t>
      </w:r>
      <w:r w:rsidRPr="00B52BDC">
        <w:rPr>
          <w:rFonts w:ascii="Times New Roman" w:eastAsia="Times New Roman" w:hAnsi="Times New Roman"/>
          <w:i/>
          <w:sz w:val="24"/>
          <w:szCs w:val="24"/>
          <w:u w:val="single"/>
          <w:lang w:eastAsia="ar-SA"/>
        </w:rPr>
        <w:t>w „Instrukcji dla Wykonawców platformazakupowa.pl”.</w:t>
      </w:r>
    </w:p>
    <w:p w:rsidR="00D30A5E"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p>
    <w:p w:rsidR="00B206A6" w:rsidRPr="00B52BDC" w:rsidRDefault="00D30A5E" w:rsidP="00D30A5E">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b/>
          <w:bCs/>
          <w:sz w:val="24"/>
          <w:szCs w:val="24"/>
          <w:lang w:eastAsia="ar-SA"/>
        </w:rPr>
      </w:pPr>
      <w:r w:rsidRPr="00B52BDC">
        <w:rPr>
          <w:rFonts w:ascii="Times New Roman" w:eastAsia="Times New Roman" w:hAnsi="Times New Roman"/>
          <w:b/>
          <w:bCs/>
          <w:sz w:val="24"/>
          <w:szCs w:val="24"/>
          <w:lang w:eastAsia="ar-SA"/>
        </w:rPr>
        <w:t>XII.  MIEJSCE, TERMIN ORAZ SPOSÓB  SKŁADANIA I OTWARCIA OFERT:</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eastAsia="Times New Roman" w:hAnsi="Times New Roman"/>
          <w:sz w:val="24"/>
          <w:szCs w:val="24"/>
          <w:lang w:eastAsia="ar-SA"/>
        </w:rPr>
        <w:t>Ofertę wraz z wymaganymi dokumentami  należy przekazać za pośrednictwem Platformy pod adresem:</w:t>
      </w:r>
      <w:r w:rsidR="00627DCA">
        <w:rPr>
          <w:rFonts w:ascii="Times New Roman" w:eastAsia="Times New Roman" w:hAnsi="Times New Roman"/>
          <w:sz w:val="24"/>
          <w:szCs w:val="24"/>
          <w:lang w:eastAsia="ar-SA"/>
        </w:rPr>
        <w:t xml:space="preserve"> </w:t>
      </w:r>
      <w:hyperlink r:id="rId25" w:history="1">
        <w:r w:rsidR="00627DCA" w:rsidRPr="007A1238">
          <w:rPr>
            <w:rStyle w:val="Hipercze"/>
            <w:rFonts w:ascii="Times New Roman" w:eastAsia="Times New Roman" w:hAnsi="Times New Roman"/>
            <w:sz w:val="24"/>
            <w:szCs w:val="24"/>
            <w:lang w:eastAsia="ar-SA"/>
          </w:rPr>
          <w:t>www.platformazakupowa.pl/kwp_bydgoszcz</w:t>
        </w:r>
      </w:hyperlink>
      <w:r w:rsidRPr="00B52BDC">
        <w:t xml:space="preserve"> </w:t>
      </w:r>
      <w:r w:rsidRPr="00B52BDC">
        <w:rPr>
          <w:rFonts w:ascii="Times New Roman" w:eastAsia="Times New Roman" w:hAnsi="Times New Roman"/>
          <w:b/>
          <w:sz w:val="24"/>
          <w:szCs w:val="24"/>
          <w:lang w:eastAsia="ar-SA"/>
        </w:rPr>
        <w:t>do dnia 1</w:t>
      </w:r>
      <w:r w:rsidR="00F930D9">
        <w:rPr>
          <w:rFonts w:ascii="Times New Roman" w:eastAsia="Times New Roman" w:hAnsi="Times New Roman"/>
          <w:b/>
          <w:sz w:val="24"/>
          <w:szCs w:val="24"/>
          <w:lang w:eastAsia="ar-SA"/>
        </w:rPr>
        <w:t>8</w:t>
      </w:r>
      <w:r w:rsidRPr="00B52BDC">
        <w:rPr>
          <w:rFonts w:ascii="Times New Roman" w:eastAsia="Times New Roman" w:hAnsi="Times New Roman"/>
          <w:b/>
          <w:sz w:val="24"/>
          <w:szCs w:val="24"/>
          <w:lang w:eastAsia="ar-SA"/>
        </w:rPr>
        <w:t>.</w:t>
      </w:r>
      <w:r w:rsidR="00F930D9">
        <w:rPr>
          <w:rFonts w:ascii="Times New Roman" w:eastAsia="Times New Roman" w:hAnsi="Times New Roman"/>
          <w:b/>
          <w:sz w:val="24"/>
          <w:szCs w:val="24"/>
          <w:lang w:eastAsia="ar-SA"/>
        </w:rPr>
        <w:t>01</w:t>
      </w:r>
      <w:r w:rsidRPr="00B52BDC">
        <w:rPr>
          <w:rFonts w:ascii="Times New Roman" w:eastAsia="Times New Roman" w:hAnsi="Times New Roman"/>
          <w:b/>
          <w:sz w:val="24"/>
          <w:szCs w:val="24"/>
          <w:lang w:eastAsia="ar-SA"/>
        </w:rPr>
        <w:t>.202</w:t>
      </w:r>
      <w:r w:rsidR="00F930D9">
        <w:rPr>
          <w:rFonts w:ascii="Times New Roman" w:eastAsia="Times New Roman" w:hAnsi="Times New Roman"/>
          <w:b/>
          <w:sz w:val="24"/>
          <w:szCs w:val="24"/>
          <w:lang w:eastAsia="ar-SA"/>
        </w:rPr>
        <w:t>1</w:t>
      </w:r>
      <w:r w:rsidRPr="00B52BDC">
        <w:rPr>
          <w:rFonts w:ascii="Times New Roman" w:eastAsia="Times New Roman" w:hAnsi="Times New Roman"/>
          <w:b/>
          <w:sz w:val="24"/>
          <w:szCs w:val="24"/>
          <w:lang w:eastAsia="ar-SA"/>
        </w:rPr>
        <w:t>r.</w:t>
      </w:r>
      <w:r w:rsidRPr="00B52BDC">
        <w:rPr>
          <w:rFonts w:ascii="Times New Roman" w:eastAsia="Times New Roman" w:hAnsi="Times New Roman"/>
          <w:b/>
          <w:sz w:val="24"/>
          <w:szCs w:val="24"/>
          <w:lang w:eastAsia="ar-SA"/>
        </w:rPr>
        <w:br/>
        <w:t xml:space="preserve"> do godz. 9:00.</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hAnsi="Times New Roman"/>
          <w:sz w:val="24"/>
          <w:szCs w:val="24"/>
          <w:lang w:eastAsia="pl-PL"/>
        </w:rPr>
        <w:t xml:space="preserve">Sposób złożenia oferty opisany został w </w:t>
      </w:r>
      <w:r w:rsidRPr="00B52BDC">
        <w:rPr>
          <w:rFonts w:ascii="Times New Roman" w:eastAsia="Times New Roman" w:hAnsi="Times New Roman"/>
          <w:i/>
          <w:sz w:val="24"/>
          <w:szCs w:val="24"/>
          <w:lang w:eastAsia="ar-SA"/>
        </w:rPr>
        <w:t>„Instrukcji dla Wykonawców platformazakupowa.pl”.</w:t>
      </w:r>
      <w:r w:rsidRPr="00B52BDC">
        <w:rPr>
          <w:rFonts w:ascii="Times New Roman" w:hAnsi="Times New Roman"/>
          <w:sz w:val="24"/>
          <w:szCs w:val="24"/>
          <w:lang w:eastAsia="pl-PL"/>
        </w:rPr>
        <w:t xml:space="preserve"> Ofertę należy złożyć w oryginale.</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eastAsia="Times New Roman" w:hAnsi="Times New Roman"/>
          <w:sz w:val="24"/>
          <w:szCs w:val="24"/>
          <w:lang w:eastAsia="ar-SA"/>
        </w:rPr>
        <w:t xml:space="preserve">Przed upływem terminu do składania ofert Wykonawca może zmienić lub wycofać ofertę w sposób określony </w:t>
      </w:r>
      <w:r w:rsidRPr="00B52BDC">
        <w:rPr>
          <w:rFonts w:ascii="Times New Roman" w:eastAsia="Times New Roman" w:hAnsi="Times New Roman"/>
          <w:i/>
          <w:sz w:val="24"/>
          <w:szCs w:val="24"/>
          <w:lang w:eastAsia="ar-SA"/>
        </w:rPr>
        <w:t>w „Instrukcji dla Wykonawców platformazakupowa.pl”.</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hAnsi="Times New Roman"/>
          <w:sz w:val="24"/>
          <w:szCs w:val="24"/>
          <w:lang w:eastAsia="pl-PL"/>
        </w:rPr>
        <w:t>Wykonawca po upływie terminu do składania ofert nie może skutecznie dokonać zmiany ani wycofać złożonej oferty.</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hAnsi="Times New Roman"/>
          <w:sz w:val="24"/>
          <w:szCs w:val="24"/>
          <w:lang w:eastAsia="pl-PL"/>
        </w:rPr>
        <w:t>O terminie złożenia oferty decyduje czas pełnego przeprocesowania transakcji na Platformie.</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eastAsia="Times New Roman" w:hAnsi="Times New Roman"/>
          <w:sz w:val="24"/>
          <w:szCs w:val="24"/>
          <w:lang w:eastAsia="ar-SA"/>
        </w:rPr>
        <w:t xml:space="preserve">Otwarcie  ofert  nastąpi   w  dniu  </w:t>
      </w:r>
      <w:r w:rsidRPr="00B52BDC">
        <w:rPr>
          <w:rFonts w:ascii="Times New Roman" w:eastAsia="Times New Roman" w:hAnsi="Times New Roman"/>
          <w:b/>
          <w:sz w:val="24"/>
          <w:szCs w:val="24"/>
          <w:lang w:eastAsia="ar-SA"/>
        </w:rPr>
        <w:t>1</w:t>
      </w:r>
      <w:r w:rsidR="00F930D9">
        <w:rPr>
          <w:rFonts w:ascii="Times New Roman" w:eastAsia="Times New Roman" w:hAnsi="Times New Roman"/>
          <w:b/>
          <w:sz w:val="24"/>
          <w:szCs w:val="24"/>
          <w:lang w:eastAsia="ar-SA"/>
        </w:rPr>
        <w:t>8</w:t>
      </w:r>
      <w:r w:rsidR="00056FF0">
        <w:rPr>
          <w:rFonts w:ascii="Times New Roman" w:eastAsia="Times New Roman" w:hAnsi="Times New Roman"/>
          <w:b/>
          <w:sz w:val="24"/>
          <w:szCs w:val="24"/>
          <w:lang w:eastAsia="ar-SA"/>
        </w:rPr>
        <w:t>.</w:t>
      </w:r>
      <w:r w:rsidR="00F930D9">
        <w:rPr>
          <w:rFonts w:ascii="Times New Roman" w:eastAsia="Times New Roman" w:hAnsi="Times New Roman"/>
          <w:b/>
          <w:sz w:val="24"/>
          <w:szCs w:val="24"/>
          <w:lang w:eastAsia="ar-SA"/>
        </w:rPr>
        <w:t>0</w:t>
      </w:r>
      <w:r w:rsidR="00056FF0">
        <w:rPr>
          <w:rFonts w:ascii="Times New Roman" w:eastAsia="Times New Roman" w:hAnsi="Times New Roman"/>
          <w:b/>
          <w:sz w:val="24"/>
          <w:szCs w:val="24"/>
          <w:lang w:eastAsia="ar-SA"/>
        </w:rPr>
        <w:t>1</w:t>
      </w:r>
      <w:r w:rsidRPr="00B52BDC">
        <w:rPr>
          <w:rFonts w:ascii="Times New Roman" w:eastAsia="Times New Roman" w:hAnsi="Times New Roman"/>
          <w:b/>
          <w:sz w:val="24"/>
          <w:szCs w:val="24"/>
          <w:lang w:eastAsia="ar-SA"/>
        </w:rPr>
        <w:t>.202</w:t>
      </w:r>
      <w:r w:rsidR="00F930D9">
        <w:rPr>
          <w:rFonts w:ascii="Times New Roman" w:eastAsia="Times New Roman" w:hAnsi="Times New Roman"/>
          <w:b/>
          <w:sz w:val="24"/>
          <w:szCs w:val="24"/>
          <w:lang w:eastAsia="ar-SA"/>
        </w:rPr>
        <w:t>1</w:t>
      </w:r>
      <w:r w:rsidRPr="00B52BDC">
        <w:rPr>
          <w:rFonts w:ascii="Times New Roman" w:eastAsia="Times New Roman" w:hAnsi="Times New Roman"/>
          <w:b/>
          <w:sz w:val="24"/>
          <w:szCs w:val="24"/>
          <w:lang w:eastAsia="ar-SA"/>
        </w:rPr>
        <w:t xml:space="preserve">r. </w:t>
      </w:r>
      <w:r w:rsidRPr="00B52BDC">
        <w:rPr>
          <w:rFonts w:ascii="Times New Roman" w:eastAsia="Times New Roman" w:hAnsi="Times New Roman"/>
          <w:sz w:val="24"/>
          <w:szCs w:val="24"/>
          <w:lang w:eastAsia="ar-SA"/>
        </w:rPr>
        <w:t xml:space="preserve">o godz. </w:t>
      </w:r>
      <w:r w:rsidRPr="00B52BDC">
        <w:rPr>
          <w:rFonts w:ascii="Times New Roman" w:eastAsia="Times New Roman" w:hAnsi="Times New Roman"/>
          <w:b/>
          <w:sz w:val="24"/>
          <w:szCs w:val="24"/>
          <w:lang w:eastAsia="ar-SA"/>
        </w:rPr>
        <w:t>9:30</w:t>
      </w:r>
      <w:r w:rsidRPr="00B52BDC">
        <w:rPr>
          <w:rFonts w:ascii="Times New Roman" w:eastAsia="Times New Roman" w:hAnsi="Times New Roman"/>
          <w:sz w:val="24"/>
          <w:szCs w:val="24"/>
          <w:lang w:eastAsia="ar-SA"/>
        </w:rPr>
        <w:t xml:space="preserve"> za pośrednictwem Platformy. </w:t>
      </w:r>
      <w:r w:rsidRPr="00B52BDC">
        <w:rPr>
          <w:rFonts w:ascii="Times New Roman" w:hAnsi="Times New Roman"/>
          <w:sz w:val="24"/>
          <w:szCs w:val="24"/>
          <w:lang w:eastAsia="pl-PL"/>
        </w:rPr>
        <w:t xml:space="preserve">Otwarcie ofert następuje w siedzibie Zamawiającego w Sekcji Zamówień Publicznych i Funduszy Pomocowych. </w:t>
      </w:r>
      <w:r w:rsidRPr="00B52BDC">
        <w:rPr>
          <w:rFonts w:ascii="Times New Roman" w:eastAsia="Times New Roman" w:hAnsi="Times New Roman"/>
          <w:sz w:val="24"/>
          <w:szCs w:val="24"/>
          <w:lang w:eastAsia="ar-SA"/>
        </w:rPr>
        <w:t>Otwarcie ofert  jest jawne.</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hAnsi="Times New Roman"/>
          <w:sz w:val="24"/>
          <w:szCs w:val="24"/>
          <w:lang w:eastAsia="pl-PL"/>
        </w:rPr>
        <w:t>Niezwłocznie po otwarciu ofert Zamawiający zamieści na stronie internetowej informację z otwarcia ofert.</w:t>
      </w:r>
    </w:p>
    <w:p w:rsidR="00D30A5E" w:rsidRPr="00716697" w:rsidRDefault="00D30A5E" w:rsidP="00D30A5E">
      <w:pPr>
        <w:pStyle w:val="Tekstpodstawowy22"/>
        <w:widowControl/>
        <w:tabs>
          <w:tab w:val="left" w:pos="720"/>
          <w:tab w:val="left" w:pos="1080"/>
        </w:tabs>
        <w:ind w:left="0"/>
        <w:jc w:val="both"/>
        <w:rPr>
          <w:rFonts w:ascii="Times New Roman" w:hAnsi="Times New Roman"/>
          <w:bCs/>
          <w:color w:val="FF0000"/>
        </w:rPr>
      </w:pPr>
    </w:p>
    <w:p w:rsidR="00B206A6" w:rsidRPr="00C1323C" w:rsidRDefault="00D30A5E" w:rsidP="00D30A5E">
      <w:pPr>
        <w:pStyle w:val="Tekstpodstawowy22"/>
        <w:widowControl/>
        <w:tabs>
          <w:tab w:val="left" w:pos="360"/>
          <w:tab w:val="left" w:pos="720"/>
          <w:tab w:val="left" w:pos="2340"/>
        </w:tabs>
        <w:ind w:left="0"/>
        <w:jc w:val="both"/>
        <w:rPr>
          <w:rFonts w:ascii="Times New Roman" w:hAnsi="Times New Roman"/>
          <w:b/>
        </w:rPr>
      </w:pPr>
      <w:r w:rsidRPr="00C1323C">
        <w:rPr>
          <w:rFonts w:ascii="Times New Roman" w:hAnsi="Times New Roman"/>
          <w:b/>
        </w:rPr>
        <w:t>XIII. OPIS SPOSOBU OBLICZENIA CENY</w:t>
      </w:r>
      <w:r w:rsidR="00B206A6" w:rsidRPr="00C1323C">
        <w:rPr>
          <w:rFonts w:ascii="Times New Roman" w:hAnsi="Times New Roman"/>
          <w:b/>
        </w:rPr>
        <w:t>:</w:t>
      </w:r>
    </w:p>
    <w:p w:rsidR="00D30A5E" w:rsidRPr="00B52BDC" w:rsidRDefault="00D30A5E" w:rsidP="00C1323C">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B52BDC">
        <w:rPr>
          <w:rFonts w:ascii="Times New Roman" w:eastAsia="Times New Roman" w:hAnsi="Times New Roman" w:cs="Times New Roman"/>
          <w:kern w:val="1"/>
          <w:sz w:val="24"/>
          <w:szCs w:val="24"/>
          <w:lang w:eastAsia="zh-CN"/>
        </w:rPr>
        <w:t xml:space="preserve">1. Wykonawca </w:t>
      </w:r>
      <w:r w:rsidR="00C1323C" w:rsidRPr="00720E3D">
        <w:rPr>
          <w:rFonts w:ascii="Times New Roman" w:eastAsia="Times New Roman" w:hAnsi="Times New Roman" w:cs="Times New Roman"/>
          <w:kern w:val="1"/>
          <w:sz w:val="24"/>
          <w:szCs w:val="24"/>
          <w:lang w:eastAsia="zh-CN"/>
        </w:rPr>
        <w:t>oblicza łączną cenę ofertową brutto uwzględniając całkowity koszt wykonania zamówienia, a w szczególności koszt transportu</w:t>
      </w:r>
      <w:r w:rsidR="00C1323C">
        <w:rPr>
          <w:rFonts w:ascii="Times New Roman" w:eastAsia="Times New Roman" w:hAnsi="Times New Roman" w:cs="Times New Roman"/>
          <w:kern w:val="1"/>
          <w:sz w:val="24"/>
          <w:szCs w:val="24"/>
          <w:lang w:eastAsia="zh-CN"/>
        </w:rPr>
        <w:t xml:space="preserve"> z wniesieniem</w:t>
      </w:r>
      <w:r w:rsidR="00C1323C" w:rsidRPr="00720E3D">
        <w:rPr>
          <w:rFonts w:ascii="Times New Roman" w:eastAsia="Times New Roman" w:hAnsi="Times New Roman" w:cs="Times New Roman"/>
          <w:kern w:val="1"/>
          <w:sz w:val="24"/>
          <w:szCs w:val="24"/>
          <w:lang w:eastAsia="zh-CN"/>
        </w:rPr>
        <w:t>, opłat podatkowych (podatek VAT, podatek akcyzowy), a także inne opłaty i daniny (w tym cło), koszty transportu związane z realizacją usług gwarancyjnych oraz inne elementy niezbędne do wykonania zamówienia oraz wszelkie opusty i rabaty.</w:t>
      </w:r>
    </w:p>
    <w:p w:rsidR="00D30A5E" w:rsidRPr="00B52BDC" w:rsidRDefault="00D30A5E" w:rsidP="00D30A5E">
      <w:pPr>
        <w:autoSpaceDE w:val="0"/>
        <w:autoSpaceDN w:val="0"/>
        <w:adjustRightInd w:val="0"/>
        <w:spacing w:after="0" w:line="240" w:lineRule="auto"/>
        <w:jc w:val="both"/>
        <w:rPr>
          <w:rFonts w:ascii="Times New Roman" w:eastAsia="Times New Roman" w:hAnsi="Times New Roman" w:cs="Times New Roman"/>
          <w:kern w:val="1"/>
          <w:sz w:val="24"/>
          <w:szCs w:val="24"/>
          <w:lang w:eastAsia="zh-CN"/>
        </w:rPr>
      </w:pPr>
      <w:r w:rsidRPr="00B52BDC">
        <w:rPr>
          <w:rFonts w:ascii="Times New Roman" w:hAnsi="Times New Roman" w:cs="Times New Roman"/>
          <w:sz w:val="24"/>
          <w:szCs w:val="24"/>
        </w:rPr>
        <w:t>2. Ceny brutto muszą by</w:t>
      </w:r>
      <w:r w:rsidRPr="00B52BDC">
        <w:rPr>
          <w:rFonts w:ascii="TimesNewRoman" w:eastAsia="TimesNewRoman" w:hAnsi="Times New Roman" w:cs="TimesNewRoman" w:hint="eastAsia"/>
          <w:sz w:val="24"/>
          <w:szCs w:val="24"/>
        </w:rPr>
        <w:t>ć</w:t>
      </w:r>
      <w:r w:rsidRPr="00B52BDC">
        <w:rPr>
          <w:rFonts w:ascii="TimesNewRoman" w:eastAsia="TimesNewRoman" w:hAnsi="Times New Roman" w:cs="TimesNewRoman"/>
          <w:sz w:val="24"/>
          <w:szCs w:val="24"/>
        </w:rPr>
        <w:t xml:space="preserve"> </w:t>
      </w:r>
      <w:r w:rsidRPr="00B52BDC">
        <w:rPr>
          <w:rFonts w:ascii="Times New Roman" w:hAnsi="Times New Roman" w:cs="Times New Roman"/>
          <w:sz w:val="24"/>
          <w:szCs w:val="24"/>
        </w:rPr>
        <w:t>wyliczone i podane w zaokr</w:t>
      </w:r>
      <w:r w:rsidRPr="00B52BDC">
        <w:rPr>
          <w:rFonts w:ascii="TimesNewRoman" w:eastAsia="TimesNewRoman" w:hAnsi="Times New Roman" w:cs="TimesNewRoman" w:hint="eastAsia"/>
          <w:sz w:val="24"/>
          <w:szCs w:val="24"/>
        </w:rPr>
        <w:t>ą</w:t>
      </w:r>
      <w:r w:rsidRPr="00B52BDC">
        <w:rPr>
          <w:rFonts w:ascii="Times New Roman" w:hAnsi="Times New Roman" w:cs="Times New Roman"/>
          <w:sz w:val="24"/>
          <w:szCs w:val="24"/>
        </w:rPr>
        <w:t>gleniu do dwóch miejsc po przecinku (zasada zaokr</w:t>
      </w:r>
      <w:r w:rsidRPr="00B52BDC">
        <w:rPr>
          <w:rFonts w:ascii="TimesNewRoman" w:eastAsia="TimesNewRoman" w:hAnsi="Times New Roman" w:cs="TimesNewRoman" w:hint="eastAsia"/>
          <w:sz w:val="24"/>
          <w:szCs w:val="24"/>
        </w:rPr>
        <w:t>ą</w:t>
      </w:r>
      <w:r w:rsidRPr="00B52BDC">
        <w:rPr>
          <w:rFonts w:ascii="Times New Roman" w:hAnsi="Times New Roman" w:cs="Times New Roman"/>
          <w:sz w:val="24"/>
          <w:szCs w:val="24"/>
        </w:rPr>
        <w:t>glenia: poni</w:t>
      </w:r>
      <w:r w:rsidRPr="00B52BDC">
        <w:rPr>
          <w:rFonts w:ascii="TimesNewRoman" w:eastAsia="TimesNewRoman" w:hAnsi="Times New Roman" w:cs="TimesNewRoman" w:hint="eastAsia"/>
          <w:sz w:val="24"/>
          <w:szCs w:val="24"/>
        </w:rPr>
        <w:t>ż</w:t>
      </w:r>
      <w:r w:rsidRPr="00B52BDC">
        <w:rPr>
          <w:rFonts w:ascii="Times New Roman" w:hAnsi="Times New Roman" w:cs="Times New Roman"/>
          <w:sz w:val="24"/>
          <w:szCs w:val="24"/>
        </w:rPr>
        <w:t>ej 5 nale</w:t>
      </w:r>
      <w:r w:rsidRPr="00B52BDC">
        <w:rPr>
          <w:rFonts w:ascii="TimesNewRoman" w:eastAsia="TimesNewRoman" w:hAnsi="Times New Roman" w:cs="TimesNewRoman" w:hint="eastAsia"/>
          <w:sz w:val="24"/>
          <w:szCs w:val="24"/>
        </w:rPr>
        <w:t>ż</w:t>
      </w:r>
      <w:r w:rsidRPr="00B52BDC">
        <w:rPr>
          <w:rFonts w:ascii="Times New Roman" w:hAnsi="Times New Roman" w:cs="Times New Roman"/>
          <w:sz w:val="24"/>
          <w:szCs w:val="24"/>
        </w:rPr>
        <w:t>y ko</w:t>
      </w:r>
      <w:r w:rsidRPr="00B52BDC">
        <w:rPr>
          <w:rFonts w:ascii="TimesNewRoman" w:eastAsia="TimesNewRoman" w:hAnsi="Times New Roman" w:cs="TimesNewRoman" w:hint="eastAsia"/>
          <w:sz w:val="24"/>
          <w:szCs w:val="24"/>
        </w:rPr>
        <w:t>ń</w:t>
      </w:r>
      <w:r w:rsidRPr="00B52BDC">
        <w:rPr>
          <w:rFonts w:ascii="Times New Roman" w:hAnsi="Times New Roman" w:cs="Times New Roman"/>
          <w:sz w:val="24"/>
          <w:szCs w:val="24"/>
        </w:rPr>
        <w:t>cówk</w:t>
      </w:r>
      <w:r w:rsidRPr="00B52BDC">
        <w:rPr>
          <w:rFonts w:ascii="TimesNewRoman" w:eastAsia="TimesNewRoman" w:hAnsi="Times New Roman" w:cs="TimesNewRoman" w:hint="eastAsia"/>
          <w:sz w:val="24"/>
          <w:szCs w:val="24"/>
        </w:rPr>
        <w:t>ę</w:t>
      </w:r>
      <w:r w:rsidRPr="00B52BDC">
        <w:rPr>
          <w:rFonts w:ascii="TimesNewRoman" w:eastAsia="TimesNewRoman" w:hAnsi="Times New Roman" w:cs="TimesNewRoman"/>
          <w:sz w:val="24"/>
          <w:szCs w:val="24"/>
        </w:rPr>
        <w:t xml:space="preserve"> </w:t>
      </w:r>
      <w:r w:rsidRPr="00B52BDC">
        <w:rPr>
          <w:rFonts w:ascii="Times New Roman" w:hAnsi="Times New Roman" w:cs="Times New Roman"/>
          <w:sz w:val="24"/>
          <w:szCs w:val="24"/>
        </w:rPr>
        <w:t>pomin</w:t>
      </w:r>
      <w:r w:rsidRPr="00B52BDC">
        <w:rPr>
          <w:rFonts w:ascii="TimesNewRoman" w:eastAsia="TimesNewRoman" w:hAnsi="Times New Roman" w:cs="TimesNewRoman" w:hint="eastAsia"/>
          <w:sz w:val="24"/>
          <w:szCs w:val="24"/>
        </w:rPr>
        <w:t>ąć</w:t>
      </w:r>
      <w:r w:rsidRPr="00B52BDC">
        <w:rPr>
          <w:rFonts w:ascii="Times New Roman" w:hAnsi="Times New Roman" w:cs="Times New Roman"/>
          <w:sz w:val="24"/>
          <w:szCs w:val="24"/>
        </w:rPr>
        <w:t>, powy</w:t>
      </w:r>
      <w:r w:rsidRPr="00B52BDC">
        <w:rPr>
          <w:rFonts w:ascii="TimesNewRoman" w:eastAsia="TimesNewRoman" w:hAnsi="Times New Roman" w:cs="TimesNewRoman" w:hint="eastAsia"/>
          <w:sz w:val="24"/>
          <w:szCs w:val="24"/>
        </w:rPr>
        <w:t>ż</w:t>
      </w:r>
      <w:r w:rsidRPr="00B52BDC">
        <w:rPr>
          <w:rFonts w:ascii="Times New Roman" w:hAnsi="Times New Roman" w:cs="Times New Roman"/>
          <w:sz w:val="24"/>
          <w:szCs w:val="24"/>
        </w:rPr>
        <w:t>ej i równe 5 nale</w:t>
      </w:r>
      <w:r w:rsidRPr="00B52BDC">
        <w:rPr>
          <w:rFonts w:ascii="TimesNewRoman" w:eastAsia="TimesNewRoman" w:hAnsi="Times New Roman" w:cs="TimesNewRoman" w:hint="eastAsia"/>
          <w:sz w:val="24"/>
          <w:szCs w:val="24"/>
        </w:rPr>
        <w:t>ż</w:t>
      </w:r>
      <w:r w:rsidRPr="00B52BDC">
        <w:rPr>
          <w:rFonts w:ascii="Times New Roman" w:hAnsi="Times New Roman" w:cs="Times New Roman"/>
          <w:sz w:val="24"/>
          <w:szCs w:val="24"/>
        </w:rPr>
        <w:t>y końcówkę zaokr</w:t>
      </w:r>
      <w:r w:rsidRPr="00B52BDC">
        <w:rPr>
          <w:rFonts w:ascii="TimesNewRoman" w:eastAsia="TimesNewRoman" w:hAnsi="Times New Roman" w:cs="TimesNewRoman" w:hint="eastAsia"/>
          <w:sz w:val="24"/>
          <w:szCs w:val="24"/>
        </w:rPr>
        <w:t>ą</w:t>
      </w:r>
      <w:r w:rsidRPr="00B52BDC">
        <w:rPr>
          <w:rFonts w:ascii="Times New Roman" w:hAnsi="Times New Roman" w:cs="Times New Roman"/>
          <w:sz w:val="24"/>
          <w:szCs w:val="24"/>
        </w:rPr>
        <w:t>gli</w:t>
      </w:r>
      <w:r w:rsidRPr="00B52BDC">
        <w:rPr>
          <w:rFonts w:ascii="TimesNewRoman" w:eastAsia="TimesNewRoman" w:hAnsi="Times New Roman" w:cs="TimesNewRoman" w:hint="eastAsia"/>
          <w:sz w:val="24"/>
          <w:szCs w:val="24"/>
        </w:rPr>
        <w:t>ć</w:t>
      </w:r>
      <w:r w:rsidRPr="00B52BDC">
        <w:rPr>
          <w:rFonts w:ascii="TimesNewRoman" w:eastAsia="TimesNewRoman" w:hAnsi="Times New Roman" w:cs="TimesNewRoman"/>
          <w:sz w:val="24"/>
          <w:szCs w:val="24"/>
        </w:rPr>
        <w:t xml:space="preserve"> </w:t>
      </w:r>
      <w:r w:rsidRPr="00B52BDC">
        <w:rPr>
          <w:rFonts w:ascii="Times New Roman" w:hAnsi="Times New Roman" w:cs="Times New Roman"/>
          <w:sz w:val="24"/>
          <w:szCs w:val="24"/>
        </w:rPr>
        <w:t>w gór</w:t>
      </w:r>
      <w:r w:rsidRPr="00B52BDC">
        <w:rPr>
          <w:rFonts w:ascii="TimesNewRoman" w:eastAsia="TimesNewRoman" w:hAnsi="Times New Roman" w:cs="TimesNewRoman" w:hint="eastAsia"/>
          <w:sz w:val="24"/>
          <w:szCs w:val="24"/>
        </w:rPr>
        <w:t>ę</w:t>
      </w:r>
      <w:r w:rsidRPr="00B52BDC">
        <w:rPr>
          <w:rFonts w:ascii="Times New Roman" w:hAnsi="Times New Roman" w:cs="Times New Roman"/>
          <w:sz w:val="24"/>
          <w:szCs w:val="24"/>
        </w:rPr>
        <w:t>).</w:t>
      </w:r>
      <w:r w:rsidRPr="00B52BDC">
        <w:rPr>
          <w:rFonts w:ascii="Times New Roman" w:eastAsia="Arial" w:hAnsi="Times New Roman" w:cs="Times New Roman"/>
          <w:kern w:val="1"/>
          <w:sz w:val="24"/>
          <w:szCs w:val="24"/>
          <w:lang w:eastAsia="zh-CN"/>
        </w:rPr>
        <w:t xml:space="preserve"> W innym przypadku Zamawiający zaokrągli w</w:t>
      </w:r>
      <w:r w:rsidRPr="00B52BDC">
        <w:rPr>
          <w:rFonts w:ascii="Times New Roman" w:hAnsi="Times New Roman" w:cs="Times New Roman"/>
          <w:bCs/>
          <w:sz w:val="24"/>
          <w:szCs w:val="24"/>
        </w:rPr>
        <w:t>szystkie obliczenia Wykonawcy zgodnie z wyżej wymienionymi zasadami arytmetyki.</w:t>
      </w:r>
    </w:p>
    <w:p w:rsidR="00D30A5E" w:rsidRPr="00B52BDC"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B52BDC">
        <w:rPr>
          <w:rFonts w:ascii="Times New Roman" w:eastAsia="Times New Roman" w:hAnsi="Times New Roman" w:cs="Times New Roman"/>
          <w:kern w:val="1"/>
          <w:sz w:val="24"/>
          <w:szCs w:val="24"/>
          <w:lang w:eastAsia="zh-CN"/>
        </w:rPr>
        <w:t>3. Ceny należy podać w walucie polskiej, ponieważ w takiej walucie dokonywane będą rozliczenia pomiędzy Zamawiającym a Wykonawcą, którego oferta uznana zostanie za najkorzystniejszą.</w:t>
      </w:r>
    </w:p>
    <w:p w:rsidR="00D30A5E" w:rsidRPr="00196797"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196797">
        <w:rPr>
          <w:rFonts w:ascii="Times New Roman" w:eastAsia="Times New Roman" w:hAnsi="Times New Roman" w:cs="Times New Roman"/>
          <w:kern w:val="1"/>
          <w:sz w:val="24"/>
          <w:szCs w:val="20"/>
          <w:lang w:eastAsia="zh-CN"/>
        </w:rPr>
        <w:lastRenderedPageBreak/>
        <w:t xml:space="preserve">4. </w:t>
      </w:r>
      <w:r w:rsidRPr="00196797">
        <w:rPr>
          <w:rFonts w:ascii="Times-Roman" w:eastAsia="Times New Roman" w:hAnsi="Times-Roman" w:cs="Times-Roman"/>
          <w:kern w:val="1"/>
          <w:sz w:val="24"/>
          <w:szCs w:val="24"/>
          <w:lang w:eastAsia="zh-CN"/>
        </w:rPr>
        <w:t xml:space="preserve">Jeżeli w postępowaniu zostanie złożona </w:t>
      </w:r>
      <w:r w:rsidRPr="00196797">
        <w:rPr>
          <w:rFonts w:ascii="Times New Roman" w:eastAsia="Times New Roman" w:hAnsi="Times New Roman" w:cs="Times New Roman"/>
          <w:kern w:val="1"/>
          <w:sz w:val="24"/>
          <w:szCs w:val="24"/>
          <w:lang w:eastAsia="zh-CN"/>
        </w:rPr>
        <w:t xml:space="preserve">oferta, </w:t>
      </w:r>
      <w:r w:rsidRPr="00196797">
        <w:rPr>
          <w:rFonts w:ascii="Times New Roman" w:eastAsia="Times New Roman" w:hAnsi="Times New Roman" w:cs="Times New Roman"/>
          <w:kern w:val="1"/>
          <w:sz w:val="24"/>
          <w:szCs w:val="20"/>
          <w:lang w:eastAsia="zh-CN"/>
        </w:rPr>
        <w:t xml:space="preserve">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96797">
        <w:rPr>
          <w:rFonts w:ascii="Times New Roman" w:eastAsia="Times New Roman" w:hAnsi="Times New Roman" w:cs="Times New Roman"/>
          <w:kern w:val="1"/>
          <w:sz w:val="24"/>
          <w:szCs w:val="20"/>
          <w:u w:val="single"/>
          <w:lang w:eastAsia="zh-CN"/>
        </w:rPr>
        <w:t>Wykonawca, składając ofertę, informuje zamawiającego</w:t>
      </w:r>
      <w:r w:rsidRPr="00196797">
        <w:rPr>
          <w:rFonts w:ascii="Times New Roman" w:eastAsia="Times New Roman" w:hAnsi="Times New Roman" w:cs="Times New Roman"/>
          <w:kern w:val="1"/>
          <w:sz w:val="24"/>
          <w:szCs w:val="20"/>
          <w:lang w:eastAsia="zh-CN"/>
        </w:rPr>
        <w:t xml:space="preserve">, czy wybór oferty będzie prowadzić do powstania u zamawiającego obowiązku podatkowego, wskazując nazwę (rodzaj) towaru, których dostawa będzie prowadzić do jego powstania, oraz wskazując ich wartość bez kwoty podatku. </w:t>
      </w:r>
    </w:p>
    <w:p w:rsidR="00D30A5E" w:rsidRPr="00B52BDC" w:rsidRDefault="00D30A5E" w:rsidP="00D30A5E">
      <w:pPr>
        <w:pStyle w:val="Tekstpodstawowy22"/>
        <w:widowControl/>
        <w:tabs>
          <w:tab w:val="left" w:pos="360"/>
          <w:tab w:val="left" w:pos="720"/>
          <w:tab w:val="left" w:pos="2340"/>
        </w:tabs>
        <w:ind w:left="0"/>
        <w:jc w:val="both"/>
        <w:rPr>
          <w:rFonts w:ascii="Times New Roman" w:hAnsi="Times New Roman"/>
          <w:b/>
          <w:szCs w:val="24"/>
        </w:rPr>
      </w:pPr>
    </w:p>
    <w:p w:rsidR="00B206A6" w:rsidRPr="00B52BDC" w:rsidRDefault="00D30A5E" w:rsidP="00D30A5E">
      <w:pPr>
        <w:pStyle w:val="Tekstpodstawowy23"/>
        <w:widowControl/>
        <w:tabs>
          <w:tab w:val="left" w:pos="720"/>
          <w:tab w:val="left" w:pos="1080"/>
          <w:tab w:val="left" w:pos="2700"/>
        </w:tabs>
        <w:ind w:left="0"/>
        <w:jc w:val="both"/>
        <w:rPr>
          <w:rFonts w:ascii="Times New Roman" w:hAnsi="Times New Roman"/>
          <w:b/>
        </w:rPr>
      </w:pPr>
      <w:r w:rsidRPr="00B52BDC">
        <w:rPr>
          <w:rFonts w:ascii="Times New Roman" w:hAnsi="Times New Roman" w:cs="Times New Roman"/>
          <w:b/>
          <w:lang w:eastAsia="ar-SA"/>
        </w:rPr>
        <w:t xml:space="preserve">XIV. OPIS KRYTERIÓW, KTÓRYMI ZAMAWIAJĄCY BĘDZIE SIĘ KIEROWAŁ </w:t>
      </w:r>
      <w:r w:rsidRPr="00B52BDC">
        <w:rPr>
          <w:rFonts w:ascii="Times New Roman" w:hAnsi="Times New Roman"/>
          <w:b/>
        </w:rPr>
        <w:t>PRZY WYBORZE OFERTY  ORAZ  ICH  ZNACZENIE:</w:t>
      </w:r>
    </w:p>
    <w:p w:rsidR="00D30A5E" w:rsidRPr="00B52BDC" w:rsidRDefault="00D30A5E"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r w:rsidRPr="00B52BDC">
        <w:rPr>
          <w:rFonts w:ascii="Times New Roman" w:eastAsia="Times New Roman" w:hAnsi="Times New Roman" w:cs="Times New Roman"/>
          <w:b/>
          <w:bCs/>
          <w:kern w:val="1"/>
          <w:sz w:val="24"/>
          <w:szCs w:val="24"/>
          <w:lang w:eastAsia="zh-CN"/>
        </w:rPr>
        <w:t>1.</w:t>
      </w:r>
      <w:r w:rsidR="001B012E">
        <w:rPr>
          <w:rFonts w:ascii="Times New Roman" w:eastAsia="Times New Roman" w:hAnsi="Times New Roman" w:cs="Times New Roman"/>
          <w:b/>
          <w:bCs/>
          <w:kern w:val="1"/>
          <w:sz w:val="24"/>
          <w:szCs w:val="24"/>
          <w:lang w:eastAsia="zh-CN"/>
        </w:rPr>
        <w:t xml:space="preserve"> </w:t>
      </w:r>
      <w:r w:rsidRPr="00B52BDC">
        <w:rPr>
          <w:rFonts w:ascii="Times New Roman" w:eastAsia="Times New Roman" w:hAnsi="Times New Roman" w:cs="Times New Roman"/>
          <w:bCs/>
          <w:kern w:val="1"/>
          <w:sz w:val="24"/>
          <w:szCs w:val="24"/>
          <w:lang w:eastAsia="zh-CN"/>
        </w:rPr>
        <w:t xml:space="preserve">Przy wyborze  najkorzystniejszej oferty, </w:t>
      </w:r>
      <w:r w:rsidR="00C1323C">
        <w:rPr>
          <w:rFonts w:ascii="Times New Roman" w:eastAsia="Times New Roman" w:hAnsi="Times New Roman" w:cs="Times New Roman"/>
          <w:bCs/>
          <w:kern w:val="1"/>
          <w:sz w:val="24"/>
          <w:szCs w:val="24"/>
          <w:lang w:eastAsia="zh-CN"/>
        </w:rPr>
        <w:t>Z</w:t>
      </w:r>
      <w:r w:rsidRPr="00B52BDC">
        <w:rPr>
          <w:rFonts w:ascii="Times New Roman" w:eastAsia="Times New Roman" w:hAnsi="Times New Roman" w:cs="Times New Roman"/>
          <w:bCs/>
          <w:kern w:val="1"/>
          <w:sz w:val="24"/>
          <w:szCs w:val="24"/>
          <w:lang w:eastAsia="zh-CN"/>
        </w:rPr>
        <w:t>amawiający kierował się będzie następującymi kryteriami i ich wagami:</w:t>
      </w:r>
    </w:p>
    <w:p w:rsidR="0026689F" w:rsidRPr="001B012E" w:rsidRDefault="0026689F"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12"/>
          <w:szCs w:val="12"/>
          <w:u w:val="single"/>
          <w:lang w:eastAsia="zh-CN"/>
        </w:rPr>
      </w:pPr>
    </w:p>
    <w:p w:rsidR="00C1323C"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 xml:space="preserve">Kryterium  I - cena (C) </w:t>
      </w:r>
      <w:r w:rsidRPr="00BD6BAA">
        <w:rPr>
          <w:rFonts w:ascii="Times New Roman" w:eastAsia="Times New Roman" w:hAnsi="Times New Roman" w:cs="Times New Roman"/>
          <w:b/>
          <w:bCs/>
          <w:kern w:val="1"/>
          <w:sz w:val="24"/>
          <w:szCs w:val="24"/>
          <w:lang w:eastAsia="zh-CN"/>
        </w:rPr>
        <w:t>waga</w:t>
      </w:r>
      <w:r>
        <w:rPr>
          <w:rFonts w:ascii="Times New Roman" w:eastAsia="Times New Roman" w:hAnsi="Times New Roman" w:cs="Times New Roman"/>
          <w:b/>
          <w:bCs/>
          <w:kern w:val="1"/>
          <w:sz w:val="24"/>
          <w:szCs w:val="24"/>
          <w:lang w:eastAsia="zh-CN"/>
        </w:rPr>
        <w:t>–</w:t>
      </w:r>
      <w:r w:rsidRPr="00BD6BAA">
        <w:rPr>
          <w:rFonts w:ascii="Times New Roman" w:eastAsia="Times New Roman" w:hAnsi="Times New Roman" w:cs="Times New Roman"/>
          <w:b/>
          <w:bCs/>
          <w:kern w:val="1"/>
          <w:sz w:val="24"/>
          <w:szCs w:val="24"/>
          <w:lang w:eastAsia="zh-CN"/>
        </w:rPr>
        <w:t>60%</w:t>
      </w:r>
    </w:p>
    <w:p w:rsidR="00C1323C"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Kryterium II - rodzaj oferowanych materiałów eksploatacyjnych (R) waga-20%</w:t>
      </w:r>
    </w:p>
    <w:p w:rsidR="00C1323C" w:rsidRPr="00BD6BAA" w:rsidRDefault="00C1323C" w:rsidP="00C1323C">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 xml:space="preserve">Kryterium III </w:t>
      </w:r>
      <w:r w:rsidRPr="00BD6BAA">
        <w:rPr>
          <w:rFonts w:ascii="Times New Roman" w:eastAsia="Times New Roman" w:hAnsi="Times New Roman" w:cs="Times New Roman"/>
          <w:b/>
          <w:bCs/>
          <w:kern w:val="1"/>
          <w:sz w:val="24"/>
          <w:szCs w:val="24"/>
          <w:lang w:eastAsia="zh-CN"/>
        </w:rPr>
        <w:t xml:space="preserve">- czas </w:t>
      </w:r>
      <w:r>
        <w:rPr>
          <w:rFonts w:ascii="Times New Roman" w:eastAsia="Times New Roman" w:hAnsi="Times New Roman" w:cs="Times New Roman"/>
          <w:b/>
          <w:bCs/>
          <w:kern w:val="1"/>
          <w:sz w:val="24"/>
          <w:szCs w:val="24"/>
          <w:lang w:eastAsia="zh-CN"/>
        </w:rPr>
        <w:t xml:space="preserve">wymiany </w:t>
      </w:r>
      <w:r w:rsidR="001B012E">
        <w:rPr>
          <w:rFonts w:ascii="Times New Roman" w:eastAsia="Times New Roman" w:hAnsi="Times New Roman" w:cs="Times New Roman"/>
          <w:b/>
          <w:bCs/>
          <w:kern w:val="1"/>
          <w:sz w:val="24"/>
          <w:szCs w:val="24"/>
          <w:lang w:eastAsia="zh-CN"/>
        </w:rPr>
        <w:t xml:space="preserve">tonera od dnia złożenia reklamacji </w:t>
      </w:r>
      <w:r>
        <w:rPr>
          <w:rFonts w:ascii="Times New Roman" w:eastAsia="Times New Roman" w:hAnsi="Times New Roman" w:cs="Times New Roman"/>
          <w:b/>
          <w:bCs/>
          <w:kern w:val="1"/>
          <w:sz w:val="24"/>
          <w:szCs w:val="24"/>
          <w:lang w:eastAsia="zh-CN"/>
        </w:rPr>
        <w:t>(</w:t>
      </w:r>
      <w:r w:rsidR="001B012E">
        <w:rPr>
          <w:rFonts w:ascii="Times New Roman" w:eastAsia="Times New Roman" w:hAnsi="Times New Roman" w:cs="Times New Roman"/>
          <w:b/>
          <w:bCs/>
          <w:kern w:val="1"/>
          <w:sz w:val="24"/>
          <w:szCs w:val="24"/>
          <w:lang w:eastAsia="zh-CN"/>
        </w:rPr>
        <w:t>CR</w:t>
      </w:r>
      <w:r>
        <w:rPr>
          <w:rFonts w:ascii="Times New Roman" w:eastAsia="Times New Roman" w:hAnsi="Times New Roman" w:cs="Times New Roman"/>
          <w:b/>
          <w:bCs/>
          <w:kern w:val="1"/>
          <w:sz w:val="24"/>
          <w:szCs w:val="24"/>
          <w:lang w:eastAsia="zh-CN"/>
        </w:rPr>
        <w:t>)</w:t>
      </w:r>
      <w:r w:rsidR="001B012E">
        <w:rPr>
          <w:rFonts w:ascii="Times New Roman" w:eastAsia="Times New Roman" w:hAnsi="Times New Roman" w:cs="Times New Roman"/>
          <w:b/>
          <w:bCs/>
          <w:kern w:val="1"/>
          <w:sz w:val="24"/>
          <w:szCs w:val="24"/>
          <w:lang w:eastAsia="zh-CN"/>
        </w:rPr>
        <w:t xml:space="preserve"> </w:t>
      </w:r>
      <w:r>
        <w:rPr>
          <w:rFonts w:ascii="Times New Roman" w:eastAsia="Times New Roman" w:hAnsi="Times New Roman" w:cs="Times New Roman"/>
          <w:b/>
          <w:bCs/>
          <w:kern w:val="1"/>
          <w:sz w:val="24"/>
          <w:szCs w:val="24"/>
          <w:lang w:eastAsia="zh-CN"/>
        </w:rPr>
        <w:t>waga–20%</w:t>
      </w:r>
    </w:p>
    <w:p w:rsidR="00C1323C" w:rsidRDefault="00C1323C" w:rsidP="00C1323C">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12"/>
          <w:szCs w:val="12"/>
          <w:lang w:eastAsia="ar-SA"/>
        </w:rPr>
      </w:pPr>
    </w:p>
    <w:p w:rsidR="001B012E" w:rsidRPr="008B64FF" w:rsidRDefault="001B012E" w:rsidP="00C1323C">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12"/>
          <w:szCs w:val="12"/>
          <w:lang w:eastAsia="ar-SA"/>
        </w:rPr>
      </w:pPr>
    </w:p>
    <w:p w:rsidR="00C1323C" w:rsidRPr="00BD6BAA" w:rsidRDefault="00C1323C" w:rsidP="00C1323C">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 xml:space="preserve">1) </w:t>
      </w:r>
      <w:r w:rsidRPr="00BD6BAA">
        <w:rPr>
          <w:rFonts w:ascii="Times New Roman" w:eastAsia="Times New Roman" w:hAnsi="Times New Roman" w:cs="Times New Roman"/>
          <w:b/>
          <w:kern w:val="1"/>
          <w:sz w:val="24"/>
          <w:szCs w:val="24"/>
          <w:lang w:eastAsia="pl-PL"/>
        </w:rPr>
        <w:t>KRYTERIUM I – cena (C)</w:t>
      </w:r>
      <w:r>
        <w:rPr>
          <w:rFonts w:ascii="Times New Roman" w:eastAsia="Times New Roman" w:hAnsi="Times New Roman" w:cs="Times New Roman"/>
          <w:b/>
          <w:kern w:val="1"/>
          <w:sz w:val="24"/>
          <w:szCs w:val="24"/>
          <w:lang w:eastAsia="pl-PL"/>
        </w:rPr>
        <w:t xml:space="preserve"> </w:t>
      </w:r>
      <w:r w:rsidRPr="00E120BE">
        <w:rPr>
          <w:rFonts w:ascii="Times New Roman" w:eastAsia="Times New Roman" w:hAnsi="Times New Roman" w:cs="Times New Roman"/>
          <w:b/>
          <w:kern w:val="1"/>
          <w:sz w:val="24"/>
          <w:szCs w:val="24"/>
          <w:lang w:eastAsia="pl-PL"/>
        </w:rPr>
        <w:t>waga – 60%</w:t>
      </w:r>
    </w:p>
    <w:p w:rsidR="0011612C" w:rsidRDefault="00C1323C" w:rsidP="00C1323C">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BD6BAA">
        <w:rPr>
          <w:rFonts w:ascii="Times New Roman" w:eastAsia="Times New Roman" w:hAnsi="Times New Roman" w:cs="Times New Roman"/>
          <w:bCs/>
          <w:kern w:val="1"/>
          <w:sz w:val="24"/>
          <w:szCs w:val="24"/>
          <w:lang w:eastAsia="zh-CN"/>
        </w:rPr>
        <w:t>Do porównania ofert będ</w:t>
      </w:r>
      <w:r>
        <w:rPr>
          <w:rFonts w:ascii="Times New Roman" w:eastAsia="Times New Roman" w:hAnsi="Times New Roman" w:cs="Times New Roman"/>
          <w:bCs/>
          <w:kern w:val="1"/>
          <w:sz w:val="24"/>
          <w:szCs w:val="24"/>
          <w:lang w:eastAsia="zh-CN"/>
        </w:rPr>
        <w:t>zie brana</w:t>
      </w:r>
      <w:r w:rsidRPr="00BD6BAA">
        <w:rPr>
          <w:rFonts w:ascii="Times New Roman" w:eastAsia="Times New Roman" w:hAnsi="Times New Roman" w:cs="Times New Roman"/>
          <w:bCs/>
          <w:kern w:val="1"/>
          <w:sz w:val="24"/>
          <w:szCs w:val="24"/>
          <w:lang w:eastAsia="zh-CN"/>
        </w:rPr>
        <w:t xml:space="preserve"> pod uwagę</w:t>
      </w:r>
      <w:r w:rsidRPr="00BD6BAA">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łączna cena ofertowa </w:t>
      </w:r>
      <w:r w:rsidRPr="00BD6BAA">
        <w:rPr>
          <w:rFonts w:ascii="Times New Roman" w:eastAsia="Times New Roman" w:hAnsi="Times New Roman" w:cs="Times New Roman"/>
          <w:kern w:val="1"/>
          <w:sz w:val="24"/>
          <w:szCs w:val="24"/>
          <w:lang w:eastAsia="zh-CN"/>
        </w:rPr>
        <w:t>brutto.</w:t>
      </w:r>
      <w:r>
        <w:rPr>
          <w:rFonts w:ascii="Times New Roman" w:eastAsia="Times New Roman" w:hAnsi="Times New Roman" w:cs="Times New Roman"/>
          <w:kern w:val="1"/>
          <w:sz w:val="24"/>
          <w:szCs w:val="24"/>
          <w:lang w:eastAsia="zh-CN"/>
        </w:rPr>
        <w:t xml:space="preserve"> </w:t>
      </w:r>
    </w:p>
    <w:p w:rsidR="00C1323C" w:rsidRDefault="00C1323C" w:rsidP="00C1323C">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E57F1E">
        <w:rPr>
          <w:rFonts w:ascii="Times New Roman" w:eastAsia="Times New Roman" w:hAnsi="Times New Roman" w:cs="Times New Roman"/>
          <w:iCs/>
          <w:sz w:val="24"/>
          <w:szCs w:val="24"/>
          <w:lang w:eastAsia="pl-PL"/>
        </w:rPr>
        <w:t>Punkty przyznawane będą wg wzoru:</w:t>
      </w:r>
    </w:p>
    <w:p w:rsidR="00C1323C" w:rsidRPr="002F4826" w:rsidRDefault="00C1323C" w:rsidP="00C1323C">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12"/>
          <w:szCs w:val="12"/>
          <w:lang w:eastAsia="zh-CN"/>
        </w:rPr>
      </w:pPr>
    </w:p>
    <w:p w:rsidR="00C1323C" w:rsidRPr="00971BE8" w:rsidRDefault="00C1323C" w:rsidP="00C1323C">
      <w:pPr>
        <w:suppressAutoHyphens/>
        <w:overflowPunct w:val="0"/>
        <w:autoSpaceDE w:val="0"/>
        <w:spacing w:after="0" w:line="240" w:lineRule="auto"/>
        <w:jc w:val="center"/>
        <w:textAlignment w:val="baseline"/>
        <w:rPr>
          <w:rFonts w:ascii="Times New Roman" w:eastAsia="Arial" w:hAnsi="Times New Roman" w:cs="Calibri"/>
          <w:bCs/>
          <w:kern w:val="1"/>
          <w:lang w:eastAsia="zh-CN"/>
        </w:rPr>
      </w:pPr>
      <w:r w:rsidRPr="00971BE8">
        <w:rPr>
          <w:rFonts w:ascii="Times New Roman" w:eastAsia="Arial" w:hAnsi="Times New Roman" w:cs="Calibri"/>
          <w:bCs/>
          <w:kern w:val="1"/>
          <w:lang w:eastAsia="zh-CN"/>
        </w:rPr>
        <w:t>najniższa cena ofertowa brutto z przedłożonych ofert</w:t>
      </w:r>
    </w:p>
    <w:p w:rsidR="00C1323C" w:rsidRPr="00971BE8" w:rsidRDefault="00C1323C" w:rsidP="00C1323C">
      <w:pPr>
        <w:suppressAutoHyphens/>
        <w:overflowPunct w:val="0"/>
        <w:autoSpaceDE w:val="0"/>
        <w:spacing w:after="0" w:line="240" w:lineRule="auto"/>
        <w:ind w:right="-143" w:hanging="426"/>
        <w:jc w:val="center"/>
        <w:textAlignment w:val="baseline"/>
        <w:rPr>
          <w:rFonts w:ascii="Times New Roman" w:eastAsia="Arial" w:hAnsi="Times New Roman" w:cs="Calibri"/>
          <w:bCs/>
          <w:kern w:val="1"/>
          <w:lang w:eastAsia="zh-CN"/>
        </w:rPr>
      </w:pPr>
      <w:r w:rsidRPr="00971BE8">
        <w:rPr>
          <w:rFonts w:ascii="Times New Roman" w:eastAsia="Arial" w:hAnsi="Times New Roman" w:cs="Calibri"/>
          <w:bCs/>
          <w:kern w:val="1"/>
          <w:lang w:eastAsia="zh-CN"/>
        </w:rPr>
        <w:t>C =  ------------------------------------------------------------------ x 60 pkt</w:t>
      </w:r>
    </w:p>
    <w:p w:rsidR="00C1323C" w:rsidRDefault="00C1323C" w:rsidP="00C1323C">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lang w:eastAsia="zh-CN"/>
        </w:rPr>
      </w:pPr>
      <w:r w:rsidRPr="00971BE8">
        <w:rPr>
          <w:rFonts w:ascii="Times New Roman" w:eastAsia="Arial" w:hAnsi="Times New Roman" w:cs="Calibri"/>
          <w:bCs/>
          <w:kern w:val="1"/>
          <w:lang w:eastAsia="zh-CN"/>
        </w:rPr>
        <w:t>cena oferty badanej brutto</w:t>
      </w:r>
    </w:p>
    <w:p w:rsidR="00C1323C" w:rsidRPr="00A365E0" w:rsidRDefault="00C1323C" w:rsidP="00C1323C">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16"/>
          <w:szCs w:val="16"/>
          <w:lang w:eastAsia="zh-CN"/>
        </w:rPr>
      </w:pPr>
    </w:p>
    <w:p w:rsidR="00C1323C" w:rsidRDefault="00C1323C" w:rsidP="00C1323C">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Pr>
          <w:rFonts w:ascii="Times New Roman" w:eastAsia="Times New Roman" w:hAnsi="Times New Roman" w:cs="Times New Roman"/>
          <w:b/>
          <w:kern w:val="1"/>
          <w:sz w:val="24"/>
          <w:szCs w:val="24"/>
          <w:lang w:eastAsia="pl-PL"/>
        </w:rPr>
        <w:t xml:space="preserve">2) </w:t>
      </w:r>
      <w:r w:rsidRPr="00BD6BAA">
        <w:rPr>
          <w:rFonts w:ascii="Times New Roman" w:eastAsia="Times New Roman" w:hAnsi="Times New Roman" w:cs="Times New Roman"/>
          <w:b/>
          <w:kern w:val="1"/>
          <w:sz w:val="24"/>
          <w:szCs w:val="24"/>
          <w:lang w:eastAsia="pl-PL"/>
        </w:rPr>
        <w:t>KRYTERIUM II –</w:t>
      </w:r>
      <w:r w:rsidRPr="0079573C">
        <w:rPr>
          <w:rFonts w:ascii="Times New Roman" w:eastAsia="Times New Roman" w:hAnsi="Times New Roman" w:cs="Times New Roman"/>
          <w:b/>
          <w:bCs/>
          <w:kern w:val="1"/>
          <w:sz w:val="24"/>
          <w:szCs w:val="24"/>
          <w:lang w:eastAsia="zh-CN"/>
        </w:rPr>
        <w:t xml:space="preserve"> </w:t>
      </w:r>
      <w:r>
        <w:rPr>
          <w:rFonts w:ascii="Times New Roman" w:eastAsia="Times New Roman" w:hAnsi="Times New Roman" w:cs="Times New Roman"/>
          <w:b/>
          <w:bCs/>
          <w:kern w:val="1"/>
          <w:sz w:val="24"/>
          <w:szCs w:val="24"/>
          <w:lang w:eastAsia="zh-CN"/>
        </w:rPr>
        <w:t>rodzaj oferowanych materiałów eksploatacyjnych</w:t>
      </w:r>
      <w:r w:rsidRPr="00BD6BAA">
        <w:rPr>
          <w:rFonts w:ascii="Times New Roman" w:eastAsia="Times New Roman" w:hAnsi="Times New Roman" w:cs="Times New Roman"/>
          <w:b/>
          <w:kern w:val="1"/>
          <w:sz w:val="24"/>
          <w:szCs w:val="24"/>
          <w:lang w:eastAsia="pl-PL"/>
        </w:rPr>
        <w:t xml:space="preserve"> </w:t>
      </w:r>
      <w:r>
        <w:rPr>
          <w:rFonts w:ascii="Times New Roman" w:eastAsia="Times New Roman" w:hAnsi="Times New Roman" w:cs="Calibri"/>
          <w:b/>
          <w:bCs/>
          <w:kern w:val="1"/>
          <w:sz w:val="24"/>
          <w:szCs w:val="24"/>
          <w:lang w:eastAsia="zh-CN"/>
        </w:rPr>
        <w:t>(R) - waga 20</w:t>
      </w:r>
      <w:r w:rsidRPr="00E120BE">
        <w:rPr>
          <w:rFonts w:ascii="Times New Roman" w:eastAsia="Times New Roman" w:hAnsi="Times New Roman" w:cs="Calibri"/>
          <w:b/>
          <w:bCs/>
          <w:kern w:val="1"/>
          <w:sz w:val="24"/>
          <w:szCs w:val="24"/>
          <w:lang w:eastAsia="zh-CN"/>
        </w:rPr>
        <w:t>%</w:t>
      </w:r>
    </w:p>
    <w:p w:rsidR="00C1323C" w:rsidRPr="00CE4E01" w:rsidRDefault="00C1323C" w:rsidP="00C1323C">
      <w:pPr>
        <w:autoSpaceDE w:val="0"/>
        <w:autoSpaceDN w:val="0"/>
        <w:adjustRightInd w:val="0"/>
        <w:spacing w:after="0" w:line="240" w:lineRule="auto"/>
        <w:jc w:val="both"/>
        <w:rPr>
          <w:rFonts w:ascii="Times New Roman" w:hAnsi="Times New Roman"/>
          <w:sz w:val="24"/>
          <w:szCs w:val="24"/>
        </w:rPr>
      </w:pPr>
      <w:r w:rsidRPr="00CE4E01">
        <w:rPr>
          <w:rFonts w:ascii="Times New Roman" w:hAnsi="Times New Roman"/>
          <w:sz w:val="24"/>
          <w:szCs w:val="24"/>
        </w:rPr>
        <w:t xml:space="preserve">Ocena ofert w kryterium nr 2 dokonana zostanie na podstawie oświadczenia Wykonawcy złożonego w </w:t>
      </w:r>
      <w:r w:rsidRPr="00CE4E01">
        <w:rPr>
          <w:rFonts w:ascii="Times New Roman" w:eastAsia="Times New Roman" w:hAnsi="Times New Roman" w:cs="Times New Roman"/>
          <w:bCs/>
          <w:iCs/>
          <w:sz w:val="24"/>
          <w:szCs w:val="24"/>
          <w:lang w:eastAsia="ar-SA"/>
        </w:rPr>
        <w:t>Wykazie oferowanych materiałów eksploatacyjnych</w:t>
      </w:r>
      <w:r w:rsidRPr="00CE4E01">
        <w:rPr>
          <w:rFonts w:ascii="Times New Roman" w:hAnsi="Times New Roman"/>
          <w:sz w:val="24"/>
          <w:szCs w:val="24"/>
        </w:rPr>
        <w:t xml:space="preserve"> (Załącznik nr 2 do SIWZ).</w:t>
      </w:r>
    </w:p>
    <w:p w:rsidR="00C1323C" w:rsidRDefault="00C1323C" w:rsidP="00C1323C">
      <w:pPr>
        <w:spacing w:after="0" w:line="240" w:lineRule="auto"/>
        <w:jc w:val="both"/>
        <w:rPr>
          <w:rFonts w:ascii="Times New Roman" w:hAnsi="Times New Roman"/>
          <w:sz w:val="24"/>
          <w:szCs w:val="24"/>
        </w:rPr>
      </w:pPr>
      <w:r w:rsidRPr="00CE4E01">
        <w:rPr>
          <w:rFonts w:ascii="Times New Roman" w:hAnsi="Times New Roman"/>
          <w:sz w:val="24"/>
          <w:szCs w:val="24"/>
        </w:rPr>
        <w:t>Wykonawcy składając ofertę zobowiązani są do złożenia oświadczenia w zakresie rodzaju oferowan</w:t>
      </w:r>
      <w:r>
        <w:rPr>
          <w:rFonts w:ascii="Times New Roman" w:hAnsi="Times New Roman"/>
          <w:sz w:val="24"/>
          <w:szCs w:val="24"/>
        </w:rPr>
        <w:t>ych produkt</w:t>
      </w:r>
      <w:r w:rsidRPr="00CE4E01">
        <w:rPr>
          <w:rFonts w:ascii="Times New Roman" w:hAnsi="Times New Roman"/>
          <w:sz w:val="24"/>
          <w:szCs w:val="24"/>
        </w:rPr>
        <w:t xml:space="preserve">ów </w:t>
      </w:r>
      <w:r>
        <w:rPr>
          <w:rFonts w:ascii="Times New Roman" w:hAnsi="Times New Roman"/>
          <w:sz w:val="24"/>
          <w:szCs w:val="24"/>
        </w:rPr>
        <w:t xml:space="preserve">wskazując </w:t>
      </w:r>
      <w:r w:rsidR="00742CE8">
        <w:rPr>
          <w:rFonts w:ascii="Times New Roman" w:hAnsi="Times New Roman"/>
          <w:sz w:val="24"/>
          <w:szCs w:val="24"/>
        </w:rPr>
        <w:t>w</w:t>
      </w:r>
      <w:r>
        <w:rPr>
          <w:rFonts w:ascii="Times New Roman" w:hAnsi="Times New Roman"/>
          <w:sz w:val="24"/>
          <w:szCs w:val="24"/>
        </w:rPr>
        <w:t xml:space="preserve"> pozycj</w:t>
      </w:r>
      <w:r w:rsidR="00742CE8">
        <w:rPr>
          <w:rFonts w:ascii="Times New Roman" w:hAnsi="Times New Roman"/>
          <w:sz w:val="24"/>
          <w:szCs w:val="24"/>
        </w:rPr>
        <w:t xml:space="preserve">ach </w:t>
      </w:r>
      <w:bookmarkStart w:id="3" w:name="_Hlk58321157"/>
      <w:r w:rsidR="00742CE8">
        <w:rPr>
          <w:rFonts w:ascii="Times New Roman" w:hAnsi="Times New Roman"/>
          <w:sz w:val="24"/>
          <w:szCs w:val="24"/>
        </w:rPr>
        <w:t>oznaczonych „*”</w:t>
      </w:r>
      <w:r>
        <w:rPr>
          <w:rFonts w:ascii="Times New Roman" w:hAnsi="Times New Roman"/>
          <w:sz w:val="24"/>
          <w:szCs w:val="24"/>
        </w:rPr>
        <w:t xml:space="preserve"> </w:t>
      </w:r>
      <w:bookmarkEnd w:id="3"/>
      <w:r>
        <w:rPr>
          <w:rFonts w:ascii="Times New Roman" w:hAnsi="Times New Roman"/>
          <w:sz w:val="24"/>
          <w:szCs w:val="24"/>
        </w:rPr>
        <w:t xml:space="preserve">w kolumnie nr 6 tabeli: </w:t>
      </w:r>
    </w:p>
    <w:p w:rsidR="00C1323C" w:rsidRDefault="00C1323C" w:rsidP="00C1323C">
      <w:pPr>
        <w:spacing w:after="0" w:line="240" w:lineRule="auto"/>
        <w:jc w:val="both"/>
        <w:rPr>
          <w:rFonts w:ascii="Times New Roman" w:hAnsi="Times New Roman"/>
          <w:sz w:val="24"/>
          <w:szCs w:val="24"/>
        </w:rPr>
      </w:pPr>
      <w:r>
        <w:rPr>
          <w:rFonts w:ascii="Times New Roman" w:hAnsi="Times New Roman"/>
          <w:sz w:val="24"/>
          <w:szCs w:val="24"/>
        </w:rPr>
        <w:t>- „TAK” w przypadku oferowania materiałów oryginalnych,</w:t>
      </w:r>
    </w:p>
    <w:p w:rsidR="00C1323C" w:rsidRDefault="00C1323C" w:rsidP="00C1323C">
      <w:pPr>
        <w:spacing w:after="0" w:line="240" w:lineRule="auto"/>
        <w:jc w:val="both"/>
        <w:rPr>
          <w:rFonts w:ascii="Times New Roman" w:hAnsi="Times New Roman"/>
          <w:sz w:val="24"/>
          <w:szCs w:val="24"/>
        </w:rPr>
      </w:pPr>
      <w:r>
        <w:rPr>
          <w:rFonts w:ascii="Times New Roman" w:hAnsi="Times New Roman"/>
          <w:sz w:val="24"/>
          <w:szCs w:val="24"/>
        </w:rPr>
        <w:t>- „NIE” w przypadku oferowania materiałów równoważnych.</w:t>
      </w:r>
    </w:p>
    <w:p w:rsidR="00C1323C" w:rsidRPr="00A365E0" w:rsidRDefault="00C1323C" w:rsidP="00C1323C">
      <w:pPr>
        <w:spacing w:after="0" w:line="240" w:lineRule="auto"/>
        <w:jc w:val="both"/>
        <w:rPr>
          <w:rFonts w:ascii="Times New Roman" w:eastAsia="Times New Roman" w:hAnsi="Times New Roman" w:cs="Times New Roman"/>
          <w:color w:val="000000"/>
          <w:sz w:val="16"/>
          <w:szCs w:val="16"/>
          <w:lang w:eastAsia="pl-PL"/>
        </w:rPr>
      </w:pPr>
    </w:p>
    <w:p w:rsidR="00C1323C" w:rsidRPr="00CE4E01" w:rsidRDefault="00C1323C" w:rsidP="00C1323C">
      <w:pPr>
        <w:spacing w:after="0" w:line="240" w:lineRule="auto"/>
        <w:jc w:val="both"/>
        <w:rPr>
          <w:rFonts w:ascii="Times New Roman" w:eastAsia="Times New Roman" w:hAnsi="Times New Roman" w:cs="Times New Roman"/>
          <w:color w:val="000000"/>
          <w:sz w:val="24"/>
          <w:szCs w:val="24"/>
          <w:lang w:eastAsia="pl-PL"/>
        </w:rPr>
      </w:pPr>
      <w:r w:rsidRPr="00CE4E01">
        <w:rPr>
          <w:rFonts w:ascii="Times New Roman" w:eastAsia="Times New Roman" w:hAnsi="Times New Roman" w:cs="Times New Roman"/>
          <w:color w:val="000000"/>
          <w:sz w:val="24"/>
          <w:szCs w:val="24"/>
          <w:lang w:eastAsia="pl-PL"/>
        </w:rPr>
        <w:t>Zamawiający za każdą pozycję</w:t>
      </w:r>
      <w:r w:rsidR="00742CE8" w:rsidRPr="00742CE8">
        <w:rPr>
          <w:rFonts w:ascii="Times New Roman" w:hAnsi="Times New Roman"/>
          <w:sz w:val="24"/>
          <w:szCs w:val="24"/>
        </w:rPr>
        <w:t xml:space="preserve"> </w:t>
      </w:r>
      <w:r w:rsidR="00742CE8">
        <w:rPr>
          <w:rFonts w:ascii="Times New Roman" w:hAnsi="Times New Roman"/>
          <w:sz w:val="24"/>
          <w:szCs w:val="24"/>
        </w:rPr>
        <w:t>oznaczoną „*”</w:t>
      </w:r>
      <w:r>
        <w:rPr>
          <w:rFonts w:ascii="Times New Roman" w:eastAsia="Times New Roman" w:hAnsi="Times New Roman" w:cs="Times New Roman"/>
          <w:color w:val="000000"/>
          <w:sz w:val="24"/>
          <w:szCs w:val="24"/>
          <w:lang w:eastAsia="pl-PL"/>
        </w:rPr>
        <w:t>, w</w:t>
      </w:r>
      <w:r w:rsidRPr="00CE4E01">
        <w:rPr>
          <w:rFonts w:ascii="Times New Roman" w:eastAsia="Times New Roman" w:hAnsi="Times New Roman" w:cs="Times New Roman"/>
          <w:color w:val="000000"/>
          <w:sz w:val="24"/>
          <w:szCs w:val="24"/>
          <w:lang w:eastAsia="pl-PL"/>
        </w:rPr>
        <w:t xml:space="preserve"> której Wykonawca oferuje materiały oryginalne</w:t>
      </w:r>
      <w:r>
        <w:rPr>
          <w:rFonts w:ascii="Times New Roman" w:eastAsia="Times New Roman" w:hAnsi="Times New Roman" w:cs="Times New Roman"/>
          <w:color w:val="000000"/>
          <w:sz w:val="24"/>
          <w:szCs w:val="24"/>
          <w:lang w:eastAsia="pl-PL"/>
        </w:rPr>
        <w:t>,</w:t>
      </w:r>
      <w:r w:rsidRPr="00CE4E01">
        <w:rPr>
          <w:rFonts w:ascii="Times New Roman" w:eastAsia="Times New Roman" w:hAnsi="Times New Roman" w:cs="Times New Roman"/>
          <w:color w:val="000000"/>
          <w:sz w:val="24"/>
          <w:szCs w:val="24"/>
          <w:lang w:eastAsia="pl-PL"/>
        </w:rPr>
        <w:t xml:space="preserve"> przyzna </w:t>
      </w:r>
      <w:r w:rsidR="00742CE8">
        <w:rPr>
          <w:rFonts w:ascii="Times New Roman" w:eastAsia="Times New Roman" w:hAnsi="Times New Roman" w:cs="Times New Roman"/>
          <w:color w:val="000000"/>
          <w:sz w:val="24"/>
          <w:szCs w:val="24"/>
          <w:lang w:eastAsia="pl-PL"/>
        </w:rPr>
        <w:t>1</w:t>
      </w:r>
      <w:r w:rsidRPr="00CE4E01">
        <w:rPr>
          <w:rFonts w:ascii="Times New Roman" w:eastAsia="Times New Roman" w:hAnsi="Times New Roman" w:cs="Times New Roman"/>
          <w:color w:val="000000"/>
          <w:sz w:val="24"/>
          <w:szCs w:val="24"/>
          <w:lang w:eastAsia="pl-PL"/>
        </w:rPr>
        <w:t xml:space="preserve"> punkt (niezależnie od ilości sztuk na danej pozycji). Za każdą </w:t>
      </w:r>
      <w:r>
        <w:rPr>
          <w:rFonts w:ascii="Times New Roman" w:eastAsia="Times New Roman" w:hAnsi="Times New Roman" w:cs="Times New Roman"/>
          <w:color w:val="000000"/>
          <w:sz w:val="24"/>
          <w:szCs w:val="24"/>
          <w:lang w:eastAsia="pl-PL"/>
        </w:rPr>
        <w:t>pozycję</w:t>
      </w:r>
      <w:r w:rsidR="00742CE8" w:rsidRPr="00742CE8">
        <w:rPr>
          <w:rFonts w:ascii="Times New Roman" w:hAnsi="Times New Roman"/>
          <w:sz w:val="24"/>
          <w:szCs w:val="24"/>
        </w:rPr>
        <w:t xml:space="preserve"> </w:t>
      </w:r>
      <w:r w:rsidR="00742CE8">
        <w:rPr>
          <w:rFonts w:ascii="Times New Roman" w:hAnsi="Times New Roman"/>
          <w:sz w:val="24"/>
          <w:szCs w:val="24"/>
        </w:rPr>
        <w:t>oznaczoną „*”</w:t>
      </w:r>
      <w:r>
        <w:rPr>
          <w:rFonts w:ascii="Times New Roman" w:eastAsia="Times New Roman" w:hAnsi="Times New Roman" w:cs="Times New Roman"/>
          <w:color w:val="000000"/>
          <w:sz w:val="24"/>
          <w:szCs w:val="24"/>
          <w:lang w:eastAsia="pl-PL"/>
        </w:rPr>
        <w:t>, w której Wykonawca oferuje materiały równoważne,</w:t>
      </w:r>
      <w:r w:rsidRPr="00CE4E01">
        <w:rPr>
          <w:rFonts w:ascii="Times New Roman" w:eastAsia="Times New Roman" w:hAnsi="Times New Roman" w:cs="Times New Roman"/>
          <w:color w:val="000000"/>
          <w:sz w:val="24"/>
          <w:szCs w:val="24"/>
          <w:lang w:eastAsia="pl-PL"/>
        </w:rPr>
        <w:t xml:space="preserve"> Zamawiający przyzna </w:t>
      </w:r>
      <w:r w:rsidR="00742CE8">
        <w:rPr>
          <w:rFonts w:ascii="Times New Roman" w:eastAsia="Times New Roman" w:hAnsi="Times New Roman" w:cs="Times New Roman"/>
          <w:color w:val="000000"/>
          <w:sz w:val="24"/>
          <w:szCs w:val="24"/>
          <w:lang w:eastAsia="pl-PL"/>
        </w:rPr>
        <w:t xml:space="preserve">        </w:t>
      </w:r>
      <w:r w:rsidRPr="00CE4E01">
        <w:rPr>
          <w:rFonts w:ascii="Times New Roman" w:eastAsia="Times New Roman" w:hAnsi="Times New Roman" w:cs="Times New Roman"/>
          <w:color w:val="000000"/>
          <w:sz w:val="24"/>
          <w:szCs w:val="24"/>
          <w:lang w:eastAsia="pl-PL"/>
        </w:rPr>
        <w:t xml:space="preserve">0 punktów. </w:t>
      </w:r>
      <w:r w:rsidRPr="000B5B18">
        <w:rPr>
          <w:rFonts w:ascii="Times New Roman" w:eastAsia="Times New Roman" w:hAnsi="Times New Roman" w:cs="Times New Roman"/>
          <w:color w:val="000000"/>
          <w:sz w:val="24"/>
          <w:szCs w:val="24"/>
          <w:lang w:eastAsia="pl-PL"/>
        </w:rPr>
        <w:t xml:space="preserve">Zamawiający </w:t>
      </w:r>
      <w:r w:rsidR="00CB63E1" w:rsidRPr="000B5B18">
        <w:rPr>
          <w:rFonts w:ascii="Times New Roman" w:eastAsia="Times New Roman" w:hAnsi="Times New Roman" w:cs="Times New Roman"/>
          <w:color w:val="000000"/>
          <w:sz w:val="24"/>
          <w:szCs w:val="24"/>
          <w:lang w:eastAsia="pl-PL"/>
        </w:rPr>
        <w:t xml:space="preserve">obliczy dla każdej oferty </w:t>
      </w:r>
      <w:proofErr w:type="spellStart"/>
      <w:r w:rsidR="00CB63E1" w:rsidRPr="000B5B18">
        <w:rPr>
          <w:rFonts w:ascii="Times New Roman" w:eastAsia="Times New Roman" w:hAnsi="Times New Roman" w:cs="Times New Roman"/>
          <w:color w:val="000000"/>
          <w:sz w:val="24"/>
          <w:szCs w:val="24"/>
          <w:lang w:eastAsia="pl-PL"/>
        </w:rPr>
        <w:t>M</w:t>
      </w:r>
      <w:r w:rsidR="00CB63E1" w:rsidRPr="000B5B18">
        <w:rPr>
          <w:rFonts w:ascii="Times New Roman" w:eastAsia="Times New Roman" w:hAnsi="Times New Roman" w:cs="Times New Roman"/>
          <w:color w:val="000000"/>
          <w:sz w:val="24"/>
          <w:szCs w:val="24"/>
          <w:vertAlign w:val="subscript"/>
          <w:lang w:eastAsia="pl-PL"/>
        </w:rPr>
        <w:t>oferty</w:t>
      </w:r>
      <w:proofErr w:type="spellEnd"/>
      <w:r w:rsidR="00CB63E1" w:rsidRPr="000B5B18">
        <w:rPr>
          <w:rFonts w:ascii="Times New Roman" w:eastAsia="Times New Roman" w:hAnsi="Times New Roman" w:cs="Times New Roman"/>
          <w:color w:val="000000"/>
          <w:sz w:val="24"/>
          <w:szCs w:val="24"/>
          <w:lang w:eastAsia="pl-PL"/>
        </w:rPr>
        <w:t xml:space="preserve"> stanowiące sumę punktów </w:t>
      </w:r>
      <w:r w:rsidR="009B6B11" w:rsidRPr="000B5B18">
        <w:rPr>
          <w:rFonts w:ascii="Times New Roman" w:eastAsia="Times New Roman" w:hAnsi="Times New Roman" w:cs="Times New Roman"/>
          <w:color w:val="000000"/>
          <w:sz w:val="24"/>
          <w:szCs w:val="24"/>
          <w:lang w:eastAsia="pl-PL"/>
        </w:rPr>
        <w:t xml:space="preserve">za </w:t>
      </w:r>
      <w:r w:rsidRPr="000B5B18">
        <w:rPr>
          <w:rFonts w:ascii="Times New Roman" w:eastAsia="Times New Roman" w:hAnsi="Times New Roman" w:cs="Times New Roman"/>
          <w:color w:val="000000"/>
          <w:sz w:val="24"/>
          <w:szCs w:val="24"/>
          <w:lang w:eastAsia="pl-PL"/>
        </w:rPr>
        <w:t>pozycj</w:t>
      </w:r>
      <w:r w:rsidR="009B6B11" w:rsidRPr="000B5B18">
        <w:rPr>
          <w:rFonts w:ascii="Times New Roman" w:eastAsia="Times New Roman" w:hAnsi="Times New Roman" w:cs="Times New Roman"/>
          <w:color w:val="000000"/>
          <w:sz w:val="24"/>
          <w:szCs w:val="24"/>
          <w:lang w:eastAsia="pl-PL"/>
        </w:rPr>
        <w:t>e</w:t>
      </w:r>
      <w:r w:rsidR="00742CE8" w:rsidRPr="000B5B18">
        <w:rPr>
          <w:rFonts w:ascii="Times New Roman" w:hAnsi="Times New Roman"/>
          <w:sz w:val="24"/>
          <w:szCs w:val="24"/>
        </w:rPr>
        <w:t xml:space="preserve"> oznaczon</w:t>
      </w:r>
      <w:r w:rsidR="00CB63E1" w:rsidRPr="000B5B18">
        <w:rPr>
          <w:rFonts w:ascii="Times New Roman" w:hAnsi="Times New Roman"/>
          <w:sz w:val="24"/>
          <w:szCs w:val="24"/>
        </w:rPr>
        <w:t>e</w:t>
      </w:r>
      <w:r w:rsidR="00742CE8" w:rsidRPr="000B5B18">
        <w:rPr>
          <w:rFonts w:ascii="Times New Roman" w:hAnsi="Times New Roman"/>
          <w:sz w:val="24"/>
          <w:szCs w:val="24"/>
        </w:rPr>
        <w:t>„*”</w:t>
      </w:r>
      <w:r w:rsidRPr="000B5B18">
        <w:rPr>
          <w:rFonts w:ascii="Times New Roman" w:eastAsia="Times New Roman" w:hAnsi="Times New Roman" w:cs="Times New Roman"/>
          <w:color w:val="000000"/>
          <w:sz w:val="24"/>
          <w:szCs w:val="24"/>
          <w:lang w:eastAsia="pl-PL"/>
        </w:rPr>
        <w:t>, w których Wykonawca oferuje materiały oryginalne</w:t>
      </w:r>
      <w:r w:rsidR="00CB63E1" w:rsidRPr="000B5B18">
        <w:rPr>
          <w:rFonts w:ascii="Times New Roman" w:eastAsia="Times New Roman" w:hAnsi="Times New Roman" w:cs="Times New Roman"/>
          <w:color w:val="000000"/>
          <w:sz w:val="24"/>
          <w:szCs w:val="24"/>
          <w:lang w:eastAsia="pl-PL"/>
        </w:rPr>
        <w:t xml:space="preserve">. </w:t>
      </w:r>
      <w:r w:rsidRPr="000B5B18">
        <w:rPr>
          <w:rFonts w:ascii="Times New Roman" w:eastAsia="Times New Roman" w:hAnsi="Times New Roman" w:cs="Times New Roman"/>
          <w:color w:val="000000"/>
          <w:sz w:val="24"/>
          <w:szCs w:val="24"/>
          <w:lang w:eastAsia="pl-PL"/>
        </w:rPr>
        <w:t>Maksymalnie</w:t>
      </w:r>
      <w:r w:rsidRPr="00CE4E01">
        <w:rPr>
          <w:rFonts w:ascii="Times New Roman" w:eastAsia="Times New Roman" w:hAnsi="Times New Roman" w:cs="Times New Roman"/>
          <w:color w:val="000000"/>
          <w:sz w:val="24"/>
          <w:szCs w:val="24"/>
          <w:lang w:eastAsia="pl-PL"/>
        </w:rPr>
        <w:t xml:space="preserve"> Wykonawca może uzyskać </w:t>
      </w:r>
      <w:r w:rsidRPr="00CE4E01">
        <w:rPr>
          <w:rFonts w:ascii="Times New Roman" w:eastAsia="Times New Roman" w:hAnsi="Times New Roman" w:cs="Times New Roman"/>
          <w:sz w:val="24"/>
          <w:szCs w:val="24"/>
          <w:lang w:eastAsia="pl-PL"/>
        </w:rPr>
        <w:t xml:space="preserve">ilość punktów określoną </w:t>
      </w:r>
      <w:r>
        <w:rPr>
          <w:rFonts w:ascii="Times New Roman" w:eastAsia="Times New Roman" w:hAnsi="Times New Roman" w:cs="Times New Roman"/>
          <w:sz w:val="24"/>
          <w:szCs w:val="24"/>
          <w:lang w:eastAsia="pl-PL"/>
        </w:rPr>
        <w:t xml:space="preserve">w Załączniku nr 2 do SIWZ </w:t>
      </w:r>
      <w:r w:rsidRPr="00CE4E01">
        <w:rPr>
          <w:rFonts w:ascii="Times New Roman" w:eastAsia="Times New Roman" w:hAnsi="Times New Roman" w:cs="Times New Roman"/>
          <w:sz w:val="24"/>
          <w:szCs w:val="24"/>
          <w:lang w:eastAsia="pl-PL"/>
        </w:rPr>
        <w:t>jako „</w:t>
      </w:r>
      <w:proofErr w:type="spellStart"/>
      <w:r w:rsidRPr="00CE4E01">
        <w:rPr>
          <w:rFonts w:ascii="Times New Roman" w:eastAsia="Times New Roman" w:hAnsi="Times New Roman" w:cs="Times New Roman"/>
          <w:sz w:val="24"/>
          <w:szCs w:val="24"/>
          <w:lang w:eastAsia="pl-PL"/>
        </w:rPr>
        <w:t>M</w:t>
      </w:r>
      <w:r w:rsidRPr="00CE4E01">
        <w:rPr>
          <w:rFonts w:ascii="Times New Roman" w:eastAsia="Times New Roman" w:hAnsi="Times New Roman" w:cs="Times New Roman"/>
          <w:sz w:val="24"/>
          <w:szCs w:val="24"/>
          <w:vertAlign w:val="subscript"/>
          <w:lang w:eastAsia="pl-PL"/>
        </w:rPr>
        <w:t>max</w:t>
      </w:r>
      <w:proofErr w:type="spellEnd"/>
      <w:r w:rsidRPr="00CE4E01">
        <w:rPr>
          <w:rFonts w:ascii="Times New Roman" w:eastAsia="Times New Roman" w:hAnsi="Times New Roman" w:cs="Times New Roman"/>
          <w:sz w:val="24"/>
          <w:szCs w:val="24"/>
          <w:lang w:eastAsia="pl-PL"/>
        </w:rPr>
        <w:t>”</w:t>
      </w:r>
      <w:r w:rsidR="00742CE8">
        <w:rPr>
          <w:rFonts w:ascii="Times New Roman" w:eastAsia="Times New Roman" w:hAnsi="Times New Roman" w:cs="Times New Roman"/>
          <w:color w:val="000000"/>
          <w:sz w:val="24"/>
          <w:szCs w:val="24"/>
          <w:lang w:eastAsia="pl-PL"/>
        </w:rPr>
        <w:t xml:space="preserve"> tj. 12.</w:t>
      </w:r>
    </w:p>
    <w:p w:rsidR="00C1323C" w:rsidRPr="00A365E0" w:rsidRDefault="00C1323C" w:rsidP="00C1323C">
      <w:pPr>
        <w:spacing w:after="0" w:line="240" w:lineRule="auto"/>
        <w:jc w:val="both"/>
        <w:rPr>
          <w:rFonts w:ascii="Times New Roman" w:eastAsia="Times New Roman" w:hAnsi="Times New Roman" w:cs="Times New Roman"/>
          <w:color w:val="000000"/>
          <w:sz w:val="16"/>
          <w:szCs w:val="16"/>
          <w:lang w:eastAsia="pl-PL"/>
        </w:rPr>
      </w:pPr>
    </w:p>
    <w:p w:rsidR="00C1323C"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Cs/>
          <w:kern w:val="1"/>
          <w:sz w:val="24"/>
          <w:szCs w:val="24"/>
          <w:lang w:eastAsia="zh-CN"/>
        </w:rPr>
      </w:pPr>
      <w:r>
        <w:rPr>
          <w:rFonts w:ascii="Times New Roman" w:eastAsia="Arial" w:hAnsi="Times New Roman" w:cs="Times New Roman"/>
          <w:bCs/>
          <w:kern w:val="1"/>
          <w:sz w:val="24"/>
          <w:szCs w:val="24"/>
          <w:u w:val="single"/>
          <w:lang w:eastAsia="zh-CN"/>
        </w:rPr>
        <w:t>Zasady przyznawania punktów przez Zamawiającego</w:t>
      </w:r>
      <w:r w:rsidRPr="009C0EFD">
        <w:rPr>
          <w:rFonts w:ascii="Times New Roman" w:eastAsia="Arial" w:hAnsi="Times New Roman" w:cs="Times New Roman"/>
          <w:bCs/>
          <w:kern w:val="1"/>
          <w:sz w:val="24"/>
          <w:szCs w:val="24"/>
          <w:lang w:eastAsia="zh-CN"/>
        </w:rPr>
        <w:t>:</w:t>
      </w:r>
    </w:p>
    <w:p w:rsidR="00C1323C"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Arial" w:hAnsi="Times New Roman" w:cs="Times New Roman"/>
          <w:bCs/>
          <w:kern w:val="1"/>
          <w:sz w:val="24"/>
          <w:szCs w:val="24"/>
          <w:lang w:eastAsia="zh-CN"/>
        </w:rPr>
        <w:t xml:space="preserve">a) w przypadku, gdy Wykonawca wpisze w kolumnie nr 6 słowo „NIE”, a w kolumnie nr 7 wpisze nazwę i typ materiału równoważnego, </w:t>
      </w:r>
      <w:r>
        <w:rPr>
          <w:rFonts w:ascii="Times New Roman" w:eastAsia="Times New Roman" w:hAnsi="Times New Roman" w:cs="Times New Roman"/>
          <w:color w:val="000000"/>
          <w:sz w:val="24"/>
          <w:szCs w:val="24"/>
          <w:lang w:eastAsia="pl-PL"/>
        </w:rPr>
        <w:t xml:space="preserve">Zamawiający przyjmie, iż </w:t>
      </w:r>
      <w:r w:rsidRPr="00CE4E01">
        <w:rPr>
          <w:rFonts w:ascii="Times New Roman" w:eastAsia="Times New Roman" w:hAnsi="Times New Roman" w:cs="Times New Roman"/>
          <w:color w:val="000000"/>
          <w:sz w:val="24"/>
          <w:szCs w:val="24"/>
          <w:lang w:eastAsia="pl-PL"/>
        </w:rPr>
        <w:t>Wykonawc</w:t>
      </w:r>
      <w:r>
        <w:rPr>
          <w:rFonts w:ascii="Times New Roman" w:eastAsia="Times New Roman" w:hAnsi="Times New Roman" w:cs="Times New Roman"/>
          <w:color w:val="000000"/>
          <w:sz w:val="24"/>
          <w:szCs w:val="24"/>
          <w:lang w:eastAsia="pl-PL"/>
        </w:rPr>
        <w:t xml:space="preserve">a oferuje w danej pozycji materiał równoważny i </w:t>
      </w:r>
      <w:r w:rsidRPr="00CE4E01">
        <w:rPr>
          <w:rFonts w:ascii="Times New Roman" w:eastAsia="Times New Roman" w:hAnsi="Times New Roman" w:cs="Times New Roman"/>
          <w:color w:val="000000"/>
          <w:sz w:val="24"/>
          <w:szCs w:val="24"/>
          <w:lang w:eastAsia="pl-PL"/>
        </w:rPr>
        <w:t xml:space="preserve">przyzna </w:t>
      </w:r>
      <w:r>
        <w:rPr>
          <w:rFonts w:ascii="Times New Roman" w:eastAsia="Times New Roman" w:hAnsi="Times New Roman" w:cs="Times New Roman"/>
          <w:color w:val="000000"/>
          <w:sz w:val="24"/>
          <w:szCs w:val="24"/>
          <w:lang w:eastAsia="pl-PL"/>
        </w:rPr>
        <w:t xml:space="preserve">za tą pozycję </w:t>
      </w:r>
      <w:r w:rsidRPr="00CE4E01">
        <w:rPr>
          <w:rFonts w:ascii="Times New Roman" w:eastAsia="Times New Roman" w:hAnsi="Times New Roman" w:cs="Times New Roman"/>
          <w:color w:val="000000"/>
          <w:sz w:val="24"/>
          <w:szCs w:val="24"/>
          <w:lang w:eastAsia="pl-PL"/>
        </w:rPr>
        <w:t>0 punktów</w:t>
      </w:r>
      <w:r>
        <w:rPr>
          <w:rFonts w:ascii="Times New Roman" w:eastAsia="Times New Roman" w:hAnsi="Times New Roman" w:cs="Times New Roman"/>
          <w:color w:val="000000"/>
          <w:sz w:val="24"/>
          <w:szCs w:val="24"/>
          <w:lang w:eastAsia="pl-PL"/>
        </w:rPr>
        <w:t>;</w:t>
      </w:r>
    </w:p>
    <w:p w:rsidR="00C1323C"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Arial" w:hAnsi="Times New Roman" w:cs="Times New Roman"/>
          <w:bCs/>
          <w:kern w:val="1"/>
          <w:sz w:val="24"/>
          <w:szCs w:val="24"/>
          <w:lang w:eastAsia="zh-CN"/>
        </w:rPr>
        <w:t xml:space="preserve">b) w przypadku, gdy Wykonawca wpisze w kolumnie nr 6 słowo „TAK”, a w kolumnie nr 7 nie dokona żadnego wpisu, </w:t>
      </w:r>
      <w:r>
        <w:rPr>
          <w:rFonts w:ascii="Times New Roman" w:eastAsia="Times New Roman" w:hAnsi="Times New Roman" w:cs="Times New Roman"/>
          <w:color w:val="000000"/>
          <w:sz w:val="24"/>
          <w:szCs w:val="24"/>
          <w:lang w:eastAsia="pl-PL"/>
        </w:rPr>
        <w:t xml:space="preserve">Zamawiający przyjmie, iż </w:t>
      </w:r>
      <w:r w:rsidRPr="00CE4E01">
        <w:rPr>
          <w:rFonts w:ascii="Times New Roman" w:eastAsia="Times New Roman" w:hAnsi="Times New Roman" w:cs="Times New Roman"/>
          <w:color w:val="000000"/>
          <w:sz w:val="24"/>
          <w:szCs w:val="24"/>
          <w:lang w:eastAsia="pl-PL"/>
        </w:rPr>
        <w:t>Wykonawc</w:t>
      </w:r>
      <w:r>
        <w:rPr>
          <w:rFonts w:ascii="Times New Roman" w:eastAsia="Times New Roman" w:hAnsi="Times New Roman" w:cs="Times New Roman"/>
          <w:color w:val="000000"/>
          <w:sz w:val="24"/>
          <w:szCs w:val="24"/>
          <w:lang w:eastAsia="pl-PL"/>
        </w:rPr>
        <w:t>a oferuje w danej pozycji materiał oryginalny i przyzna za tą pozycję 1</w:t>
      </w:r>
      <w:r w:rsidRPr="00CE4E01">
        <w:rPr>
          <w:rFonts w:ascii="Times New Roman" w:eastAsia="Times New Roman" w:hAnsi="Times New Roman" w:cs="Times New Roman"/>
          <w:color w:val="000000"/>
          <w:sz w:val="24"/>
          <w:szCs w:val="24"/>
          <w:lang w:eastAsia="pl-PL"/>
        </w:rPr>
        <w:t xml:space="preserve"> punkt</w:t>
      </w:r>
      <w:r>
        <w:rPr>
          <w:rFonts w:ascii="Times New Roman" w:eastAsia="Times New Roman" w:hAnsi="Times New Roman" w:cs="Times New Roman"/>
          <w:color w:val="000000"/>
          <w:sz w:val="24"/>
          <w:szCs w:val="24"/>
          <w:lang w:eastAsia="pl-PL"/>
        </w:rPr>
        <w:t>;</w:t>
      </w:r>
    </w:p>
    <w:p w:rsidR="00C1323C"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Arial" w:hAnsi="Times New Roman" w:cs="Times New Roman"/>
          <w:bCs/>
          <w:kern w:val="1"/>
          <w:sz w:val="24"/>
          <w:szCs w:val="24"/>
          <w:lang w:eastAsia="zh-CN"/>
        </w:rPr>
        <w:t xml:space="preserve">c) w przypadku, gdy Wykonawca wpisze w kolumnie nr 6 słowo „TAK”, a w kolumnie nr 7 wpisze nazwę i typ materiału równoważnego, </w:t>
      </w:r>
      <w:r w:rsidRPr="00CE4E01">
        <w:rPr>
          <w:rFonts w:ascii="Times New Roman" w:eastAsia="Times New Roman" w:hAnsi="Times New Roman" w:cs="Times New Roman"/>
          <w:color w:val="000000"/>
          <w:sz w:val="24"/>
          <w:szCs w:val="24"/>
          <w:lang w:eastAsia="pl-PL"/>
        </w:rPr>
        <w:t xml:space="preserve">Zamawiający </w:t>
      </w:r>
      <w:r>
        <w:rPr>
          <w:rFonts w:ascii="Times New Roman" w:eastAsia="Times New Roman" w:hAnsi="Times New Roman" w:cs="Times New Roman"/>
          <w:color w:val="000000"/>
          <w:sz w:val="24"/>
          <w:szCs w:val="24"/>
          <w:lang w:eastAsia="pl-PL"/>
        </w:rPr>
        <w:t xml:space="preserve">przyjmie, iż </w:t>
      </w:r>
      <w:r w:rsidRPr="00CE4E01">
        <w:rPr>
          <w:rFonts w:ascii="Times New Roman" w:eastAsia="Times New Roman" w:hAnsi="Times New Roman" w:cs="Times New Roman"/>
          <w:color w:val="000000"/>
          <w:sz w:val="24"/>
          <w:szCs w:val="24"/>
          <w:lang w:eastAsia="pl-PL"/>
        </w:rPr>
        <w:t>Wykonawc</w:t>
      </w:r>
      <w:r>
        <w:rPr>
          <w:rFonts w:ascii="Times New Roman" w:eastAsia="Times New Roman" w:hAnsi="Times New Roman" w:cs="Times New Roman"/>
          <w:color w:val="000000"/>
          <w:sz w:val="24"/>
          <w:szCs w:val="24"/>
          <w:lang w:eastAsia="pl-PL"/>
        </w:rPr>
        <w:t xml:space="preserve">a oferuje w danej pozycji materiał równoważny i </w:t>
      </w:r>
      <w:r w:rsidRPr="00CE4E01">
        <w:rPr>
          <w:rFonts w:ascii="Times New Roman" w:eastAsia="Times New Roman" w:hAnsi="Times New Roman" w:cs="Times New Roman"/>
          <w:color w:val="000000"/>
          <w:sz w:val="24"/>
          <w:szCs w:val="24"/>
          <w:lang w:eastAsia="pl-PL"/>
        </w:rPr>
        <w:t xml:space="preserve">przyzna </w:t>
      </w:r>
      <w:r>
        <w:rPr>
          <w:rFonts w:ascii="Times New Roman" w:eastAsia="Times New Roman" w:hAnsi="Times New Roman" w:cs="Times New Roman"/>
          <w:color w:val="000000"/>
          <w:sz w:val="24"/>
          <w:szCs w:val="24"/>
          <w:lang w:eastAsia="pl-PL"/>
        </w:rPr>
        <w:t xml:space="preserve">za tą pozycję </w:t>
      </w:r>
      <w:r w:rsidRPr="00CE4E01">
        <w:rPr>
          <w:rFonts w:ascii="Times New Roman" w:eastAsia="Times New Roman" w:hAnsi="Times New Roman" w:cs="Times New Roman"/>
          <w:color w:val="000000"/>
          <w:sz w:val="24"/>
          <w:szCs w:val="24"/>
          <w:lang w:eastAsia="pl-PL"/>
        </w:rPr>
        <w:t>0 punktów</w:t>
      </w:r>
      <w:r>
        <w:rPr>
          <w:rFonts w:ascii="Times New Roman" w:eastAsia="Times New Roman" w:hAnsi="Times New Roman" w:cs="Times New Roman"/>
          <w:color w:val="000000"/>
          <w:sz w:val="24"/>
          <w:szCs w:val="24"/>
          <w:lang w:eastAsia="pl-PL"/>
        </w:rPr>
        <w:t>;</w:t>
      </w:r>
    </w:p>
    <w:p w:rsidR="00C1323C"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Arial" w:hAnsi="Times New Roman" w:cs="Times New Roman"/>
          <w:bCs/>
          <w:kern w:val="1"/>
          <w:sz w:val="24"/>
          <w:szCs w:val="24"/>
          <w:lang w:eastAsia="zh-CN"/>
        </w:rPr>
        <w:t xml:space="preserve">d) w przypadku, gdy Wykonawca wpisze w kolumnie nr 6 słowo „TAK”, a w kolumnie nr 7 wpisze nazwę i typ materiału oryginalnego, </w:t>
      </w:r>
      <w:r>
        <w:rPr>
          <w:rFonts w:ascii="Times New Roman" w:eastAsia="Times New Roman" w:hAnsi="Times New Roman" w:cs="Times New Roman"/>
          <w:color w:val="000000"/>
          <w:sz w:val="24"/>
          <w:szCs w:val="24"/>
          <w:lang w:eastAsia="pl-PL"/>
        </w:rPr>
        <w:t xml:space="preserve">Zamawiający przyjmie, iż </w:t>
      </w:r>
      <w:r w:rsidRPr="00CE4E01">
        <w:rPr>
          <w:rFonts w:ascii="Times New Roman" w:eastAsia="Times New Roman" w:hAnsi="Times New Roman" w:cs="Times New Roman"/>
          <w:color w:val="000000"/>
          <w:sz w:val="24"/>
          <w:szCs w:val="24"/>
          <w:lang w:eastAsia="pl-PL"/>
        </w:rPr>
        <w:t>Wykonawc</w:t>
      </w:r>
      <w:r>
        <w:rPr>
          <w:rFonts w:ascii="Times New Roman" w:eastAsia="Times New Roman" w:hAnsi="Times New Roman" w:cs="Times New Roman"/>
          <w:color w:val="000000"/>
          <w:sz w:val="24"/>
          <w:szCs w:val="24"/>
          <w:lang w:eastAsia="pl-PL"/>
        </w:rPr>
        <w:t>a oferuje        w danej pozycji materiał oryginalny i przyzna za tą pozycję 1</w:t>
      </w:r>
      <w:r w:rsidRPr="00CE4E01">
        <w:rPr>
          <w:rFonts w:ascii="Times New Roman" w:eastAsia="Times New Roman" w:hAnsi="Times New Roman" w:cs="Times New Roman"/>
          <w:color w:val="000000"/>
          <w:sz w:val="24"/>
          <w:szCs w:val="24"/>
          <w:lang w:eastAsia="pl-PL"/>
        </w:rPr>
        <w:t xml:space="preserve"> punkt</w:t>
      </w:r>
      <w:r>
        <w:rPr>
          <w:rFonts w:ascii="Times New Roman" w:eastAsia="Times New Roman" w:hAnsi="Times New Roman" w:cs="Times New Roman"/>
          <w:color w:val="000000"/>
          <w:sz w:val="24"/>
          <w:szCs w:val="24"/>
          <w:lang w:eastAsia="pl-PL"/>
        </w:rPr>
        <w:t>;</w:t>
      </w:r>
    </w:p>
    <w:p w:rsidR="00C1323C"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Arial" w:hAnsi="Times New Roman" w:cs="Times New Roman"/>
          <w:bCs/>
          <w:kern w:val="1"/>
          <w:sz w:val="24"/>
          <w:szCs w:val="24"/>
          <w:lang w:eastAsia="zh-CN"/>
        </w:rPr>
        <w:t>e)</w:t>
      </w:r>
      <w:r w:rsidRPr="009C0EFD">
        <w:rPr>
          <w:rFonts w:ascii="Times New Roman" w:eastAsia="Arial" w:hAnsi="Times New Roman" w:cs="Times New Roman"/>
          <w:bCs/>
          <w:kern w:val="1"/>
          <w:sz w:val="24"/>
          <w:szCs w:val="24"/>
          <w:lang w:eastAsia="zh-CN"/>
        </w:rPr>
        <w:t xml:space="preserve"> w przypadku braku dokonania wpisu </w:t>
      </w:r>
      <w:r>
        <w:rPr>
          <w:rFonts w:ascii="Times New Roman" w:eastAsia="Arial" w:hAnsi="Times New Roman" w:cs="Times New Roman"/>
          <w:bCs/>
          <w:kern w:val="1"/>
          <w:sz w:val="24"/>
          <w:szCs w:val="24"/>
          <w:lang w:eastAsia="zh-CN"/>
        </w:rPr>
        <w:t xml:space="preserve">w kolumnie nr 6 i 7, </w:t>
      </w:r>
      <w:r>
        <w:rPr>
          <w:rFonts w:ascii="Times New Roman" w:eastAsia="Times New Roman" w:hAnsi="Times New Roman" w:cs="Times New Roman"/>
          <w:color w:val="000000"/>
          <w:sz w:val="24"/>
          <w:szCs w:val="24"/>
          <w:lang w:eastAsia="pl-PL"/>
        </w:rPr>
        <w:t xml:space="preserve">Zamawiający przyjmie,                       </w:t>
      </w:r>
      <w:r>
        <w:rPr>
          <w:rFonts w:ascii="Times New Roman" w:eastAsia="Times New Roman" w:hAnsi="Times New Roman" w:cs="Times New Roman"/>
          <w:color w:val="000000"/>
          <w:sz w:val="24"/>
          <w:szCs w:val="24"/>
          <w:lang w:eastAsia="pl-PL"/>
        </w:rPr>
        <w:lastRenderedPageBreak/>
        <w:t xml:space="preserve">iż </w:t>
      </w:r>
      <w:r w:rsidRPr="00CE4E01">
        <w:rPr>
          <w:rFonts w:ascii="Times New Roman" w:eastAsia="Times New Roman" w:hAnsi="Times New Roman" w:cs="Times New Roman"/>
          <w:color w:val="000000"/>
          <w:sz w:val="24"/>
          <w:szCs w:val="24"/>
          <w:lang w:eastAsia="pl-PL"/>
        </w:rPr>
        <w:t>Wykonawc</w:t>
      </w:r>
      <w:r>
        <w:rPr>
          <w:rFonts w:ascii="Times New Roman" w:eastAsia="Times New Roman" w:hAnsi="Times New Roman" w:cs="Times New Roman"/>
          <w:color w:val="000000"/>
          <w:sz w:val="24"/>
          <w:szCs w:val="24"/>
          <w:lang w:eastAsia="pl-PL"/>
        </w:rPr>
        <w:t>a oferuje w danej pozycji materiał oryginalny i przyzna za tą pozycję 1</w:t>
      </w:r>
      <w:r w:rsidRPr="00CE4E01">
        <w:rPr>
          <w:rFonts w:ascii="Times New Roman" w:eastAsia="Times New Roman" w:hAnsi="Times New Roman" w:cs="Times New Roman"/>
          <w:color w:val="000000"/>
          <w:sz w:val="24"/>
          <w:szCs w:val="24"/>
          <w:lang w:eastAsia="pl-PL"/>
        </w:rPr>
        <w:t xml:space="preserve"> punkt</w:t>
      </w:r>
      <w:r>
        <w:rPr>
          <w:rFonts w:ascii="Times New Roman" w:eastAsia="Times New Roman" w:hAnsi="Times New Roman" w:cs="Times New Roman"/>
          <w:color w:val="000000"/>
          <w:sz w:val="24"/>
          <w:szCs w:val="24"/>
          <w:lang w:eastAsia="pl-PL"/>
        </w:rPr>
        <w:t>,</w:t>
      </w:r>
    </w:p>
    <w:p w:rsidR="00C1323C"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Arial" w:hAnsi="Times New Roman" w:cs="Times New Roman"/>
          <w:bCs/>
          <w:kern w:val="1"/>
          <w:sz w:val="24"/>
          <w:szCs w:val="24"/>
          <w:lang w:eastAsia="zh-CN"/>
        </w:rPr>
        <w:t xml:space="preserve">f) w przypadku, gdy Wykonawca w kolumnie nr 6 nie dokona żadnego wpisu, a w kolumnie    nr 7 wpisze nazwę i typ materiału równoważnego, </w:t>
      </w:r>
      <w:r>
        <w:rPr>
          <w:rFonts w:ascii="Times New Roman" w:eastAsia="Times New Roman" w:hAnsi="Times New Roman" w:cs="Times New Roman"/>
          <w:color w:val="000000"/>
          <w:sz w:val="24"/>
          <w:szCs w:val="24"/>
          <w:lang w:eastAsia="pl-PL"/>
        </w:rPr>
        <w:t xml:space="preserve">Zamawiający przyjmie, iż </w:t>
      </w:r>
      <w:r w:rsidRPr="00CE4E01">
        <w:rPr>
          <w:rFonts w:ascii="Times New Roman" w:eastAsia="Times New Roman" w:hAnsi="Times New Roman" w:cs="Times New Roman"/>
          <w:color w:val="000000"/>
          <w:sz w:val="24"/>
          <w:szCs w:val="24"/>
          <w:lang w:eastAsia="pl-PL"/>
        </w:rPr>
        <w:t>Wykonawc</w:t>
      </w:r>
      <w:r>
        <w:rPr>
          <w:rFonts w:ascii="Times New Roman" w:eastAsia="Times New Roman" w:hAnsi="Times New Roman" w:cs="Times New Roman"/>
          <w:color w:val="000000"/>
          <w:sz w:val="24"/>
          <w:szCs w:val="24"/>
          <w:lang w:eastAsia="pl-PL"/>
        </w:rPr>
        <w:t xml:space="preserve">a oferuje w danej pozycji materiał równoważny i </w:t>
      </w:r>
      <w:r w:rsidRPr="00CE4E01">
        <w:rPr>
          <w:rFonts w:ascii="Times New Roman" w:eastAsia="Times New Roman" w:hAnsi="Times New Roman" w:cs="Times New Roman"/>
          <w:color w:val="000000"/>
          <w:sz w:val="24"/>
          <w:szCs w:val="24"/>
          <w:lang w:eastAsia="pl-PL"/>
        </w:rPr>
        <w:t xml:space="preserve">przyzna </w:t>
      </w:r>
      <w:r>
        <w:rPr>
          <w:rFonts w:ascii="Times New Roman" w:eastAsia="Times New Roman" w:hAnsi="Times New Roman" w:cs="Times New Roman"/>
          <w:color w:val="000000"/>
          <w:sz w:val="24"/>
          <w:szCs w:val="24"/>
          <w:lang w:eastAsia="pl-PL"/>
        </w:rPr>
        <w:t xml:space="preserve">za tą pozycję </w:t>
      </w:r>
      <w:r w:rsidRPr="00CE4E01">
        <w:rPr>
          <w:rFonts w:ascii="Times New Roman" w:eastAsia="Times New Roman" w:hAnsi="Times New Roman" w:cs="Times New Roman"/>
          <w:color w:val="000000"/>
          <w:sz w:val="24"/>
          <w:szCs w:val="24"/>
          <w:lang w:eastAsia="pl-PL"/>
        </w:rPr>
        <w:t>0 punktów</w:t>
      </w:r>
      <w:r>
        <w:rPr>
          <w:rFonts w:ascii="Times New Roman" w:eastAsia="Times New Roman" w:hAnsi="Times New Roman" w:cs="Times New Roman"/>
          <w:color w:val="000000"/>
          <w:sz w:val="24"/>
          <w:szCs w:val="24"/>
          <w:lang w:eastAsia="pl-PL"/>
        </w:rPr>
        <w:t>;</w:t>
      </w:r>
    </w:p>
    <w:p w:rsidR="00C1323C" w:rsidRPr="009C0EFD"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Cs/>
          <w:kern w:val="1"/>
          <w:sz w:val="24"/>
          <w:szCs w:val="24"/>
          <w:lang w:eastAsia="zh-CN"/>
        </w:rPr>
      </w:pPr>
      <w:r>
        <w:rPr>
          <w:rFonts w:ascii="Times New Roman" w:eastAsia="Arial" w:hAnsi="Times New Roman" w:cs="Times New Roman"/>
          <w:bCs/>
          <w:kern w:val="1"/>
          <w:sz w:val="24"/>
          <w:szCs w:val="24"/>
          <w:lang w:eastAsia="zh-CN"/>
        </w:rPr>
        <w:t>g)</w:t>
      </w:r>
      <w:r w:rsidRPr="009C0EFD">
        <w:rPr>
          <w:rFonts w:ascii="Times New Roman" w:eastAsia="Arial" w:hAnsi="Times New Roman" w:cs="Times New Roman"/>
          <w:bCs/>
          <w:kern w:val="1"/>
          <w:sz w:val="24"/>
          <w:szCs w:val="24"/>
          <w:lang w:eastAsia="zh-CN"/>
        </w:rPr>
        <w:t xml:space="preserve"> w przypadku</w:t>
      </w:r>
      <w:r>
        <w:rPr>
          <w:rFonts w:ascii="Times New Roman" w:eastAsia="Arial" w:hAnsi="Times New Roman" w:cs="Times New Roman"/>
          <w:bCs/>
          <w:kern w:val="1"/>
          <w:sz w:val="24"/>
          <w:szCs w:val="24"/>
          <w:lang w:eastAsia="zh-CN"/>
        </w:rPr>
        <w:t>,</w:t>
      </w:r>
      <w:r w:rsidRPr="009C0EFD">
        <w:rPr>
          <w:rFonts w:ascii="Times New Roman" w:eastAsia="Arial" w:hAnsi="Times New Roman" w:cs="Times New Roman"/>
          <w:bCs/>
          <w:kern w:val="1"/>
          <w:sz w:val="24"/>
          <w:szCs w:val="24"/>
          <w:lang w:eastAsia="zh-CN"/>
        </w:rPr>
        <w:t xml:space="preserve"> </w:t>
      </w:r>
      <w:r>
        <w:rPr>
          <w:rFonts w:ascii="Times New Roman" w:eastAsia="Arial" w:hAnsi="Times New Roman" w:cs="Times New Roman"/>
          <w:bCs/>
          <w:kern w:val="1"/>
          <w:sz w:val="24"/>
          <w:szCs w:val="24"/>
          <w:lang w:eastAsia="zh-CN"/>
        </w:rPr>
        <w:t>gdy Wykonawca wpisze w kolumnie nr 6 słowo „NIE”, a w kolumnie nr 7</w:t>
      </w:r>
      <w:r w:rsidRPr="00242899">
        <w:rPr>
          <w:rFonts w:ascii="Times New Roman" w:eastAsia="Arial" w:hAnsi="Times New Roman" w:cs="Times New Roman"/>
          <w:bCs/>
          <w:kern w:val="1"/>
          <w:sz w:val="24"/>
          <w:szCs w:val="24"/>
          <w:lang w:eastAsia="zh-CN"/>
        </w:rPr>
        <w:t xml:space="preserve"> </w:t>
      </w:r>
      <w:r>
        <w:rPr>
          <w:rFonts w:ascii="Times New Roman" w:eastAsia="Arial" w:hAnsi="Times New Roman" w:cs="Times New Roman"/>
          <w:bCs/>
          <w:kern w:val="1"/>
          <w:sz w:val="24"/>
          <w:szCs w:val="24"/>
          <w:lang w:eastAsia="zh-CN"/>
        </w:rPr>
        <w:t xml:space="preserve">nie wpisze nazwy i typu oferowanego materiału równoważnego w danej pozycji, potrzebnego w celu identyfikacji produktu, </w:t>
      </w:r>
      <w:r w:rsidRPr="009C0EFD">
        <w:rPr>
          <w:rFonts w:ascii="Times New Roman" w:eastAsia="Arial" w:hAnsi="Times New Roman" w:cs="Times New Roman"/>
          <w:bCs/>
          <w:kern w:val="1"/>
          <w:sz w:val="24"/>
          <w:szCs w:val="24"/>
          <w:lang w:eastAsia="zh-CN"/>
        </w:rPr>
        <w:t>Zamawiający odrzuci ofertę jako niezgodną z treścią SIWZ.</w:t>
      </w:r>
    </w:p>
    <w:p w:rsidR="00CB63E1" w:rsidRDefault="00CB63E1" w:rsidP="00C1323C">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p>
    <w:p w:rsidR="00C1323C" w:rsidRPr="00CE4E01" w:rsidRDefault="00C1323C" w:rsidP="00C1323C">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CE4E01">
        <w:rPr>
          <w:rFonts w:ascii="Times New Roman" w:eastAsia="Times New Roman" w:hAnsi="Times New Roman" w:cs="Times New Roman"/>
          <w:iCs/>
          <w:sz w:val="24"/>
          <w:szCs w:val="24"/>
          <w:lang w:eastAsia="pl-PL"/>
        </w:rPr>
        <w:t>Punkty przyznawane będą wg wzoru:</w:t>
      </w:r>
    </w:p>
    <w:p w:rsidR="00C1323C" w:rsidRPr="00282C23" w:rsidRDefault="00C1323C" w:rsidP="00C1323C">
      <w:pPr>
        <w:spacing w:after="0" w:line="240" w:lineRule="auto"/>
        <w:jc w:val="both"/>
        <w:rPr>
          <w:rFonts w:ascii="Times New Roman" w:eastAsia="Times New Roman" w:hAnsi="Times New Roman" w:cs="Times New Roman"/>
          <w:sz w:val="16"/>
          <w:szCs w:val="16"/>
          <w:lang w:eastAsia="pl-PL"/>
        </w:rPr>
      </w:pPr>
    </w:p>
    <w:p w:rsidR="00C1323C" w:rsidRPr="00CE4E01" w:rsidRDefault="00C1323C" w:rsidP="00C1323C">
      <w:pPr>
        <w:autoSpaceDE w:val="0"/>
        <w:autoSpaceDN w:val="0"/>
        <w:adjustRightInd w:val="0"/>
        <w:spacing w:after="0" w:line="240" w:lineRule="auto"/>
        <w:ind w:left="360"/>
        <w:rPr>
          <w:rFonts w:ascii="Times New Roman" w:eastAsia="Times New Roman" w:hAnsi="Times New Roman" w:cs="Times New Roman"/>
        </w:rPr>
      </w:pPr>
      <w:r w:rsidRPr="00CE4E01">
        <w:rPr>
          <w:rFonts w:ascii="Times New Roman" w:eastAsia="Times New Roman" w:hAnsi="Times New Roman" w:cs="Times New Roman"/>
        </w:rPr>
        <w:t xml:space="preserve">                           Suma punktów w ocenianej ofercie</w:t>
      </w:r>
      <w:r w:rsidR="00CB63E1">
        <w:rPr>
          <w:rFonts w:ascii="Times New Roman" w:eastAsia="Times New Roman" w:hAnsi="Times New Roman" w:cs="Times New Roman"/>
        </w:rPr>
        <w:t xml:space="preserve"> (</w:t>
      </w:r>
      <w:proofErr w:type="spellStart"/>
      <w:r w:rsidR="00CB63E1">
        <w:rPr>
          <w:rFonts w:ascii="Times New Roman" w:eastAsia="Times New Roman" w:hAnsi="Times New Roman" w:cs="Times New Roman"/>
        </w:rPr>
        <w:t>M</w:t>
      </w:r>
      <w:r w:rsidR="00CB63E1" w:rsidRPr="00CB63E1">
        <w:rPr>
          <w:rFonts w:ascii="Times New Roman" w:eastAsia="Times New Roman" w:hAnsi="Times New Roman" w:cs="Times New Roman"/>
          <w:vertAlign w:val="subscript"/>
        </w:rPr>
        <w:t>oferty</w:t>
      </w:r>
      <w:proofErr w:type="spellEnd"/>
      <w:r w:rsidR="00CB63E1">
        <w:rPr>
          <w:rFonts w:ascii="Times New Roman" w:eastAsia="Times New Roman" w:hAnsi="Times New Roman" w:cs="Times New Roman"/>
        </w:rPr>
        <w:t>)</w:t>
      </w:r>
    </w:p>
    <w:p w:rsidR="00C1323C" w:rsidRPr="00CE4E01" w:rsidRDefault="00C1323C" w:rsidP="00C1323C">
      <w:pPr>
        <w:autoSpaceDE w:val="0"/>
        <w:autoSpaceDN w:val="0"/>
        <w:adjustRightInd w:val="0"/>
        <w:spacing w:after="0" w:line="240" w:lineRule="auto"/>
        <w:ind w:left="360"/>
        <w:rPr>
          <w:rFonts w:ascii="Times New Roman" w:eastAsia="Times New Roman" w:hAnsi="Times New Roman" w:cs="Times New Roman"/>
        </w:rPr>
      </w:pPr>
      <w:r w:rsidRPr="00CE4E01">
        <w:rPr>
          <w:rFonts w:ascii="Times New Roman" w:eastAsia="Times New Roman" w:hAnsi="Times New Roman" w:cs="Times New Roman"/>
        </w:rPr>
        <w:t>(R) =   --------------------------------------------------------------- x 20 punktów,</w:t>
      </w:r>
    </w:p>
    <w:p w:rsidR="00C1323C" w:rsidRPr="00CE4E01" w:rsidRDefault="00C1323C" w:rsidP="00C1323C">
      <w:pPr>
        <w:autoSpaceDE w:val="0"/>
        <w:autoSpaceDN w:val="0"/>
        <w:adjustRightInd w:val="0"/>
        <w:spacing w:after="0" w:line="240" w:lineRule="auto"/>
        <w:ind w:left="360"/>
        <w:rPr>
          <w:rFonts w:ascii="Times New Roman" w:eastAsia="Times New Roman" w:hAnsi="Times New Roman" w:cs="Times New Roman"/>
        </w:rPr>
      </w:pPr>
      <w:r w:rsidRPr="00CE4E01">
        <w:rPr>
          <w:rFonts w:ascii="Times New Roman" w:eastAsia="Times New Roman" w:hAnsi="Times New Roman" w:cs="Times New Roman"/>
        </w:rPr>
        <w:t xml:space="preserve">                                     </w:t>
      </w:r>
      <w:proofErr w:type="spellStart"/>
      <w:r w:rsidRPr="00CE4E01">
        <w:rPr>
          <w:rFonts w:ascii="Times New Roman" w:eastAsia="Times New Roman" w:hAnsi="Times New Roman" w:cs="Times New Roman"/>
          <w:lang w:eastAsia="pl-PL"/>
        </w:rPr>
        <w:t>M</w:t>
      </w:r>
      <w:r w:rsidRPr="00CE4E01">
        <w:rPr>
          <w:rFonts w:ascii="Times New Roman" w:eastAsia="Times New Roman" w:hAnsi="Times New Roman" w:cs="Times New Roman"/>
          <w:vertAlign w:val="subscript"/>
          <w:lang w:eastAsia="pl-PL"/>
        </w:rPr>
        <w:t>max</w:t>
      </w:r>
      <w:proofErr w:type="spellEnd"/>
      <w:r w:rsidRPr="00CE4E01">
        <w:rPr>
          <w:rFonts w:ascii="Times New Roman" w:eastAsia="Times New Roman" w:hAnsi="Times New Roman" w:cs="Times New Roman"/>
          <w:vertAlign w:val="subscript"/>
          <w:lang w:eastAsia="pl-PL"/>
        </w:rPr>
        <w:t xml:space="preserve"> </w:t>
      </w:r>
      <w:r w:rsidR="0011612C">
        <w:rPr>
          <w:rFonts w:ascii="Times New Roman" w:eastAsia="Times New Roman" w:hAnsi="Times New Roman" w:cs="Times New Roman"/>
          <w:lang w:eastAsia="pl-PL"/>
        </w:rPr>
        <w:t>tj. 12</w:t>
      </w:r>
    </w:p>
    <w:p w:rsidR="00C1323C" w:rsidRDefault="00C1323C" w:rsidP="00C1323C">
      <w:pPr>
        <w:autoSpaceDE w:val="0"/>
        <w:autoSpaceDN w:val="0"/>
        <w:adjustRightInd w:val="0"/>
        <w:spacing w:after="0" w:line="240" w:lineRule="auto"/>
        <w:jc w:val="both"/>
        <w:rPr>
          <w:rFonts w:ascii="Times New Roman" w:hAnsi="Times New Roman" w:cs="Times New Roman"/>
          <w:b/>
          <w:bCs/>
          <w:sz w:val="23"/>
          <w:szCs w:val="23"/>
        </w:rPr>
      </w:pPr>
    </w:p>
    <w:p w:rsidR="00C1323C" w:rsidRPr="00BD6BAA" w:rsidRDefault="00C1323C" w:rsidP="00C1323C">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 xml:space="preserve">3) KRYTERIUM III </w:t>
      </w:r>
      <w:r w:rsidRPr="00BD6BAA">
        <w:rPr>
          <w:rFonts w:ascii="Times New Roman" w:eastAsia="Times New Roman" w:hAnsi="Times New Roman" w:cs="Times New Roman"/>
          <w:b/>
          <w:kern w:val="1"/>
          <w:sz w:val="24"/>
          <w:szCs w:val="24"/>
          <w:lang w:eastAsia="pl-PL"/>
        </w:rPr>
        <w:t xml:space="preserve">– </w:t>
      </w:r>
      <w:r w:rsidRPr="00BD6BAA">
        <w:rPr>
          <w:rFonts w:ascii="Times New Roman" w:eastAsia="Times New Roman" w:hAnsi="Times New Roman" w:cs="Times New Roman"/>
          <w:b/>
          <w:bCs/>
          <w:kern w:val="1"/>
          <w:sz w:val="24"/>
          <w:szCs w:val="24"/>
          <w:lang w:eastAsia="zh-CN"/>
        </w:rPr>
        <w:t xml:space="preserve">czas </w:t>
      </w:r>
      <w:r>
        <w:rPr>
          <w:rFonts w:ascii="Times New Roman" w:eastAsia="Times New Roman" w:hAnsi="Times New Roman" w:cs="Times New Roman"/>
          <w:b/>
          <w:bCs/>
          <w:kern w:val="1"/>
          <w:sz w:val="24"/>
          <w:szCs w:val="24"/>
          <w:lang w:eastAsia="zh-CN"/>
        </w:rPr>
        <w:t xml:space="preserve">wymiany </w:t>
      </w:r>
      <w:r w:rsidR="001B012E">
        <w:rPr>
          <w:rFonts w:ascii="Times New Roman" w:eastAsia="Times New Roman" w:hAnsi="Times New Roman" w:cs="Times New Roman"/>
          <w:b/>
          <w:bCs/>
          <w:kern w:val="1"/>
          <w:sz w:val="24"/>
          <w:szCs w:val="24"/>
          <w:lang w:eastAsia="zh-CN"/>
        </w:rPr>
        <w:t>tonera od dnia złożenia reklamacji</w:t>
      </w:r>
      <w:r>
        <w:rPr>
          <w:rFonts w:ascii="Times New Roman" w:eastAsia="Times New Roman" w:hAnsi="Times New Roman" w:cs="Times New Roman"/>
          <w:b/>
          <w:bCs/>
          <w:kern w:val="1"/>
          <w:sz w:val="24"/>
          <w:szCs w:val="24"/>
          <w:lang w:eastAsia="zh-CN"/>
        </w:rPr>
        <w:t xml:space="preserve"> (</w:t>
      </w:r>
      <w:r w:rsidR="001B012E">
        <w:rPr>
          <w:rFonts w:ascii="Times New Roman" w:eastAsia="Times New Roman" w:hAnsi="Times New Roman" w:cs="Times New Roman"/>
          <w:b/>
          <w:bCs/>
          <w:kern w:val="1"/>
          <w:sz w:val="24"/>
          <w:szCs w:val="24"/>
          <w:lang w:eastAsia="zh-CN"/>
        </w:rPr>
        <w:t>CR</w:t>
      </w:r>
      <w:r>
        <w:rPr>
          <w:rFonts w:ascii="Times New Roman" w:eastAsia="Times New Roman" w:hAnsi="Times New Roman" w:cs="Times New Roman"/>
          <w:b/>
          <w:bCs/>
          <w:kern w:val="1"/>
          <w:sz w:val="24"/>
          <w:szCs w:val="24"/>
          <w:lang w:eastAsia="zh-CN"/>
        </w:rPr>
        <w:t>) waga–20%</w:t>
      </w:r>
    </w:p>
    <w:p w:rsidR="00C1323C" w:rsidRPr="00BD6BAA"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Wykonawca składa</w:t>
      </w:r>
      <w:r>
        <w:rPr>
          <w:rFonts w:ascii="Times New Roman" w:eastAsia="Arial" w:hAnsi="Times New Roman" w:cs="Calibri"/>
          <w:bCs/>
          <w:kern w:val="1"/>
          <w:sz w:val="24"/>
          <w:szCs w:val="24"/>
          <w:lang w:eastAsia="zh-CN"/>
        </w:rPr>
        <w:t>jąc ofertę  określa w Załączniku nr 1 – Formularz Ofertowy w ile dni roboczych (należy</w:t>
      </w:r>
      <w:r w:rsidRPr="00BD6BAA">
        <w:rPr>
          <w:rFonts w:ascii="Times New Roman" w:eastAsia="Arial" w:hAnsi="Times New Roman" w:cs="Calibri"/>
          <w:bCs/>
          <w:kern w:val="1"/>
          <w:sz w:val="24"/>
          <w:szCs w:val="24"/>
          <w:lang w:eastAsia="zh-CN"/>
        </w:rPr>
        <w:t xml:space="preserve"> podać wyłącznie pełne </w:t>
      </w:r>
      <w:r>
        <w:rPr>
          <w:rFonts w:ascii="Times New Roman" w:eastAsia="Arial" w:hAnsi="Times New Roman" w:cs="Calibri"/>
          <w:bCs/>
          <w:kern w:val="1"/>
          <w:sz w:val="24"/>
          <w:szCs w:val="24"/>
          <w:lang w:eastAsia="zh-CN"/>
        </w:rPr>
        <w:t>dni) będzie realizo</w:t>
      </w:r>
      <w:r w:rsidRPr="00BD6BAA">
        <w:rPr>
          <w:rFonts w:ascii="Times New Roman" w:eastAsia="Arial" w:hAnsi="Times New Roman" w:cs="Calibri"/>
          <w:bCs/>
          <w:kern w:val="1"/>
          <w:sz w:val="24"/>
          <w:szCs w:val="24"/>
          <w:lang w:eastAsia="zh-CN"/>
        </w:rPr>
        <w:t xml:space="preserve">wał </w:t>
      </w:r>
      <w:r>
        <w:rPr>
          <w:rFonts w:ascii="Times New Roman" w:eastAsia="Arial" w:hAnsi="Times New Roman" w:cs="Calibri"/>
          <w:bCs/>
          <w:kern w:val="1"/>
          <w:sz w:val="24"/>
          <w:szCs w:val="24"/>
          <w:lang w:eastAsia="zh-CN"/>
        </w:rPr>
        <w:t>wymian</w:t>
      </w:r>
      <w:r w:rsidR="0011612C">
        <w:rPr>
          <w:rFonts w:ascii="Times New Roman" w:eastAsia="Arial" w:hAnsi="Times New Roman" w:cs="Calibri"/>
          <w:bCs/>
          <w:kern w:val="1"/>
          <w:sz w:val="24"/>
          <w:szCs w:val="24"/>
          <w:lang w:eastAsia="zh-CN"/>
        </w:rPr>
        <w:t xml:space="preserve">ę towaru, licząc od </w:t>
      </w:r>
      <w:r w:rsidRPr="00BD6BAA">
        <w:rPr>
          <w:rFonts w:ascii="Times New Roman" w:eastAsia="Arial" w:hAnsi="Times New Roman" w:cs="Calibri"/>
          <w:bCs/>
          <w:kern w:val="1"/>
          <w:sz w:val="24"/>
          <w:szCs w:val="24"/>
          <w:lang w:eastAsia="zh-CN"/>
        </w:rPr>
        <w:t xml:space="preserve">momentu </w:t>
      </w:r>
      <w:r>
        <w:rPr>
          <w:rFonts w:ascii="Times New Roman" w:eastAsia="Arial" w:hAnsi="Times New Roman" w:cs="Calibri"/>
          <w:bCs/>
          <w:kern w:val="1"/>
          <w:sz w:val="24"/>
          <w:szCs w:val="24"/>
          <w:lang w:eastAsia="zh-CN"/>
        </w:rPr>
        <w:t xml:space="preserve">zgłoszenia uszkodzenia towaru złożonego drogą </w:t>
      </w:r>
      <w:r w:rsidR="0011612C">
        <w:rPr>
          <w:rFonts w:ascii="Times New Roman" w:eastAsia="Arial" w:hAnsi="Times New Roman" w:cs="Calibri"/>
          <w:bCs/>
          <w:kern w:val="1"/>
          <w:sz w:val="24"/>
          <w:szCs w:val="24"/>
          <w:lang w:eastAsia="zh-CN"/>
        </w:rPr>
        <w:t>e-mail</w:t>
      </w:r>
      <w:r>
        <w:rPr>
          <w:rFonts w:ascii="Times New Roman" w:eastAsia="Arial" w:hAnsi="Times New Roman" w:cs="Calibri"/>
          <w:bCs/>
          <w:kern w:val="1"/>
          <w:sz w:val="24"/>
          <w:szCs w:val="24"/>
          <w:lang w:eastAsia="zh-CN"/>
        </w:rPr>
        <w:t xml:space="preserve">, do momentu </w:t>
      </w:r>
      <w:r w:rsidRPr="004954BC">
        <w:rPr>
          <w:rFonts w:ascii="Times New Roman" w:eastAsia="Arial" w:hAnsi="Times New Roman" w:cs="Calibri"/>
          <w:bCs/>
          <w:kern w:val="1"/>
          <w:sz w:val="24"/>
          <w:szCs w:val="24"/>
          <w:lang w:eastAsia="zh-CN"/>
        </w:rPr>
        <w:t>wymiany wad</w:t>
      </w:r>
      <w:r>
        <w:rPr>
          <w:rFonts w:ascii="Times New Roman" w:eastAsia="Arial" w:hAnsi="Times New Roman" w:cs="Calibri"/>
          <w:bCs/>
          <w:kern w:val="1"/>
          <w:sz w:val="24"/>
          <w:szCs w:val="24"/>
          <w:lang w:eastAsia="zh-CN"/>
        </w:rPr>
        <w:t>liwego towaru na nowy pozbawiony wad</w:t>
      </w:r>
      <w:r w:rsidRPr="00BD6BAA">
        <w:rPr>
          <w:rFonts w:ascii="Times New Roman" w:eastAsia="Arial" w:hAnsi="Times New Roman" w:cs="Calibri"/>
          <w:bCs/>
          <w:kern w:val="1"/>
          <w:sz w:val="24"/>
          <w:szCs w:val="24"/>
          <w:lang w:eastAsia="zh-CN"/>
        </w:rPr>
        <w:t xml:space="preserve">. </w:t>
      </w:r>
      <w:r>
        <w:rPr>
          <w:rFonts w:ascii="Times New Roman" w:eastAsia="Arial" w:hAnsi="Times New Roman" w:cs="Calibri"/>
          <w:bCs/>
          <w:kern w:val="1"/>
          <w:sz w:val="24"/>
          <w:szCs w:val="24"/>
          <w:lang w:eastAsia="zh-CN"/>
        </w:rPr>
        <w:t>Ilość dni podana przez Wykonawcę w inny sposób będzie poprawiona przez Zamawiającego do pełnych dni w dół.</w:t>
      </w:r>
    </w:p>
    <w:p w:rsidR="00C1323C" w:rsidRPr="00624585"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dni</w:t>
      </w:r>
      <w:r w:rsidRPr="00BD6BAA">
        <w:rPr>
          <w:rFonts w:ascii="Times New Roman" w:eastAsia="Arial" w:hAnsi="Times New Roman" w:cs="Calibri"/>
          <w:bCs/>
          <w:kern w:val="1"/>
          <w:sz w:val="24"/>
          <w:szCs w:val="24"/>
          <w:lang w:eastAsia="zh-CN"/>
        </w:rPr>
        <w:t xml:space="preserve"> </w:t>
      </w:r>
      <w:r>
        <w:rPr>
          <w:rFonts w:ascii="Times New Roman" w:eastAsia="Arial" w:hAnsi="Times New Roman" w:cs="Calibri"/>
          <w:bCs/>
          <w:kern w:val="1"/>
          <w:sz w:val="24"/>
          <w:szCs w:val="24"/>
          <w:lang w:eastAsia="zh-CN"/>
        </w:rPr>
        <w:t xml:space="preserve">roboczych podana przez Wykonawcę    </w:t>
      </w:r>
      <w:r w:rsidRPr="00BD6BAA">
        <w:rPr>
          <w:rFonts w:ascii="Times New Roman" w:eastAsia="Arial" w:hAnsi="Times New Roman" w:cs="Calibri"/>
          <w:bCs/>
          <w:kern w:val="1"/>
          <w:sz w:val="24"/>
          <w:szCs w:val="24"/>
          <w:lang w:eastAsia="zh-CN"/>
        </w:rPr>
        <w:t xml:space="preserve">w formularzu ofertowym (Wykonawca może wskazać minimalnie </w:t>
      </w:r>
      <w:r w:rsidR="0011612C">
        <w:rPr>
          <w:rFonts w:ascii="Times New Roman" w:eastAsia="Arial" w:hAnsi="Times New Roman" w:cs="Calibri"/>
          <w:bCs/>
          <w:kern w:val="1"/>
          <w:sz w:val="24"/>
          <w:szCs w:val="24"/>
          <w:lang w:eastAsia="zh-CN"/>
        </w:rPr>
        <w:t>2</w:t>
      </w:r>
      <w:r w:rsidRPr="00BD6BAA">
        <w:rPr>
          <w:rFonts w:ascii="Times New Roman" w:eastAsia="Arial" w:hAnsi="Times New Roman" w:cs="Calibri"/>
          <w:bCs/>
          <w:kern w:val="1"/>
          <w:sz w:val="24"/>
          <w:szCs w:val="24"/>
          <w:lang w:eastAsia="zh-CN"/>
        </w:rPr>
        <w:t xml:space="preserve"> </w:t>
      </w:r>
      <w:r>
        <w:rPr>
          <w:rFonts w:ascii="Times New Roman" w:eastAsia="Arial" w:hAnsi="Times New Roman" w:cs="Calibri"/>
          <w:bCs/>
          <w:kern w:val="1"/>
          <w:sz w:val="24"/>
          <w:szCs w:val="24"/>
          <w:lang w:eastAsia="zh-CN"/>
        </w:rPr>
        <w:t>d</w:t>
      </w:r>
      <w:r w:rsidR="0011612C">
        <w:rPr>
          <w:rFonts w:ascii="Times New Roman" w:eastAsia="Arial" w:hAnsi="Times New Roman" w:cs="Calibri"/>
          <w:bCs/>
          <w:kern w:val="1"/>
          <w:sz w:val="24"/>
          <w:szCs w:val="24"/>
          <w:lang w:eastAsia="zh-CN"/>
        </w:rPr>
        <w:t>ni</w:t>
      </w:r>
      <w:r w:rsidRPr="00BD6BAA">
        <w:rPr>
          <w:rFonts w:ascii="Times New Roman" w:eastAsia="Arial" w:hAnsi="Times New Roman" w:cs="Calibri"/>
          <w:bCs/>
          <w:kern w:val="1"/>
          <w:sz w:val="24"/>
          <w:szCs w:val="24"/>
          <w:lang w:eastAsia="zh-CN"/>
        </w:rPr>
        <w:t xml:space="preserve"> </w:t>
      </w:r>
      <w:r>
        <w:rPr>
          <w:rFonts w:ascii="Times New Roman" w:eastAsia="Arial" w:hAnsi="Times New Roman" w:cs="Calibri"/>
          <w:bCs/>
          <w:kern w:val="1"/>
          <w:sz w:val="24"/>
          <w:szCs w:val="24"/>
          <w:lang w:eastAsia="zh-CN"/>
        </w:rPr>
        <w:t>robocz</w:t>
      </w:r>
      <w:r w:rsidR="0011612C">
        <w:rPr>
          <w:rFonts w:ascii="Times New Roman" w:eastAsia="Arial" w:hAnsi="Times New Roman" w:cs="Calibri"/>
          <w:bCs/>
          <w:kern w:val="1"/>
          <w:sz w:val="24"/>
          <w:szCs w:val="24"/>
          <w:lang w:eastAsia="zh-CN"/>
        </w:rPr>
        <w:t>e</w:t>
      </w:r>
      <w:r>
        <w:rPr>
          <w:rFonts w:ascii="Times New Roman" w:eastAsia="Arial" w:hAnsi="Times New Roman" w:cs="Calibri"/>
          <w:bCs/>
          <w:kern w:val="1"/>
          <w:sz w:val="24"/>
          <w:szCs w:val="24"/>
          <w:lang w:eastAsia="zh-CN"/>
        </w:rPr>
        <w:t xml:space="preserve"> </w:t>
      </w:r>
      <w:r w:rsidRPr="00BD6BAA">
        <w:rPr>
          <w:rFonts w:ascii="Times New Roman" w:eastAsia="Arial" w:hAnsi="Times New Roman" w:cs="Calibri"/>
          <w:bCs/>
          <w:kern w:val="1"/>
          <w:sz w:val="24"/>
          <w:szCs w:val="24"/>
          <w:lang w:eastAsia="zh-CN"/>
        </w:rPr>
        <w:t>- maksymalnie Wykonawca może ws</w:t>
      </w:r>
      <w:r>
        <w:rPr>
          <w:rFonts w:ascii="Times New Roman" w:eastAsia="Arial" w:hAnsi="Times New Roman" w:cs="Calibri"/>
          <w:bCs/>
          <w:kern w:val="1"/>
          <w:sz w:val="24"/>
          <w:szCs w:val="24"/>
          <w:lang w:eastAsia="zh-CN"/>
        </w:rPr>
        <w:t xml:space="preserve">kazać </w:t>
      </w:r>
      <w:r w:rsidR="0011612C">
        <w:rPr>
          <w:rFonts w:ascii="Times New Roman" w:eastAsia="Arial" w:hAnsi="Times New Roman" w:cs="Calibri"/>
          <w:bCs/>
          <w:kern w:val="1"/>
          <w:sz w:val="24"/>
          <w:szCs w:val="24"/>
          <w:lang w:eastAsia="zh-CN"/>
        </w:rPr>
        <w:t>6</w:t>
      </w:r>
      <w:r>
        <w:rPr>
          <w:rFonts w:ascii="Times New Roman" w:eastAsia="Arial" w:hAnsi="Times New Roman" w:cs="Calibri"/>
          <w:bCs/>
          <w:kern w:val="1"/>
          <w:sz w:val="24"/>
          <w:szCs w:val="24"/>
          <w:lang w:eastAsia="zh-CN"/>
        </w:rPr>
        <w:t xml:space="preserve"> dni robocz</w:t>
      </w:r>
      <w:r w:rsidR="0011612C">
        <w:rPr>
          <w:rFonts w:ascii="Times New Roman" w:eastAsia="Arial" w:hAnsi="Times New Roman" w:cs="Calibri"/>
          <w:bCs/>
          <w:kern w:val="1"/>
          <w:sz w:val="24"/>
          <w:szCs w:val="24"/>
          <w:lang w:eastAsia="zh-CN"/>
        </w:rPr>
        <w:t>ych</w:t>
      </w:r>
      <w:r w:rsidRPr="00BD6BAA">
        <w:rPr>
          <w:rFonts w:ascii="Times New Roman" w:eastAsia="Arial" w:hAnsi="Times New Roman" w:cs="Calibri"/>
          <w:bCs/>
          <w:kern w:val="1"/>
          <w:sz w:val="24"/>
          <w:szCs w:val="24"/>
          <w:lang w:eastAsia="zh-CN"/>
        </w:rPr>
        <w:t xml:space="preserve">). </w:t>
      </w:r>
      <w:r w:rsidRPr="00624585">
        <w:rPr>
          <w:rFonts w:ascii="Times New Roman" w:eastAsia="Arial" w:hAnsi="Times New Roman" w:cs="Calibri"/>
          <w:bCs/>
          <w:kern w:val="1"/>
          <w:sz w:val="24"/>
          <w:szCs w:val="24"/>
          <w:lang w:eastAsia="zh-CN"/>
        </w:rPr>
        <w:t>Wykonawca, który w formularzu oferty nie dok</w:t>
      </w:r>
      <w:r>
        <w:rPr>
          <w:rFonts w:ascii="Times New Roman" w:eastAsia="Arial" w:hAnsi="Times New Roman" w:cs="Calibri"/>
          <w:bCs/>
          <w:kern w:val="1"/>
          <w:sz w:val="24"/>
          <w:szCs w:val="24"/>
          <w:lang w:eastAsia="zh-CN"/>
        </w:rPr>
        <w:t xml:space="preserve">ona żadnego wpisu lub dokona wpisu w niejednoznaczny sposób otrzyma 0 pkt, </w:t>
      </w:r>
      <w:r w:rsidRPr="007D0DFE">
        <w:rPr>
          <w:rFonts w:ascii="Times New Roman" w:eastAsia="Arial" w:hAnsi="Times New Roman" w:cs="Calibri"/>
          <w:bCs/>
          <w:kern w:val="1"/>
          <w:sz w:val="24"/>
          <w:szCs w:val="24"/>
          <w:lang w:eastAsia="zh-CN"/>
        </w:rPr>
        <w:t xml:space="preserve">Zamawiający </w:t>
      </w:r>
      <w:r w:rsidR="00F902D6" w:rsidRPr="007D0DFE">
        <w:rPr>
          <w:rFonts w:ascii="Times New Roman" w:eastAsia="Arial" w:hAnsi="Times New Roman" w:cs="Calibri"/>
          <w:bCs/>
          <w:kern w:val="1"/>
          <w:sz w:val="24"/>
          <w:szCs w:val="24"/>
          <w:lang w:eastAsia="zh-CN"/>
        </w:rPr>
        <w:t>do oceny oferty i do umowy</w:t>
      </w:r>
      <w:r w:rsidR="00F902D6">
        <w:rPr>
          <w:rFonts w:ascii="Times New Roman" w:eastAsia="Arial" w:hAnsi="Times New Roman" w:cs="Calibri"/>
          <w:bCs/>
          <w:kern w:val="1"/>
          <w:sz w:val="24"/>
          <w:szCs w:val="24"/>
          <w:lang w:eastAsia="zh-CN"/>
        </w:rPr>
        <w:t xml:space="preserve"> </w:t>
      </w:r>
      <w:r>
        <w:rPr>
          <w:rFonts w:ascii="Times New Roman" w:eastAsia="Arial" w:hAnsi="Times New Roman" w:cs="Calibri"/>
          <w:bCs/>
          <w:kern w:val="1"/>
          <w:sz w:val="24"/>
          <w:szCs w:val="24"/>
          <w:lang w:eastAsia="zh-CN"/>
        </w:rPr>
        <w:t xml:space="preserve">przyjmie </w:t>
      </w:r>
      <w:r w:rsidR="0011612C">
        <w:rPr>
          <w:rFonts w:ascii="Times New Roman" w:eastAsia="Arial" w:hAnsi="Times New Roman" w:cs="Calibri"/>
          <w:bCs/>
          <w:kern w:val="1"/>
          <w:sz w:val="24"/>
          <w:szCs w:val="24"/>
          <w:lang w:eastAsia="zh-CN"/>
        </w:rPr>
        <w:t>6</w:t>
      </w:r>
      <w:r>
        <w:rPr>
          <w:rFonts w:ascii="Times New Roman" w:eastAsia="Arial" w:hAnsi="Times New Roman" w:cs="Calibri"/>
          <w:bCs/>
          <w:kern w:val="1"/>
          <w:sz w:val="24"/>
          <w:szCs w:val="24"/>
          <w:lang w:eastAsia="zh-CN"/>
        </w:rPr>
        <w:t xml:space="preserve"> dni robocz</w:t>
      </w:r>
      <w:r w:rsidR="00AB5E2A">
        <w:rPr>
          <w:rFonts w:ascii="Times New Roman" w:eastAsia="Arial" w:hAnsi="Times New Roman" w:cs="Calibri"/>
          <w:bCs/>
          <w:kern w:val="1"/>
          <w:sz w:val="24"/>
          <w:szCs w:val="24"/>
          <w:lang w:eastAsia="zh-CN"/>
        </w:rPr>
        <w:t>ych</w:t>
      </w:r>
      <w:r>
        <w:rPr>
          <w:rFonts w:ascii="Times New Roman" w:eastAsia="Arial" w:hAnsi="Times New Roman" w:cs="Calibri"/>
          <w:bCs/>
          <w:kern w:val="1"/>
          <w:sz w:val="24"/>
          <w:szCs w:val="24"/>
          <w:lang w:eastAsia="zh-CN"/>
        </w:rPr>
        <w:t>.</w:t>
      </w:r>
    </w:p>
    <w:p w:rsidR="00C1323C"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 xml:space="preserve">Jeśli </w:t>
      </w:r>
      <w:r w:rsidRPr="00624585">
        <w:rPr>
          <w:rFonts w:ascii="Times New Roman" w:eastAsia="Arial" w:hAnsi="Times New Roman" w:cs="Calibri"/>
          <w:bCs/>
          <w:kern w:val="1"/>
          <w:sz w:val="24"/>
          <w:szCs w:val="24"/>
          <w:lang w:eastAsia="zh-CN"/>
        </w:rPr>
        <w:t xml:space="preserve">Wykonawca w formularzu oferty </w:t>
      </w:r>
      <w:r>
        <w:rPr>
          <w:rFonts w:ascii="Times New Roman" w:eastAsia="Arial" w:hAnsi="Times New Roman" w:cs="Calibri"/>
          <w:bCs/>
          <w:kern w:val="1"/>
          <w:sz w:val="24"/>
          <w:szCs w:val="24"/>
          <w:lang w:eastAsia="zh-CN"/>
        </w:rPr>
        <w:t xml:space="preserve">wpisze mniej niż </w:t>
      </w:r>
      <w:r w:rsidR="0011612C">
        <w:rPr>
          <w:rFonts w:ascii="Times New Roman" w:eastAsia="Arial" w:hAnsi="Times New Roman" w:cs="Calibri"/>
          <w:bCs/>
          <w:kern w:val="1"/>
          <w:sz w:val="24"/>
          <w:szCs w:val="24"/>
          <w:lang w:eastAsia="zh-CN"/>
        </w:rPr>
        <w:t>2</w:t>
      </w:r>
      <w:r>
        <w:rPr>
          <w:rFonts w:ascii="Times New Roman" w:eastAsia="Arial" w:hAnsi="Times New Roman" w:cs="Calibri"/>
          <w:bCs/>
          <w:kern w:val="1"/>
          <w:sz w:val="24"/>
          <w:szCs w:val="24"/>
          <w:lang w:eastAsia="zh-CN"/>
        </w:rPr>
        <w:t xml:space="preserve"> d</w:t>
      </w:r>
      <w:r w:rsidR="0011612C">
        <w:rPr>
          <w:rFonts w:ascii="Times New Roman" w:eastAsia="Arial" w:hAnsi="Times New Roman" w:cs="Calibri"/>
          <w:bCs/>
          <w:kern w:val="1"/>
          <w:sz w:val="24"/>
          <w:szCs w:val="24"/>
          <w:lang w:eastAsia="zh-CN"/>
        </w:rPr>
        <w:t>ni robocze,</w:t>
      </w:r>
      <w:r>
        <w:rPr>
          <w:rFonts w:ascii="Times New Roman" w:eastAsia="Arial" w:hAnsi="Times New Roman" w:cs="Calibri"/>
          <w:bCs/>
          <w:kern w:val="1"/>
          <w:sz w:val="24"/>
          <w:szCs w:val="24"/>
          <w:lang w:eastAsia="zh-CN"/>
        </w:rPr>
        <w:t xml:space="preserve"> Zamawiający do oceny ofert oraz do umowy przyjmie </w:t>
      </w:r>
      <w:r w:rsidR="0011612C">
        <w:rPr>
          <w:rFonts w:ascii="Times New Roman" w:eastAsia="Arial" w:hAnsi="Times New Roman" w:cs="Calibri"/>
          <w:bCs/>
          <w:kern w:val="1"/>
          <w:sz w:val="24"/>
          <w:szCs w:val="24"/>
          <w:lang w:eastAsia="zh-CN"/>
        </w:rPr>
        <w:t>2</w:t>
      </w:r>
      <w:r>
        <w:rPr>
          <w:rFonts w:ascii="Times New Roman" w:eastAsia="Arial" w:hAnsi="Times New Roman" w:cs="Calibri"/>
          <w:bCs/>
          <w:kern w:val="1"/>
          <w:sz w:val="24"/>
          <w:szCs w:val="24"/>
          <w:lang w:eastAsia="zh-CN"/>
        </w:rPr>
        <w:t xml:space="preserve"> d</w:t>
      </w:r>
      <w:r w:rsidR="0011612C">
        <w:rPr>
          <w:rFonts w:ascii="Times New Roman" w:eastAsia="Arial" w:hAnsi="Times New Roman" w:cs="Calibri"/>
          <w:bCs/>
          <w:kern w:val="1"/>
          <w:sz w:val="24"/>
          <w:szCs w:val="24"/>
          <w:lang w:eastAsia="zh-CN"/>
        </w:rPr>
        <w:t>ni robocze.</w:t>
      </w:r>
    </w:p>
    <w:p w:rsidR="00C1323C"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 xml:space="preserve">Jeśli Wykonawca w formularzu oferty wpisze więcej niż </w:t>
      </w:r>
      <w:r w:rsidR="0011612C">
        <w:rPr>
          <w:rFonts w:ascii="Times New Roman" w:eastAsia="Arial" w:hAnsi="Times New Roman" w:cs="Calibri"/>
          <w:bCs/>
          <w:kern w:val="1"/>
          <w:sz w:val="24"/>
          <w:szCs w:val="24"/>
          <w:lang w:eastAsia="zh-CN"/>
        </w:rPr>
        <w:t>6</w:t>
      </w:r>
      <w:r>
        <w:rPr>
          <w:rFonts w:ascii="Times New Roman" w:eastAsia="Arial" w:hAnsi="Times New Roman" w:cs="Calibri"/>
          <w:bCs/>
          <w:kern w:val="1"/>
          <w:sz w:val="24"/>
          <w:szCs w:val="24"/>
          <w:lang w:eastAsia="zh-CN"/>
        </w:rPr>
        <w:t xml:space="preserve"> dni </w:t>
      </w:r>
      <w:r w:rsidR="0011612C">
        <w:rPr>
          <w:rFonts w:ascii="Times New Roman" w:eastAsia="Arial" w:hAnsi="Times New Roman" w:cs="Calibri"/>
          <w:bCs/>
          <w:kern w:val="1"/>
          <w:sz w:val="24"/>
          <w:szCs w:val="24"/>
          <w:lang w:eastAsia="zh-CN"/>
        </w:rPr>
        <w:t xml:space="preserve">roboczych </w:t>
      </w:r>
      <w:r>
        <w:rPr>
          <w:rFonts w:ascii="Times New Roman" w:eastAsia="Arial" w:hAnsi="Times New Roman" w:cs="Calibri"/>
          <w:bCs/>
          <w:kern w:val="1"/>
          <w:sz w:val="24"/>
          <w:szCs w:val="24"/>
          <w:lang w:eastAsia="zh-CN"/>
        </w:rPr>
        <w:t>Zamawiający odrzuci ofertę jako niezgodną z treścią SIWZ.</w:t>
      </w:r>
    </w:p>
    <w:p w:rsidR="00C1323C" w:rsidRPr="00777654"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hAnsi="Times New Roman" w:cs="Times New Roman"/>
          <w:sz w:val="23"/>
          <w:szCs w:val="23"/>
        </w:rPr>
      </w:pPr>
      <w:r w:rsidRPr="00777654">
        <w:rPr>
          <w:rFonts w:ascii="Times New Roman" w:eastAsia="Arial" w:hAnsi="Times New Roman" w:cs="Calibri"/>
          <w:b/>
          <w:bCs/>
          <w:kern w:val="1"/>
          <w:sz w:val="24"/>
          <w:szCs w:val="24"/>
          <w:lang w:eastAsia="zh-CN"/>
        </w:rPr>
        <w:t>W</w:t>
      </w:r>
      <w:r w:rsidRPr="00777654">
        <w:rPr>
          <w:rFonts w:ascii="Times New Roman" w:hAnsi="Times New Roman" w:cs="Times New Roman"/>
          <w:b/>
          <w:bCs/>
          <w:sz w:val="23"/>
          <w:szCs w:val="23"/>
        </w:rPr>
        <w:t xml:space="preserve">yznaczenia wartości punktów dokonywane będą następująco: </w:t>
      </w:r>
    </w:p>
    <w:p w:rsidR="00C1323C" w:rsidRDefault="00C1323C" w:rsidP="00C1323C">
      <w:pPr>
        <w:autoSpaceDE w:val="0"/>
        <w:autoSpaceDN w:val="0"/>
        <w:adjustRightInd w:val="0"/>
        <w:spacing w:after="0" w:line="240" w:lineRule="auto"/>
        <w:rPr>
          <w:rFonts w:ascii="Times New Roman" w:hAnsi="Times New Roman" w:cs="Times New Roman"/>
          <w:b/>
          <w:bCs/>
          <w:sz w:val="23"/>
          <w:szCs w:val="23"/>
        </w:rPr>
      </w:pPr>
      <w:bookmarkStart w:id="4" w:name="_Hlk58320683"/>
      <w:r>
        <w:rPr>
          <w:rFonts w:ascii="Times New Roman" w:hAnsi="Times New Roman" w:cs="Times New Roman"/>
          <w:b/>
          <w:bCs/>
          <w:sz w:val="23"/>
          <w:szCs w:val="23"/>
        </w:rPr>
        <w:t xml:space="preserve">2 dni - </w:t>
      </w:r>
      <w:r w:rsidR="0011612C">
        <w:rPr>
          <w:rFonts w:ascii="Times New Roman" w:hAnsi="Times New Roman" w:cs="Times New Roman"/>
          <w:b/>
          <w:bCs/>
          <w:sz w:val="23"/>
          <w:szCs w:val="23"/>
        </w:rPr>
        <w:t>2</w:t>
      </w:r>
      <w:r>
        <w:rPr>
          <w:rFonts w:ascii="Times New Roman" w:hAnsi="Times New Roman" w:cs="Times New Roman"/>
          <w:b/>
          <w:bCs/>
          <w:sz w:val="23"/>
          <w:szCs w:val="23"/>
        </w:rPr>
        <w:t>0</w:t>
      </w:r>
      <w:r w:rsidRPr="00777654">
        <w:rPr>
          <w:rFonts w:ascii="Times New Roman" w:hAnsi="Times New Roman" w:cs="Times New Roman"/>
          <w:b/>
          <w:bCs/>
          <w:sz w:val="23"/>
          <w:szCs w:val="23"/>
        </w:rPr>
        <w:t xml:space="preserve"> pkt. </w:t>
      </w:r>
    </w:p>
    <w:bookmarkEnd w:id="4"/>
    <w:p w:rsidR="0011612C" w:rsidRDefault="0011612C" w:rsidP="0011612C">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3 dni - 15</w:t>
      </w:r>
      <w:r w:rsidRPr="00777654">
        <w:rPr>
          <w:rFonts w:ascii="Times New Roman" w:hAnsi="Times New Roman" w:cs="Times New Roman"/>
          <w:b/>
          <w:bCs/>
          <w:sz w:val="23"/>
          <w:szCs w:val="23"/>
        </w:rPr>
        <w:t xml:space="preserve"> pkt. </w:t>
      </w:r>
    </w:p>
    <w:p w:rsidR="0011612C" w:rsidRDefault="0011612C" w:rsidP="0011612C">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4 dni - 10</w:t>
      </w:r>
      <w:r w:rsidRPr="00777654">
        <w:rPr>
          <w:rFonts w:ascii="Times New Roman" w:hAnsi="Times New Roman" w:cs="Times New Roman"/>
          <w:b/>
          <w:bCs/>
          <w:sz w:val="23"/>
          <w:szCs w:val="23"/>
        </w:rPr>
        <w:t xml:space="preserve"> pkt. </w:t>
      </w:r>
    </w:p>
    <w:p w:rsidR="0011612C" w:rsidRDefault="0011612C" w:rsidP="0011612C">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5 dni - 5</w:t>
      </w:r>
      <w:r w:rsidRPr="00777654">
        <w:rPr>
          <w:rFonts w:ascii="Times New Roman" w:hAnsi="Times New Roman" w:cs="Times New Roman"/>
          <w:b/>
          <w:bCs/>
          <w:sz w:val="23"/>
          <w:szCs w:val="23"/>
        </w:rPr>
        <w:t xml:space="preserve"> pkt. </w:t>
      </w:r>
    </w:p>
    <w:p w:rsidR="00C1323C" w:rsidRDefault="0011612C" w:rsidP="00C1323C">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6</w:t>
      </w:r>
      <w:r w:rsidR="00C1323C">
        <w:rPr>
          <w:rFonts w:ascii="Times New Roman" w:hAnsi="Times New Roman" w:cs="Times New Roman"/>
          <w:b/>
          <w:bCs/>
          <w:sz w:val="23"/>
          <w:szCs w:val="23"/>
        </w:rPr>
        <w:t xml:space="preserve"> dni - 0</w:t>
      </w:r>
      <w:r w:rsidR="00C1323C" w:rsidRPr="00777654">
        <w:rPr>
          <w:rFonts w:ascii="Times New Roman" w:hAnsi="Times New Roman" w:cs="Times New Roman"/>
          <w:b/>
          <w:bCs/>
          <w:sz w:val="23"/>
          <w:szCs w:val="23"/>
        </w:rPr>
        <w:t xml:space="preserve"> pkt. </w:t>
      </w:r>
    </w:p>
    <w:p w:rsidR="00C1323C" w:rsidRPr="00777654" w:rsidRDefault="00C1323C" w:rsidP="00C1323C">
      <w:pPr>
        <w:autoSpaceDE w:val="0"/>
        <w:autoSpaceDN w:val="0"/>
        <w:adjustRightInd w:val="0"/>
        <w:spacing w:after="0" w:line="240" w:lineRule="auto"/>
        <w:rPr>
          <w:rFonts w:ascii="Times New Roman" w:hAnsi="Times New Roman" w:cs="Times New Roman"/>
          <w:sz w:val="23"/>
          <w:szCs w:val="23"/>
        </w:rPr>
      </w:pPr>
    </w:p>
    <w:p w:rsidR="00C1323C" w:rsidRPr="00E632F2" w:rsidRDefault="00C1323C" w:rsidP="00C1323C">
      <w:pPr>
        <w:pStyle w:val="Tekstpodstawowy22"/>
        <w:tabs>
          <w:tab w:val="left" w:pos="360"/>
          <w:tab w:val="left" w:pos="720"/>
          <w:tab w:val="left" w:pos="2340"/>
        </w:tabs>
        <w:ind w:left="0"/>
        <w:jc w:val="both"/>
        <w:rPr>
          <w:rFonts w:ascii="Times New Roman" w:hAnsi="Times New Roman"/>
        </w:rPr>
      </w:pPr>
      <w:r w:rsidRPr="005A1054">
        <w:rPr>
          <w:rFonts w:ascii="Times New Roman" w:hAnsi="Times New Roman"/>
          <w:b/>
        </w:rPr>
        <w:t>4)</w:t>
      </w:r>
      <w:r w:rsidRPr="00E632F2">
        <w:rPr>
          <w:rFonts w:ascii="Times New Roman" w:hAnsi="Times New Roman"/>
        </w:rPr>
        <w:t xml:space="preserve"> Dla każdej z badanych ofert wyliczona zostanie ogólna liczba punktów (L) wg wzoru:</w:t>
      </w:r>
    </w:p>
    <w:p w:rsidR="00C1323C" w:rsidRPr="00E632F2" w:rsidRDefault="00C1323C" w:rsidP="00C1323C">
      <w:pPr>
        <w:pStyle w:val="Tekstpodstawowy22"/>
        <w:tabs>
          <w:tab w:val="left" w:pos="360"/>
          <w:tab w:val="left" w:pos="720"/>
          <w:tab w:val="left" w:pos="2340"/>
        </w:tabs>
        <w:jc w:val="center"/>
        <w:rPr>
          <w:rFonts w:ascii="Times New Roman" w:hAnsi="Times New Roman"/>
        </w:rPr>
      </w:pPr>
      <w:r>
        <w:rPr>
          <w:rFonts w:ascii="Times New Roman" w:hAnsi="Times New Roman"/>
        </w:rPr>
        <w:t>L = C+R+</w:t>
      </w:r>
      <w:r w:rsidR="001B012E">
        <w:rPr>
          <w:rFonts w:ascii="Times New Roman" w:hAnsi="Times New Roman"/>
        </w:rPr>
        <w:t>CR</w:t>
      </w:r>
    </w:p>
    <w:p w:rsidR="00C1323C" w:rsidRDefault="00C1323C" w:rsidP="00C1323C">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bCs/>
          <w:kern w:val="1"/>
          <w:sz w:val="24"/>
          <w:szCs w:val="24"/>
          <w:u w:val="single"/>
          <w:lang w:eastAsia="zh-CN"/>
        </w:rPr>
      </w:pPr>
    </w:p>
    <w:p w:rsidR="00D30A5E" w:rsidRPr="001D7075"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1D7075">
        <w:rPr>
          <w:rFonts w:ascii="Times New Roman" w:eastAsia="Times New Roman" w:hAnsi="Times New Roman" w:cs="Times New Roman"/>
          <w:b/>
          <w:sz w:val="24"/>
          <w:szCs w:val="20"/>
          <w:lang w:eastAsia="ar-SA"/>
        </w:rPr>
        <w:t>XV. AUKCJA ELEKTRONICZNA</w:t>
      </w:r>
      <w:r w:rsidR="00627DCA">
        <w:rPr>
          <w:rFonts w:ascii="Times New Roman" w:eastAsia="Times New Roman" w:hAnsi="Times New Roman" w:cs="Times New Roman"/>
          <w:b/>
          <w:sz w:val="24"/>
          <w:szCs w:val="20"/>
          <w:lang w:eastAsia="ar-SA"/>
        </w:rPr>
        <w:t>:</w:t>
      </w:r>
    </w:p>
    <w:p w:rsidR="00D30A5E" w:rsidRPr="001D7075" w:rsidRDefault="00D30A5E" w:rsidP="00D30A5E">
      <w:pPr>
        <w:widowControl w:val="0"/>
        <w:suppressAutoHyphens/>
        <w:overflowPunct w:val="0"/>
        <w:autoSpaceDE w:val="0"/>
        <w:spacing w:after="0" w:line="240" w:lineRule="auto"/>
        <w:ind w:right="-143"/>
        <w:jc w:val="both"/>
        <w:textAlignment w:val="baseline"/>
        <w:rPr>
          <w:rFonts w:ascii="Times New Roman" w:hAnsi="Times New Roman" w:cs="Times New Roman"/>
          <w:sz w:val="24"/>
        </w:rPr>
      </w:pPr>
      <w:r w:rsidRPr="001D7075">
        <w:rPr>
          <w:rFonts w:ascii="Times New Roman" w:hAnsi="Times New Roman" w:cs="Times New Roman"/>
          <w:sz w:val="24"/>
        </w:rPr>
        <w:t>Zamawiający nie przewiduje wyboru najkorzystniejszej oferty z zastosowaniem aukcji elektronicznej.</w:t>
      </w:r>
    </w:p>
    <w:p w:rsidR="00B16E3E" w:rsidRPr="00716697" w:rsidRDefault="00B16E3E" w:rsidP="00D30A5E">
      <w:pPr>
        <w:widowControl w:val="0"/>
        <w:suppressAutoHyphens/>
        <w:overflowPunct w:val="0"/>
        <w:autoSpaceDE w:val="0"/>
        <w:spacing w:after="0" w:line="240" w:lineRule="auto"/>
        <w:ind w:right="-143"/>
        <w:jc w:val="both"/>
        <w:textAlignment w:val="baseline"/>
        <w:rPr>
          <w:rFonts w:ascii="Times New Roman" w:hAnsi="Times New Roman" w:cs="Times New Roman"/>
          <w:color w:val="FF0000"/>
          <w:sz w:val="24"/>
        </w:rPr>
      </w:pPr>
    </w:p>
    <w:p w:rsidR="00627DCA" w:rsidRPr="001D7075"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1D7075">
        <w:rPr>
          <w:rFonts w:ascii="Times New Roman" w:eastAsia="Times New Roman" w:hAnsi="Times New Roman" w:cs="Times New Roman"/>
          <w:b/>
          <w:sz w:val="24"/>
          <w:szCs w:val="20"/>
          <w:lang w:eastAsia="ar-SA"/>
        </w:rPr>
        <w:t xml:space="preserve">XVI. </w:t>
      </w:r>
      <w:r w:rsidR="009753E3">
        <w:rPr>
          <w:rFonts w:ascii="Times New Roman" w:eastAsia="Times New Roman" w:hAnsi="Times New Roman" w:cs="Times New Roman"/>
          <w:b/>
          <w:sz w:val="24"/>
          <w:szCs w:val="20"/>
          <w:lang w:eastAsia="ar-SA"/>
        </w:rPr>
        <w:t>I</w:t>
      </w:r>
      <w:r w:rsidRPr="001D7075">
        <w:rPr>
          <w:rFonts w:ascii="Times New Roman" w:eastAsia="Times New Roman" w:hAnsi="Times New Roman" w:cs="Times New Roman"/>
          <w:b/>
          <w:sz w:val="24"/>
          <w:szCs w:val="20"/>
          <w:lang w:eastAsia="ar-SA"/>
        </w:rPr>
        <w:t>NFORMACJE O FORMALNOŚCIACH, JAKIE POWINNY ZOSTAĆ DOPEŁNIONE PO WYBORZE OFERTY W CELU ZAWARCIA UMOWY, WYMAGANIA DOTYCZĄCE ZABEZPIECZENIA NALEŻYTEGO   WYKONANIA UMOWY ORAZ WARUNKI UMOWY:</w:t>
      </w:r>
    </w:p>
    <w:p w:rsidR="00D30A5E" w:rsidRPr="001D7075" w:rsidRDefault="00D30A5E" w:rsidP="00D30A5E">
      <w:pPr>
        <w:widowControl w:val="0"/>
        <w:numPr>
          <w:ilvl w:val="0"/>
          <w:numId w:val="8"/>
        </w:numPr>
        <w:tabs>
          <w:tab w:val="clear" w:pos="5606"/>
          <w:tab w:val="left" w:pos="284"/>
          <w:tab w:val="num" w:pos="72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1D7075">
        <w:rPr>
          <w:rFonts w:ascii="Times New Roman" w:eastAsia="Times New Roman" w:hAnsi="Times New Roman" w:cs="Times New Roman"/>
          <w:sz w:val="24"/>
          <w:szCs w:val="24"/>
          <w:lang w:eastAsia="ar-SA"/>
        </w:rPr>
        <w:t>Wykonawca, którego oferta zostanie wybrana jako najkorzystniejsza zobowiązany będzie  do zawarcia umowy  w terminie i miejscu wskazanym przez zamawiającego.</w:t>
      </w:r>
    </w:p>
    <w:p w:rsidR="00D30A5E" w:rsidRPr="001D7075"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1D7075">
        <w:rPr>
          <w:rFonts w:ascii="Times New Roman" w:eastAsia="Times New Roman" w:hAnsi="Times New Roman" w:cs="Times New Roman"/>
          <w:bCs/>
          <w:sz w:val="24"/>
          <w:szCs w:val="24"/>
          <w:lang w:eastAsia="ar-SA"/>
        </w:rPr>
        <w:t>Zamawiający nie będzie żądał wniesienia zabezpieczenia należytego wykonania umowy.</w:t>
      </w:r>
    </w:p>
    <w:p w:rsidR="00D30A5E" w:rsidRPr="001D7075" w:rsidRDefault="00D30A5E" w:rsidP="00D30A5E">
      <w:pPr>
        <w:widowControl w:val="0"/>
        <w:numPr>
          <w:ilvl w:val="0"/>
          <w:numId w:val="8"/>
        </w:numPr>
        <w:tabs>
          <w:tab w:val="clear" w:pos="5606"/>
          <w:tab w:val="left" w:pos="284"/>
          <w:tab w:val="num" w:pos="72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1D7075">
        <w:rPr>
          <w:rFonts w:ascii="Times New Roman" w:eastAsia="Times New Roman" w:hAnsi="Times New Roman" w:cs="Times New Roman"/>
          <w:sz w:val="24"/>
          <w:szCs w:val="24"/>
          <w:lang w:eastAsia="ar-SA"/>
        </w:rPr>
        <w:t xml:space="preserve">Przed podpisaniem umowy wykonawcy wspólnie ubiegający się o udzielenie zamówienia publicznego, których oferta została wybrana jako najkorzystniejsza, w przypadku dołączenia </w:t>
      </w:r>
      <w:r w:rsidRPr="001D7075">
        <w:rPr>
          <w:rFonts w:ascii="Times New Roman" w:eastAsia="Times New Roman" w:hAnsi="Times New Roman" w:cs="Times New Roman"/>
          <w:sz w:val="24"/>
          <w:szCs w:val="24"/>
          <w:lang w:eastAsia="ar-SA"/>
        </w:rPr>
        <w:lastRenderedPageBreak/>
        <w:t>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D30A5E" w:rsidRPr="000B14A2"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0B14A2">
        <w:rPr>
          <w:rFonts w:ascii="Times New Roman" w:eastAsia="Times New Roman" w:hAnsi="Times New Roman" w:cs="Times New Roman"/>
          <w:bCs/>
          <w:sz w:val="24"/>
          <w:szCs w:val="24"/>
          <w:lang w:eastAsia="ar-SA"/>
        </w:rPr>
        <w:t>Treść</w:t>
      </w:r>
      <w:r w:rsidRPr="000B14A2">
        <w:rPr>
          <w:rFonts w:ascii="Times" w:eastAsia="Times New Roman" w:hAnsi="Times" w:cs="Calibri"/>
          <w:kern w:val="1"/>
          <w:sz w:val="24"/>
          <w:szCs w:val="24"/>
          <w:lang w:eastAsia="ar-SA"/>
        </w:rPr>
        <w:t xml:space="preserve"> istotnych dla stron postanowień umowy</w:t>
      </w:r>
      <w:r w:rsidRPr="000B14A2">
        <w:rPr>
          <w:rFonts w:ascii="Times New Roman" w:eastAsia="Times New Roman" w:hAnsi="Times New Roman" w:cs="Times New Roman"/>
          <w:bCs/>
          <w:sz w:val="24"/>
          <w:szCs w:val="24"/>
          <w:lang w:eastAsia="ar-SA"/>
        </w:rPr>
        <w:t xml:space="preserve"> określa </w:t>
      </w:r>
      <w:r w:rsidRPr="000B14A2">
        <w:rPr>
          <w:rFonts w:ascii="Times New Roman" w:eastAsia="Times New Roman" w:hAnsi="Times New Roman" w:cs="Times New Roman"/>
          <w:bCs/>
          <w:i/>
          <w:sz w:val="24"/>
          <w:szCs w:val="24"/>
          <w:lang w:eastAsia="ar-SA"/>
        </w:rPr>
        <w:t>załącznik nr 4 do SIWZ.</w:t>
      </w:r>
    </w:p>
    <w:p w:rsidR="00D30A5E" w:rsidRPr="001D7075"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1D7075">
        <w:rPr>
          <w:rFonts w:ascii="Times New Roman" w:eastAsia="Times New Roman" w:hAnsi="Times New Roman" w:cs="Times New Roman"/>
          <w:bCs/>
          <w:sz w:val="24"/>
          <w:szCs w:val="24"/>
          <w:lang w:eastAsia="ar-SA"/>
        </w:rPr>
        <w:t xml:space="preserve">Dwukrotne nieusprawiedliwione przez Wykonawcę niestawienie się w wyznaczonym terminie i miejscu do zawarcia umowy uznaje się za uchylenie od zawarcia umowy,                  co upoważnia Zamawiającego do przeprowadzenia procedury zgodnie z art. 24 aa ust. 2 ustawy </w:t>
      </w:r>
      <w:proofErr w:type="spellStart"/>
      <w:r w:rsidRPr="001D7075">
        <w:rPr>
          <w:rFonts w:ascii="Times New Roman" w:eastAsia="Times New Roman" w:hAnsi="Times New Roman" w:cs="Times New Roman"/>
          <w:bCs/>
          <w:sz w:val="24"/>
          <w:szCs w:val="24"/>
          <w:lang w:eastAsia="ar-SA"/>
        </w:rPr>
        <w:t>Pzp</w:t>
      </w:r>
      <w:proofErr w:type="spellEnd"/>
      <w:r w:rsidRPr="001D7075">
        <w:rPr>
          <w:rFonts w:ascii="Times New Roman" w:eastAsia="Times New Roman" w:hAnsi="Times New Roman" w:cs="Times New Roman"/>
          <w:bCs/>
          <w:sz w:val="24"/>
          <w:szCs w:val="24"/>
          <w:lang w:eastAsia="ar-SA"/>
        </w:rPr>
        <w:t>.</w:t>
      </w:r>
    </w:p>
    <w:p w:rsidR="00E23B12" w:rsidRPr="007D0DFE" w:rsidRDefault="00E23B12" w:rsidP="00D30A5E">
      <w:pPr>
        <w:pStyle w:val="Tekstpodstawowy"/>
        <w:tabs>
          <w:tab w:val="left" w:pos="477"/>
          <w:tab w:val="left" w:pos="619"/>
          <w:tab w:val="left" w:pos="761"/>
          <w:tab w:val="left" w:pos="903"/>
          <w:tab w:val="left" w:pos="1045"/>
          <w:tab w:val="left" w:pos="1187"/>
          <w:tab w:val="left" w:pos="1395"/>
          <w:tab w:val="left" w:pos="1471"/>
          <w:tab w:val="left" w:pos="4372"/>
        </w:tabs>
        <w:jc w:val="both"/>
        <w:rPr>
          <w:sz w:val="32"/>
          <w:szCs w:val="32"/>
        </w:rPr>
      </w:pPr>
    </w:p>
    <w:p w:rsidR="00627DCA" w:rsidRPr="001D7075" w:rsidRDefault="00D30A5E" w:rsidP="00D30A5E">
      <w:pPr>
        <w:pStyle w:val="Tekstpodstawowy"/>
        <w:tabs>
          <w:tab w:val="left" w:pos="477"/>
          <w:tab w:val="left" w:pos="619"/>
          <w:tab w:val="left" w:pos="761"/>
          <w:tab w:val="left" w:pos="903"/>
          <w:tab w:val="left" w:pos="1045"/>
          <w:tab w:val="left" w:pos="1187"/>
          <w:tab w:val="left" w:pos="1395"/>
          <w:tab w:val="left" w:pos="1471"/>
          <w:tab w:val="left" w:pos="4372"/>
        </w:tabs>
        <w:jc w:val="both"/>
        <w:rPr>
          <w:sz w:val="24"/>
        </w:rPr>
      </w:pPr>
      <w:r w:rsidRPr="001D7075">
        <w:rPr>
          <w:sz w:val="24"/>
        </w:rPr>
        <w:t>XVII. POUCZENIE O ŚRODKACH OCHRONY PRAWNEJ PRZYSŁUGUJĄCYCH WYKONAWCY W TOKU POSTĘPOWANIA O UDZIELENIE ZAMÓWIENIA:</w:t>
      </w:r>
    </w:p>
    <w:p w:rsidR="00D30A5E" w:rsidRPr="001D7075" w:rsidRDefault="00D30A5E" w:rsidP="00D30A5E">
      <w:pPr>
        <w:pStyle w:val="Akapitzlist"/>
        <w:numPr>
          <w:ilvl w:val="0"/>
          <w:numId w:val="9"/>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1D7075">
        <w:rPr>
          <w:rFonts w:ascii="Times New Roman" w:hAnsi="Times New Roman" w:cs="Times New Roman"/>
          <w:sz w:val="24"/>
        </w:rPr>
        <w:t xml:space="preserve">Odwołania będą rozstrzygane zgodnie z zapisami zawartymi w dziale VI – Środki ochrony prawnej ustawy z 29 stycznia 2004 r. Prawo zam. </w:t>
      </w:r>
      <w:proofErr w:type="spellStart"/>
      <w:r w:rsidRPr="001D7075">
        <w:rPr>
          <w:rFonts w:ascii="Times New Roman" w:hAnsi="Times New Roman" w:cs="Times New Roman"/>
          <w:sz w:val="24"/>
        </w:rPr>
        <w:t>publ</w:t>
      </w:r>
      <w:proofErr w:type="spellEnd"/>
      <w:r w:rsidRPr="001D7075">
        <w:rPr>
          <w:rFonts w:ascii="Times New Roman" w:hAnsi="Times New Roman" w:cs="Times New Roman"/>
          <w:sz w:val="24"/>
        </w:rPr>
        <w:t>. (</w:t>
      </w:r>
      <w:r w:rsidRPr="001D7075">
        <w:rPr>
          <w:rFonts w:ascii="Times New Roman" w:eastAsia="Times New Roman" w:hAnsi="Times New Roman" w:cs="Times New Roman"/>
          <w:sz w:val="24"/>
          <w:szCs w:val="24"/>
          <w:lang w:eastAsia="ar-SA"/>
        </w:rPr>
        <w:t>tekst jednolity Dz. U. z 2019 r. poz. 1843</w:t>
      </w:r>
      <w:r w:rsidR="007D0DFE">
        <w:rPr>
          <w:rFonts w:ascii="Times New Roman" w:eastAsia="Times New Roman" w:hAnsi="Times New Roman" w:cs="Times New Roman"/>
          <w:sz w:val="24"/>
          <w:szCs w:val="24"/>
          <w:lang w:eastAsia="ar-SA"/>
        </w:rPr>
        <w:t xml:space="preserve"> z </w:t>
      </w:r>
      <w:proofErr w:type="spellStart"/>
      <w:r w:rsidR="007D0DFE">
        <w:rPr>
          <w:rFonts w:ascii="Times New Roman" w:eastAsia="Times New Roman" w:hAnsi="Times New Roman" w:cs="Times New Roman"/>
          <w:sz w:val="24"/>
          <w:szCs w:val="24"/>
          <w:lang w:eastAsia="ar-SA"/>
        </w:rPr>
        <w:t>późn</w:t>
      </w:r>
      <w:proofErr w:type="spellEnd"/>
      <w:r w:rsidR="007D0DFE">
        <w:rPr>
          <w:rFonts w:ascii="Times New Roman" w:eastAsia="Times New Roman" w:hAnsi="Times New Roman" w:cs="Times New Roman"/>
          <w:sz w:val="24"/>
          <w:szCs w:val="24"/>
          <w:lang w:eastAsia="ar-SA"/>
        </w:rPr>
        <w:t>. zm.</w:t>
      </w:r>
      <w:r w:rsidRPr="001D7075">
        <w:rPr>
          <w:rFonts w:ascii="Times New Roman" w:hAnsi="Times New Roman" w:cs="Times New Roman"/>
          <w:sz w:val="24"/>
        </w:rPr>
        <w:t>)</w:t>
      </w:r>
    </w:p>
    <w:p w:rsidR="00D30A5E" w:rsidRPr="001D7075" w:rsidRDefault="00D30A5E" w:rsidP="00D30A5E">
      <w:pPr>
        <w:pStyle w:val="Akapitzlist"/>
        <w:numPr>
          <w:ilvl w:val="0"/>
          <w:numId w:val="9"/>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1D7075">
        <w:rPr>
          <w:rFonts w:ascii="Times New Roman" w:eastAsia="TimesNewRoman" w:hAnsi="Times New Roman" w:cs="Times New Roman"/>
          <w:bCs/>
          <w:sz w:val="24"/>
          <w:szCs w:val="24"/>
        </w:rPr>
        <w:t>Wykonawcy, a także innemu podmiotowi, jeśli ma lub miał interes w uzyskaniu niniejszego  zamówienia oraz poniósł lub może ponieść szkodę w wyniku naruszenia przez zamawiającego przepisów ustawy, przysługują środki ochrony prawnej określone w Dziale VI ustawy.</w:t>
      </w:r>
    </w:p>
    <w:p w:rsidR="00D30A5E" w:rsidRPr="001D7075" w:rsidRDefault="00D30A5E" w:rsidP="00D30A5E">
      <w:pPr>
        <w:pStyle w:val="Akapitzlist"/>
        <w:numPr>
          <w:ilvl w:val="0"/>
          <w:numId w:val="9"/>
        </w:numPr>
        <w:tabs>
          <w:tab w:val="left" w:pos="567"/>
        </w:tabs>
        <w:spacing w:after="0" w:line="240" w:lineRule="auto"/>
        <w:ind w:left="284" w:hanging="284"/>
        <w:jc w:val="both"/>
        <w:rPr>
          <w:rFonts w:ascii="Times New Roman" w:eastAsia="TimesNewRoman" w:hAnsi="Times New Roman" w:cs="Times New Roman"/>
          <w:bCs/>
          <w:sz w:val="24"/>
          <w:szCs w:val="24"/>
        </w:rPr>
      </w:pPr>
      <w:r w:rsidRPr="001D7075">
        <w:rPr>
          <w:rFonts w:ascii="Times New Roman" w:eastAsia="TimesNewRoman" w:hAnsi="Times New Roman" w:cs="Times New Roman"/>
          <w:bCs/>
          <w:sz w:val="24"/>
          <w:szCs w:val="24"/>
        </w:rPr>
        <w:t>Środki ochrony prawnej wobec ogłoszenia o zamówieniu oraz specyfikacji istotnych warunków zamówienia przysługują również organizacjom wpisanym na listę, o której mowa w art. 154 pkt 5 ustawy.</w:t>
      </w:r>
    </w:p>
    <w:p w:rsidR="00D30A5E" w:rsidRPr="001D7075" w:rsidRDefault="00D30A5E" w:rsidP="00D30A5E">
      <w:pPr>
        <w:pStyle w:val="Akapitzlist"/>
        <w:numPr>
          <w:ilvl w:val="0"/>
          <w:numId w:val="9"/>
        </w:numPr>
        <w:tabs>
          <w:tab w:val="left" w:pos="567"/>
        </w:tabs>
        <w:spacing w:after="0" w:line="240" w:lineRule="auto"/>
        <w:ind w:left="284" w:hanging="284"/>
        <w:jc w:val="both"/>
        <w:rPr>
          <w:rFonts w:ascii="Times New Roman" w:eastAsia="TimesNewRoman" w:hAnsi="Times New Roman" w:cs="Times New Roman"/>
          <w:bCs/>
          <w:sz w:val="24"/>
          <w:szCs w:val="24"/>
        </w:rPr>
      </w:pPr>
      <w:r w:rsidRPr="001D7075">
        <w:rPr>
          <w:rFonts w:ascii="Times New Roman" w:eastAsia="TimesNewRoman" w:hAnsi="Times New Roman" w:cs="Times New Roman"/>
          <w:bCs/>
          <w:sz w:val="24"/>
          <w:szCs w:val="24"/>
        </w:rPr>
        <w:t>Odwołanie przysługuje wyłącznie od niezgodnej z przepisami ustawy czynności Zamawiającego podjętej w postępowaniu o udzielenie zamówienia lub zaniechania czynności, do której Zamawiający jest zobowiązany na podstawie ustawy. Odwołanie można wnosić zgodnie z art. 180 i 182 w/w ustawy – do Prezesa Krajowej Izby Odwoławczej, przesyłając kopię odwołania Zamawiającemu.</w:t>
      </w:r>
    </w:p>
    <w:p w:rsidR="00D30A5E" w:rsidRPr="007D0DFE" w:rsidRDefault="00D30A5E" w:rsidP="00D30A5E">
      <w:pPr>
        <w:spacing w:after="0" w:line="240" w:lineRule="auto"/>
        <w:jc w:val="both"/>
        <w:rPr>
          <w:rFonts w:ascii="Times New Roman" w:hAnsi="Times New Roman" w:cs="Times New Roman"/>
          <w:b/>
          <w:bCs/>
          <w:sz w:val="32"/>
          <w:szCs w:val="32"/>
        </w:rPr>
      </w:pPr>
    </w:p>
    <w:p w:rsidR="00627DCA" w:rsidRPr="001D7075" w:rsidRDefault="00D30A5E" w:rsidP="00D30A5E">
      <w:pPr>
        <w:spacing w:after="0" w:line="240" w:lineRule="auto"/>
        <w:jc w:val="both"/>
        <w:rPr>
          <w:rFonts w:ascii="Times New Roman" w:hAnsi="Times New Roman" w:cs="Times New Roman"/>
          <w:b/>
          <w:bCs/>
          <w:sz w:val="24"/>
        </w:rPr>
      </w:pPr>
      <w:r w:rsidRPr="001D7075">
        <w:rPr>
          <w:rFonts w:ascii="Times New Roman" w:hAnsi="Times New Roman" w:cs="Times New Roman"/>
          <w:b/>
          <w:bCs/>
          <w:sz w:val="24"/>
        </w:rPr>
        <w:t>XVIII. KLAUZULA INFORMACYJNA</w:t>
      </w:r>
      <w:r w:rsidR="00627DCA">
        <w:rPr>
          <w:rFonts w:ascii="Times New Roman" w:hAnsi="Times New Roman" w:cs="Times New Roman"/>
          <w:b/>
          <w:bCs/>
          <w:sz w:val="24"/>
        </w:rPr>
        <w:t>:</w:t>
      </w:r>
    </w:p>
    <w:p w:rsidR="00D30A5E" w:rsidRPr="001D7075" w:rsidRDefault="00D30A5E" w:rsidP="00627DCA">
      <w:pPr>
        <w:spacing w:after="0" w:line="240" w:lineRule="auto"/>
        <w:ind w:left="284" w:hanging="284"/>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 xml:space="preserve">1. Zgodnie z art. 13 ust. 1 -3 </w:t>
      </w:r>
      <w:r w:rsidRPr="001D7075">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D7075">
        <w:rPr>
          <w:rFonts w:ascii="Times New Roman" w:eastAsia="Times New Roman" w:hAnsi="Times New Roman"/>
          <w:sz w:val="24"/>
          <w:szCs w:val="24"/>
          <w:lang w:eastAsia="pl-PL"/>
        </w:rPr>
        <w:t xml:space="preserve">dalej „RODO”, informuję, że: </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administratorem Pani/Pana danych osobowych jest: Komenda Wojewódzka Policji                    w Bydgoszczy, ul.  Powstańców  Wielkopolskich  7, 85 – 090  Bydgoszcz, tel. 47 751 53 20, fax 47 751 53 19,   e-mail: przetarg@bg.policja.gov.pl.</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inspektorem ochrony danych osobowych w Komendzie Wojewódzkiej Policji                            w Bydgoszczy jest Pan Wiesław Naumowicz, kontakt: tel. 47 751 12 30, adres e-mail:</w:t>
      </w:r>
      <w:hyperlink r:id="rId26" w:history="1">
        <w:r w:rsidRPr="001D7075">
          <w:rPr>
            <w:rFonts w:ascii="Times New Roman" w:eastAsia="Times New Roman" w:hAnsi="Times New Roman"/>
            <w:sz w:val="24"/>
            <w:szCs w:val="24"/>
            <w:u w:val="single"/>
            <w:lang w:eastAsia="pl-PL"/>
          </w:rPr>
          <w:t>iod.kwp@bg.policja.gov.pl</w:t>
        </w:r>
      </w:hyperlink>
      <w:r w:rsidRPr="001D7075">
        <w:rPr>
          <w:rFonts w:ascii="Times New Roman" w:eastAsia="Times New Roman" w:hAnsi="Times New Roman"/>
          <w:sz w:val="24"/>
          <w:szCs w:val="24"/>
          <w:lang w:eastAsia="pl-PL"/>
        </w:rPr>
        <w:t>;</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cs="Times New Roman"/>
          <w:b/>
          <w:sz w:val="24"/>
          <w:szCs w:val="24"/>
          <w:lang w:eastAsia="pl-PL"/>
        </w:rPr>
      </w:pPr>
      <w:r w:rsidRPr="001D7075">
        <w:rPr>
          <w:rFonts w:ascii="Times New Roman" w:eastAsia="Times New Roman" w:hAnsi="Times New Roman"/>
          <w:sz w:val="24"/>
          <w:szCs w:val="24"/>
          <w:lang w:eastAsia="pl-PL"/>
        </w:rPr>
        <w:t xml:space="preserve">Pani/Pana dane osobowe przetwarzane będą na podstawie art. 6 ust. 1 lit. </w:t>
      </w:r>
      <w:proofErr w:type="spellStart"/>
      <w:r w:rsidRPr="001D7075">
        <w:rPr>
          <w:rFonts w:ascii="Times New Roman" w:eastAsia="Times New Roman" w:hAnsi="Times New Roman"/>
          <w:sz w:val="24"/>
          <w:szCs w:val="24"/>
          <w:lang w:eastAsia="pl-PL"/>
        </w:rPr>
        <w:t>cRODO</w:t>
      </w:r>
      <w:proofErr w:type="spellEnd"/>
      <w:r w:rsidRPr="001D7075">
        <w:rPr>
          <w:rFonts w:ascii="Times New Roman" w:eastAsia="Times New Roman" w:hAnsi="Times New Roman"/>
          <w:sz w:val="24"/>
          <w:szCs w:val="24"/>
          <w:lang w:eastAsia="pl-PL"/>
        </w:rPr>
        <w:t xml:space="preserve"> w celu </w:t>
      </w:r>
      <w:r w:rsidRPr="001D7075">
        <w:rPr>
          <w:rFonts w:ascii="Times New Roman" w:hAnsi="Times New Roman"/>
          <w:sz w:val="24"/>
          <w:szCs w:val="24"/>
        </w:rPr>
        <w:t>związanym z postępowaniem o udzielenie zamówienia publicznego na</w:t>
      </w:r>
      <w:r w:rsidR="00781F82">
        <w:rPr>
          <w:rFonts w:ascii="Times New Roman" w:hAnsi="Times New Roman"/>
          <w:sz w:val="24"/>
          <w:szCs w:val="24"/>
        </w:rPr>
        <w:t xml:space="preserve"> </w:t>
      </w:r>
      <w:r w:rsidRPr="001D7075">
        <w:rPr>
          <w:rFonts w:ascii="Times New Roman" w:eastAsia="Times New Roman" w:hAnsi="Times New Roman" w:cs="Times New Roman"/>
          <w:b/>
          <w:i/>
          <w:sz w:val="24"/>
          <w:szCs w:val="24"/>
          <w:lang w:eastAsia="ar-SA"/>
        </w:rPr>
        <w:t xml:space="preserve">„ Dostawa </w:t>
      </w:r>
      <w:r w:rsidR="001B012E">
        <w:rPr>
          <w:rFonts w:ascii="Times New Roman" w:eastAsia="Times New Roman" w:hAnsi="Times New Roman" w:cs="Times New Roman"/>
          <w:b/>
          <w:i/>
          <w:sz w:val="24"/>
          <w:szCs w:val="24"/>
          <w:lang w:eastAsia="ar-SA"/>
        </w:rPr>
        <w:t xml:space="preserve">tonerów do urządzeń powielających </w:t>
      </w:r>
      <w:r w:rsidR="001D7075" w:rsidRPr="001D7075">
        <w:rPr>
          <w:rFonts w:ascii="Times New Roman" w:eastAsia="Times New Roman" w:hAnsi="Times New Roman" w:cs="Times New Roman"/>
          <w:b/>
          <w:i/>
          <w:sz w:val="24"/>
          <w:szCs w:val="24"/>
          <w:lang w:eastAsia="ar-SA"/>
        </w:rPr>
        <w:t>dla potrzeb Komendy Wojewódzkiej Policji w Bydgoszczy</w:t>
      </w:r>
      <w:r w:rsidRPr="001D7075">
        <w:rPr>
          <w:rFonts w:ascii="Times New Roman" w:eastAsia="Times New Roman" w:hAnsi="Times New Roman" w:cs="Times New Roman"/>
          <w:b/>
          <w:i/>
          <w:sz w:val="24"/>
          <w:szCs w:val="24"/>
          <w:lang w:eastAsia="ar-SA"/>
        </w:rPr>
        <w:t xml:space="preserve">” </w:t>
      </w:r>
      <w:r w:rsidRPr="001D7075">
        <w:rPr>
          <w:rFonts w:ascii="Times New Roman" w:eastAsia="Times New Roman" w:hAnsi="Times New Roman" w:cs="Times New Roman"/>
          <w:b/>
          <w:sz w:val="24"/>
          <w:szCs w:val="24"/>
          <w:lang w:eastAsia="pl-PL"/>
        </w:rPr>
        <w:t>/</w:t>
      </w:r>
      <w:r w:rsidRPr="001D7075">
        <w:rPr>
          <w:rFonts w:ascii="Times New Roman" w:eastAsia="Times New Roman" w:hAnsi="Times New Roman" w:cs="Times New Roman"/>
          <w:b/>
          <w:i/>
          <w:sz w:val="24"/>
          <w:szCs w:val="24"/>
          <w:lang w:eastAsia="pl-PL"/>
        </w:rPr>
        <w:t>znak sprawy: SZPiFP-</w:t>
      </w:r>
      <w:r w:rsidR="00B16E3E">
        <w:rPr>
          <w:rFonts w:ascii="Times New Roman" w:eastAsia="Times New Roman" w:hAnsi="Times New Roman" w:cs="Times New Roman"/>
          <w:b/>
          <w:i/>
          <w:sz w:val="24"/>
          <w:szCs w:val="24"/>
          <w:lang w:eastAsia="pl-PL"/>
        </w:rPr>
        <w:t>1</w:t>
      </w:r>
      <w:r w:rsidR="001B012E">
        <w:rPr>
          <w:rFonts w:ascii="Times New Roman" w:eastAsia="Times New Roman" w:hAnsi="Times New Roman" w:cs="Times New Roman"/>
          <w:b/>
          <w:i/>
          <w:sz w:val="24"/>
          <w:szCs w:val="24"/>
          <w:lang w:eastAsia="pl-PL"/>
        </w:rPr>
        <w:t>37</w:t>
      </w:r>
      <w:r w:rsidRPr="001D7075">
        <w:rPr>
          <w:rFonts w:ascii="Times New Roman" w:eastAsia="Times New Roman" w:hAnsi="Times New Roman" w:cs="Times New Roman"/>
          <w:b/>
          <w:i/>
          <w:sz w:val="24"/>
          <w:szCs w:val="24"/>
          <w:lang w:eastAsia="pl-PL"/>
        </w:rPr>
        <w:t>-20/</w:t>
      </w:r>
    </w:p>
    <w:p w:rsidR="00D30A5E" w:rsidRDefault="00D30A5E" w:rsidP="00627DCA">
      <w:pPr>
        <w:numPr>
          <w:ilvl w:val="0"/>
          <w:numId w:val="13"/>
        </w:numPr>
        <w:spacing w:after="0" w:line="240" w:lineRule="auto"/>
        <w:ind w:left="567" w:hanging="283"/>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1D7075">
        <w:rPr>
          <w:rFonts w:ascii="Times New Roman" w:eastAsia="Times New Roman" w:hAnsi="Times New Roman"/>
          <w:sz w:val="24"/>
          <w:szCs w:val="24"/>
          <w:lang w:eastAsia="pl-PL"/>
        </w:rPr>
        <w:t>t.j</w:t>
      </w:r>
      <w:proofErr w:type="spellEnd"/>
      <w:r w:rsidRPr="001D7075">
        <w:rPr>
          <w:rFonts w:ascii="Times New Roman" w:eastAsia="Times New Roman" w:hAnsi="Times New Roman"/>
          <w:sz w:val="24"/>
          <w:szCs w:val="24"/>
          <w:lang w:eastAsia="pl-PL"/>
        </w:rPr>
        <w:t>. Dz. U. z 2019 r. poz. 1843</w:t>
      </w:r>
      <w:r w:rsidR="001B012E">
        <w:rPr>
          <w:rFonts w:ascii="Times New Roman" w:eastAsia="Times New Roman" w:hAnsi="Times New Roman"/>
          <w:sz w:val="24"/>
          <w:szCs w:val="24"/>
          <w:lang w:eastAsia="pl-PL"/>
        </w:rPr>
        <w:t xml:space="preserve"> z </w:t>
      </w:r>
      <w:proofErr w:type="spellStart"/>
      <w:r w:rsidR="001B012E">
        <w:rPr>
          <w:rFonts w:ascii="Times New Roman" w:eastAsia="Times New Roman" w:hAnsi="Times New Roman"/>
          <w:sz w:val="24"/>
          <w:szCs w:val="24"/>
          <w:lang w:eastAsia="pl-PL"/>
        </w:rPr>
        <w:t>późn</w:t>
      </w:r>
      <w:proofErr w:type="spellEnd"/>
      <w:r w:rsidR="001B012E">
        <w:rPr>
          <w:rFonts w:ascii="Times New Roman" w:eastAsia="Times New Roman" w:hAnsi="Times New Roman"/>
          <w:sz w:val="24"/>
          <w:szCs w:val="24"/>
          <w:lang w:eastAsia="pl-PL"/>
        </w:rPr>
        <w:t>. zm.</w:t>
      </w:r>
      <w:r w:rsidRPr="001D7075">
        <w:rPr>
          <w:rFonts w:ascii="Times New Roman" w:eastAsia="Times New Roman" w:hAnsi="Times New Roman"/>
          <w:sz w:val="24"/>
          <w:szCs w:val="24"/>
          <w:lang w:eastAsia="pl-PL"/>
        </w:rPr>
        <w:t xml:space="preserve">), dalej „ustawa </w:t>
      </w:r>
      <w:proofErr w:type="spellStart"/>
      <w:r w:rsidRPr="001D7075">
        <w:rPr>
          <w:rFonts w:ascii="Times New Roman" w:eastAsia="Times New Roman" w:hAnsi="Times New Roman"/>
          <w:sz w:val="24"/>
          <w:szCs w:val="24"/>
          <w:lang w:eastAsia="pl-PL"/>
        </w:rPr>
        <w:t>Pzp</w:t>
      </w:r>
      <w:proofErr w:type="spellEnd"/>
      <w:r w:rsidRPr="001D7075">
        <w:rPr>
          <w:rFonts w:ascii="Times New Roman" w:eastAsia="Times New Roman" w:hAnsi="Times New Roman"/>
          <w:sz w:val="24"/>
          <w:szCs w:val="24"/>
          <w:lang w:eastAsia="pl-PL"/>
        </w:rPr>
        <w:t xml:space="preserve">”;  </w:t>
      </w:r>
    </w:p>
    <w:p w:rsidR="007D0DFE" w:rsidRPr="001D7075" w:rsidRDefault="007D0DFE" w:rsidP="007D0DFE">
      <w:pPr>
        <w:spacing w:after="0" w:line="240" w:lineRule="auto"/>
        <w:ind w:left="567"/>
        <w:contextualSpacing/>
        <w:jc w:val="both"/>
        <w:rPr>
          <w:rFonts w:ascii="Times New Roman" w:eastAsia="Times New Roman" w:hAnsi="Times New Roman"/>
          <w:sz w:val="24"/>
          <w:szCs w:val="24"/>
          <w:lang w:eastAsia="pl-PL"/>
        </w:rPr>
      </w:pPr>
    </w:p>
    <w:p w:rsidR="00D30A5E" w:rsidRPr="001D7075" w:rsidRDefault="00D30A5E" w:rsidP="00627DCA">
      <w:pPr>
        <w:numPr>
          <w:ilvl w:val="0"/>
          <w:numId w:val="13"/>
        </w:numPr>
        <w:spacing w:after="0" w:line="240" w:lineRule="auto"/>
        <w:ind w:left="567" w:hanging="282"/>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lastRenderedPageBreak/>
        <w:t xml:space="preserve">Pani/Pana dane osobowe będą przechowywane, zgodnie z art. 97 ust. 1 ustawy </w:t>
      </w:r>
      <w:proofErr w:type="spellStart"/>
      <w:r w:rsidRPr="001D7075">
        <w:rPr>
          <w:rFonts w:ascii="Times New Roman" w:eastAsia="Times New Roman" w:hAnsi="Times New Roman"/>
          <w:sz w:val="24"/>
          <w:szCs w:val="24"/>
          <w:lang w:eastAsia="pl-PL"/>
        </w:rPr>
        <w:t>Pzp</w:t>
      </w:r>
      <w:proofErr w:type="spellEnd"/>
      <w:r w:rsidRPr="001D7075">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b/>
          <w:i/>
          <w:sz w:val="24"/>
          <w:szCs w:val="24"/>
          <w:lang w:eastAsia="pl-PL"/>
        </w:rPr>
      </w:pPr>
      <w:r w:rsidRPr="001D7075">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1D7075">
        <w:rPr>
          <w:rFonts w:ascii="Times New Roman" w:eastAsia="Times New Roman" w:hAnsi="Times New Roman"/>
          <w:sz w:val="24"/>
          <w:szCs w:val="24"/>
          <w:lang w:eastAsia="pl-PL"/>
        </w:rPr>
        <w:t>Pzp</w:t>
      </w:r>
      <w:proofErr w:type="spellEnd"/>
      <w:r w:rsidRPr="001D7075">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1D7075">
        <w:rPr>
          <w:rFonts w:ascii="Times New Roman" w:eastAsia="Times New Roman" w:hAnsi="Times New Roman"/>
          <w:sz w:val="24"/>
          <w:szCs w:val="24"/>
          <w:lang w:eastAsia="pl-PL"/>
        </w:rPr>
        <w:t>Pzp</w:t>
      </w:r>
      <w:proofErr w:type="spellEnd"/>
      <w:r w:rsidRPr="001D7075">
        <w:rPr>
          <w:rFonts w:ascii="Times New Roman" w:eastAsia="Times New Roman" w:hAnsi="Times New Roman"/>
          <w:sz w:val="24"/>
          <w:szCs w:val="24"/>
          <w:lang w:eastAsia="pl-PL"/>
        </w:rPr>
        <w:t xml:space="preserve">;  </w:t>
      </w:r>
    </w:p>
    <w:p w:rsidR="00D30A5E" w:rsidRPr="001D7075" w:rsidRDefault="00D30A5E" w:rsidP="00627DCA">
      <w:pPr>
        <w:numPr>
          <w:ilvl w:val="0"/>
          <w:numId w:val="13"/>
        </w:numPr>
        <w:spacing w:after="0" w:line="240" w:lineRule="auto"/>
        <w:ind w:left="567" w:hanging="282"/>
        <w:contextualSpacing/>
        <w:jc w:val="both"/>
        <w:rPr>
          <w:rFonts w:ascii="Times New Roman" w:hAnsi="Times New Roman"/>
          <w:sz w:val="24"/>
          <w:szCs w:val="24"/>
        </w:rPr>
      </w:pPr>
      <w:r w:rsidRPr="001D7075">
        <w:rPr>
          <w:rFonts w:ascii="Times New Roman" w:eastAsia="Times New Roman" w:hAnsi="Times New Roman"/>
          <w:sz w:val="24"/>
          <w:szCs w:val="24"/>
          <w:lang w:eastAsia="pl-PL"/>
        </w:rPr>
        <w:t>w odniesieniu do Pani/Pana danych osobowych decyzje nie będą podejmowane w sposób zautomatyzowany, stosowanie do art. 22 RODO;</w:t>
      </w:r>
    </w:p>
    <w:p w:rsidR="00D30A5E" w:rsidRPr="001D7075" w:rsidRDefault="00D30A5E" w:rsidP="00627DCA">
      <w:pPr>
        <w:numPr>
          <w:ilvl w:val="0"/>
          <w:numId w:val="13"/>
        </w:numPr>
        <w:spacing w:after="0" w:line="240" w:lineRule="auto"/>
        <w:ind w:left="567" w:hanging="282"/>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posiada Pani/Pan:</w:t>
      </w:r>
    </w:p>
    <w:p w:rsidR="00D30A5E" w:rsidRPr="001D7075" w:rsidRDefault="00D30A5E" w:rsidP="00627DCA">
      <w:pPr>
        <w:numPr>
          <w:ilvl w:val="0"/>
          <w:numId w:val="14"/>
        </w:numPr>
        <w:spacing w:after="0" w:line="240" w:lineRule="auto"/>
        <w:ind w:left="851" w:hanging="284"/>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na podstawie art. 15 RODO prawo dostępu do danych osobowych Pani/Pana dotyczących;</w:t>
      </w:r>
    </w:p>
    <w:p w:rsidR="00D30A5E" w:rsidRPr="001D7075" w:rsidRDefault="00D30A5E" w:rsidP="00627DCA">
      <w:pPr>
        <w:numPr>
          <w:ilvl w:val="0"/>
          <w:numId w:val="14"/>
        </w:numPr>
        <w:spacing w:after="0" w:line="240" w:lineRule="auto"/>
        <w:ind w:left="851" w:hanging="284"/>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na podstawie art. 16 RODO prawo do sprostowania Pani/Pana danych osobowych;</w:t>
      </w:r>
    </w:p>
    <w:p w:rsidR="00D30A5E" w:rsidRPr="001D7075" w:rsidRDefault="00D30A5E" w:rsidP="00627DCA">
      <w:pPr>
        <w:numPr>
          <w:ilvl w:val="0"/>
          <w:numId w:val="14"/>
        </w:numPr>
        <w:spacing w:after="0" w:line="240" w:lineRule="auto"/>
        <w:ind w:left="851" w:hanging="284"/>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D30A5E" w:rsidRPr="001D7075" w:rsidRDefault="00D30A5E" w:rsidP="00627DCA">
      <w:pPr>
        <w:numPr>
          <w:ilvl w:val="0"/>
          <w:numId w:val="14"/>
        </w:numPr>
        <w:spacing w:after="0" w:line="240" w:lineRule="auto"/>
        <w:ind w:left="851" w:hanging="284"/>
        <w:contextualSpacing/>
        <w:jc w:val="both"/>
        <w:rPr>
          <w:rFonts w:ascii="Times New Roman" w:eastAsia="Times New Roman" w:hAnsi="Times New Roman"/>
          <w:i/>
          <w:sz w:val="24"/>
          <w:szCs w:val="24"/>
          <w:lang w:eastAsia="pl-PL"/>
        </w:rPr>
      </w:pPr>
      <w:r w:rsidRPr="001D7075">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i/>
          <w:sz w:val="24"/>
          <w:szCs w:val="24"/>
          <w:lang w:eastAsia="pl-PL"/>
        </w:rPr>
      </w:pPr>
      <w:r w:rsidRPr="001D7075">
        <w:rPr>
          <w:rFonts w:ascii="Times New Roman" w:eastAsia="Times New Roman" w:hAnsi="Times New Roman"/>
          <w:sz w:val="24"/>
          <w:szCs w:val="24"/>
          <w:lang w:eastAsia="pl-PL"/>
        </w:rPr>
        <w:t>nie przysługuje Pani/Panu:</w:t>
      </w:r>
    </w:p>
    <w:p w:rsidR="00D30A5E" w:rsidRPr="001D7075" w:rsidRDefault="00D30A5E" w:rsidP="00627DCA">
      <w:pPr>
        <w:numPr>
          <w:ilvl w:val="0"/>
          <w:numId w:val="15"/>
        </w:numPr>
        <w:spacing w:after="0" w:line="240" w:lineRule="auto"/>
        <w:ind w:left="851" w:hanging="284"/>
        <w:contextualSpacing/>
        <w:jc w:val="both"/>
        <w:rPr>
          <w:rFonts w:ascii="Times New Roman" w:eastAsia="Times New Roman" w:hAnsi="Times New Roman"/>
          <w:i/>
          <w:sz w:val="24"/>
          <w:szCs w:val="24"/>
          <w:lang w:eastAsia="pl-PL"/>
        </w:rPr>
      </w:pPr>
      <w:r w:rsidRPr="001D7075">
        <w:rPr>
          <w:rFonts w:ascii="Times New Roman" w:eastAsia="Times New Roman" w:hAnsi="Times New Roman"/>
          <w:sz w:val="24"/>
          <w:szCs w:val="24"/>
          <w:lang w:eastAsia="pl-PL"/>
        </w:rPr>
        <w:t>w związku z art. 17 ust. 3 lit. b, d lub e RODO prawo do usunięcia danych osobowych;</w:t>
      </w:r>
    </w:p>
    <w:p w:rsidR="00D30A5E" w:rsidRPr="001D7075" w:rsidRDefault="00D30A5E" w:rsidP="00627DCA">
      <w:pPr>
        <w:numPr>
          <w:ilvl w:val="0"/>
          <w:numId w:val="15"/>
        </w:numPr>
        <w:spacing w:after="0" w:line="240" w:lineRule="auto"/>
        <w:ind w:left="851" w:hanging="284"/>
        <w:contextualSpacing/>
        <w:jc w:val="both"/>
        <w:rPr>
          <w:rFonts w:ascii="Times New Roman" w:eastAsia="Times New Roman" w:hAnsi="Times New Roman"/>
          <w:b/>
          <w:i/>
          <w:sz w:val="24"/>
          <w:szCs w:val="24"/>
          <w:lang w:eastAsia="pl-PL"/>
        </w:rPr>
      </w:pPr>
      <w:r w:rsidRPr="001D7075">
        <w:rPr>
          <w:rFonts w:ascii="Times New Roman" w:eastAsia="Times New Roman" w:hAnsi="Times New Roman"/>
          <w:sz w:val="24"/>
          <w:szCs w:val="24"/>
          <w:lang w:eastAsia="pl-PL"/>
        </w:rPr>
        <w:t>prawo do przenoszenia danych osobowych, o którym mowa w art. 20 RODO;</w:t>
      </w:r>
    </w:p>
    <w:p w:rsidR="00D30A5E" w:rsidRPr="001D7075" w:rsidRDefault="00D30A5E" w:rsidP="00627DCA">
      <w:pPr>
        <w:numPr>
          <w:ilvl w:val="0"/>
          <w:numId w:val="15"/>
        </w:numPr>
        <w:spacing w:after="0" w:line="240" w:lineRule="auto"/>
        <w:ind w:left="851" w:hanging="284"/>
        <w:contextualSpacing/>
        <w:jc w:val="both"/>
        <w:rPr>
          <w:rFonts w:ascii="Times New Roman" w:eastAsia="Times New Roman" w:hAnsi="Times New Roman"/>
          <w:b/>
          <w:i/>
          <w:sz w:val="24"/>
          <w:szCs w:val="24"/>
          <w:lang w:eastAsia="pl-PL"/>
        </w:rPr>
      </w:pPr>
      <w:r w:rsidRPr="001D7075">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1D7075">
        <w:rPr>
          <w:rFonts w:ascii="Times New Roman" w:eastAsia="Times New Roman" w:hAnsi="Times New Roman"/>
          <w:sz w:val="24"/>
          <w:szCs w:val="24"/>
          <w:lang w:eastAsia="pl-PL"/>
        </w:rPr>
        <w:t>.</w:t>
      </w:r>
    </w:p>
    <w:p w:rsidR="00D30A5E" w:rsidRPr="001D7075" w:rsidRDefault="00D30A5E" w:rsidP="00627DCA">
      <w:pPr>
        <w:spacing w:after="0" w:line="240" w:lineRule="auto"/>
        <w:ind w:left="284" w:right="-143" w:hanging="284"/>
        <w:jc w:val="both"/>
        <w:rPr>
          <w:rFonts w:ascii="Times New Roman" w:hAnsi="Times New Roman"/>
          <w:b/>
          <w:bCs/>
          <w:sz w:val="24"/>
          <w:szCs w:val="24"/>
        </w:rPr>
      </w:pPr>
      <w:r w:rsidRPr="001D7075">
        <w:rPr>
          <w:rFonts w:ascii="Times New Roman" w:hAnsi="Times New Roman"/>
          <w:bCs/>
          <w:sz w:val="24"/>
          <w:szCs w:val="24"/>
        </w:rPr>
        <w:t xml:space="preserve">2. Zgodnie z art. 8a  ustawy </w:t>
      </w:r>
      <w:r w:rsidRPr="001D7075">
        <w:rPr>
          <w:rFonts w:ascii="Times New Roman" w:eastAsia="Times New Roman" w:hAnsi="Times New Roman"/>
          <w:sz w:val="24"/>
          <w:szCs w:val="20"/>
          <w:lang w:eastAsia="ar-SA"/>
        </w:rPr>
        <w:t xml:space="preserve">z dnia 29 stycznia 2004r. </w:t>
      </w:r>
      <w:r w:rsidRPr="001D7075">
        <w:rPr>
          <w:rFonts w:ascii="Times New Roman" w:eastAsia="Times New Roman" w:hAnsi="Times New Roman"/>
          <w:sz w:val="24"/>
          <w:szCs w:val="24"/>
          <w:lang w:eastAsia="ar-SA"/>
        </w:rPr>
        <w:t xml:space="preserve">Prawo zamówień publicznych </w:t>
      </w:r>
      <w:r w:rsidRPr="001D7075">
        <w:rPr>
          <w:rFonts w:ascii="Times New Roman" w:eastAsia="Times New Roman" w:hAnsi="Times New Roman"/>
          <w:i/>
          <w:sz w:val="24"/>
          <w:szCs w:val="24"/>
          <w:lang w:eastAsia="ar-SA"/>
        </w:rPr>
        <w:t>(tekst jednolity Dz. U.  z 2019 r. poz. 1843</w:t>
      </w:r>
      <w:r w:rsidR="001B012E">
        <w:rPr>
          <w:rFonts w:ascii="Times New Roman" w:eastAsia="Times New Roman" w:hAnsi="Times New Roman"/>
          <w:i/>
          <w:sz w:val="24"/>
          <w:szCs w:val="24"/>
          <w:lang w:eastAsia="ar-SA"/>
        </w:rPr>
        <w:t xml:space="preserve"> z </w:t>
      </w:r>
      <w:proofErr w:type="spellStart"/>
      <w:r w:rsidR="001B012E">
        <w:rPr>
          <w:rFonts w:ascii="Times New Roman" w:eastAsia="Times New Roman" w:hAnsi="Times New Roman"/>
          <w:i/>
          <w:sz w:val="24"/>
          <w:szCs w:val="24"/>
          <w:lang w:eastAsia="ar-SA"/>
        </w:rPr>
        <w:t>późn</w:t>
      </w:r>
      <w:proofErr w:type="spellEnd"/>
      <w:r w:rsidR="001B012E">
        <w:rPr>
          <w:rFonts w:ascii="Times New Roman" w:eastAsia="Times New Roman" w:hAnsi="Times New Roman"/>
          <w:i/>
          <w:sz w:val="24"/>
          <w:szCs w:val="24"/>
          <w:lang w:eastAsia="ar-SA"/>
        </w:rPr>
        <w:t>. zm.</w:t>
      </w:r>
      <w:r w:rsidRPr="001D7075">
        <w:rPr>
          <w:rFonts w:ascii="Times New Roman" w:eastAsia="Times New Roman" w:hAnsi="Times New Roman"/>
          <w:i/>
          <w:sz w:val="24"/>
          <w:szCs w:val="24"/>
          <w:lang w:eastAsia="ar-SA"/>
        </w:rPr>
        <w:t>)</w:t>
      </w:r>
      <w:r w:rsidRPr="001D7075">
        <w:rPr>
          <w:rFonts w:ascii="Times New Roman" w:eastAsia="Times New Roman" w:hAnsi="Times New Roman"/>
          <w:sz w:val="24"/>
          <w:szCs w:val="24"/>
          <w:lang w:eastAsia="ar-SA"/>
        </w:rPr>
        <w:t xml:space="preserve"> Zamawiający informuje że:</w:t>
      </w:r>
    </w:p>
    <w:p w:rsidR="00D30A5E" w:rsidRPr="001D7075" w:rsidRDefault="00D30A5E" w:rsidP="007C751D">
      <w:pPr>
        <w:numPr>
          <w:ilvl w:val="0"/>
          <w:numId w:val="38"/>
        </w:numPr>
        <w:spacing w:after="0" w:line="240" w:lineRule="auto"/>
        <w:ind w:left="567" w:right="-143" w:hanging="283"/>
        <w:jc w:val="both"/>
        <w:rPr>
          <w:rFonts w:ascii="Times New Roman" w:hAnsi="Times New Roman"/>
          <w:b/>
          <w:bCs/>
          <w:sz w:val="24"/>
          <w:szCs w:val="24"/>
        </w:rPr>
      </w:pPr>
      <w:r w:rsidRPr="001D7075">
        <w:rPr>
          <w:rFonts w:ascii="Times New Roman" w:eastAsia="Times New Roman" w:hAnsi="Times New Roman"/>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30A5E" w:rsidRPr="001D7075" w:rsidRDefault="00D30A5E" w:rsidP="007C751D">
      <w:pPr>
        <w:numPr>
          <w:ilvl w:val="0"/>
          <w:numId w:val="38"/>
        </w:numPr>
        <w:spacing w:after="0" w:line="240" w:lineRule="auto"/>
        <w:ind w:left="567" w:right="-143" w:hanging="283"/>
        <w:jc w:val="both"/>
        <w:rPr>
          <w:rFonts w:ascii="Times New Roman" w:hAnsi="Times New Roman"/>
          <w:b/>
          <w:bCs/>
          <w:sz w:val="24"/>
          <w:szCs w:val="24"/>
        </w:rPr>
      </w:pPr>
      <w:r w:rsidRPr="001D7075">
        <w:rPr>
          <w:rFonts w:ascii="Times New Roman" w:eastAsia="Times New Roman" w:hAnsi="Times New Roman"/>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D30A5E" w:rsidRPr="001D7075" w:rsidRDefault="00D30A5E" w:rsidP="007C751D">
      <w:pPr>
        <w:numPr>
          <w:ilvl w:val="0"/>
          <w:numId w:val="38"/>
        </w:numPr>
        <w:spacing w:after="0" w:line="240" w:lineRule="auto"/>
        <w:ind w:left="567" w:right="-143" w:hanging="283"/>
        <w:jc w:val="both"/>
        <w:rPr>
          <w:rFonts w:ascii="Times New Roman" w:hAnsi="Times New Roman"/>
          <w:b/>
          <w:bCs/>
          <w:sz w:val="24"/>
          <w:szCs w:val="24"/>
        </w:rPr>
      </w:pPr>
      <w:r w:rsidRPr="001D7075">
        <w:rPr>
          <w:rFonts w:ascii="Times New Roman" w:eastAsia="Times New Roman" w:hAnsi="Times New Roman"/>
          <w:sz w:val="24"/>
          <w:szCs w:val="24"/>
          <w:lang w:eastAsia="ar-SA"/>
        </w:rPr>
        <w:t>wystąpienie z żądaniem, o którym mowa w art. 18 ust. 1 rozporządzenia 2016/679, nie ogranicza przetwarzania danych osobowych do czasu zakończenia postępowania o udzielenie zamówienia publicznego lub konkursu,</w:t>
      </w:r>
    </w:p>
    <w:p w:rsidR="00D30A5E" w:rsidRPr="001D7075" w:rsidRDefault="00D30A5E" w:rsidP="00627DCA">
      <w:pPr>
        <w:spacing w:after="0" w:line="240" w:lineRule="auto"/>
        <w:ind w:left="142" w:right="-143"/>
        <w:jc w:val="both"/>
        <w:rPr>
          <w:rFonts w:ascii="Times New Roman" w:hAnsi="Times New Roman"/>
          <w:b/>
          <w:bCs/>
          <w:sz w:val="24"/>
          <w:szCs w:val="24"/>
        </w:rPr>
      </w:pPr>
      <w:r w:rsidRPr="001D7075">
        <w:rPr>
          <w:rFonts w:ascii="Times New Roman" w:hAnsi="Times New Roman"/>
          <w:bCs/>
          <w:sz w:val="24"/>
          <w:szCs w:val="24"/>
        </w:rPr>
        <w:t xml:space="preserve">3. Zgodnie z art. 97 ust. 1a ustawy </w:t>
      </w:r>
      <w:r w:rsidRPr="001D7075">
        <w:rPr>
          <w:rFonts w:ascii="Times New Roman" w:eastAsia="Times New Roman" w:hAnsi="Times New Roman"/>
          <w:sz w:val="24"/>
          <w:szCs w:val="20"/>
          <w:lang w:eastAsia="ar-SA"/>
        </w:rPr>
        <w:t xml:space="preserve">z dnia 29 stycznia 2004r. </w:t>
      </w:r>
      <w:r w:rsidRPr="001D7075">
        <w:rPr>
          <w:rFonts w:ascii="Times New Roman" w:eastAsia="Times New Roman" w:hAnsi="Times New Roman"/>
          <w:sz w:val="24"/>
          <w:szCs w:val="24"/>
          <w:lang w:eastAsia="ar-SA"/>
        </w:rPr>
        <w:t xml:space="preserve">Prawo zamówień publicznych </w:t>
      </w:r>
      <w:r w:rsidRPr="001D7075">
        <w:rPr>
          <w:rFonts w:ascii="Times New Roman" w:eastAsia="Times New Roman" w:hAnsi="Times New Roman"/>
          <w:i/>
          <w:sz w:val="24"/>
          <w:szCs w:val="24"/>
          <w:lang w:eastAsia="ar-SA"/>
        </w:rPr>
        <w:t>(tekst jednolity Dz. U.  z 2019 r. poz. 1843</w:t>
      </w:r>
      <w:r w:rsidR="001B012E">
        <w:rPr>
          <w:rFonts w:ascii="Times New Roman" w:eastAsia="Times New Roman" w:hAnsi="Times New Roman"/>
          <w:i/>
          <w:sz w:val="24"/>
          <w:szCs w:val="24"/>
          <w:lang w:eastAsia="ar-SA"/>
        </w:rPr>
        <w:t xml:space="preserve"> z </w:t>
      </w:r>
      <w:proofErr w:type="spellStart"/>
      <w:r w:rsidR="001B012E">
        <w:rPr>
          <w:rFonts w:ascii="Times New Roman" w:eastAsia="Times New Roman" w:hAnsi="Times New Roman"/>
          <w:i/>
          <w:sz w:val="24"/>
          <w:szCs w:val="24"/>
          <w:lang w:eastAsia="ar-SA"/>
        </w:rPr>
        <w:t>późn</w:t>
      </w:r>
      <w:proofErr w:type="spellEnd"/>
      <w:r w:rsidR="001B012E">
        <w:rPr>
          <w:rFonts w:ascii="Times New Roman" w:eastAsia="Times New Roman" w:hAnsi="Times New Roman"/>
          <w:i/>
          <w:sz w:val="24"/>
          <w:szCs w:val="24"/>
          <w:lang w:eastAsia="ar-SA"/>
        </w:rPr>
        <w:t>. zm.</w:t>
      </w:r>
      <w:r w:rsidRPr="001D7075">
        <w:rPr>
          <w:rFonts w:ascii="Times New Roman" w:eastAsia="Times New Roman" w:hAnsi="Times New Roman"/>
          <w:i/>
          <w:sz w:val="24"/>
          <w:szCs w:val="24"/>
          <w:lang w:eastAsia="ar-SA"/>
        </w:rPr>
        <w:t>)</w:t>
      </w:r>
      <w:r w:rsidRPr="001D7075">
        <w:rPr>
          <w:rFonts w:ascii="Times New Roman" w:eastAsia="Times New Roman" w:hAnsi="Times New Roman"/>
          <w:sz w:val="24"/>
          <w:szCs w:val="24"/>
          <w:lang w:eastAsia="ar-SA"/>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D30A5E" w:rsidRPr="007D0DFE" w:rsidRDefault="00D30A5E" w:rsidP="00D30A5E">
      <w:pPr>
        <w:spacing w:after="0" w:line="240" w:lineRule="auto"/>
        <w:jc w:val="both"/>
        <w:rPr>
          <w:rFonts w:ascii="Arial" w:eastAsia="Times New Roman" w:hAnsi="Arial" w:cs="Arial"/>
          <w:sz w:val="32"/>
          <w:szCs w:val="32"/>
          <w:lang w:eastAsia="pl-PL"/>
        </w:rPr>
      </w:pPr>
    </w:p>
    <w:p w:rsidR="00627DCA" w:rsidRPr="001D7075" w:rsidRDefault="00D30A5E" w:rsidP="00D30A5E">
      <w:pPr>
        <w:spacing w:after="0" w:line="240" w:lineRule="auto"/>
        <w:ind w:right="-143"/>
        <w:jc w:val="both"/>
        <w:rPr>
          <w:rFonts w:ascii="Times New Roman" w:hAnsi="Times New Roman" w:cs="Times New Roman"/>
          <w:b/>
          <w:bCs/>
          <w:sz w:val="24"/>
        </w:rPr>
      </w:pPr>
      <w:r w:rsidRPr="001D7075">
        <w:rPr>
          <w:rFonts w:ascii="Times New Roman" w:hAnsi="Times New Roman" w:cs="Times New Roman"/>
          <w:b/>
          <w:bCs/>
          <w:sz w:val="24"/>
        </w:rPr>
        <w:t>XIX. INFORMACJE DODATKOWE:</w:t>
      </w:r>
    </w:p>
    <w:p w:rsidR="00D30A5E" w:rsidRPr="001D7075"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1D7075">
        <w:rPr>
          <w:rFonts w:ascii="Times New Roman" w:hAnsi="Times New Roman" w:cs="Times New Roman"/>
          <w:sz w:val="24"/>
        </w:rPr>
        <w:t xml:space="preserve">Zamawiający nie przewiduje rozliczenia w walutach obcych. </w:t>
      </w:r>
    </w:p>
    <w:p w:rsidR="00D30A5E" w:rsidRPr="001D7075"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1D7075">
        <w:rPr>
          <w:rFonts w:ascii="Times New Roman" w:hAnsi="Times New Roman" w:cs="Times New Roman"/>
          <w:sz w:val="24"/>
        </w:rPr>
        <w:t>Koszty związane z przygotowaniem i złożeniem oferty ponosi wykonawca. Zamawiający nie przewiduje zwrotu kosztów udziału w postępowaniu.</w:t>
      </w:r>
    </w:p>
    <w:p w:rsidR="00D30A5E" w:rsidRPr="001D7075"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1D7075">
        <w:rPr>
          <w:rFonts w:ascii="Times New Roman" w:hAnsi="Times New Roman" w:cs="Times New Roman"/>
          <w:sz w:val="24"/>
        </w:rPr>
        <w:lastRenderedPageBreak/>
        <w:t>Wszystkie załączniki załączone do niniejszej SIWZ stanowią jej integralną część.</w:t>
      </w:r>
    </w:p>
    <w:p w:rsidR="00D30A5E" w:rsidRPr="001D7075"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1D7075">
        <w:rPr>
          <w:rFonts w:ascii="Times New Roman" w:hAnsi="Times New Roman" w:cs="Times New Roman"/>
          <w:sz w:val="24"/>
        </w:rPr>
        <w:t>Wykonawcą może być osoba fizyczna, osoba prawna lub jednostka organizacyjna nie  posiadająca osobowości prawnej. Wykonawcy mogą  wspólnie ubiegać się o udzielenie zamówienia na zasadach określonych w art. 23 ustawy.</w:t>
      </w:r>
    </w:p>
    <w:p w:rsidR="006566B9" w:rsidRDefault="006566B9" w:rsidP="006566B9">
      <w:pPr>
        <w:widowControl w:val="0"/>
        <w:suppressAutoHyphens/>
        <w:overflowPunct w:val="0"/>
        <w:autoSpaceDE w:val="0"/>
        <w:spacing w:after="0" w:line="240" w:lineRule="auto"/>
        <w:jc w:val="both"/>
        <w:textAlignment w:val="baseline"/>
        <w:rPr>
          <w:rFonts w:ascii="Times New Roman" w:eastAsia="Times New Roman" w:hAnsi="Times New Roman" w:cs="Times New Roman"/>
          <w:bCs/>
          <w:i/>
          <w:iCs/>
          <w:sz w:val="18"/>
          <w:szCs w:val="18"/>
          <w:u w:val="single"/>
          <w:lang w:eastAsia="ar-SA"/>
        </w:rPr>
      </w:pPr>
    </w:p>
    <w:p w:rsidR="006566B9" w:rsidRPr="001D7075" w:rsidRDefault="006566B9" w:rsidP="006566B9">
      <w:pPr>
        <w:widowControl w:val="0"/>
        <w:suppressAutoHyphens/>
        <w:overflowPunct w:val="0"/>
        <w:autoSpaceDE w:val="0"/>
        <w:spacing w:after="0" w:line="240" w:lineRule="auto"/>
        <w:jc w:val="both"/>
        <w:textAlignment w:val="baseline"/>
        <w:rPr>
          <w:rFonts w:ascii="Times New Roman" w:eastAsia="Times New Roman" w:hAnsi="Times New Roman" w:cs="Times New Roman"/>
          <w:bCs/>
          <w:i/>
          <w:iCs/>
          <w:sz w:val="18"/>
          <w:szCs w:val="18"/>
          <w:u w:val="single"/>
          <w:lang w:eastAsia="ar-SA"/>
        </w:rPr>
      </w:pPr>
    </w:p>
    <w:p w:rsidR="00D30A5E" w:rsidRDefault="00D30A5E" w:rsidP="00D30A5E">
      <w:pPr>
        <w:widowControl w:val="0"/>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bCs/>
          <w:i/>
          <w:iCs/>
          <w:sz w:val="20"/>
          <w:szCs w:val="20"/>
          <w:u w:val="single"/>
          <w:lang w:eastAsia="ar-SA"/>
        </w:rPr>
      </w:pPr>
      <w:r w:rsidRPr="00B16E3E">
        <w:rPr>
          <w:rFonts w:ascii="Times New Roman" w:eastAsia="Times New Roman" w:hAnsi="Times New Roman" w:cs="Times New Roman"/>
          <w:bCs/>
          <w:i/>
          <w:iCs/>
          <w:sz w:val="20"/>
          <w:szCs w:val="20"/>
          <w:u w:val="single"/>
          <w:lang w:eastAsia="ar-SA"/>
        </w:rPr>
        <w:t>Integralną część SIWZ stanowią następujące załączniki:</w:t>
      </w:r>
    </w:p>
    <w:p w:rsidR="001B012E" w:rsidRPr="00324184" w:rsidRDefault="001B012E" w:rsidP="001B012E">
      <w:pPr>
        <w:widowControl w:val="0"/>
        <w:numPr>
          <w:ilvl w:val="0"/>
          <w:numId w:val="11"/>
        </w:numPr>
        <w:suppressAutoHyphens/>
        <w:overflowPunct w:val="0"/>
        <w:autoSpaceDE w:val="0"/>
        <w:spacing w:after="0"/>
        <w:textAlignment w:val="baseline"/>
        <w:rPr>
          <w:rFonts w:ascii="Times New Roman" w:eastAsia="Times New Roman" w:hAnsi="Times New Roman" w:cs="Times New Roman"/>
          <w:bCs/>
          <w:i/>
          <w:iCs/>
          <w:lang w:eastAsia="ar-SA"/>
        </w:rPr>
      </w:pPr>
      <w:r w:rsidRPr="00324184">
        <w:rPr>
          <w:rFonts w:ascii="Times New Roman" w:eastAsia="Times New Roman" w:hAnsi="Times New Roman" w:cs="Times New Roman"/>
          <w:bCs/>
          <w:i/>
          <w:iCs/>
          <w:lang w:eastAsia="ar-SA"/>
        </w:rPr>
        <w:t xml:space="preserve">Załącznik nr </w:t>
      </w:r>
      <w:r>
        <w:rPr>
          <w:rFonts w:ascii="Times New Roman" w:eastAsia="Times New Roman" w:hAnsi="Times New Roman" w:cs="Times New Roman"/>
          <w:bCs/>
          <w:i/>
          <w:iCs/>
          <w:lang w:eastAsia="ar-SA"/>
        </w:rPr>
        <w:t>1 – Formularz Ofertowy</w:t>
      </w:r>
    </w:p>
    <w:p w:rsidR="001B012E" w:rsidRPr="00324184" w:rsidRDefault="001B012E" w:rsidP="001B012E">
      <w:pPr>
        <w:widowControl w:val="0"/>
        <w:numPr>
          <w:ilvl w:val="0"/>
          <w:numId w:val="11"/>
        </w:numPr>
        <w:suppressAutoHyphens/>
        <w:overflowPunct w:val="0"/>
        <w:autoSpaceDE w:val="0"/>
        <w:spacing w:after="0"/>
        <w:textAlignment w:val="baseline"/>
        <w:rPr>
          <w:rFonts w:ascii="Times New Roman" w:eastAsia="Times New Roman" w:hAnsi="Times New Roman" w:cs="Times New Roman"/>
          <w:bCs/>
          <w:i/>
          <w:iCs/>
          <w:lang w:eastAsia="ar-SA"/>
        </w:rPr>
      </w:pPr>
      <w:r w:rsidRPr="00324184">
        <w:rPr>
          <w:rFonts w:ascii="Times New Roman" w:eastAsia="Times New Roman" w:hAnsi="Times New Roman" w:cs="Times New Roman"/>
          <w:bCs/>
          <w:i/>
          <w:iCs/>
          <w:lang w:eastAsia="ar-SA"/>
        </w:rPr>
        <w:t xml:space="preserve">Załącznik  nr 2– </w:t>
      </w:r>
      <w:r>
        <w:rPr>
          <w:rFonts w:ascii="Times New Roman" w:eastAsia="Times New Roman" w:hAnsi="Times New Roman" w:cs="Times New Roman"/>
          <w:bCs/>
          <w:i/>
          <w:iCs/>
          <w:lang w:eastAsia="ar-SA"/>
        </w:rPr>
        <w:t>Wykaz oferowanych materiałów eksploatacyjnych</w:t>
      </w:r>
    </w:p>
    <w:p w:rsidR="001B012E" w:rsidRPr="00324184" w:rsidRDefault="001B012E" w:rsidP="001B012E">
      <w:pPr>
        <w:widowControl w:val="0"/>
        <w:numPr>
          <w:ilvl w:val="1"/>
          <w:numId w:val="11"/>
        </w:numPr>
        <w:suppressAutoHyphens/>
        <w:overflowPunct w:val="0"/>
        <w:autoSpaceDE w:val="0"/>
        <w:spacing w:after="0"/>
        <w:textAlignment w:val="baseline"/>
        <w:rPr>
          <w:rFonts w:ascii="Times New Roman" w:eastAsia="Times New Roman" w:hAnsi="Times New Roman" w:cs="Times New Roman"/>
          <w:bCs/>
          <w:i/>
          <w:iCs/>
          <w:lang w:eastAsia="ar-SA"/>
        </w:rPr>
      </w:pPr>
      <w:r w:rsidRPr="00324184">
        <w:rPr>
          <w:rFonts w:ascii="Times New Roman" w:eastAsia="Times New Roman" w:hAnsi="Times New Roman" w:cs="Times New Roman"/>
          <w:bCs/>
          <w:i/>
          <w:iCs/>
          <w:lang w:eastAsia="ar-SA"/>
        </w:rPr>
        <w:t xml:space="preserve">Załącznik nr 3– Jednolity dokument - </w:t>
      </w:r>
      <w:r w:rsidRPr="00324184">
        <w:rPr>
          <w:rFonts w:ascii="Times New Roman" w:eastAsia="Times New Roman" w:hAnsi="Times New Roman" w:cs="Times New Roman"/>
          <w:i/>
          <w:iCs/>
          <w:lang w:eastAsia="ar-SA"/>
        </w:rPr>
        <w:t>Oświadczenie stanowiące wstępne potwierdzenie, że wykonawca nie podlega wykluczeniu, spełnia warunki udziału w postępowaniu</w:t>
      </w:r>
    </w:p>
    <w:p w:rsidR="001B012E" w:rsidRPr="006566B9" w:rsidRDefault="001B012E" w:rsidP="009B6B11">
      <w:pPr>
        <w:widowControl w:val="0"/>
        <w:numPr>
          <w:ilvl w:val="0"/>
          <w:numId w:val="11"/>
        </w:numPr>
        <w:suppressAutoHyphens/>
        <w:overflowPunct w:val="0"/>
        <w:autoSpaceDE w:val="0"/>
        <w:spacing w:after="0" w:line="240" w:lineRule="auto"/>
        <w:textAlignment w:val="baseline"/>
        <w:rPr>
          <w:rFonts w:ascii="Times New Roman" w:eastAsia="Times New Roman" w:hAnsi="Times New Roman" w:cs="Times New Roman"/>
          <w:b/>
          <w:bCs/>
          <w:i/>
          <w:iCs/>
          <w:sz w:val="24"/>
          <w:szCs w:val="24"/>
          <w:lang w:eastAsia="ar-SA"/>
        </w:rPr>
      </w:pPr>
      <w:r w:rsidRPr="006566B9">
        <w:rPr>
          <w:rFonts w:ascii="Times New Roman" w:eastAsia="Times New Roman" w:hAnsi="Times New Roman" w:cs="Times New Roman"/>
          <w:i/>
          <w:iCs/>
          <w:lang w:eastAsia="ar-SA"/>
        </w:rPr>
        <w:t>Załącznik nr 4</w:t>
      </w:r>
      <w:r w:rsidRPr="006566B9">
        <w:rPr>
          <w:rFonts w:ascii="Times New Roman" w:eastAsia="Times New Roman" w:hAnsi="Times New Roman" w:cs="Times New Roman"/>
          <w:bCs/>
          <w:i/>
          <w:iCs/>
          <w:lang w:eastAsia="ar-SA"/>
        </w:rPr>
        <w:t xml:space="preserve">– </w:t>
      </w:r>
      <w:r w:rsidRPr="006566B9">
        <w:rPr>
          <w:rFonts w:ascii="Times New Roman" w:hAnsi="Times New Roman" w:cs="Times New Roman"/>
          <w:i/>
          <w:iCs/>
        </w:rPr>
        <w:t>Istotne postanowienia umowy</w:t>
      </w:r>
    </w:p>
    <w:p w:rsidR="006566B9" w:rsidRPr="006566B9" w:rsidRDefault="006566B9" w:rsidP="009B6B11">
      <w:pPr>
        <w:widowControl w:val="0"/>
        <w:numPr>
          <w:ilvl w:val="0"/>
          <w:numId w:val="11"/>
        </w:numPr>
        <w:suppressAutoHyphens/>
        <w:overflowPunct w:val="0"/>
        <w:autoSpaceDE w:val="0"/>
        <w:spacing w:after="0" w:line="240" w:lineRule="auto"/>
        <w:textAlignment w:val="baseline"/>
        <w:rPr>
          <w:rFonts w:ascii="Times New Roman" w:eastAsia="Times New Roman" w:hAnsi="Times New Roman" w:cs="Times New Roman"/>
          <w:b/>
          <w:bCs/>
          <w:i/>
          <w:iCs/>
          <w:sz w:val="24"/>
          <w:szCs w:val="24"/>
          <w:lang w:eastAsia="ar-SA"/>
        </w:rPr>
      </w:pPr>
    </w:p>
    <w:p w:rsidR="001B012E" w:rsidRPr="0058453E" w:rsidRDefault="001B012E" w:rsidP="001B012E">
      <w:pPr>
        <w:widowControl w:val="0"/>
        <w:numPr>
          <w:ilvl w:val="0"/>
          <w:numId w:val="11"/>
        </w:numPr>
        <w:suppressAutoHyphens/>
        <w:overflowPunct w:val="0"/>
        <w:autoSpaceDE w:val="0"/>
        <w:spacing w:after="0" w:line="240" w:lineRule="auto"/>
        <w:textAlignment w:val="baseline"/>
        <w:rPr>
          <w:b/>
          <w:bCs/>
          <w:sz w:val="24"/>
          <w:szCs w:val="24"/>
        </w:rPr>
      </w:pPr>
    </w:p>
    <w:p w:rsidR="001B012E" w:rsidRPr="00B55EE6" w:rsidRDefault="001B012E" w:rsidP="001B012E">
      <w:pPr>
        <w:widowControl w:val="0"/>
        <w:suppressAutoHyphens/>
        <w:overflowPunct w:val="0"/>
        <w:autoSpaceDE w:val="0"/>
        <w:spacing w:after="0" w:line="240" w:lineRule="auto"/>
        <w:ind w:left="284"/>
        <w:textAlignment w:val="baseline"/>
        <w:rPr>
          <w:rFonts w:ascii="Times New Roman" w:hAnsi="Times New Roman" w:cs="Times New Roman"/>
          <w:b/>
          <w:bCs/>
          <w:sz w:val="24"/>
          <w:szCs w:val="24"/>
        </w:rPr>
      </w:pPr>
      <w:r w:rsidRPr="00B55EE6">
        <w:rPr>
          <w:rFonts w:ascii="Times New Roman" w:eastAsia="Times New Roman" w:hAnsi="Times New Roman" w:cs="Times New Roman"/>
          <w:bCs/>
          <w:i/>
          <w:iCs/>
          <w:sz w:val="24"/>
          <w:szCs w:val="24"/>
          <w:lang w:eastAsia="ar-SA"/>
        </w:rPr>
        <w:t>Sporządziła: Marta Zagrodnik</w:t>
      </w:r>
      <w:r w:rsidRPr="00B55EE6">
        <w:rPr>
          <w:rFonts w:ascii="Times New Roman" w:hAnsi="Times New Roman" w:cs="Times New Roman"/>
          <w:b/>
          <w:bCs/>
          <w:sz w:val="24"/>
          <w:szCs w:val="24"/>
        </w:rPr>
        <w:t xml:space="preserve">                                                 </w:t>
      </w:r>
    </w:p>
    <w:p w:rsidR="006566B9" w:rsidRDefault="006566B9" w:rsidP="001B012E">
      <w:pPr>
        <w:widowControl w:val="0"/>
        <w:suppressAutoHyphens/>
        <w:overflowPunct w:val="0"/>
        <w:autoSpaceDE w:val="0"/>
        <w:spacing w:after="0" w:line="240" w:lineRule="auto"/>
        <w:ind w:left="5240" w:firstLine="424"/>
        <w:textAlignment w:val="baseline"/>
        <w:rPr>
          <w:rFonts w:ascii="Times New Roman" w:hAnsi="Times New Roman" w:cs="Times New Roman"/>
          <w:b/>
          <w:bCs/>
          <w:sz w:val="24"/>
          <w:szCs w:val="24"/>
        </w:rPr>
      </w:pPr>
    </w:p>
    <w:p w:rsidR="001B012E" w:rsidRPr="00B16E3E" w:rsidRDefault="001B012E" w:rsidP="001B012E">
      <w:pPr>
        <w:widowControl w:val="0"/>
        <w:suppressAutoHyphens/>
        <w:overflowPunct w:val="0"/>
        <w:autoSpaceDE w:val="0"/>
        <w:spacing w:after="0" w:line="240" w:lineRule="auto"/>
        <w:ind w:left="5240" w:firstLine="424"/>
        <w:textAlignment w:val="baseline"/>
        <w:rPr>
          <w:rFonts w:ascii="Times New Roman" w:eastAsia="Times New Roman" w:hAnsi="Times New Roman" w:cs="Times New Roman"/>
          <w:bCs/>
          <w:i/>
          <w:iCs/>
          <w:sz w:val="20"/>
          <w:szCs w:val="20"/>
          <w:u w:val="single"/>
          <w:lang w:eastAsia="ar-SA"/>
        </w:rPr>
      </w:pPr>
      <w:r w:rsidRPr="00E47E60">
        <w:rPr>
          <w:rFonts w:ascii="Times New Roman" w:hAnsi="Times New Roman" w:cs="Times New Roman"/>
          <w:b/>
          <w:bCs/>
          <w:sz w:val="24"/>
          <w:szCs w:val="24"/>
        </w:rPr>
        <w:t xml:space="preserve">  </w:t>
      </w:r>
    </w:p>
    <w:p w:rsidR="00D30A5E" w:rsidRPr="00182923" w:rsidRDefault="00D30A5E" w:rsidP="00D30A5E">
      <w:pPr>
        <w:widowControl w:val="0"/>
        <w:suppressAutoHyphens/>
        <w:overflowPunct w:val="0"/>
        <w:autoSpaceDE w:val="0"/>
        <w:spacing w:after="0" w:line="240" w:lineRule="auto"/>
        <w:ind w:left="5240" w:firstLine="424"/>
        <w:textAlignment w:val="baseline"/>
        <w:rPr>
          <w:rFonts w:ascii="Times New Roman" w:hAnsi="Times New Roman" w:cs="Times New Roman"/>
          <w:b/>
          <w:bCs/>
        </w:rPr>
      </w:pPr>
      <w:r w:rsidRPr="00182923">
        <w:rPr>
          <w:rFonts w:ascii="Times New Roman" w:hAnsi="Times New Roman" w:cs="Times New Roman"/>
          <w:b/>
          <w:bCs/>
        </w:rPr>
        <w:t>ZATWIERDZAM:</w:t>
      </w:r>
    </w:p>
    <w:p w:rsidR="00702907" w:rsidRPr="00182923"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182923">
        <w:rPr>
          <w:rFonts w:ascii="Times New Roman" w:eastAsia="Times New Roman" w:hAnsi="Times New Roman" w:cs="Times New Roman"/>
          <w:i/>
          <w:sz w:val="16"/>
          <w:szCs w:val="16"/>
          <w:lang w:eastAsia="zh-CN"/>
        </w:rPr>
        <w:t>Komendant Wojewódzki Policji w Bydgoszczy</w:t>
      </w:r>
    </w:p>
    <w:p w:rsidR="00702907" w:rsidRPr="00182923"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182923">
        <w:rPr>
          <w:rFonts w:ascii="Times New Roman" w:eastAsia="Times New Roman" w:hAnsi="Times New Roman" w:cs="Times New Roman"/>
          <w:i/>
          <w:sz w:val="16"/>
          <w:szCs w:val="16"/>
          <w:lang w:eastAsia="zh-CN"/>
        </w:rPr>
        <w:t>z up. Zastępca Komendanta Wojewódzkiego Policji w Bydgoszczy</w:t>
      </w:r>
    </w:p>
    <w:p w:rsidR="00702907" w:rsidRPr="00182923"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182923">
        <w:rPr>
          <w:rFonts w:ascii="Times New Roman" w:eastAsia="Times New Roman" w:hAnsi="Times New Roman" w:cs="Times New Roman"/>
          <w:i/>
          <w:sz w:val="16"/>
          <w:szCs w:val="16"/>
          <w:lang w:eastAsia="zh-CN"/>
        </w:rPr>
        <w:t>insp. Marcin Woźniak</w:t>
      </w:r>
    </w:p>
    <w:p w:rsidR="00A525B4" w:rsidRPr="00182923" w:rsidRDefault="00A525B4"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182923">
        <w:rPr>
          <w:rFonts w:ascii="Times New Roman" w:eastAsia="Times New Roman" w:hAnsi="Times New Roman" w:cs="Times New Roman"/>
          <w:i/>
          <w:sz w:val="16"/>
          <w:szCs w:val="16"/>
          <w:lang w:eastAsia="zh-CN"/>
        </w:rPr>
        <w:t>/podpis na oryginale/</w:t>
      </w:r>
    </w:p>
    <w:p w:rsidR="0026689F" w:rsidRDefault="00702907"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r w:rsidRPr="000B14A2">
        <w:rPr>
          <w:rFonts w:ascii="Times New Roman" w:eastAsia="Times New Roman" w:hAnsi="Times New Roman" w:cs="Times New Roman"/>
          <w:i/>
          <w:color w:val="FFFFFF" w:themeColor="background1"/>
          <w:sz w:val="16"/>
          <w:szCs w:val="16"/>
          <w:lang w:eastAsia="zh-CN"/>
        </w:rPr>
        <w:t xml:space="preserve"> /</w:t>
      </w:r>
      <w:r w:rsidR="00B16E3E">
        <w:rPr>
          <w:rFonts w:ascii="Times New Roman" w:eastAsia="Times New Roman" w:hAnsi="Times New Roman" w:cs="Times New Roman"/>
          <w:i/>
          <w:color w:val="FFFFFF" w:themeColor="background1"/>
          <w:sz w:val="16"/>
          <w:szCs w:val="16"/>
          <w:lang w:eastAsia="zh-CN"/>
        </w:rPr>
        <w:t xml:space="preserve">                                </w:t>
      </w:r>
    </w:p>
    <w:p w:rsidR="0026689F"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26689F"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26689F"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26689F"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26689F"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26689F"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r>
        <w:rPr>
          <w:rFonts w:ascii="Times New Roman" w:eastAsia="Times New Roman" w:hAnsi="Times New Roman" w:cs="Times New Roman"/>
          <w:i/>
          <w:color w:val="FFFFFF" w:themeColor="background1"/>
          <w:sz w:val="16"/>
          <w:szCs w:val="16"/>
          <w:lang w:eastAsia="zh-CN"/>
        </w:rPr>
        <w:t xml:space="preserve">                                     </w:t>
      </w:r>
      <w:r w:rsidR="00B16E3E">
        <w:rPr>
          <w:rFonts w:ascii="Times New Roman" w:eastAsia="Times New Roman" w:hAnsi="Times New Roman" w:cs="Times New Roman"/>
          <w:i/>
          <w:color w:val="FFFFFF" w:themeColor="background1"/>
          <w:sz w:val="16"/>
          <w:szCs w:val="16"/>
          <w:lang w:eastAsia="zh-CN"/>
        </w:rPr>
        <w:t xml:space="preserve">  </w:t>
      </w: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r>
        <w:rPr>
          <w:rFonts w:ascii="Times New Roman" w:eastAsia="Times New Roman" w:hAnsi="Times New Roman" w:cs="Times New Roman"/>
          <w:i/>
          <w:color w:val="FFFFFF" w:themeColor="background1"/>
          <w:sz w:val="16"/>
          <w:szCs w:val="16"/>
          <w:lang w:eastAsia="zh-CN"/>
        </w:rPr>
        <w:t xml:space="preserve">                                         </w:t>
      </w: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1B012E" w:rsidRDefault="001B012E"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2266A5" w:rsidRPr="00781F82" w:rsidRDefault="00B16E3E" w:rsidP="001B012E">
      <w:pPr>
        <w:widowControl w:val="0"/>
        <w:suppressAutoHyphens/>
        <w:overflowPunct w:val="0"/>
        <w:autoSpaceDE w:val="0"/>
        <w:spacing w:after="0" w:line="240" w:lineRule="auto"/>
        <w:ind w:left="4248"/>
        <w:jc w:val="right"/>
        <w:textAlignment w:val="baseline"/>
        <w:rPr>
          <w:rFonts w:ascii="Times New Roman" w:eastAsia="Times New Roman" w:hAnsi="Times New Roman" w:cs="Times New Roman"/>
          <w:bCs/>
          <w:i/>
          <w:iCs/>
          <w:sz w:val="24"/>
          <w:szCs w:val="24"/>
          <w:lang w:eastAsia="ar-SA"/>
        </w:rPr>
      </w:pPr>
      <w:r>
        <w:rPr>
          <w:rFonts w:ascii="Times New Roman" w:eastAsia="Times New Roman" w:hAnsi="Times New Roman" w:cs="Times New Roman"/>
          <w:i/>
          <w:color w:val="FFFFFF" w:themeColor="background1"/>
          <w:sz w:val="16"/>
          <w:szCs w:val="16"/>
          <w:lang w:eastAsia="zh-CN"/>
        </w:rPr>
        <w:t xml:space="preserve"> </w:t>
      </w:r>
      <w:r w:rsidR="002266A5" w:rsidRPr="00781F82">
        <w:rPr>
          <w:rFonts w:ascii="Times New Roman" w:eastAsia="Times New Roman" w:hAnsi="Times New Roman" w:cs="Times New Roman"/>
          <w:bCs/>
          <w:i/>
          <w:iCs/>
          <w:sz w:val="24"/>
          <w:szCs w:val="24"/>
          <w:lang w:eastAsia="ar-SA"/>
        </w:rPr>
        <w:t xml:space="preserve">Załącznik nr </w:t>
      </w:r>
      <w:r w:rsidR="00CD01E5" w:rsidRPr="00781F82">
        <w:rPr>
          <w:rFonts w:ascii="Times New Roman" w:eastAsia="Times New Roman" w:hAnsi="Times New Roman" w:cs="Times New Roman"/>
          <w:bCs/>
          <w:i/>
          <w:iCs/>
          <w:sz w:val="24"/>
          <w:szCs w:val="24"/>
          <w:lang w:eastAsia="ar-SA"/>
        </w:rPr>
        <w:t>1</w:t>
      </w:r>
      <w:r w:rsidR="002266A5" w:rsidRPr="00781F82">
        <w:rPr>
          <w:rFonts w:ascii="Times New Roman" w:eastAsia="Times New Roman" w:hAnsi="Times New Roman" w:cs="Times New Roman"/>
          <w:bCs/>
          <w:i/>
          <w:iCs/>
          <w:sz w:val="24"/>
          <w:szCs w:val="24"/>
          <w:lang w:eastAsia="ar-SA"/>
        </w:rPr>
        <w:t xml:space="preserve"> do SIWZ</w:t>
      </w:r>
    </w:p>
    <w:p w:rsidR="002266A5" w:rsidRPr="00781F82" w:rsidRDefault="002266A5" w:rsidP="000D4058">
      <w:pPr>
        <w:widowControl w:val="0"/>
        <w:numPr>
          <w:ilvl w:val="0"/>
          <w:numId w:val="11"/>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r w:rsidRPr="00781F82">
        <w:rPr>
          <w:rFonts w:ascii="Times New Roman" w:eastAsia="Times New Roman" w:hAnsi="Times New Roman" w:cs="Times New Roman"/>
          <w:b/>
          <w:u w:val="single"/>
          <w:lang w:eastAsia="ar-SA"/>
        </w:rPr>
        <w:t xml:space="preserve">OFERTA </w:t>
      </w:r>
    </w:p>
    <w:p w:rsidR="002266A5" w:rsidRPr="00781F82" w:rsidRDefault="002266A5" w:rsidP="000D4058">
      <w:pPr>
        <w:widowControl w:val="0"/>
        <w:numPr>
          <w:ilvl w:val="0"/>
          <w:numId w:val="11"/>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p>
    <w:p w:rsidR="0062065E" w:rsidRPr="00781F82" w:rsidRDefault="002266A5" w:rsidP="002266A5">
      <w:pPr>
        <w:widowControl w:val="0"/>
        <w:suppressAutoHyphens/>
        <w:overflowPunct w:val="0"/>
        <w:autoSpaceDE w:val="0"/>
        <w:spacing w:after="0" w:line="240" w:lineRule="auto"/>
        <w:jc w:val="center"/>
        <w:textAlignment w:val="baseline"/>
        <w:rPr>
          <w:rFonts w:ascii="Times New Roman" w:hAnsi="Times New Roman" w:cs="Times New Roman"/>
          <w:b/>
          <w:sz w:val="24"/>
          <w:szCs w:val="24"/>
        </w:rPr>
      </w:pPr>
      <w:r w:rsidRPr="00781F82">
        <w:rPr>
          <w:rFonts w:ascii="Times New Roman" w:hAnsi="Times New Roman" w:cs="Times New Roman"/>
          <w:b/>
          <w:sz w:val="24"/>
          <w:szCs w:val="24"/>
        </w:rPr>
        <w:t xml:space="preserve">dotyczy przetargu: </w:t>
      </w:r>
      <w:r w:rsidR="00781F82" w:rsidRPr="00781F82">
        <w:rPr>
          <w:rFonts w:ascii="Times New Roman" w:eastAsia="Times New Roman" w:hAnsi="Times New Roman" w:cs="Times New Roman"/>
          <w:b/>
          <w:i/>
          <w:sz w:val="24"/>
          <w:szCs w:val="24"/>
          <w:lang w:eastAsia="ar-SA"/>
        </w:rPr>
        <w:t xml:space="preserve">Dostawa </w:t>
      </w:r>
      <w:r w:rsidR="00742CE8">
        <w:rPr>
          <w:rFonts w:ascii="Times New Roman" w:eastAsia="Times New Roman" w:hAnsi="Times New Roman" w:cs="Times New Roman"/>
          <w:b/>
          <w:i/>
          <w:sz w:val="24"/>
          <w:szCs w:val="24"/>
          <w:lang w:eastAsia="ar-SA"/>
        </w:rPr>
        <w:t xml:space="preserve">tonerów do urządzeń powielających </w:t>
      </w:r>
      <w:r w:rsidR="00781F82" w:rsidRPr="00781F82">
        <w:rPr>
          <w:rFonts w:ascii="Times New Roman" w:eastAsia="Times New Roman" w:hAnsi="Times New Roman" w:cs="Times New Roman"/>
          <w:b/>
          <w:i/>
          <w:sz w:val="24"/>
          <w:szCs w:val="24"/>
          <w:lang w:eastAsia="ar-SA"/>
        </w:rPr>
        <w:t>dla potrzeb Komendy Wojewódzkiej Policji w Bydgoszczy</w:t>
      </w:r>
    </w:p>
    <w:p w:rsidR="002266A5" w:rsidRPr="00781F82" w:rsidRDefault="002266A5" w:rsidP="002266A5">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781F82">
        <w:rPr>
          <w:rFonts w:ascii="Times New Roman" w:hAnsi="Times New Roman" w:cs="Times New Roman"/>
          <w:b/>
          <w:sz w:val="24"/>
          <w:szCs w:val="24"/>
        </w:rPr>
        <w:t>/znak sprawy SZPiFP-</w:t>
      </w:r>
      <w:r w:rsidR="00B16E3E">
        <w:rPr>
          <w:rFonts w:ascii="Times New Roman" w:hAnsi="Times New Roman" w:cs="Times New Roman"/>
          <w:b/>
          <w:sz w:val="24"/>
          <w:szCs w:val="24"/>
        </w:rPr>
        <w:t>1</w:t>
      </w:r>
      <w:r w:rsidR="00742CE8">
        <w:rPr>
          <w:rFonts w:ascii="Times New Roman" w:hAnsi="Times New Roman" w:cs="Times New Roman"/>
          <w:b/>
          <w:sz w:val="24"/>
          <w:szCs w:val="24"/>
        </w:rPr>
        <w:t>37</w:t>
      </w:r>
      <w:r w:rsidR="002502EA" w:rsidRPr="00781F82">
        <w:rPr>
          <w:rFonts w:ascii="Times New Roman" w:hAnsi="Times New Roman" w:cs="Times New Roman"/>
          <w:b/>
          <w:sz w:val="24"/>
          <w:szCs w:val="24"/>
        </w:rPr>
        <w:t>-</w:t>
      </w:r>
      <w:r w:rsidR="00CF2A5B" w:rsidRPr="00781F82">
        <w:rPr>
          <w:rFonts w:ascii="Times New Roman" w:hAnsi="Times New Roman" w:cs="Times New Roman"/>
          <w:b/>
          <w:sz w:val="24"/>
          <w:szCs w:val="24"/>
        </w:rPr>
        <w:t>20</w:t>
      </w:r>
      <w:r w:rsidRPr="00781F82">
        <w:rPr>
          <w:rFonts w:ascii="Times New Roman" w:hAnsi="Times New Roman" w:cs="Times New Roman"/>
          <w:b/>
          <w:sz w:val="24"/>
          <w:szCs w:val="24"/>
        </w:rPr>
        <w:t>/</w:t>
      </w:r>
      <w:r w:rsidR="00781F82" w:rsidRPr="00781F82">
        <w:rPr>
          <w:rFonts w:ascii="Times New Roman" w:hAnsi="Times New Roman" w:cs="Times New Roman"/>
          <w:b/>
          <w:sz w:val="24"/>
          <w:szCs w:val="24"/>
        </w:rPr>
        <w:t xml:space="preserve"> </w:t>
      </w:r>
    </w:p>
    <w:p w:rsidR="002266A5" w:rsidRPr="00781F82" w:rsidRDefault="002266A5" w:rsidP="002266A5">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A218AB" w:rsidRPr="00781F82" w:rsidRDefault="00A218AB" w:rsidP="000D4058">
      <w:pPr>
        <w:widowControl w:val="0"/>
        <w:numPr>
          <w:ilvl w:val="0"/>
          <w:numId w:val="11"/>
        </w:numPr>
        <w:suppressAutoHyphens/>
        <w:overflowPunct w:val="0"/>
        <w:autoSpaceDE w:val="0"/>
        <w:spacing w:after="0" w:line="240" w:lineRule="auto"/>
        <w:ind w:hanging="142"/>
        <w:textAlignment w:val="baseline"/>
        <w:rPr>
          <w:rFonts w:ascii="Times New Roman" w:eastAsia="Times New Roman" w:hAnsi="Times New Roman"/>
          <w:b/>
          <w:lang w:eastAsia="ar-SA"/>
        </w:rPr>
      </w:pPr>
      <w:r w:rsidRPr="00781F82">
        <w:rPr>
          <w:rFonts w:ascii="Times New Roman" w:eastAsia="Times New Roman" w:hAnsi="Times New Roman"/>
          <w:b/>
          <w:lang w:eastAsia="ar-SA"/>
        </w:rPr>
        <w:t>1. DANE DOTYCZĄCE WYKONAWCÓW: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268"/>
        <w:gridCol w:w="850"/>
        <w:gridCol w:w="2765"/>
      </w:tblGrid>
      <w:tr w:rsidR="00716697" w:rsidRPr="00781F82" w:rsidTr="00E21842">
        <w:trPr>
          <w:trHeight w:val="262"/>
        </w:trPr>
        <w:tc>
          <w:tcPr>
            <w:tcW w:w="9031" w:type="dxa"/>
            <w:gridSpan w:val="4"/>
            <w:tcBorders>
              <w:right w:val="single" w:sz="8" w:space="0" w:color="auto"/>
            </w:tcBorders>
            <w:shd w:val="clear" w:color="auto" w:fill="DAEEF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1) Pełna nazwa (firma) dokładny adres Wykonawcy/ów</w:t>
            </w:r>
            <w:r w:rsidRPr="00781F82">
              <w:rPr>
                <w:rFonts w:ascii="Times New Roman" w:eastAsia="Times New Roman" w:hAnsi="Times New Roman"/>
                <w:sz w:val="20"/>
                <w:szCs w:val="20"/>
                <w:lang w:eastAsia="ar-SA"/>
              </w:rPr>
              <w:t xml:space="preserve"> </w:t>
            </w:r>
            <w:r w:rsidRPr="00781F82">
              <w:rPr>
                <w:rFonts w:ascii="Times New Roman" w:eastAsia="Times New Roman" w:hAnsi="Times New Roman"/>
                <w:i/>
                <w:sz w:val="20"/>
                <w:szCs w:val="20"/>
                <w:lang w:eastAsia="ar-SA"/>
              </w:rPr>
              <w:t>(w przypadku składania oferty przez podmioty występujące wspólnie  należy podać nazwy (firmy) wszystkich członków spółki cywilnej lub konsorcjum oraz wskazanie lidera konsorcjum):</w:t>
            </w:r>
          </w:p>
        </w:tc>
      </w:tr>
      <w:tr w:rsidR="00716697" w:rsidRPr="00781F82" w:rsidTr="00E21842">
        <w:tc>
          <w:tcPr>
            <w:tcW w:w="9031" w:type="dxa"/>
            <w:gridSpan w:val="4"/>
            <w:tcBorders>
              <w:right w:val="single" w:sz="8" w:space="0" w:color="auto"/>
            </w:tcBorders>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9031" w:type="dxa"/>
            <w:gridSpan w:val="4"/>
            <w:tcBorders>
              <w:right w:val="single" w:sz="8" w:space="0" w:color="auto"/>
            </w:tcBorders>
            <w:shd w:val="clear" w:color="auto" w:fill="DAEEF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2)</w:t>
            </w:r>
            <w:r w:rsidRPr="00781F82">
              <w:rPr>
                <w:rFonts w:ascii="Times New Roman" w:eastAsia="Times New Roman" w:hAnsi="Times New Roman"/>
                <w:sz w:val="20"/>
                <w:szCs w:val="20"/>
                <w:lang w:eastAsia="ar-SA"/>
              </w:rPr>
              <w:t xml:space="preserve"> </w:t>
            </w:r>
            <w:r w:rsidRPr="00781F82">
              <w:rPr>
                <w:rFonts w:ascii="Times New Roman" w:eastAsia="Times New Roman" w:hAnsi="Times New Roman"/>
                <w:b/>
                <w:sz w:val="20"/>
                <w:szCs w:val="20"/>
                <w:lang w:eastAsia="ar-SA"/>
              </w:rPr>
              <w:t>Dokładny adres Wykonawcy/ów</w:t>
            </w:r>
            <w:r w:rsidRPr="00781F82">
              <w:rPr>
                <w:rFonts w:ascii="Times New Roman" w:eastAsia="Times New Roman" w:hAnsi="Times New Roman"/>
                <w:i/>
                <w:sz w:val="20"/>
                <w:szCs w:val="20"/>
                <w:lang w:eastAsia="ar-SA"/>
              </w:rPr>
              <w:t xml:space="preserve"> (w przypadku składania oferty przez podmioty występujące wspólnie  należy podać dokładne adresy wszystkich członków spółki cywilnej lub konsorcjum):</w:t>
            </w: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Miasto:</w:t>
            </w: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Województwo:</w:t>
            </w: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Kod pocztowy:</w:t>
            </w: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Ulica i numer domu:</w:t>
            </w: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REGON:</w:t>
            </w:r>
          </w:p>
        </w:tc>
        <w:tc>
          <w:tcPr>
            <w:tcW w:w="226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NIP:</w:t>
            </w:r>
          </w:p>
        </w:tc>
        <w:tc>
          <w:tcPr>
            <w:tcW w:w="2765"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Telefon:</w:t>
            </w:r>
          </w:p>
        </w:tc>
        <w:tc>
          <w:tcPr>
            <w:tcW w:w="226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Faks:</w:t>
            </w:r>
          </w:p>
        </w:tc>
        <w:tc>
          <w:tcPr>
            <w:tcW w:w="2765"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9031" w:type="dxa"/>
            <w:gridSpan w:val="4"/>
            <w:shd w:val="clear" w:color="auto" w:fill="DAEEF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r w:rsidRPr="00781F82">
              <w:rPr>
                <w:rFonts w:ascii="Times New Roman" w:eastAsia="Times New Roman" w:hAnsi="Times New Roman"/>
                <w:b/>
                <w:sz w:val="20"/>
                <w:szCs w:val="20"/>
                <w:lang w:eastAsia="ar-SA"/>
              </w:rPr>
              <w:t>3) Dane osoby upoważnionej do kontaktu w sprawie przedmiotowego postępowania:</w:t>
            </w: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Imię:</w:t>
            </w: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Nazwisko:</w:t>
            </w: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Telefon:</w:t>
            </w:r>
          </w:p>
        </w:tc>
        <w:tc>
          <w:tcPr>
            <w:tcW w:w="226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Faks:</w:t>
            </w:r>
          </w:p>
        </w:tc>
        <w:tc>
          <w:tcPr>
            <w:tcW w:w="2765"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Adres e-mail:</w:t>
            </w: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bl>
    <w:p w:rsidR="00A218AB" w:rsidRPr="00781F82" w:rsidRDefault="00A218AB" w:rsidP="00A218AB">
      <w:pPr>
        <w:spacing w:after="0" w:line="240" w:lineRule="auto"/>
        <w:rPr>
          <w:b/>
          <w:sz w:val="16"/>
        </w:rPr>
      </w:pPr>
      <w:r w:rsidRPr="00781F82">
        <w:br w:type="page"/>
      </w:r>
      <w:r w:rsidRPr="00781F82">
        <w:rPr>
          <w:b/>
          <w:sz w:val="16"/>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5883"/>
      </w:tblGrid>
      <w:tr w:rsidR="00716697" w:rsidRPr="00781F82" w:rsidTr="00E21842">
        <w:trPr>
          <w:trHeight w:val="512"/>
        </w:trPr>
        <w:tc>
          <w:tcPr>
            <w:tcW w:w="9053" w:type="dxa"/>
            <w:gridSpan w:val="2"/>
            <w:shd w:val="clear" w:color="auto" w:fill="DAEEF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r w:rsidRPr="00781F82">
              <w:rPr>
                <w:rFonts w:ascii="Times New Roman" w:eastAsia="Times New Roman" w:hAnsi="Times New Roman"/>
                <w:b/>
                <w:sz w:val="20"/>
                <w:szCs w:val="20"/>
                <w:lang w:eastAsia="ar-SA"/>
              </w:rPr>
              <w:t>4) Adres do korespondencji (</w:t>
            </w:r>
            <w:r w:rsidRPr="00781F82">
              <w:rPr>
                <w:rFonts w:ascii="Times New Roman" w:eastAsia="Times New Roman" w:hAnsi="Times New Roman"/>
                <w:b/>
                <w:i/>
                <w:sz w:val="18"/>
                <w:szCs w:val="18"/>
                <w:lang w:eastAsia="ar-SA"/>
              </w:rPr>
              <w:t>wypełnić jeśli jest inny niż adres wskazany w pkt. 2)</w:t>
            </w:r>
          </w:p>
        </w:tc>
      </w:tr>
      <w:tr w:rsidR="00716697" w:rsidRPr="00781F82" w:rsidTr="00E21842">
        <w:tc>
          <w:tcPr>
            <w:tcW w:w="317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Kod pocztowy, miasto</w:t>
            </w:r>
          </w:p>
        </w:tc>
        <w:tc>
          <w:tcPr>
            <w:tcW w:w="5883"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7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Ulica, nr domu</w:t>
            </w:r>
          </w:p>
        </w:tc>
        <w:tc>
          <w:tcPr>
            <w:tcW w:w="5883"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9053" w:type="dxa"/>
            <w:gridSpan w:val="2"/>
            <w:shd w:val="clear" w:color="auto" w:fill="DAEEF3"/>
          </w:tcPr>
          <w:p w:rsidR="00A218AB" w:rsidRPr="00781F82" w:rsidRDefault="00A218AB" w:rsidP="00A218AB">
            <w:pPr>
              <w:widowControl w:val="0"/>
              <w:suppressAutoHyphens/>
              <w:overflowPunct w:val="0"/>
              <w:autoSpaceDE w:val="0"/>
              <w:spacing w:after="0"/>
              <w:jc w:val="both"/>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 xml:space="preserve">5) </w:t>
            </w:r>
            <w:r w:rsidRPr="00781F82">
              <w:rPr>
                <w:rFonts w:ascii="Times New Roman" w:hAnsi="Times New Roman"/>
                <w:b/>
                <w:bCs/>
                <w:sz w:val="20"/>
                <w:szCs w:val="20"/>
                <w:lang w:eastAsia="pl-PL"/>
              </w:rPr>
              <w:t>Czy wykonawca należy do sektora MŚP</w:t>
            </w:r>
            <w:r w:rsidRPr="00781F82">
              <w:rPr>
                <w:rFonts w:ascii="Times New Roman" w:hAnsi="Times New Roman"/>
                <w:b/>
                <w:bCs/>
                <w:szCs w:val="20"/>
                <w:vertAlign w:val="superscript"/>
                <w:lang w:eastAsia="pl-PL"/>
              </w:rPr>
              <w:t>1</w:t>
            </w:r>
            <w:r w:rsidRPr="00781F82">
              <w:rPr>
                <w:rFonts w:ascii="Times New Roman" w:hAnsi="Times New Roman"/>
                <w:b/>
                <w:bCs/>
                <w:sz w:val="20"/>
                <w:szCs w:val="20"/>
                <w:vertAlign w:val="superscript"/>
                <w:lang w:eastAsia="pl-PL"/>
              </w:rPr>
              <w:t>)</w:t>
            </w:r>
            <w:r w:rsidRPr="00781F82">
              <w:rPr>
                <w:rFonts w:ascii="Times New Roman" w:hAnsi="Times New Roman"/>
                <w:b/>
                <w:bCs/>
                <w:sz w:val="20"/>
                <w:szCs w:val="20"/>
                <w:lang w:eastAsia="pl-PL"/>
              </w:rPr>
              <w:t xml:space="preserve"> (właściwe zaznaczyć):</w:t>
            </w:r>
          </w:p>
        </w:tc>
      </w:tr>
      <w:tr w:rsidR="00716697" w:rsidRPr="00781F82" w:rsidTr="00E21842">
        <w:tc>
          <w:tcPr>
            <w:tcW w:w="9053" w:type="dxa"/>
            <w:gridSpan w:val="2"/>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lang w:eastAsia="ar-SA"/>
              </w:rPr>
            </w:pPr>
            <w:r w:rsidRPr="00781F82">
              <w:rPr>
                <w:rFonts w:ascii="Times New Roman" w:eastAsia="Times New Roman" w:hAnsi="Times New Roman"/>
                <w:sz w:val="16"/>
                <w:szCs w:val="16"/>
                <w:lang w:eastAsia="ar-SA"/>
              </w:rPr>
              <w:t xml:space="preserve">                                          </w:t>
            </w:r>
            <w:r w:rsidRPr="00781F82">
              <w:rPr>
                <w:rFonts w:ascii="Times New Roman" w:eastAsia="Times New Roman" w:hAnsi="Times New Roman"/>
                <w:b/>
                <w:lang w:eastAsia="ar-SA"/>
              </w:rPr>
              <w:t xml:space="preserve">  □ TAK                                                               □ NIE</w:t>
            </w:r>
          </w:p>
          <w:p w:rsidR="00A218AB" w:rsidRPr="00781F82" w:rsidRDefault="00A218AB" w:rsidP="00A218AB">
            <w:pPr>
              <w:widowControl w:val="0"/>
              <w:suppressAutoHyphens/>
              <w:overflowPunct w:val="0"/>
              <w:autoSpaceDE w:val="0"/>
              <w:spacing w:after="0" w:line="240" w:lineRule="auto"/>
              <w:jc w:val="both"/>
              <w:textAlignment w:val="baseline"/>
              <w:rPr>
                <w:rFonts w:ascii="Times New Roman" w:eastAsia="Times New Roman" w:hAnsi="Times New Roman"/>
                <w:sz w:val="20"/>
                <w:szCs w:val="20"/>
                <w:lang w:eastAsia="ar-SA"/>
              </w:rPr>
            </w:pPr>
            <w:r w:rsidRPr="00781F82">
              <w:rPr>
                <w:i/>
                <w:iCs/>
                <w:sz w:val="13"/>
                <w:szCs w:val="13"/>
              </w:rPr>
              <w:t xml:space="preserve">1) </w:t>
            </w:r>
            <w:r w:rsidRPr="00781F82">
              <w:rPr>
                <w:i/>
                <w:iCs/>
                <w:sz w:val="20"/>
                <w:szCs w:val="20"/>
              </w:rPr>
              <w:t>Na kategorię mikroprzedsiębiorstw oraz małych i średnich przedsiębiorstw (MŚP) składają się przedsiębiorstwa, które zatrudniają mniej niż 250 osób i których roczny obrót nie przekracza 50 milionów euro, a/lub całkowity bilans roczny nie przekracza 43 milionów euro.</w:t>
            </w:r>
          </w:p>
        </w:tc>
      </w:tr>
      <w:tr w:rsidR="00716697" w:rsidRPr="00781F82" w:rsidTr="00E21842">
        <w:tc>
          <w:tcPr>
            <w:tcW w:w="9053" w:type="dxa"/>
            <w:gridSpan w:val="2"/>
            <w:shd w:val="clear" w:color="auto" w:fill="DAEEF3"/>
          </w:tcPr>
          <w:p w:rsidR="00A218AB" w:rsidRPr="00781F82" w:rsidRDefault="00A218AB" w:rsidP="00A218AB">
            <w:pPr>
              <w:widowControl w:val="0"/>
              <w:suppressAutoHyphens/>
              <w:overflowPunct w:val="0"/>
              <w:autoSpaceDE w:val="0"/>
              <w:spacing w:after="0" w:line="24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 xml:space="preserve">6) Zgodnie z danymi określonymi w KRS/ CEIDG lub innym dokumencie rejestrowym osobą/osobami upoważnioną/ upoważnionymi do reprezentowania podmiotu jest/są </w:t>
            </w:r>
            <w:r w:rsidRPr="00781F82">
              <w:rPr>
                <w:rFonts w:ascii="Times New Roman" w:eastAsia="Times New Roman" w:hAnsi="Times New Roman"/>
                <w:i/>
                <w:sz w:val="20"/>
                <w:szCs w:val="20"/>
                <w:lang w:eastAsia="ar-SA"/>
              </w:rPr>
              <w:t>(właściciel, członek zarządu, prokurent itp.)</w:t>
            </w:r>
            <w:r w:rsidRPr="00781F82">
              <w:rPr>
                <w:rFonts w:ascii="Times New Roman" w:eastAsia="Times New Roman" w:hAnsi="Times New Roman"/>
                <w:b/>
                <w:sz w:val="20"/>
                <w:szCs w:val="20"/>
                <w:lang w:eastAsia="ar-SA"/>
              </w:rPr>
              <w:t>:</w:t>
            </w:r>
          </w:p>
        </w:tc>
      </w:tr>
      <w:tr w:rsidR="00716697" w:rsidRPr="00781F82" w:rsidTr="00E21842">
        <w:tc>
          <w:tcPr>
            <w:tcW w:w="3170" w:type="dxa"/>
            <w:shd w:val="clear" w:color="auto" w:fill="FFFFFF"/>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Imię i Nazwisko:</w:t>
            </w:r>
          </w:p>
        </w:tc>
        <w:tc>
          <w:tcPr>
            <w:tcW w:w="5883" w:type="dxa"/>
            <w:shd w:val="clear" w:color="auto" w:fill="FFFFFF"/>
          </w:tcPr>
          <w:p w:rsidR="00A218AB" w:rsidRPr="00781F82"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716697" w:rsidRPr="00781F82" w:rsidTr="00E21842">
        <w:tc>
          <w:tcPr>
            <w:tcW w:w="3170" w:type="dxa"/>
            <w:shd w:val="clear" w:color="auto" w:fill="FFFFFF"/>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Imię i Nazwisko:</w:t>
            </w:r>
          </w:p>
        </w:tc>
        <w:tc>
          <w:tcPr>
            <w:tcW w:w="5883" w:type="dxa"/>
            <w:shd w:val="clear" w:color="auto" w:fill="FFFFFF"/>
          </w:tcPr>
          <w:p w:rsidR="00A218AB" w:rsidRPr="00781F82"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716697" w:rsidRPr="00781F82" w:rsidTr="00E21842">
        <w:tc>
          <w:tcPr>
            <w:tcW w:w="9053" w:type="dxa"/>
            <w:gridSpan w:val="2"/>
            <w:shd w:val="clear" w:color="auto" w:fill="DAEEF3"/>
          </w:tcPr>
          <w:p w:rsidR="00A218AB" w:rsidRPr="00781F82" w:rsidRDefault="00A218AB" w:rsidP="00A218AB">
            <w:pPr>
              <w:widowControl w:val="0"/>
              <w:numPr>
                <w:ilvl w:val="0"/>
                <w:numId w:val="4"/>
              </w:numPr>
              <w:suppressAutoHyphens/>
              <w:overflowPunct w:val="0"/>
              <w:autoSpaceDE w:val="0"/>
              <w:spacing w:after="0" w:line="360" w:lineRule="auto"/>
              <w:ind w:left="0"/>
              <w:contextualSpacing/>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7) Zgodnie z załączonym do oferty pełnomocnictwem osobą uprawnioną do reprezentowania Wykonawcy jest</w:t>
            </w:r>
            <w:r w:rsidRPr="00781F82">
              <w:rPr>
                <w:rFonts w:ascii="Times New Roman" w:eastAsia="Times New Roman" w:hAnsi="Times New Roman"/>
                <w:sz w:val="20"/>
                <w:szCs w:val="20"/>
                <w:lang w:eastAsia="ar-SA"/>
              </w:rPr>
              <w:t xml:space="preserve"> </w:t>
            </w:r>
            <w:r w:rsidRPr="00781F82">
              <w:rPr>
                <w:rFonts w:ascii="Times New Roman" w:eastAsia="Times New Roman" w:hAnsi="Times New Roman"/>
                <w:i/>
                <w:sz w:val="20"/>
                <w:szCs w:val="20"/>
                <w:lang w:eastAsia="ar-SA"/>
              </w:rPr>
              <w:t>(jeżeli dotyczy):</w:t>
            </w:r>
            <w:r w:rsidRPr="00781F82">
              <w:rPr>
                <w:rFonts w:ascii="Times New Roman" w:eastAsia="Times New Roman" w:hAnsi="Times New Roman"/>
                <w:sz w:val="20"/>
                <w:szCs w:val="20"/>
                <w:lang w:eastAsia="ar-SA"/>
              </w:rPr>
              <w:t xml:space="preserve"> </w:t>
            </w:r>
          </w:p>
        </w:tc>
      </w:tr>
      <w:tr w:rsidR="00716697" w:rsidRPr="00781F82" w:rsidTr="00E21842">
        <w:tc>
          <w:tcPr>
            <w:tcW w:w="3170" w:type="dxa"/>
            <w:shd w:val="clear" w:color="auto" w:fill="FFFFFF"/>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Imię i Nazwisko</w:t>
            </w:r>
          </w:p>
        </w:tc>
        <w:tc>
          <w:tcPr>
            <w:tcW w:w="5883" w:type="dxa"/>
            <w:shd w:val="clear" w:color="auto" w:fill="FFFFFF"/>
          </w:tcPr>
          <w:p w:rsidR="00A218AB" w:rsidRPr="00781F82"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716697" w:rsidRPr="00781F82" w:rsidTr="00630CC6">
        <w:tc>
          <w:tcPr>
            <w:tcW w:w="9053" w:type="dxa"/>
            <w:gridSpan w:val="2"/>
            <w:shd w:val="clear" w:color="auto" w:fill="DAEEF3" w:themeFill="accent5" w:themeFillTint="33"/>
          </w:tcPr>
          <w:p w:rsidR="00630CC6" w:rsidRPr="00781F82" w:rsidRDefault="00630CC6" w:rsidP="00630CC6">
            <w:pPr>
              <w:widowControl w:val="0"/>
              <w:suppressAutoHyphens/>
              <w:overflowPunct w:val="0"/>
              <w:autoSpaceDE w:val="0"/>
              <w:spacing w:after="0" w:line="360" w:lineRule="auto"/>
              <w:contextualSpacing/>
              <w:textAlignment w:val="baseline"/>
              <w:rPr>
                <w:rFonts w:ascii="Times New Roman" w:eastAsia="Times New Roman" w:hAnsi="Times New Roman"/>
                <w:b/>
                <w:sz w:val="20"/>
                <w:szCs w:val="20"/>
                <w:lang w:eastAsia="ar-SA"/>
              </w:rPr>
            </w:pPr>
            <w:r w:rsidRPr="00781F82">
              <w:rPr>
                <w:rFonts w:ascii="Times New Roman" w:eastAsia="Times New Roman" w:hAnsi="Times New Roman"/>
                <w:b/>
                <w:sz w:val="20"/>
                <w:szCs w:val="20"/>
                <w:lang w:eastAsia="ar-SA"/>
              </w:rPr>
              <w:t>8) Numer konta bankowego Wykonawcy do zwrotu wadium</w:t>
            </w:r>
          </w:p>
        </w:tc>
      </w:tr>
      <w:tr w:rsidR="00716697" w:rsidRPr="00781F82" w:rsidTr="00370E23">
        <w:tc>
          <w:tcPr>
            <w:tcW w:w="9053" w:type="dxa"/>
            <w:gridSpan w:val="2"/>
            <w:shd w:val="clear" w:color="auto" w:fill="FFFFFF"/>
          </w:tcPr>
          <w:p w:rsidR="00630CC6" w:rsidRPr="00781F82" w:rsidRDefault="00630CC6"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bl>
    <w:p w:rsidR="00A218AB" w:rsidRPr="00781F82"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sz w:val="24"/>
          <w:szCs w:val="24"/>
          <w:lang w:eastAsia="ar-SA"/>
        </w:rPr>
      </w:pPr>
    </w:p>
    <w:p w:rsidR="00A218AB" w:rsidRPr="00781F82"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sz w:val="24"/>
          <w:szCs w:val="24"/>
          <w:lang w:eastAsia="ar-SA"/>
        </w:rPr>
      </w:pPr>
    </w:p>
    <w:p w:rsidR="00742CE8" w:rsidRDefault="00A218AB" w:rsidP="00742CE8">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781F82">
        <w:rPr>
          <w:rFonts w:ascii="Times New Roman" w:eastAsia="Times New Roman" w:hAnsi="Times New Roman"/>
          <w:sz w:val="24"/>
          <w:szCs w:val="24"/>
          <w:lang w:eastAsia="ar-SA"/>
        </w:rPr>
        <w:br w:type="page"/>
      </w:r>
      <w:r w:rsidR="00742CE8">
        <w:rPr>
          <w:rFonts w:ascii="Times New Roman" w:eastAsia="Times New Roman" w:hAnsi="Times New Roman" w:cs="Times New Roman"/>
          <w:b/>
          <w:kern w:val="1"/>
          <w:sz w:val="24"/>
          <w:szCs w:val="24"/>
          <w:lang w:eastAsia="zh-CN"/>
        </w:rPr>
        <w:lastRenderedPageBreak/>
        <w:t xml:space="preserve">2. </w:t>
      </w:r>
      <w:r w:rsidR="00742CE8" w:rsidRPr="0012658C">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sidR="00742CE8" w:rsidRPr="0012658C">
        <w:rPr>
          <w:rFonts w:ascii="Times New Roman" w:eastAsia="Times New Roman" w:hAnsi="Times New Roman" w:cs="Times New Roman"/>
          <w:kern w:val="1"/>
          <w:sz w:val="24"/>
          <w:szCs w:val="24"/>
          <w:lang w:eastAsia="zh-CN"/>
        </w:rPr>
        <w:t>.</w:t>
      </w:r>
    </w:p>
    <w:tbl>
      <w:tblPr>
        <w:tblW w:w="9698"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3"/>
        <w:gridCol w:w="3119"/>
        <w:gridCol w:w="2976"/>
      </w:tblGrid>
      <w:tr w:rsidR="00742CE8" w:rsidRPr="00DC0E12" w:rsidTr="006566B9">
        <w:trPr>
          <w:trHeight w:hRule="exact" w:val="1874"/>
        </w:trPr>
        <w:tc>
          <w:tcPr>
            <w:tcW w:w="3603" w:type="dxa"/>
            <w:vAlign w:val="center"/>
          </w:tcPr>
          <w:p w:rsidR="00742CE8" w:rsidRPr="00EF65D0" w:rsidRDefault="00742CE8" w:rsidP="009B6B11">
            <w:pPr>
              <w:snapToGrid w:val="0"/>
              <w:spacing w:before="60"/>
              <w:jc w:val="center"/>
              <w:rPr>
                <w:rFonts w:ascii="Times New Roman" w:hAnsi="Times New Roman"/>
                <w:b/>
                <w:sz w:val="24"/>
                <w:szCs w:val="24"/>
              </w:rPr>
            </w:pPr>
            <w:r w:rsidRPr="00EF65D0">
              <w:rPr>
                <w:rFonts w:ascii="Times New Roman" w:hAnsi="Times New Roman"/>
                <w:b/>
                <w:sz w:val="24"/>
                <w:szCs w:val="24"/>
              </w:rPr>
              <w:t>Zadanie</w:t>
            </w:r>
          </w:p>
        </w:tc>
        <w:tc>
          <w:tcPr>
            <w:tcW w:w="3119" w:type="dxa"/>
            <w:vAlign w:val="center"/>
          </w:tcPr>
          <w:p w:rsidR="00742CE8" w:rsidRPr="00AE6B24" w:rsidRDefault="00742CE8" w:rsidP="009B6B11">
            <w:pPr>
              <w:spacing w:after="0" w:line="240" w:lineRule="auto"/>
              <w:jc w:val="center"/>
              <w:rPr>
                <w:rFonts w:ascii="Times New Roman" w:hAnsi="Times New Roman" w:cs="Times New Roman"/>
                <w:b/>
                <w:sz w:val="20"/>
                <w:szCs w:val="20"/>
              </w:rPr>
            </w:pPr>
            <w:r w:rsidRPr="00AE6B24">
              <w:rPr>
                <w:rFonts w:ascii="Times New Roman" w:hAnsi="Times New Roman" w:cs="Times New Roman"/>
                <w:b/>
                <w:sz w:val="20"/>
                <w:szCs w:val="20"/>
              </w:rPr>
              <w:t>Kryterium I                                          Łączna cena ofertowa (C)</w:t>
            </w:r>
          </w:p>
          <w:p w:rsidR="00742CE8" w:rsidRPr="00AE6B24" w:rsidRDefault="00742CE8" w:rsidP="009B6B11">
            <w:pPr>
              <w:spacing w:after="0" w:line="240" w:lineRule="auto"/>
              <w:jc w:val="center"/>
              <w:rPr>
                <w:rFonts w:ascii="Times New Roman" w:hAnsi="Times New Roman" w:cs="Times New Roman"/>
                <w:sz w:val="20"/>
                <w:szCs w:val="20"/>
              </w:rPr>
            </w:pPr>
            <w:r w:rsidRPr="00AE6B24">
              <w:rPr>
                <w:rFonts w:ascii="Times New Roman" w:hAnsi="Times New Roman" w:cs="Times New Roman"/>
                <w:sz w:val="20"/>
                <w:szCs w:val="20"/>
              </w:rPr>
              <w:t>za dostawę materiałów eksploatacyjnych wymienionych w załączniku nr 2 do SIWZ (brutto w PLN)</w:t>
            </w:r>
          </w:p>
          <w:p w:rsidR="00742CE8" w:rsidRPr="00AE6B24" w:rsidRDefault="00742CE8" w:rsidP="009B6B11">
            <w:pPr>
              <w:spacing w:after="0" w:line="240" w:lineRule="auto"/>
              <w:jc w:val="center"/>
              <w:rPr>
                <w:rFonts w:ascii="Times New Roman" w:hAnsi="Times New Roman" w:cs="Times New Roman"/>
                <w:sz w:val="20"/>
                <w:szCs w:val="20"/>
              </w:rPr>
            </w:pPr>
          </w:p>
          <w:p w:rsidR="00742CE8" w:rsidRPr="00AE6B24" w:rsidRDefault="00742CE8" w:rsidP="009B6B11">
            <w:pPr>
              <w:spacing w:after="0" w:line="240" w:lineRule="auto"/>
              <w:jc w:val="center"/>
              <w:rPr>
                <w:rFonts w:ascii="Times New Roman" w:hAnsi="Times New Roman" w:cs="Times New Roman"/>
                <w:sz w:val="20"/>
                <w:szCs w:val="20"/>
              </w:rPr>
            </w:pPr>
          </w:p>
        </w:tc>
        <w:tc>
          <w:tcPr>
            <w:tcW w:w="2976" w:type="dxa"/>
            <w:vAlign w:val="center"/>
          </w:tcPr>
          <w:p w:rsidR="00742CE8" w:rsidRPr="00AE6B24" w:rsidRDefault="00742CE8" w:rsidP="009B6B11">
            <w:pPr>
              <w:snapToGrid w:val="0"/>
              <w:spacing w:after="0" w:line="240" w:lineRule="auto"/>
              <w:jc w:val="center"/>
              <w:rPr>
                <w:rFonts w:ascii="Times New Roman" w:eastAsia="Times New Roman" w:hAnsi="Times New Roman"/>
                <w:b/>
                <w:bCs/>
                <w:kern w:val="1"/>
                <w:sz w:val="20"/>
                <w:szCs w:val="20"/>
                <w:lang w:eastAsia="zh-CN"/>
              </w:rPr>
            </w:pPr>
            <w:r>
              <w:rPr>
                <w:rFonts w:ascii="Times New Roman" w:hAnsi="Times New Roman"/>
                <w:b/>
                <w:sz w:val="20"/>
                <w:szCs w:val="20"/>
              </w:rPr>
              <w:t>Kryterium III</w:t>
            </w:r>
            <w:r w:rsidRPr="00AE6B24">
              <w:rPr>
                <w:rFonts w:ascii="Times New Roman" w:hAnsi="Times New Roman"/>
                <w:b/>
                <w:sz w:val="20"/>
                <w:szCs w:val="20"/>
              </w:rPr>
              <w:t xml:space="preserve">                   </w:t>
            </w:r>
            <w:r>
              <w:rPr>
                <w:rFonts w:ascii="Times New Roman" w:hAnsi="Times New Roman"/>
                <w:b/>
                <w:sz w:val="20"/>
                <w:szCs w:val="20"/>
              </w:rPr>
              <w:t xml:space="preserve">                      C</w:t>
            </w:r>
            <w:r w:rsidRPr="00AE6B24">
              <w:rPr>
                <w:rFonts w:ascii="Times New Roman" w:hAnsi="Times New Roman"/>
                <w:b/>
                <w:sz w:val="20"/>
                <w:szCs w:val="20"/>
              </w:rPr>
              <w:t>zas</w:t>
            </w:r>
            <w:r w:rsidRPr="00AE6B24">
              <w:rPr>
                <w:rFonts w:ascii="Times New Roman" w:eastAsia="Times New Roman" w:hAnsi="Times New Roman"/>
                <w:b/>
                <w:bCs/>
                <w:kern w:val="1"/>
                <w:sz w:val="20"/>
                <w:szCs w:val="20"/>
                <w:lang w:eastAsia="zh-CN"/>
              </w:rPr>
              <w:t xml:space="preserve"> wymiany </w:t>
            </w:r>
            <w:r>
              <w:rPr>
                <w:rFonts w:ascii="Times New Roman" w:eastAsia="Times New Roman" w:hAnsi="Times New Roman"/>
                <w:b/>
                <w:bCs/>
                <w:kern w:val="1"/>
                <w:sz w:val="20"/>
                <w:szCs w:val="20"/>
                <w:lang w:eastAsia="zh-CN"/>
              </w:rPr>
              <w:t xml:space="preserve">tonera od dnia złożenia reklamacji </w:t>
            </w:r>
            <w:r w:rsidRPr="00AE6B24">
              <w:rPr>
                <w:rFonts w:ascii="Times New Roman" w:eastAsia="Times New Roman" w:hAnsi="Times New Roman"/>
                <w:b/>
                <w:bCs/>
                <w:kern w:val="1"/>
                <w:sz w:val="20"/>
                <w:szCs w:val="20"/>
                <w:lang w:eastAsia="zh-CN"/>
              </w:rPr>
              <w:t>(</w:t>
            </w:r>
            <w:r>
              <w:rPr>
                <w:rFonts w:ascii="Times New Roman" w:eastAsia="Times New Roman" w:hAnsi="Times New Roman"/>
                <w:b/>
                <w:bCs/>
                <w:kern w:val="1"/>
                <w:sz w:val="20"/>
                <w:szCs w:val="20"/>
                <w:lang w:eastAsia="zh-CN"/>
              </w:rPr>
              <w:t>CR</w:t>
            </w:r>
            <w:r w:rsidRPr="00AE6B24">
              <w:rPr>
                <w:rFonts w:ascii="Times New Roman" w:eastAsia="Times New Roman" w:hAnsi="Times New Roman"/>
                <w:b/>
                <w:bCs/>
                <w:kern w:val="1"/>
                <w:sz w:val="20"/>
                <w:szCs w:val="20"/>
                <w:lang w:eastAsia="zh-CN"/>
              </w:rPr>
              <w:t xml:space="preserve">) </w:t>
            </w:r>
          </w:p>
          <w:p w:rsidR="00742CE8" w:rsidRPr="00AE6B24" w:rsidRDefault="00742CE8" w:rsidP="009B6B11">
            <w:pPr>
              <w:snapToGrid w:val="0"/>
              <w:spacing w:after="0" w:line="240" w:lineRule="auto"/>
              <w:jc w:val="center"/>
              <w:rPr>
                <w:rFonts w:ascii="Times New Roman" w:eastAsia="Arial" w:hAnsi="Times New Roman" w:cs="Calibri"/>
                <w:bCs/>
                <w:i/>
                <w:kern w:val="1"/>
                <w:sz w:val="20"/>
                <w:szCs w:val="20"/>
                <w:lang w:eastAsia="zh-CN"/>
              </w:rPr>
            </w:pPr>
            <w:r w:rsidRPr="00AE6B24">
              <w:rPr>
                <w:rFonts w:ascii="Times New Roman" w:eastAsia="Times New Roman" w:hAnsi="Times New Roman"/>
                <w:b/>
                <w:bCs/>
                <w:kern w:val="1"/>
                <w:sz w:val="20"/>
                <w:szCs w:val="20"/>
                <w:lang w:eastAsia="zh-CN"/>
              </w:rPr>
              <w:t xml:space="preserve">w pełnych dniach                   </w:t>
            </w:r>
            <w:r w:rsidRPr="00AE6B24">
              <w:rPr>
                <w:rFonts w:ascii="Times New Roman" w:eastAsia="Arial" w:hAnsi="Times New Roman" w:cs="Calibri"/>
                <w:bCs/>
                <w:i/>
                <w:color w:val="FF0000"/>
                <w:kern w:val="1"/>
                <w:sz w:val="20"/>
                <w:szCs w:val="20"/>
                <w:lang w:eastAsia="zh-CN"/>
              </w:rPr>
              <w:t xml:space="preserve"> </w:t>
            </w:r>
            <w:r w:rsidRPr="00AE6B24">
              <w:rPr>
                <w:rFonts w:ascii="Times New Roman" w:eastAsia="Arial" w:hAnsi="Times New Roman" w:cs="Calibri"/>
                <w:bCs/>
                <w:i/>
                <w:kern w:val="1"/>
                <w:sz w:val="20"/>
                <w:szCs w:val="20"/>
                <w:lang w:eastAsia="zh-CN"/>
              </w:rPr>
              <w:t xml:space="preserve">(Wykonawca może  wskazać minimalnie </w:t>
            </w:r>
            <w:r>
              <w:rPr>
                <w:rFonts w:ascii="Times New Roman" w:eastAsia="Arial" w:hAnsi="Times New Roman" w:cs="Calibri"/>
                <w:bCs/>
                <w:i/>
                <w:kern w:val="1"/>
                <w:sz w:val="20"/>
                <w:szCs w:val="20"/>
                <w:lang w:eastAsia="zh-CN"/>
              </w:rPr>
              <w:t>2 dni robocze</w:t>
            </w:r>
            <w:r w:rsidRPr="00AE6B24">
              <w:rPr>
                <w:rFonts w:ascii="Times New Roman" w:eastAsia="Arial" w:hAnsi="Times New Roman" w:cs="Calibri"/>
                <w:bCs/>
                <w:i/>
                <w:kern w:val="1"/>
                <w:sz w:val="20"/>
                <w:szCs w:val="20"/>
                <w:lang w:eastAsia="zh-CN"/>
              </w:rPr>
              <w:t xml:space="preserve"> - maksymalnie </w:t>
            </w:r>
            <w:r>
              <w:rPr>
                <w:rFonts w:ascii="Times New Roman" w:eastAsia="Arial" w:hAnsi="Times New Roman" w:cs="Calibri"/>
                <w:bCs/>
                <w:i/>
                <w:kern w:val="1"/>
                <w:sz w:val="20"/>
                <w:szCs w:val="20"/>
                <w:lang w:eastAsia="zh-CN"/>
              </w:rPr>
              <w:t>6</w:t>
            </w:r>
            <w:r w:rsidRPr="00AE6B24">
              <w:rPr>
                <w:rFonts w:ascii="Times New Roman" w:eastAsia="Arial" w:hAnsi="Times New Roman" w:cs="Calibri"/>
                <w:bCs/>
                <w:i/>
                <w:kern w:val="1"/>
                <w:sz w:val="20"/>
                <w:szCs w:val="20"/>
                <w:lang w:eastAsia="zh-CN"/>
              </w:rPr>
              <w:t xml:space="preserve"> dni</w:t>
            </w:r>
          </w:p>
          <w:p w:rsidR="00742CE8" w:rsidRPr="00AE6B24" w:rsidRDefault="00742CE8" w:rsidP="009B6B11">
            <w:pPr>
              <w:snapToGrid w:val="0"/>
              <w:spacing w:after="0" w:line="240" w:lineRule="auto"/>
              <w:jc w:val="center"/>
              <w:rPr>
                <w:rFonts w:ascii="Times New Roman" w:eastAsia="Arial" w:hAnsi="Times New Roman" w:cs="Calibri"/>
                <w:bCs/>
                <w:kern w:val="1"/>
                <w:sz w:val="20"/>
                <w:szCs w:val="20"/>
                <w:lang w:eastAsia="zh-CN"/>
              </w:rPr>
            </w:pPr>
            <w:r w:rsidRPr="00AE6B24">
              <w:rPr>
                <w:rFonts w:ascii="Times New Roman" w:eastAsia="Arial" w:hAnsi="Times New Roman" w:cs="Calibri"/>
                <w:bCs/>
                <w:i/>
                <w:kern w:val="1"/>
                <w:sz w:val="20"/>
                <w:szCs w:val="20"/>
                <w:lang w:eastAsia="zh-CN"/>
              </w:rPr>
              <w:t>roboczych)</w:t>
            </w:r>
            <w:r w:rsidRPr="00AE6B24">
              <w:rPr>
                <w:rFonts w:ascii="Times New Roman" w:eastAsia="Arial" w:hAnsi="Times New Roman" w:cs="Calibri"/>
                <w:bCs/>
                <w:kern w:val="1"/>
                <w:sz w:val="20"/>
                <w:szCs w:val="20"/>
                <w:lang w:eastAsia="zh-CN"/>
              </w:rPr>
              <w:t>:</w:t>
            </w:r>
          </w:p>
          <w:p w:rsidR="00742CE8" w:rsidRPr="00AE6B24" w:rsidRDefault="00742CE8" w:rsidP="009B6B11">
            <w:pPr>
              <w:snapToGrid w:val="0"/>
              <w:spacing w:after="0" w:line="240" w:lineRule="auto"/>
              <w:jc w:val="center"/>
              <w:rPr>
                <w:rFonts w:ascii="Times New Roman" w:eastAsia="Arial" w:hAnsi="Times New Roman" w:cs="Calibri"/>
                <w:bCs/>
                <w:kern w:val="1"/>
                <w:sz w:val="20"/>
                <w:szCs w:val="20"/>
                <w:lang w:eastAsia="zh-CN"/>
              </w:rPr>
            </w:pPr>
          </w:p>
          <w:p w:rsidR="00742CE8" w:rsidRPr="00AE6B24" w:rsidRDefault="00742CE8" w:rsidP="009B6B11">
            <w:pPr>
              <w:snapToGrid w:val="0"/>
              <w:spacing w:after="0" w:line="240" w:lineRule="auto"/>
              <w:jc w:val="center"/>
              <w:rPr>
                <w:rFonts w:ascii="Times New Roman" w:eastAsia="Arial" w:hAnsi="Times New Roman" w:cs="Calibri"/>
                <w:bCs/>
                <w:kern w:val="1"/>
                <w:sz w:val="20"/>
                <w:szCs w:val="20"/>
                <w:lang w:eastAsia="zh-CN"/>
              </w:rPr>
            </w:pPr>
          </w:p>
          <w:p w:rsidR="00742CE8" w:rsidRPr="00AE6B24" w:rsidRDefault="00742CE8" w:rsidP="009B6B11">
            <w:pPr>
              <w:snapToGrid w:val="0"/>
              <w:spacing w:after="0" w:line="240" w:lineRule="auto"/>
              <w:jc w:val="center"/>
              <w:rPr>
                <w:rFonts w:ascii="Times New Roman" w:hAnsi="Times New Roman"/>
                <w:sz w:val="20"/>
                <w:szCs w:val="20"/>
              </w:rPr>
            </w:pPr>
          </w:p>
        </w:tc>
      </w:tr>
      <w:tr w:rsidR="00742CE8" w:rsidRPr="00DC0E12" w:rsidTr="006566B9">
        <w:trPr>
          <w:trHeight w:hRule="exact" w:val="1597"/>
        </w:trPr>
        <w:tc>
          <w:tcPr>
            <w:tcW w:w="3603" w:type="dxa"/>
          </w:tcPr>
          <w:p w:rsidR="00742CE8" w:rsidRDefault="00742CE8" w:rsidP="009B6B11">
            <w:pPr>
              <w:spacing w:after="0" w:line="240" w:lineRule="auto"/>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 xml:space="preserve">Dostawa tonerów do urządzeń powielających wymienionych w Załączniku </w:t>
            </w:r>
            <w:r w:rsidRPr="00EF5679">
              <w:rPr>
                <w:rFonts w:ascii="Times New Roman" w:eastAsia="Times New Roman" w:hAnsi="Times New Roman" w:cs="Times New Roman"/>
                <w:b/>
                <w:bCs/>
                <w:iCs/>
                <w:kern w:val="1"/>
                <w:sz w:val="24"/>
                <w:szCs w:val="24"/>
                <w:lang w:eastAsia="zh-CN"/>
              </w:rPr>
              <w:t>nr 2</w:t>
            </w:r>
            <w:r>
              <w:rPr>
                <w:rFonts w:ascii="Times New Roman" w:eastAsia="Times New Roman" w:hAnsi="Times New Roman" w:cs="Times New Roman"/>
                <w:b/>
                <w:bCs/>
                <w:iCs/>
                <w:kern w:val="1"/>
                <w:sz w:val="24"/>
                <w:szCs w:val="24"/>
                <w:lang w:eastAsia="zh-CN"/>
              </w:rPr>
              <w:t xml:space="preserve"> </w:t>
            </w:r>
            <w:r w:rsidRPr="00EF5679">
              <w:rPr>
                <w:rFonts w:ascii="Times New Roman" w:eastAsia="Times New Roman" w:hAnsi="Times New Roman" w:cs="Times New Roman"/>
                <w:b/>
                <w:bCs/>
                <w:i/>
                <w:iCs/>
                <w:kern w:val="1"/>
                <w:sz w:val="24"/>
                <w:szCs w:val="24"/>
                <w:lang w:eastAsia="zh-CN"/>
              </w:rPr>
              <w:t>– Wykaz</w:t>
            </w:r>
            <w:r>
              <w:rPr>
                <w:rFonts w:ascii="Times New Roman" w:eastAsia="Times New Roman" w:hAnsi="Times New Roman" w:cs="Times New Roman"/>
                <w:b/>
                <w:bCs/>
                <w:i/>
                <w:iCs/>
                <w:kern w:val="1"/>
                <w:sz w:val="24"/>
                <w:szCs w:val="24"/>
                <w:lang w:eastAsia="zh-CN"/>
              </w:rPr>
              <w:t>ie</w:t>
            </w:r>
            <w:r w:rsidRPr="00EF5679">
              <w:rPr>
                <w:rFonts w:ascii="Times New Roman" w:eastAsia="Times New Roman" w:hAnsi="Times New Roman" w:cs="Times New Roman"/>
                <w:b/>
                <w:bCs/>
                <w:i/>
                <w:iCs/>
                <w:kern w:val="1"/>
                <w:sz w:val="24"/>
                <w:szCs w:val="24"/>
                <w:lang w:eastAsia="zh-CN"/>
              </w:rPr>
              <w:t xml:space="preserve"> oferowanych materiałów eksploatacyjnych</w:t>
            </w:r>
          </w:p>
          <w:p w:rsidR="00742CE8" w:rsidRDefault="00742CE8" w:rsidP="009B6B11">
            <w:pPr>
              <w:spacing w:after="0" w:line="240" w:lineRule="auto"/>
              <w:rPr>
                <w:rFonts w:ascii="Times New Roman" w:eastAsia="Times New Roman" w:hAnsi="Times New Roman" w:cs="Times New Roman"/>
                <w:b/>
                <w:kern w:val="1"/>
                <w:sz w:val="24"/>
                <w:szCs w:val="24"/>
                <w:lang w:eastAsia="zh-CN"/>
              </w:rPr>
            </w:pPr>
          </w:p>
          <w:p w:rsidR="00742CE8" w:rsidRPr="0086470B" w:rsidRDefault="00742CE8" w:rsidP="009B6B11">
            <w:pPr>
              <w:spacing w:after="0" w:line="240" w:lineRule="auto"/>
              <w:rPr>
                <w:rFonts w:ascii="Times New Roman" w:eastAsia="Times New Roman" w:hAnsi="Times New Roman" w:cs="Times New Roman"/>
                <w:b/>
                <w:kern w:val="1"/>
                <w:sz w:val="24"/>
                <w:szCs w:val="24"/>
                <w:lang w:eastAsia="zh-CN"/>
              </w:rPr>
            </w:pPr>
          </w:p>
          <w:p w:rsidR="00742CE8" w:rsidRPr="0086470B" w:rsidRDefault="00742CE8" w:rsidP="009B6B11">
            <w:pPr>
              <w:spacing w:after="0" w:line="240" w:lineRule="auto"/>
              <w:rPr>
                <w:rFonts w:ascii="Times New Roman" w:eastAsia="Times New Roman" w:hAnsi="Times New Roman" w:cs="Times New Roman"/>
                <w:b/>
                <w:kern w:val="1"/>
                <w:sz w:val="24"/>
                <w:szCs w:val="24"/>
                <w:lang w:eastAsia="zh-CN"/>
              </w:rPr>
            </w:pPr>
          </w:p>
          <w:p w:rsidR="00742CE8" w:rsidRPr="0086470B" w:rsidRDefault="00742CE8" w:rsidP="009B6B11">
            <w:pPr>
              <w:spacing w:after="0" w:line="240" w:lineRule="auto"/>
              <w:rPr>
                <w:rFonts w:ascii="Times New Roman" w:eastAsia="Times New Roman" w:hAnsi="Times New Roman" w:cs="Times New Roman"/>
                <w:b/>
                <w:kern w:val="1"/>
                <w:sz w:val="24"/>
                <w:szCs w:val="24"/>
                <w:lang w:eastAsia="zh-CN"/>
              </w:rPr>
            </w:pPr>
          </w:p>
          <w:p w:rsidR="00742CE8" w:rsidRPr="0086470B" w:rsidRDefault="00742CE8" w:rsidP="009B6B11">
            <w:pPr>
              <w:spacing w:after="0" w:line="240" w:lineRule="auto"/>
              <w:rPr>
                <w:rFonts w:ascii="Times New Roman" w:eastAsia="Times New Roman" w:hAnsi="Times New Roman" w:cs="Times New Roman"/>
                <w:b/>
                <w:kern w:val="1"/>
                <w:sz w:val="24"/>
                <w:szCs w:val="24"/>
                <w:lang w:eastAsia="zh-CN"/>
              </w:rPr>
            </w:pPr>
          </w:p>
          <w:p w:rsidR="00742CE8" w:rsidRPr="0086470B" w:rsidRDefault="00742CE8" w:rsidP="009B6B11">
            <w:pPr>
              <w:spacing w:after="0" w:line="240" w:lineRule="auto"/>
              <w:rPr>
                <w:rFonts w:ascii="Times New Roman" w:hAnsi="Times New Roman"/>
                <w:b/>
                <w:sz w:val="16"/>
                <w:szCs w:val="16"/>
              </w:rPr>
            </w:pPr>
          </w:p>
        </w:tc>
        <w:tc>
          <w:tcPr>
            <w:tcW w:w="3119" w:type="dxa"/>
          </w:tcPr>
          <w:p w:rsidR="00742CE8" w:rsidRDefault="00742CE8" w:rsidP="009B6B11">
            <w:pPr>
              <w:spacing w:after="0" w:line="240" w:lineRule="auto"/>
              <w:jc w:val="center"/>
              <w:rPr>
                <w:rFonts w:ascii="Times New Roman" w:hAnsi="Times New Roman" w:cs="Times New Roman"/>
                <w:sz w:val="16"/>
                <w:szCs w:val="16"/>
              </w:rPr>
            </w:pPr>
          </w:p>
          <w:p w:rsidR="00742CE8" w:rsidRDefault="00742CE8" w:rsidP="009B6B11">
            <w:pPr>
              <w:spacing w:after="0" w:line="240" w:lineRule="auto"/>
              <w:jc w:val="center"/>
              <w:rPr>
                <w:rFonts w:ascii="Times New Roman" w:hAnsi="Times New Roman" w:cs="Times New Roman"/>
                <w:sz w:val="20"/>
                <w:szCs w:val="20"/>
              </w:rPr>
            </w:pPr>
          </w:p>
          <w:p w:rsidR="006566B9" w:rsidRDefault="006566B9" w:rsidP="009B6B11">
            <w:pPr>
              <w:spacing w:after="0" w:line="240" w:lineRule="auto"/>
              <w:jc w:val="center"/>
              <w:rPr>
                <w:rFonts w:ascii="Times New Roman" w:hAnsi="Times New Roman" w:cs="Times New Roman"/>
                <w:sz w:val="20"/>
                <w:szCs w:val="20"/>
              </w:rPr>
            </w:pPr>
          </w:p>
          <w:p w:rsidR="00742CE8" w:rsidRDefault="00742CE8" w:rsidP="009B6B11">
            <w:pPr>
              <w:spacing w:after="0" w:line="240" w:lineRule="auto"/>
              <w:jc w:val="center"/>
              <w:rPr>
                <w:rFonts w:ascii="Times New Roman" w:hAnsi="Times New Roman" w:cs="Times New Roman"/>
                <w:sz w:val="20"/>
                <w:szCs w:val="20"/>
              </w:rPr>
            </w:pPr>
          </w:p>
          <w:p w:rsidR="00742CE8" w:rsidRDefault="00742CE8" w:rsidP="009B6B11">
            <w:pPr>
              <w:spacing w:after="0" w:line="240" w:lineRule="auto"/>
              <w:jc w:val="center"/>
              <w:rPr>
                <w:rFonts w:ascii="Times New Roman" w:hAnsi="Times New Roman" w:cs="Times New Roman"/>
                <w:sz w:val="20"/>
                <w:szCs w:val="20"/>
              </w:rPr>
            </w:pPr>
          </w:p>
          <w:p w:rsidR="00742CE8" w:rsidRPr="003869F9" w:rsidRDefault="00742CE8" w:rsidP="009B6B11">
            <w:pPr>
              <w:spacing w:after="0" w:line="240" w:lineRule="auto"/>
              <w:jc w:val="center"/>
              <w:rPr>
                <w:rFonts w:ascii="Times New Roman" w:hAnsi="Times New Roman" w:cs="Times New Roman"/>
                <w:sz w:val="20"/>
                <w:szCs w:val="20"/>
                <w:vertAlign w:val="superscript"/>
              </w:rPr>
            </w:pPr>
            <w:r w:rsidRPr="003869F9">
              <w:rPr>
                <w:rFonts w:ascii="Times New Roman" w:hAnsi="Times New Roman" w:cs="Times New Roman"/>
                <w:sz w:val="20"/>
                <w:szCs w:val="20"/>
              </w:rPr>
              <w:t>………………………</w:t>
            </w:r>
            <w:r w:rsidRPr="003869F9">
              <w:rPr>
                <w:rFonts w:ascii="Times New Roman" w:hAnsi="Times New Roman" w:cs="Times New Roman"/>
                <w:sz w:val="20"/>
                <w:szCs w:val="20"/>
                <w:vertAlign w:val="superscript"/>
              </w:rPr>
              <w:t>*</w:t>
            </w:r>
          </w:p>
          <w:p w:rsidR="00742CE8" w:rsidRDefault="00742CE8" w:rsidP="009B6B11">
            <w:pPr>
              <w:spacing w:after="0" w:line="240" w:lineRule="auto"/>
              <w:jc w:val="center"/>
              <w:rPr>
                <w:rFonts w:ascii="Times New Roman" w:hAnsi="Times New Roman" w:cs="Times New Roman"/>
                <w:sz w:val="16"/>
                <w:szCs w:val="16"/>
              </w:rPr>
            </w:pPr>
          </w:p>
          <w:p w:rsidR="00742CE8" w:rsidRDefault="00742CE8" w:rsidP="009B6B11">
            <w:pPr>
              <w:spacing w:after="0" w:line="240" w:lineRule="auto"/>
              <w:jc w:val="center"/>
              <w:rPr>
                <w:rFonts w:ascii="Times New Roman" w:hAnsi="Times New Roman" w:cs="Times New Roman"/>
                <w:sz w:val="16"/>
                <w:szCs w:val="16"/>
              </w:rPr>
            </w:pPr>
          </w:p>
          <w:p w:rsidR="00742CE8" w:rsidRDefault="00742CE8" w:rsidP="009B6B11">
            <w:pPr>
              <w:spacing w:after="0" w:line="240" w:lineRule="auto"/>
              <w:jc w:val="center"/>
              <w:rPr>
                <w:rFonts w:ascii="Times New Roman" w:hAnsi="Times New Roman" w:cs="Times New Roman"/>
                <w:sz w:val="16"/>
                <w:szCs w:val="16"/>
              </w:rPr>
            </w:pPr>
          </w:p>
          <w:p w:rsidR="00742CE8" w:rsidRPr="00285B5C" w:rsidRDefault="00742CE8" w:rsidP="009B6B11">
            <w:pPr>
              <w:spacing w:after="0" w:line="240" w:lineRule="auto"/>
              <w:jc w:val="center"/>
              <w:rPr>
                <w:rFonts w:ascii="Times New Roman" w:hAnsi="Times New Roman" w:cs="Times New Roman"/>
                <w:sz w:val="16"/>
                <w:szCs w:val="16"/>
              </w:rPr>
            </w:pPr>
          </w:p>
        </w:tc>
        <w:tc>
          <w:tcPr>
            <w:tcW w:w="2976" w:type="dxa"/>
          </w:tcPr>
          <w:p w:rsidR="00742CE8" w:rsidRDefault="00742CE8" w:rsidP="009B6B11">
            <w:pPr>
              <w:snapToGrid w:val="0"/>
              <w:spacing w:after="0" w:line="240" w:lineRule="auto"/>
              <w:rPr>
                <w:rFonts w:ascii="Times New Roman" w:hAnsi="Times New Roman"/>
                <w:sz w:val="16"/>
                <w:szCs w:val="16"/>
              </w:rPr>
            </w:pPr>
          </w:p>
          <w:p w:rsidR="00742CE8" w:rsidRDefault="00742CE8" w:rsidP="009B6B11">
            <w:pPr>
              <w:snapToGrid w:val="0"/>
              <w:spacing w:after="0" w:line="240" w:lineRule="auto"/>
              <w:rPr>
                <w:rFonts w:ascii="Times New Roman" w:hAnsi="Times New Roman"/>
                <w:sz w:val="16"/>
                <w:szCs w:val="16"/>
              </w:rPr>
            </w:pPr>
          </w:p>
          <w:p w:rsidR="00742CE8" w:rsidRDefault="00742CE8" w:rsidP="009B6B11">
            <w:pPr>
              <w:snapToGrid w:val="0"/>
              <w:spacing w:after="0" w:line="240" w:lineRule="auto"/>
              <w:rPr>
                <w:rFonts w:ascii="Times New Roman" w:hAnsi="Times New Roman"/>
                <w:sz w:val="16"/>
                <w:szCs w:val="16"/>
              </w:rPr>
            </w:pPr>
          </w:p>
          <w:p w:rsidR="006566B9" w:rsidRDefault="006566B9" w:rsidP="009B6B11">
            <w:pPr>
              <w:snapToGrid w:val="0"/>
              <w:spacing w:after="0" w:line="240" w:lineRule="auto"/>
              <w:rPr>
                <w:rFonts w:ascii="Times New Roman" w:hAnsi="Times New Roman"/>
                <w:sz w:val="16"/>
                <w:szCs w:val="16"/>
              </w:rPr>
            </w:pPr>
          </w:p>
          <w:p w:rsidR="00742CE8" w:rsidRDefault="00742CE8" w:rsidP="009B6B11">
            <w:pPr>
              <w:snapToGrid w:val="0"/>
              <w:spacing w:after="0" w:line="240" w:lineRule="auto"/>
              <w:rPr>
                <w:rFonts w:ascii="Times New Roman" w:hAnsi="Times New Roman"/>
                <w:sz w:val="16"/>
                <w:szCs w:val="16"/>
              </w:rPr>
            </w:pPr>
          </w:p>
          <w:p w:rsidR="00742CE8" w:rsidRDefault="00742CE8" w:rsidP="009B6B11">
            <w:pPr>
              <w:snapToGrid w:val="0"/>
              <w:spacing w:after="0" w:line="240" w:lineRule="auto"/>
              <w:rPr>
                <w:rFonts w:ascii="Times New Roman" w:hAnsi="Times New Roman"/>
                <w:sz w:val="16"/>
                <w:szCs w:val="16"/>
              </w:rPr>
            </w:pPr>
          </w:p>
          <w:p w:rsidR="00742CE8" w:rsidRDefault="00742CE8" w:rsidP="009B6B11">
            <w:pPr>
              <w:snapToGrid w:val="0"/>
              <w:spacing w:after="0" w:line="240" w:lineRule="auto"/>
              <w:jc w:val="center"/>
              <w:rPr>
                <w:rFonts w:ascii="Times New Roman" w:hAnsi="Times New Roman"/>
                <w:sz w:val="16"/>
                <w:szCs w:val="16"/>
              </w:rPr>
            </w:pPr>
            <w:r>
              <w:rPr>
                <w:rFonts w:ascii="Times New Roman" w:hAnsi="Times New Roman"/>
                <w:sz w:val="16"/>
                <w:szCs w:val="16"/>
              </w:rPr>
              <w:t>………………………………</w:t>
            </w:r>
          </w:p>
          <w:p w:rsidR="00742CE8" w:rsidRPr="00551DDD" w:rsidRDefault="00742CE8" w:rsidP="009B6B11">
            <w:pPr>
              <w:snapToGrid w:val="0"/>
              <w:spacing w:after="0" w:line="240" w:lineRule="auto"/>
              <w:rPr>
                <w:rFonts w:ascii="Times New Roman" w:hAnsi="Times New Roman"/>
                <w:sz w:val="16"/>
                <w:szCs w:val="16"/>
              </w:rPr>
            </w:pPr>
          </w:p>
        </w:tc>
      </w:tr>
    </w:tbl>
    <w:p w:rsidR="00742CE8" w:rsidRDefault="00742CE8" w:rsidP="00742CE8">
      <w:pPr>
        <w:suppressAutoHyphens/>
        <w:spacing w:after="0" w:line="240" w:lineRule="auto"/>
        <w:ind w:left="-426"/>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 xml:space="preserve"> </w:t>
      </w:r>
    </w:p>
    <w:p w:rsidR="006566B9" w:rsidRPr="00D81BA5" w:rsidRDefault="006566B9" w:rsidP="00742CE8">
      <w:pPr>
        <w:suppressAutoHyphens/>
        <w:spacing w:after="0" w:line="240" w:lineRule="auto"/>
        <w:ind w:left="-426"/>
        <w:rPr>
          <w:rFonts w:ascii="Times New Roman" w:eastAsia="Times New Roman" w:hAnsi="Times New Roman" w:cs="Times New Roman"/>
          <w:b/>
          <w:kern w:val="1"/>
          <w:sz w:val="16"/>
          <w:szCs w:val="16"/>
          <w:lang w:eastAsia="zh-CN"/>
        </w:rPr>
      </w:pPr>
    </w:p>
    <w:tbl>
      <w:tblPr>
        <w:tblW w:w="9288" w:type="dxa"/>
        <w:tblInd w:w="-567" w:type="dxa"/>
        <w:tblBorders>
          <w:top w:val="nil"/>
          <w:left w:val="nil"/>
          <w:bottom w:val="nil"/>
          <w:right w:val="nil"/>
        </w:tblBorders>
        <w:tblLayout w:type="fixed"/>
        <w:tblLook w:val="0000" w:firstRow="0" w:lastRow="0" w:firstColumn="0" w:lastColumn="0" w:noHBand="0" w:noVBand="0"/>
      </w:tblPr>
      <w:tblGrid>
        <w:gridCol w:w="9288"/>
      </w:tblGrid>
      <w:tr w:rsidR="00742CE8" w:rsidRPr="003D0B78" w:rsidTr="009B6B11">
        <w:trPr>
          <w:trHeight w:val="362"/>
        </w:trPr>
        <w:tc>
          <w:tcPr>
            <w:tcW w:w="9288" w:type="dxa"/>
          </w:tcPr>
          <w:p w:rsidR="00742CE8" w:rsidRPr="003D0B78" w:rsidRDefault="00742CE8" w:rsidP="009B6B11">
            <w:pPr>
              <w:widowControl w:val="0"/>
              <w:tabs>
                <w:tab w:val="num" w:pos="-720"/>
                <w:tab w:val="left" w:pos="5670"/>
              </w:tabs>
              <w:suppressAutoHyphens/>
              <w:overflowPunct w:val="0"/>
              <w:autoSpaceDE w:val="0"/>
              <w:spacing w:after="0" w:line="240" w:lineRule="auto"/>
              <w:ind w:left="-392"/>
              <w:jc w:val="both"/>
              <w:textAlignment w:val="baseline"/>
              <w:rPr>
                <w:rFonts w:ascii="Times New Roman" w:eastAsia="Times New Roman" w:hAnsi="Times New Roman" w:cs="Times New Roman"/>
                <w:sz w:val="24"/>
                <w:szCs w:val="24"/>
                <w:lang w:eastAsia="ar-SA"/>
              </w:rPr>
            </w:pPr>
            <w:r w:rsidRPr="00BF1C3A">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 xml:space="preserve"> 3. </w:t>
            </w:r>
            <w:r w:rsidRPr="00BF1C3A">
              <w:rPr>
                <w:rFonts w:ascii="Times New Roman" w:eastAsia="Times New Roman" w:hAnsi="Times New Roman" w:cs="Times New Roman"/>
                <w:b/>
                <w:sz w:val="24"/>
                <w:szCs w:val="24"/>
                <w:lang w:eastAsia="ar-SA"/>
              </w:rPr>
              <w:t>Składając ofertę OŚWIADCZAM(Y), że :</w:t>
            </w:r>
          </w:p>
        </w:tc>
      </w:tr>
    </w:tbl>
    <w:p w:rsidR="00742CE8" w:rsidRDefault="00742CE8" w:rsidP="00742CE8">
      <w:pPr>
        <w:widowControl w:val="0"/>
        <w:numPr>
          <w:ilvl w:val="0"/>
          <w:numId w:val="58"/>
        </w:numPr>
        <w:tabs>
          <w:tab w:val="clear" w:pos="720"/>
        </w:tabs>
        <w:suppressAutoHyphens/>
        <w:overflowPunct w:val="0"/>
        <w:autoSpaceDE w:val="0"/>
        <w:spacing w:after="0" w:line="240" w:lineRule="auto"/>
        <w:ind w:left="-567" w:hanging="142"/>
        <w:jc w:val="both"/>
        <w:textAlignment w:val="baseline"/>
        <w:rPr>
          <w:rFonts w:ascii="Times New Roman" w:eastAsia="Times New Roman" w:hAnsi="Times New Roman" w:cs="Times New Roman"/>
          <w:sz w:val="24"/>
          <w:szCs w:val="24"/>
          <w:lang w:eastAsia="ar-SA"/>
        </w:rPr>
      </w:pPr>
      <w:r w:rsidRPr="003D0B78">
        <w:rPr>
          <w:rFonts w:ascii="Times New Roman" w:eastAsia="Times New Roman" w:hAnsi="Times New Roman" w:cs="Times New Roman"/>
          <w:sz w:val="24"/>
          <w:szCs w:val="24"/>
          <w:lang w:eastAsia="ar-SA"/>
        </w:rPr>
        <w:t>p</w:t>
      </w:r>
      <w:r w:rsidRPr="003D0B78">
        <w:rPr>
          <w:rFonts w:ascii="Times New Roman" w:eastAsia="Times New Roman" w:hAnsi="Times New Roman" w:cs="Times New Roman"/>
          <w:bCs/>
          <w:sz w:val="24"/>
          <w:szCs w:val="24"/>
          <w:lang w:eastAsia="ar-SA"/>
        </w:rPr>
        <w:t>r</w:t>
      </w:r>
      <w:r>
        <w:rPr>
          <w:rFonts w:ascii="Times New Roman" w:eastAsia="Times New Roman" w:hAnsi="Times New Roman" w:cs="Times New Roman"/>
          <w:bCs/>
          <w:sz w:val="24"/>
          <w:szCs w:val="24"/>
          <w:lang w:eastAsia="ar-SA"/>
        </w:rPr>
        <w:t>zedmiot umowy objęty jest stawką</w:t>
      </w:r>
      <w:r w:rsidRPr="003D0B78">
        <w:rPr>
          <w:rFonts w:ascii="Times New Roman" w:eastAsia="Times New Roman" w:hAnsi="Times New Roman" w:cs="Times New Roman"/>
          <w:bCs/>
          <w:sz w:val="24"/>
          <w:szCs w:val="24"/>
          <w:lang w:eastAsia="ar-SA"/>
        </w:rPr>
        <w:t xml:space="preserve"> podatku: VAT 23 % lub</w:t>
      </w:r>
      <w:r>
        <w:rPr>
          <w:rFonts w:ascii="Times New Roman" w:eastAsia="Times New Roman" w:hAnsi="Times New Roman" w:cs="Times New Roman"/>
          <w:bCs/>
          <w:sz w:val="24"/>
          <w:szCs w:val="24"/>
          <w:lang w:eastAsia="ar-SA"/>
        </w:rPr>
        <w:t xml:space="preserve"> </w:t>
      </w:r>
      <w:r w:rsidRPr="003D0B78">
        <w:rPr>
          <w:rFonts w:ascii="Times New Roman" w:eastAsia="Times New Roman" w:hAnsi="Times New Roman" w:cs="Times New Roman"/>
          <w:bCs/>
          <w:sz w:val="24"/>
          <w:szCs w:val="24"/>
          <w:lang w:eastAsia="ar-SA"/>
        </w:rPr>
        <w:t>(</w:t>
      </w:r>
      <w:r w:rsidRPr="003D0B7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742CE8" w:rsidRDefault="00742CE8" w:rsidP="00742CE8">
      <w:pPr>
        <w:widowControl w:val="0"/>
        <w:numPr>
          <w:ilvl w:val="0"/>
          <w:numId w:val="58"/>
        </w:numPr>
        <w:tabs>
          <w:tab w:val="clear" w:pos="720"/>
        </w:tabs>
        <w:suppressAutoHyphens/>
        <w:overflowPunct w:val="0"/>
        <w:autoSpaceDE w:val="0"/>
        <w:spacing w:after="0" w:line="240" w:lineRule="auto"/>
        <w:ind w:left="-567" w:hanging="142"/>
        <w:jc w:val="both"/>
        <w:textAlignment w:val="baseline"/>
        <w:rPr>
          <w:rFonts w:ascii="Times New Roman" w:eastAsia="Times New Roman" w:hAnsi="Times New Roman" w:cs="Times New Roman"/>
          <w:sz w:val="24"/>
          <w:szCs w:val="24"/>
          <w:lang w:eastAsia="ar-SA"/>
        </w:rPr>
      </w:pPr>
      <w:r w:rsidRPr="008368AC">
        <w:rPr>
          <w:rFonts w:ascii="Times New Roman" w:eastAsia="Times New Roman" w:hAnsi="Times New Roman" w:cs="Times New Roman"/>
          <w:sz w:val="24"/>
          <w:szCs w:val="24"/>
          <w:lang w:eastAsia="ar-SA"/>
        </w:rPr>
        <w:t>zapoznaliśmy się z treścią SIWZ i nie wnosimy do niej zastrzeżeń,</w:t>
      </w:r>
    </w:p>
    <w:p w:rsidR="00742CE8" w:rsidRPr="00254884" w:rsidRDefault="00742CE8" w:rsidP="00742CE8">
      <w:pPr>
        <w:widowControl w:val="0"/>
        <w:numPr>
          <w:ilvl w:val="0"/>
          <w:numId w:val="58"/>
        </w:numPr>
        <w:tabs>
          <w:tab w:val="clear" w:pos="720"/>
        </w:tabs>
        <w:suppressAutoHyphens/>
        <w:overflowPunct w:val="0"/>
        <w:autoSpaceDE w:val="0"/>
        <w:spacing w:after="0" w:line="240" w:lineRule="auto"/>
        <w:ind w:left="-567" w:hanging="142"/>
        <w:jc w:val="both"/>
        <w:textAlignment w:val="baseline"/>
        <w:rPr>
          <w:rFonts w:ascii="Times New Roman" w:eastAsia="Times New Roman" w:hAnsi="Times New Roman" w:cs="Times New Roman"/>
          <w:sz w:val="24"/>
          <w:szCs w:val="24"/>
          <w:lang w:eastAsia="ar-SA"/>
        </w:rPr>
      </w:pPr>
      <w:r w:rsidRPr="00254884">
        <w:rPr>
          <w:rFonts w:ascii="Times New Roman" w:eastAsia="Times New Roman" w:hAnsi="Times New Roman" w:cs="Times New Roman"/>
          <w:sz w:val="24"/>
          <w:szCs w:val="24"/>
          <w:lang w:eastAsia="ar-SA"/>
        </w:rPr>
        <w:t>akceptujemy termin płatności faktury tj. 30 dni określony we wzorze umowy,</w:t>
      </w:r>
    </w:p>
    <w:p w:rsidR="00742CE8" w:rsidRPr="00254884" w:rsidRDefault="00742CE8" w:rsidP="00742CE8">
      <w:pPr>
        <w:widowControl w:val="0"/>
        <w:numPr>
          <w:ilvl w:val="0"/>
          <w:numId w:val="58"/>
        </w:numPr>
        <w:tabs>
          <w:tab w:val="clear" w:pos="720"/>
        </w:tabs>
        <w:suppressAutoHyphens/>
        <w:overflowPunct w:val="0"/>
        <w:autoSpaceDE w:val="0"/>
        <w:spacing w:after="0" w:line="240" w:lineRule="auto"/>
        <w:ind w:left="-567" w:hanging="142"/>
        <w:jc w:val="both"/>
        <w:textAlignment w:val="baseline"/>
        <w:rPr>
          <w:rFonts w:ascii="Times New Roman" w:eastAsia="Times New Roman" w:hAnsi="Times New Roman" w:cs="Times New Roman"/>
          <w:sz w:val="24"/>
          <w:szCs w:val="24"/>
          <w:lang w:eastAsia="ar-SA"/>
        </w:rPr>
      </w:pPr>
      <w:r w:rsidRPr="00254884">
        <w:rPr>
          <w:rFonts w:ascii="Times New Roman" w:eastAsia="Times New Roman" w:hAnsi="Times New Roman" w:cs="Times New Roman"/>
          <w:sz w:val="24"/>
          <w:szCs w:val="24"/>
          <w:lang w:eastAsia="ar-SA"/>
        </w:rPr>
        <w:t>akceptujemy warunki gwarancji określone w SIWZ,</w:t>
      </w:r>
    </w:p>
    <w:p w:rsidR="007D0DFE" w:rsidRDefault="00742CE8" w:rsidP="00742CE8">
      <w:pPr>
        <w:widowControl w:val="0"/>
        <w:numPr>
          <w:ilvl w:val="0"/>
          <w:numId w:val="58"/>
        </w:numPr>
        <w:tabs>
          <w:tab w:val="clear" w:pos="720"/>
        </w:tabs>
        <w:suppressAutoHyphens/>
        <w:overflowPunct w:val="0"/>
        <w:autoSpaceDE w:val="0"/>
        <w:spacing w:after="0" w:line="240" w:lineRule="auto"/>
        <w:ind w:left="-567" w:hanging="142"/>
        <w:jc w:val="both"/>
        <w:textAlignment w:val="baseline"/>
        <w:rPr>
          <w:rFonts w:ascii="Times New Roman" w:eastAsia="Times New Roman" w:hAnsi="Times New Roman" w:cs="Times New Roman"/>
          <w:sz w:val="24"/>
          <w:szCs w:val="24"/>
          <w:lang w:eastAsia="ar-SA"/>
        </w:rPr>
      </w:pPr>
      <w:r w:rsidRPr="008368AC">
        <w:rPr>
          <w:rFonts w:ascii="Times New Roman" w:eastAsia="Times New Roman" w:hAnsi="Times New Roman" w:cs="Times New Roman"/>
          <w:sz w:val="24"/>
          <w:szCs w:val="24"/>
          <w:lang w:eastAsia="ar-SA"/>
        </w:rPr>
        <w:t xml:space="preserve">powierzymy wykonanie następującej części zamówienia podwykonawcom </w:t>
      </w:r>
      <w:r w:rsidRPr="008368AC">
        <w:rPr>
          <w:rFonts w:ascii="Times New Roman" w:eastAsia="Times New Roman" w:hAnsi="Times New Roman" w:cs="Times New Roman"/>
          <w:i/>
          <w:sz w:val="24"/>
          <w:szCs w:val="24"/>
          <w:lang w:eastAsia="ar-SA"/>
        </w:rPr>
        <w:t xml:space="preserve">(jeżeli dotyczy należy wskazać </w:t>
      </w:r>
      <w:r w:rsidR="00A04F2C">
        <w:rPr>
          <w:rFonts w:ascii="Times New Roman" w:eastAsia="Times New Roman" w:hAnsi="Times New Roman" w:cs="Times New Roman"/>
          <w:i/>
          <w:sz w:val="24"/>
          <w:szCs w:val="24"/>
          <w:lang w:eastAsia="ar-SA"/>
        </w:rPr>
        <w:t xml:space="preserve">zakres zamówienia </w:t>
      </w:r>
      <w:r w:rsidRPr="008368AC">
        <w:rPr>
          <w:rFonts w:ascii="Times New Roman" w:eastAsia="Times New Roman" w:hAnsi="Times New Roman" w:cs="Times New Roman"/>
          <w:i/>
          <w:sz w:val="24"/>
          <w:szCs w:val="24"/>
          <w:lang w:eastAsia="ar-SA"/>
        </w:rPr>
        <w:t>i firmy podwykonawców</w:t>
      </w:r>
      <w:r w:rsidR="00A04F2C" w:rsidRPr="007D0DFE">
        <w:rPr>
          <w:rFonts w:ascii="Times New Roman" w:eastAsia="Times New Roman" w:hAnsi="Times New Roman" w:cs="Times New Roman"/>
          <w:i/>
          <w:sz w:val="24"/>
          <w:szCs w:val="24"/>
          <w:lang w:eastAsia="ar-SA"/>
        </w:rPr>
        <w:t>, jeśli są znane</w:t>
      </w:r>
      <w:r w:rsidR="00A04F2C">
        <w:rPr>
          <w:rFonts w:ascii="Times New Roman" w:eastAsia="Times New Roman" w:hAnsi="Times New Roman" w:cs="Times New Roman"/>
          <w:i/>
          <w:sz w:val="24"/>
          <w:szCs w:val="24"/>
          <w:lang w:eastAsia="ar-SA"/>
        </w:rPr>
        <w:t xml:space="preserve"> </w:t>
      </w:r>
      <w:r w:rsidRPr="008368AC">
        <w:rPr>
          <w:rFonts w:ascii="Times New Roman" w:eastAsia="Times New Roman" w:hAnsi="Times New Roman" w:cs="Times New Roman"/>
          <w:i/>
          <w:sz w:val="24"/>
          <w:szCs w:val="24"/>
          <w:lang w:eastAsia="ar-SA"/>
        </w:rPr>
        <w:t>)</w:t>
      </w:r>
      <w:r w:rsidR="007D0DFE">
        <w:rPr>
          <w:rFonts w:ascii="Times New Roman" w:eastAsia="Times New Roman" w:hAnsi="Times New Roman" w:cs="Times New Roman"/>
          <w:i/>
          <w:sz w:val="24"/>
          <w:szCs w:val="24"/>
          <w:lang w:eastAsia="ar-SA"/>
        </w:rPr>
        <w:t xml:space="preserve"> </w:t>
      </w:r>
      <w:r w:rsidRPr="008368AC">
        <w:rPr>
          <w:rFonts w:ascii="Times New Roman" w:eastAsia="Times New Roman" w:hAnsi="Times New Roman" w:cs="Times New Roman"/>
          <w:sz w:val="24"/>
          <w:szCs w:val="24"/>
          <w:lang w:eastAsia="ar-SA"/>
        </w:rPr>
        <w:t>……</w:t>
      </w:r>
      <w:r w:rsidR="007D0DFE">
        <w:rPr>
          <w:rFonts w:ascii="Times New Roman" w:eastAsia="Times New Roman" w:hAnsi="Times New Roman" w:cs="Times New Roman"/>
          <w:sz w:val="24"/>
          <w:szCs w:val="24"/>
          <w:lang w:eastAsia="ar-SA"/>
        </w:rPr>
        <w:t>…………………………..</w:t>
      </w:r>
    </w:p>
    <w:p w:rsidR="00742CE8" w:rsidRDefault="007D0DFE" w:rsidP="007D0DFE">
      <w:pPr>
        <w:widowControl w:val="0"/>
        <w:suppressAutoHyphens/>
        <w:overflowPunct w:val="0"/>
        <w:autoSpaceDE w:val="0"/>
        <w:spacing w:after="0" w:line="240" w:lineRule="auto"/>
        <w:ind w:left="-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bookmarkStart w:id="5" w:name="_GoBack"/>
      <w:bookmarkEnd w:id="5"/>
      <w:r>
        <w:rPr>
          <w:rFonts w:ascii="Times New Roman" w:eastAsia="Times New Roman" w:hAnsi="Times New Roman" w:cs="Times New Roman"/>
          <w:sz w:val="24"/>
          <w:szCs w:val="24"/>
          <w:lang w:eastAsia="ar-SA"/>
        </w:rPr>
        <w:t>………………………………………</w:t>
      </w:r>
      <w:r w:rsidR="00742CE8" w:rsidRPr="008368AC">
        <w:rPr>
          <w:rFonts w:ascii="Times New Roman" w:eastAsia="Times New Roman" w:hAnsi="Times New Roman" w:cs="Times New Roman"/>
          <w:sz w:val="24"/>
          <w:szCs w:val="24"/>
          <w:lang w:eastAsia="ar-SA"/>
        </w:rPr>
        <w:t>………</w:t>
      </w:r>
    </w:p>
    <w:p w:rsidR="00742CE8" w:rsidRDefault="00742CE8" w:rsidP="00742CE8">
      <w:pPr>
        <w:widowControl w:val="0"/>
        <w:numPr>
          <w:ilvl w:val="0"/>
          <w:numId w:val="58"/>
        </w:numPr>
        <w:tabs>
          <w:tab w:val="clear" w:pos="720"/>
        </w:tabs>
        <w:suppressAutoHyphens/>
        <w:overflowPunct w:val="0"/>
        <w:autoSpaceDE w:val="0"/>
        <w:spacing w:after="0" w:line="240" w:lineRule="auto"/>
        <w:ind w:left="-567" w:hanging="142"/>
        <w:jc w:val="both"/>
        <w:textAlignment w:val="baseline"/>
        <w:rPr>
          <w:rFonts w:ascii="Times New Roman" w:eastAsia="Times New Roman" w:hAnsi="Times New Roman" w:cs="Times New Roman"/>
          <w:sz w:val="24"/>
          <w:szCs w:val="24"/>
          <w:lang w:eastAsia="ar-SA"/>
        </w:rPr>
      </w:pPr>
      <w:r w:rsidRPr="008368AC">
        <w:rPr>
          <w:rFonts w:ascii="Times New Roman" w:eastAsia="Times New Roman" w:hAnsi="Times New Roman" w:cs="Times New Roman"/>
          <w:sz w:val="24"/>
          <w:szCs w:val="24"/>
          <w:lang w:eastAsia="ar-SA"/>
        </w:rPr>
        <w:t>w</w:t>
      </w:r>
      <w:r w:rsidRPr="008368AC">
        <w:rPr>
          <w:rFonts w:ascii="Times New Roman" w:eastAsia="Times New Roman" w:hAnsi="Times New Roman" w:cs="Times New Roman"/>
          <w:iCs/>
          <w:sz w:val="24"/>
          <w:szCs w:val="24"/>
          <w:lang w:eastAsia="ar-SA"/>
        </w:rPr>
        <w:t xml:space="preserve"> przypadku zatrudnienia podwykonawców odpowiadamy za ich pracę jak za własną.</w:t>
      </w:r>
    </w:p>
    <w:p w:rsidR="00742CE8" w:rsidRPr="00E9758D" w:rsidRDefault="00742CE8" w:rsidP="00742CE8">
      <w:pPr>
        <w:widowControl w:val="0"/>
        <w:numPr>
          <w:ilvl w:val="0"/>
          <w:numId w:val="58"/>
        </w:numPr>
        <w:tabs>
          <w:tab w:val="clear" w:pos="720"/>
        </w:tabs>
        <w:suppressAutoHyphens/>
        <w:overflowPunct w:val="0"/>
        <w:autoSpaceDE w:val="0"/>
        <w:spacing w:after="0" w:line="240" w:lineRule="auto"/>
        <w:ind w:left="-567" w:hanging="142"/>
        <w:jc w:val="both"/>
        <w:textAlignment w:val="baseline"/>
        <w:rPr>
          <w:rFonts w:ascii="Times New Roman" w:eastAsia="Times New Roman" w:hAnsi="Times New Roman" w:cs="Times New Roman"/>
          <w:sz w:val="24"/>
          <w:szCs w:val="24"/>
          <w:lang w:eastAsia="ar-SA"/>
        </w:rPr>
      </w:pPr>
      <w:r w:rsidRPr="00E9758D">
        <w:rPr>
          <w:rFonts w:ascii="Times New Roman" w:hAnsi="Times New Roman" w:cs="Times New Roman"/>
          <w:color w:val="000000"/>
          <w:sz w:val="23"/>
          <w:szCs w:val="23"/>
        </w:rPr>
        <w:t xml:space="preserve">zapoznaliśmy się treścią rozdziału XVIII SIWZ tj. klauzulą informacyjną </w:t>
      </w:r>
    </w:p>
    <w:p w:rsidR="00742CE8" w:rsidRPr="00E9758D" w:rsidRDefault="00742CE8" w:rsidP="00742CE8">
      <w:pPr>
        <w:widowControl w:val="0"/>
        <w:numPr>
          <w:ilvl w:val="0"/>
          <w:numId w:val="58"/>
        </w:numPr>
        <w:tabs>
          <w:tab w:val="clear" w:pos="720"/>
        </w:tabs>
        <w:suppressAutoHyphens/>
        <w:overflowPunct w:val="0"/>
        <w:autoSpaceDE w:val="0"/>
        <w:spacing w:after="0" w:line="240" w:lineRule="auto"/>
        <w:ind w:left="-567" w:hanging="142"/>
        <w:jc w:val="both"/>
        <w:textAlignment w:val="baseline"/>
        <w:rPr>
          <w:rFonts w:ascii="Times New Roman" w:eastAsia="Times New Roman" w:hAnsi="Times New Roman" w:cs="Times New Roman"/>
          <w:sz w:val="24"/>
          <w:szCs w:val="24"/>
          <w:lang w:eastAsia="ar-SA"/>
        </w:rPr>
      </w:pPr>
      <w:r w:rsidRPr="00E9758D">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742CE8" w:rsidRPr="00383617" w:rsidRDefault="00742CE8" w:rsidP="00742CE8">
      <w:pPr>
        <w:widowControl w:val="0"/>
        <w:suppressAutoHyphens/>
        <w:overflowPunct w:val="0"/>
        <w:autoSpaceDE w:val="0"/>
        <w:spacing w:after="0" w:line="240" w:lineRule="auto"/>
        <w:ind w:left="-567" w:hanging="142"/>
        <w:jc w:val="both"/>
        <w:textAlignment w:val="baseline"/>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w:t>
      </w:r>
      <w:r w:rsidRPr="00383617">
        <w:rPr>
          <w:rFonts w:ascii="Times New Roman" w:eastAsia="Times New Roman" w:hAnsi="Times New Roman" w:cs="Times New Roman"/>
          <w:sz w:val="20"/>
          <w:szCs w:val="20"/>
          <w:lang w:eastAsia="ar-SA"/>
        </w:rPr>
        <w:t xml:space="preserve"> </w:t>
      </w:r>
      <w:r w:rsidRPr="00383617">
        <w:rPr>
          <w:rFonts w:ascii="Times New Roman" w:eastAsia="Times New Roman" w:hAnsi="Times New Roman" w:cs="Times New Roman"/>
          <w:i/>
          <w:sz w:val="20"/>
          <w:szCs w:val="20"/>
          <w:lang w:eastAsia="ar-SA"/>
        </w:rPr>
        <w:t>C</w:t>
      </w:r>
      <w:r w:rsidRPr="00383617">
        <w:rPr>
          <w:rFonts w:ascii="Times New Roman" w:hAnsi="Times New Roman" w:cs="Times New Roman"/>
          <w:i/>
          <w:iCs/>
          <w:sz w:val="20"/>
          <w:szCs w:val="20"/>
        </w:rPr>
        <w:t>enę należy wpisać z dokładnością do dwóch miejsc po przecinku</w:t>
      </w:r>
      <w:r>
        <w:rPr>
          <w:rFonts w:ascii="Times New Roman" w:hAnsi="Times New Roman" w:cs="Times New Roman"/>
          <w:i/>
          <w:iCs/>
          <w:sz w:val="20"/>
          <w:szCs w:val="20"/>
        </w:rPr>
        <w:t>.</w:t>
      </w:r>
    </w:p>
    <w:p w:rsidR="00742CE8" w:rsidRDefault="00742CE8" w:rsidP="00742CE8">
      <w:pPr>
        <w:widowControl w:val="0"/>
        <w:suppressAutoHyphens/>
        <w:overflowPunct w:val="0"/>
        <w:autoSpaceDE w:val="0"/>
        <w:spacing w:after="0" w:line="240" w:lineRule="auto"/>
        <w:ind w:left="-567" w:hanging="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i/>
          <w:iCs/>
          <w:sz w:val="24"/>
          <w:szCs w:val="24"/>
          <w:lang w:eastAsia="ar-SA"/>
        </w:rPr>
        <w:t>**</w:t>
      </w:r>
      <w:r w:rsidRPr="008557F1">
        <w:rPr>
          <w:rFonts w:ascii="Times New Roman" w:hAnsi="Times New Roman" w:cs="Times New Roman"/>
          <w:i/>
          <w:sz w:val="20"/>
          <w:szCs w:val="20"/>
          <w:lang w:eastAsia="ar-SA"/>
        </w:rPr>
        <w:t>W przypadku, gdy Wykonawca uprawniony jest do stosowania innej stawki</w:t>
      </w:r>
      <w:r w:rsidRPr="008557F1">
        <w:rPr>
          <w:rFonts w:ascii="Times New Roman" w:hAnsi="Times New Roman" w:cs="Times New Roman"/>
          <w:i/>
          <w:sz w:val="20"/>
          <w:szCs w:val="20"/>
        </w:rPr>
        <w:t xml:space="preserve"> </w:t>
      </w:r>
      <w:r w:rsidRPr="008557F1">
        <w:rPr>
          <w:rFonts w:ascii="Times New Roman" w:hAnsi="Times New Roman" w:cs="Times New Roman"/>
          <w:i/>
          <w:sz w:val="20"/>
          <w:szCs w:val="20"/>
          <w:lang w:eastAsia="ar-SA"/>
        </w:rPr>
        <w:t>podatku VAT należy przekreślić wpisaną</w:t>
      </w:r>
      <w:r w:rsidRPr="008557F1">
        <w:rPr>
          <w:rFonts w:ascii="Times New Roman" w:hAnsi="Times New Roman" w:cs="Times New Roman"/>
          <w:i/>
          <w:sz w:val="20"/>
          <w:szCs w:val="20"/>
        </w:rPr>
        <w:t xml:space="preserve"> </w:t>
      </w:r>
      <w:r w:rsidRPr="008557F1">
        <w:rPr>
          <w:rFonts w:ascii="Times New Roman" w:hAnsi="Times New Roman" w:cs="Times New Roman"/>
          <w:i/>
          <w:sz w:val="20"/>
          <w:szCs w:val="20"/>
          <w:lang w:eastAsia="ar-SA"/>
        </w:rPr>
        <w:t>23% stawkę</w:t>
      </w:r>
      <w:r w:rsidRPr="008557F1">
        <w:rPr>
          <w:rFonts w:ascii="Times New Roman" w:hAnsi="Times New Roman" w:cs="Times New Roman"/>
          <w:i/>
          <w:sz w:val="20"/>
          <w:szCs w:val="20"/>
        </w:rPr>
        <w:t xml:space="preserve"> </w:t>
      </w:r>
      <w:r w:rsidRPr="008557F1">
        <w:rPr>
          <w:rFonts w:ascii="Times New Roman" w:hAnsi="Times New Roman" w:cs="Times New Roman"/>
          <w:i/>
          <w:sz w:val="20"/>
          <w:szCs w:val="20"/>
          <w:lang w:eastAsia="ar-SA"/>
        </w:rPr>
        <w:t>podatku VAT, a w wykropkowane miejsce wpisać właściwą stawkę podatku VAT i uzasadnić w załączniku do oferty zastosowanie</w:t>
      </w:r>
      <w:r w:rsidRPr="008557F1">
        <w:rPr>
          <w:rFonts w:ascii="Times New Roman" w:hAnsi="Times New Roman" w:cs="Times New Roman"/>
          <w:i/>
          <w:sz w:val="20"/>
          <w:szCs w:val="20"/>
        </w:rPr>
        <w:t xml:space="preserve"> </w:t>
      </w:r>
      <w:r w:rsidRPr="008557F1">
        <w:rPr>
          <w:rFonts w:ascii="Times New Roman" w:hAnsi="Times New Roman" w:cs="Times New Roman"/>
          <w:i/>
          <w:sz w:val="20"/>
          <w:szCs w:val="20"/>
          <w:lang w:eastAsia="ar-SA"/>
        </w:rPr>
        <w:t>innej niż podstawowa stawki podatku VAT.</w:t>
      </w:r>
    </w:p>
    <w:p w:rsidR="00742CE8" w:rsidRDefault="00742CE8" w:rsidP="00742CE8">
      <w:pPr>
        <w:widowControl w:val="0"/>
        <w:suppressAutoHyphens/>
        <w:overflowPunct w:val="0"/>
        <w:autoSpaceDE w:val="0"/>
        <w:spacing w:after="0" w:line="240" w:lineRule="auto"/>
        <w:ind w:left="-567" w:hanging="142"/>
        <w:jc w:val="both"/>
        <w:textAlignment w:val="baseline"/>
        <w:rPr>
          <w:rFonts w:ascii="Times New Roman" w:hAnsi="Times New Roman" w:cs="Times New Roman"/>
          <w:i/>
          <w:iCs/>
          <w:color w:val="000000"/>
          <w:sz w:val="18"/>
          <w:szCs w:val="18"/>
        </w:rPr>
      </w:pPr>
      <w:r>
        <w:rPr>
          <w:rFonts w:ascii="Times New Roman" w:eastAsia="Times New Roman" w:hAnsi="Times New Roman" w:cs="Times New Roman"/>
          <w:sz w:val="24"/>
          <w:szCs w:val="24"/>
          <w:lang w:eastAsia="ar-SA"/>
        </w:rPr>
        <w:t xml:space="preserve">*** </w:t>
      </w:r>
      <w:r w:rsidRPr="009B5C59">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42CE8" w:rsidRDefault="00742CE8" w:rsidP="00742CE8">
      <w:pPr>
        <w:widowControl w:val="0"/>
        <w:suppressAutoHyphens/>
        <w:overflowPunct w:val="0"/>
        <w:autoSpaceDE w:val="0"/>
        <w:spacing w:after="0" w:line="240" w:lineRule="auto"/>
        <w:ind w:left="-567" w:hanging="142"/>
        <w:jc w:val="both"/>
        <w:textAlignment w:val="baseline"/>
        <w:rPr>
          <w:rFonts w:ascii="Times New Roman" w:hAnsi="Times New Roman" w:cs="Times New Roman"/>
          <w:i/>
          <w:iCs/>
          <w:color w:val="000000"/>
          <w:sz w:val="18"/>
          <w:szCs w:val="18"/>
        </w:rPr>
      </w:pPr>
      <w:r>
        <w:rPr>
          <w:rFonts w:ascii="Times New Roman" w:eastAsia="Times New Roman" w:hAnsi="Times New Roman" w:cs="Times New Roman"/>
          <w:sz w:val="24"/>
          <w:szCs w:val="24"/>
          <w:lang w:eastAsia="ar-SA"/>
        </w:rPr>
        <w:t>****</w:t>
      </w:r>
      <w:r w:rsidRPr="009B5C59">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42CE8" w:rsidRDefault="00742CE8" w:rsidP="00742CE8">
      <w:pPr>
        <w:widowControl w:val="0"/>
        <w:tabs>
          <w:tab w:val="left" w:pos="-180"/>
          <w:tab w:val="num" w:pos="0"/>
          <w:tab w:val="left" w:pos="1440"/>
        </w:tabs>
        <w:suppressAutoHyphens/>
        <w:overflowPunct w:val="0"/>
        <w:autoSpaceDE w:val="0"/>
        <w:spacing w:after="0" w:line="240" w:lineRule="auto"/>
        <w:ind w:left="-567" w:hanging="142"/>
        <w:jc w:val="both"/>
        <w:textAlignment w:val="baseline"/>
        <w:rPr>
          <w:rFonts w:ascii="Times New Roman" w:eastAsia="Times New Roman" w:hAnsi="Times New Roman" w:cs="Times New Roman"/>
          <w:b/>
          <w:lang w:eastAsia="ar-SA"/>
        </w:rPr>
      </w:pPr>
    </w:p>
    <w:p w:rsidR="00742CE8" w:rsidRPr="00137A43" w:rsidRDefault="00742CE8" w:rsidP="00742CE8">
      <w:pPr>
        <w:widowControl w:val="0"/>
        <w:tabs>
          <w:tab w:val="left" w:pos="-180"/>
          <w:tab w:val="num" w:pos="0"/>
          <w:tab w:val="left" w:pos="1440"/>
        </w:tabs>
        <w:suppressAutoHyphens/>
        <w:overflowPunct w:val="0"/>
        <w:autoSpaceDE w:val="0"/>
        <w:spacing w:after="0" w:line="240" w:lineRule="auto"/>
        <w:ind w:left="-567" w:hanging="142"/>
        <w:jc w:val="both"/>
        <w:textAlignment w:val="baseline"/>
        <w:rPr>
          <w:rFonts w:ascii="Times New Roman" w:eastAsia="Times New Roman" w:hAnsi="Times New Roman" w:cs="Times New Roman"/>
          <w:sz w:val="24"/>
          <w:szCs w:val="24"/>
          <w:lang w:eastAsia="ar-SA"/>
        </w:rPr>
      </w:pPr>
      <w:r w:rsidRPr="008C510A">
        <w:rPr>
          <w:rFonts w:ascii="Times New Roman" w:eastAsia="Times New Roman" w:hAnsi="Times New Roman" w:cs="Times New Roman"/>
          <w:b/>
          <w:lang w:eastAsia="ar-SA"/>
        </w:rPr>
        <w:t>4</w:t>
      </w:r>
      <w:r w:rsidRPr="008C510A">
        <w:rPr>
          <w:rFonts w:ascii="Times New Roman" w:eastAsia="Times New Roman" w:hAnsi="Times New Roman" w:cs="Times New Roman"/>
          <w:lang w:eastAsia="ar-SA"/>
        </w:rPr>
        <w:t xml:space="preserve">.  </w:t>
      </w:r>
      <w:r w:rsidRPr="00137A43">
        <w:rPr>
          <w:rFonts w:ascii="Times New Roman" w:eastAsia="Times New Roman" w:hAnsi="Times New Roman" w:cs="Times New Roman"/>
          <w:b/>
          <w:sz w:val="24"/>
          <w:szCs w:val="24"/>
          <w:lang w:eastAsia="ar-SA"/>
        </w:rPr>
        <w:t>AKCEPTUJEMY I</w:t>
      </w:r>
      <w:r w:rsidRPr="00137A43">
        <w:rPr>
          <w:rFonts w:ascii="Times New Roman" w:eastAsia="Times New Roman" w:hAnsi="Times New Roman" w:cs="Times New Roman"/>
          <w:b/>
          <w:kern w:val="1"/>
          <w:sz w:val="24"/>
          <w:szCs w:val="24"/>
          <w:lang w:eastAsia="ar-SA"/>
        </w:rPr>
        <w:t>stotne dla stron postanowienia umowy</w:t>
      </w:r>
      <w:r w:rsidRPr="00137A43">
        <w:rPr>
          <w:rFonts w:ascii="Times New Roman" w:eastAsia="Times New Roman" w:hAnsi="Times New Roman" w:cs="Times New Roman"/>
          <w:i/>
          <w:sz w:val="24"/>
          <w:szCs w:val="24"/>
          <w:lang w:eastAsia="ar-SA"/>
        </w:rPr>
        <w:t xml:space="preserve"> (stanowiące załącznik nr 4 do SIWZ)</w:t>
      </w:r>
      <w:r w:rsidRPr="00137A43">
        <w:rPr>
          <w:rFonts w:ascii="Times New Roman" w:eastAsia="Times New Roman" w:hAnsi="Times New Roman" w:cs="Times New Roman"/>
          <w:sz w:val="24"/>
          <w:szCs w:val="24"/>
          <w:lang w:eastAsia="ar-SA"/>
        </w:rPr>
        <w:t xml:space="preserve"> i w przypadku wyboru naszej oferty zobowiązujemy się w do zawarcia umowy na warunkach określonych w tych postanowieniach, w terminie i miejscu wyznaczonym przez </w:t>
      </w:r>
      <w:r w:rsidR="006566B9">
        <w:rPr>
          <w:rFonts w:ascii="Times New Roman" w:eastAsia="Times New Roman" w:hAnsi="Times New Roman" w:cs="Times New Roman"/>
          <w:sz w:val="24"/>
          <w:szCs w:val="24"/>
          <w:lang w:eastAsia="ar-SA"/>
        </w:rPr>
        <w:t>Z</w:t>
      </w:r>
      <w:r w:rsidRPr="00137A43">
        <w:rPr>
          <w:rFonts w:ascii="Times New Roman" w:eastAsia="Times New Roman" w:hAnsi="Times New Roman" w:cs="Times New Roman"/>
          <w:sz w:val="24"/>
          <w:szCs w:val="24"/>
          <w:lang w:eastAsia="ar-SA"/>
        </w:rPr>
        <w:t>amawiającego.</w:t>
      </w:r>
    </w:p>
    <w:p w:rsidR="00742CE8" w:rsidRDefault="00742CE8" w:rsidP="00742CE8">
      <w:pPr>
        <w:widowControl w:val="0"/>
        <w:suppressAutoHyphens/>
        <w:overflowPunct w:val="0"/>
        <w:autoSpaceDE w:val="0"/>
        <w:spacing w:after="0" w:line="240" w:lineRule="auto"/>
        <w:jc w:val="right"/>
        <w:rPr>
          <w:rFonts w:ascii="Times New Roman" w:eastAsia="Times New Roman" w:hAnsi="Times New Roman" w:cs="Times New Roman"/>
          <w:i/>
          <w:sz w:val="16"/>
          <w:szCs w:val="16"/>
          <w:lang w:eastAsia="ar-SA"/>
        </w:rPr>
      </w:pPr>
    </w:p>
    <w:p w:rsidR="00A218AB" w:rsidRPr="00781F82"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sectPr w:rsidR="00A218AB" w:rsidRPr="00781F82" w:rsidSect="00C26F5C">
      <w:headerReference w:type="default" r:id="rId27"/>
      <w:footerReference w:type="default" r:id="rId2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A4E" w:rsidRDefault="00B55A4E" w:rsidP="00BD7A2C">
      <w:pPr>
        <w:spacing w:after="0" w:line="240" w:lineRule="auto"/>
      </w:pPr>
      <w:r>
        <w:separator/>
      </w:r>
    </w:p>
  </w:endnote>
  <w:endnote w:type="continuationSeparator" w:id="0">
    <w:p w:rsidR="00B55A4E" w:rsidRDefault="00B55A4E" w:rsidP="00BD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Bookman Old Style">
    <w:altName w:val="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30156"/>
      <w:docPartObj>
        <w:docPartGallery w:val="Page Numbers (Bottom of Page)"/>
        <w:docPartUnique/>
      </w:docPartObj>
    </w:sdtPr>
    <w:sdtEndPr/>
    <w:sdtContent>
      <w:p w:rsidR="009B6B11" w:rsidRDefault="009B6B11">
        <w:pPr>
          <w:pStyle w:val="Stopka"/>
          <w:jc w:val="center"/>
        </w:pPr>
        <w:r>
          <w:fldChar w:fldCharType="begin"/>
        </w:r>
        <w:r>
          <w:instrText>PAGE   \* MERGEFORMAT</w:instrText>
        </w:r>
        <w:r>
          <w:fldChar w:fldCharType="separate"/>
        </w:r>
        <w:r>
          <w:rPr>
            <w:noProof/>
          </w:rPr>
          <w:t>30</w:t>
        </w:r>
        <w:r>
          <w:fldChar w:fldCharType="end"/>
        </w:r>
      </w:p>
    </w:sdtContent>
  </w:sdt>
  <w:p w:rsidR="009B6B11" w:rsidRDefault="009B6B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A4E" w:rsidRDefault="00B55A4E" w:rsidP="00BD7A2C">
      <w:pPr>
        <w:spacing w:after="0" w:line="240" w:lineRule="auto"/>
      </w:pPr>
      <w:r>
        <w:separator/>
      </w:r>
    </w:p>
  </w:footnote>
  <w:footnote w:type="continuationSeparator" w:id="0">
    <w:p w:rsidR="00B55A4E" w:rsidRDefault="00B55A4E" w:rsidP="00BD7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B11" w:rsidRPr="008925CE" w:rsidRDefault="009B6B11">
    <w:pPr>
      <w:pStyle w:val="Nagwek"/>
      <w:rPr>
        <w:rFonts w:ascii="Times New Roman" w:hAnsi="Times New Roman" w:cs="Times New Roman"/>
        <w:i/>
      </w:rPr>
    </w:pPr>
    <w:r>
      <w:rPr>
        <w:rFonts w:ascii="Times New Roman" w:hAnsi="Times New Roman" w:cs="Times New Roman"/>
        <w:i/>
      </w:rPr>
      <w:t>Numer postępowania:  SZPiFP-137-20</w:t>
    </w:r>
  </w:p>
  <w:p w:rsidR="009B6B11" w:rsidRDefault="009B6B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C530447C"/>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3" w15:restartNumberingAfterBreak="0">
    <w:nsid w:val="00000012"/>
    <w:multiLevelType w:val="multilevel"/>
    <w:tmpl w:val="00000012"/>
    <w:name w:val="WWNum23"/>
    <w:lvl w:ilvl="0">
      <w:start w:val="2"/>
      <w:numFmt w:val="decimal"/>
      <w:lvlText w:val="%1."/>
      <w:lvlJc w:val="left"/>
      <w:pPr>
        <w:tabs>
          <w:tab w:val="num" w:pos="360"/>
        </w:tabs>
        <w:ind w:left="360" w:hanging="360"/>
      </w:pPr>
      <w:rPr>
        <w:u w:val="none"/>
      </w:rPr>
    </w:lvl>
    <w:lvl w:ilvl="1">
      <w:start w:val="1"/>
      <w:numFmt w:val="decimal"/>
      <w:lvlText w:val="3.%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4" w15:restartNumberingAfterBreak="0">
    <w:nsid w:val="00000013"/>
    <w:multiLevelType w:val="multilevel"/>
    <w:tmpl w:val="00000013"/>
    <w:name w:val="WWNum24"/>
    <w:lvl w:ilvl="0">
      <w:start w:val="1"/>
      <w:numFmt w:val="decimal"/>
      <w:lvlText w:val="%1)"/>
      <w:lvlJc w:val="left"/>
      <w:pPr>
        <w:tabs>
          <w:tab w:val="num" w:pos="1320"/>
        </w:tabs>
        <w:ind w:left="1320" w:hanging="60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C"/>
    <w:multiLevelType w:val="multilevel"/>
    <w:tmpl w:val="0000001C"/>
    <w:lvl w:ilvl="0">
      <w:start w:val="1"/>
      <w:numFmt w:val="decimal"/>
      <w:lvlText w:val="%1."/>
      <w:lvlJc w:val="left"/>
      <w:pPr>
        <w:tabs>
          <w:tab w:val="num" w:pos="5606"/>
        </w:tabs>
        <w:ind w:left="5606" w:hanging="360"/>
      </w:pPr>
      <w:rPr>
        <w:b w:val="0"/>
        <w:bCs w:val="0"/>
      </w:rPr>
    </w:lvl>
    <w:lvl w:ilvl="1">
      <w:start w:val="1"/>
      <w:numFmt w:val="decimal"/>
      <w:lvlText w:val="%2."/>
      <w:lvlJc w:val="left"/>
      <w:pPr>
        <w:tabs>
          <w:tab w:val="num" w:pos="5966"/>
        </w:tabs>
        <w:ind w:left="5966" w:hanging="360"/>
      </w:pPr>
    </w:lvl>
    <w:lvl w:ilvl="2">
      <w:start w:val="1"/>
      <w:numFmt w:val="decimal"/>
      <w:lvlText w:val="%3."/>
      <w:lvlJc w:val="left"/>
      <w:pPr>
        <w:tabs>
          <w:tab w:val="num" w:pos="6326"/>
        </w:tabs>
        <w:ind w:left="6326" w:hanging="360"/>
      </w:pPr>
    </w:lvl>
    <w:lvl w:ilvl="3">
      <w:start w:val="1"/>
      <w:numFmt w:val="decimal"/>
      <w:lvlText w:val="%4."/>
      <w:lvlJc w:val="left"/>
      <w:pPr>
        <w:tabs>
          <w:tab w:val="num" w:pos="6686"/>
        </w:tabs>
        <w:ind w:left="6686" w:hanging="360"/>
      </w:pPr>
    </w:lvl>
    <w:lvl w:ilvl="4">
      <w:start w:val="1"/>
      <w:numFmt w:val="decimal"/>
      <w:lvlText w:val="%5."/>
      <w:lvlJc w:val="left"/>
      <w:pPr>
        <w:tabs>
          <w:tab w:val="num" w:pos="7046"/>
        </w:tabs>
        <w:ind w:left="7046" w:hanging="360"/>
      </w:pPr>
    </w:lvl>
    <w:lvl w:ilvl="5">
      <w:start w:val="1"/>
      <w:numFmt w:val="decimal"/>
      <w:lvlText w:val="%6."/>
      <w:lvlJc w:val="left"/>
      <w:pPr>
        <w:tabs>
          <w:tab w:val="num" w:pos="7406"/>
        </w:tabs>
        <w:ind w:left="7406" w:hanging="360"/>
      </w:pPr>
    </w:lvl>
    <w:lvl w:ilvl="6">
      <w:start w:val="1"/>
      <w:numFmt w:val="decimal"/>
      <w:lvlText w:val="%7."/>
      <w:lvlJc w:val="left"/>
      <w:pPr>
        <w:tabs>
          <w:tab w:val="num" w:pos="7766"/>
        </w:tabs>
        <w:ind w:left="7766" w:hanging="360"/>
      </w:pPr>
    </w:lvl>
    <w:lvl w:ilvl="7">
      <w:start w:val="1"/>
      <w:numFmt w:val="decimal"/>
      <w:lvlText w:val="%8."/>
      <w:lvlJc w:val="left"/>
      <w:pPr>
        <w:tabs>
          <w:tab w:val="num" w:pos="8126"/>
        </w:tabs>
        <w:ind w:left="8126" w:hanging="360"/>
      </w:pPr>
    </w:lvl>
    <w:lvl w:ilvl="8">
      <w:start w:val="1"/>
      <w:numFmt w:val="decimal"/>
      <w:lvlText w:val="%9."/>
      <w:lvlJc w:val="left"/>
      <w:pPr>
        <w:tabs>
          <w:tab w:val="num" w:pos="8486"/>
        </w:tabs>
        <w:ind w:left="8486" w:hanging="360"/>
      </w:pPr>
    </w:lvl>
  </w:abstractNum>
  <w:abstractNum w:abstractNumId="7" w15:restartNumberingAfterBreak="0">
    <w:nsid w:val="00000036"/>
    <w:multiLevelType w:val="multilevel"/>
    <w:tmpl w:val="F29E4F4C"/>
    <w:name w:val="WW8Num57"/>
    <w:lvl w:ilvl="0">
      <w:start w:val="2"/>
      <w:numFmt w:val="decimal"/>
      <w:lvlText w:val="%1."/>
      <w:lvlJc w:val="left"/>
      <w:pPr>
        <w:tabs>
          <w:tab w:val="num" w:pos="218"/>
        </w:tabs>
        <w:ind w:left="218" w:hanging="360"/>
      </w:pPr>
      <w:rPr>
        <w:rFonts w:hint="default"/>
        <w:b w:val="0"/>
        <w:i w:val="0"/>
      </w:rPr>
    </w:lvl>
    <w:lvl w:ilvl="1">
      <w:start w:val="1"/>
      <w:numFmt w:val="none"/>
      <w:suff w:val="nothing"/>
      <w:lvlText w:val="2.3"/>
      <w:lvlJc w:val="left"/>
      <w:pPr>
        <w:ind w:left="578" w:hanging="360"/>
      </w:pPr>
      <w:rPr>
        <w:rFonts w:hint="default"/>
      </w:rPr>
    </w:lvl>
    <w:lvl w:ilvl="2">
      <w:start w:val="1"/>
      <w:numFmt w:val="decimal"/>
      <w:lvlText w:val="%1.%3."/>
      <w:lvlJc w:val="left"/>
      <w:pPr>
        <w:tabs>
          <w:tab w:val="num" w:pos="1298"/>
        </w:tabs>
        <w:ind w:left="1082" w:hanging="504"/>
      </w:pPr>
      <w:rPr>
        <w:rFonts w:hint="default"/>
      </w:rPr>
    </w:lvl>
    <w:lvl w:ilvl="3">
      <w:start w:val="1"/>
      <w:numFmt w:val="decimal"/>
      <w:lvlText w:val="%1.%3.%4."/>
      <w:lvlJc w:val="left"/>
      <w:pPr>
        <w:tabs>
          <w:tab w:val="num" w:pos="1658"/>
        </w:tabs>
        <w:ind w:left="1586" w:hanging="648"/>
      </w:pPr>
      <w:rPr>
        <w:rFonts w:hint="default"/>
      </w:rPr>
    </w:lvl>
    <w:lvl w:ilvl="4">
      <w:start w:val="1"/>
      <w:numFmt w:val="decimal"/>
      <w:lvlText w:val="%1.%3.%4.%5."/>
      <w:lvlJc w:val="left"/>
      <w:pPr>
        <w:tabs>
          <w:tab w:val="num" w:pos="2378"/>
        </w:tabs>
        <w:ind w:left="2090" w:hanging="792"/>
      </w:pPr>
      <w:rPr>
        <w:rFonts w:hint="default"/>
      </w:rPr>
    </w:lvl>
    <w:lvl w:ilvl="5">
      <w:start w:val="1"/>
      <w:numFmt w:val="decimal"/>
      <w:lvlText w:val="%1.%3.%4.%5.%6."/>
      <w:lvlJc w:val="left"/>
      <w:pPr>
        <w:tabs>
          <w:tab w:val="num" w:pos="2738"/>
        </w:tabs>
        <w:ind w:left="2594" w:hanging="936"/>
      </w:pPr>
      <w:rPr>
        <w:rFonts w:hint="default"/>
      </w:rPr>
    </w:lvl>
    <w:lvl w:ilvl="6">
      <w:start w:val="1"/>
      <w:numFmt w:val="decimal"/>
      <w:lvlText w:val="%1.%3.%4.%5.%6.%7."/>
      <w:lvlJc w:val="left"/>
      <w:pPr>
        <w:tabs>
          <w:tab w:val="num" w:pos="3458"/>
        </w:tabs>
        <w:ind w:left="3098" w:hanging="1080"/>
      </w:pPr>
      <w:rPr>
        <w:rFonts w:hint="default"/>
      </w:rPr>
    </w:lvl>
    <w:lvl w:ilvl="7">
      <w:start w:val="1"/>
      <w:numFmt w:val="decimal"/>
      <w:lvlText w:val="%1.%3.%4.%5.%6.%7.%8."/>
      <w:lvlJc w:val="left"/>
      <w:pPr>
        <w:tabs>
          <w:tab w:val="num" w:pos="3818"/>
        </w:tabs>
        <w:ind w:left="3602" w:hanging="1224"/>
      </w:pPr>
      <w:rPr>
        <w:rFonts w:hint="default"/>
      </w:rPr>
    </w:lvl>
    <w:lvl w:ilvl="8">
      <w:start w:val="1"/>
      <w:numFmt w:val="decimal"/>
      <w:lvlText w:val="%1.%3.%4.%5.%6.%7.%8.%9."/>
      <w:lvlJc w:val="left"/>
      <w:pPr>
        <w:tabs>
          <w:tab w:val="num" w:pos="4538"/>
        </w:tabs>
        <w:ind w:left="4178" w:hanging="1440"/>
      </w:pPr>
      <w:rPr>
        <w:rFonts w:hint="default"/>
      </w:rPr>
    </w:lvl>
  </w:abstractNum>
  <w:abstractNum w:abstractNumId="8" w15:restartNumberingAfterBreak="0">
    <w:nsid w:val="00000037"/>
    <w:multiLevelType w:val="singleLevel"/>
    <w:tmpl w:val="2B1C40F8"/>
    <w:name w:val="WW8Num58"/>
    <w:lvl w:ilvl="0">
      <w:start w:val="6"/>
      <w:numFmt w:val="decimal"/>
      <w:lvlText w:val="2.%1."/>
      <w:lvlJc w:val="center"/>
      <w:pPr>
        <w:tabs>
          <w:tab w:val="num" w:pos="0"/>
        </w:tabs>
        <w:ind w:left="360" w:hanging="360"/>
      </w:pPr>
      <w:rPr>
        <w:rFonts w:ascii="Times New Roman" w:hAnsi="Times New Roman" w:cs="Times New Roman" w:hint="default"/>
        <w:b w:val="0"/>
        <w:i w:val="0"/>
        <w:sz w:val="20"/>
        <w:szCs w:val="20"/>
      </w:rPr>
    </w:lvl>
  </w:abstractNum>
  <w:abstractNum w:abstractNumId="9" w15:restartNumberingAfterBreak="0">
    <w:nsid w:val="00000038"/>
    <w:multiLevelType w:val="singleLevel"/>
    <w:tmpl w:val="00000038"/>
    <w:name w:val="WW8Num59"/>
    <w:lvl w:ilvl="0">
      <w:start w:val="1"/>
      <w:numFmt w:val="decimal"/>
      <w:lvlText w:val="%1."/>
      <w:lvlJc w:val="left"/>
      <w:pPr>
        <w:tabs>
          <w:tab w:val="num" w:pos="360"/>
        </w:tabs>
        <w:ind w:left="360" w:hanging="360"/>
      </w:pPr>
      <w:rPr>
        <w:sz w:val="18"/>
        <w:szCs w:val="18"/>
      </w:rPr>
    </w:lvl>
  </w:abstractNum>
  <w:abstractNum w:abstractNumId="10" w15:restartNumberingAfterBreak="0">
    <w:nsid w:val="00000040"/>
    <w:multiLevelType w:val="singleLevel"/>
    <w:tmpl w:val="00000040"/>
    <w:name w:val="WW8Num67"/>
    <w:lvl w:ilvl="0">
      <w:start w:val="2"/>
      <w:numFmt w:val="decimal"/>
      <w:lvlText w:val="2.%1."/>
      <w:lvlJc w:val="center"/>
      <w:pPr>
        <w:tabs>
          <w:tab w:val="num" w:pos="1068"/>
        </w:tabs>
        <w:ind w:left="1068" w:hanging="360"/>
      </w:pPr>
      <w:rPr>
        <w:b w:val="0"/>
        <w:i w:val="0"/>
        <w:color w:val="auto"/>
      </w:rPr>
    </w:lvl>
  </w:abstractNum>
  <w:abstractNum w:abstractNumId="11" w15:restartNumberingAfterBreak="0">
    <w:nsid w:val="00000043"/>
    <w:multiLevelType w:val="singleLevel"/>
    <w:tmpl w:val="D7127B3E"/>
    <w:name w:val="WW8Num70"/>
    <w:lvl w:ilvl="0">
      <w:start w:val="3"/>
      <w:numFmt w:val="decimal"/>
      <w:lvlText w:val="2.%1."/>
      <w:lvlJc w:val="center"/>
      <w:pPr>
        <w:tabs>
          <w:tab w:val="num" w:pos="0"/>
        </w:tabs>
        <w:ind w:left="360" w:hanging="360"/>
      </w:pPr>
      <w:rPr>
        <w:rFonts w:ascii="Times New Roman" w:hAnsi="Times New Roman" w:cs="Times New Roman" w:hint="default"/>
        <w:b w:val="0"/>
        <w:i w:val="0"/>
        <w:sz w:val="20"/>
        <w:szCs w:val="20"/>
      </w:rPr>
    </w:lvl>
  </w:abstractNum>
  <w:abstractNum w:abstractNumId="12" w15:restartNumberingAfterBreak="0">
    <w:nsid w:val="00000055"/>
    <w:multiLevelType w:val="singleLevel"/>
    <w:tmpl w:val="E1225580"/>
    <w:name w:val="WW8Num89"/>
    <w:lvl w:ilvl="0">
      <w:start w:val="1"/>
      <w:numFmt w:val="decimal"/>
      <w:lvlText w:val="2.%1."/>
      <w:lvlJc w:val="center"/>
      <w:pPr>
        <w:tabs>
          <w:tab w:val="num" w:pos="1068"/>
        </w:tabs>
        <w:ind w:left="1068" w:hanging="360"/>
      </w:pPr>
      <w:rPr>
        <w:rFonts w:ascii="Times New Roman" w:hAnsi="Times New Roman" w:cs="Times New Roman" w:hint="default"/>
        <w:b w:val="0"/>
        <w:i w:val="0"/>
        <w:color w:val="auto"/>
        <w:sz w:val="20"/>
        <w:szCs w:val="20"/>
      </w:rPr>
    </w:lvl>
  </w:abstractNum>
  <w:abstractNum w:abstractNumId="13" w15:restartNumberingAfterBreak="0">
    <w:nsid w:val="0000005C"/>
    <w:multiLevelType w:val="singleLevel"/>
    <w:tmpl w:val="06B24A2C"/>
    <w:name w:val="WW8Num97"/>
    <w:lvl w:ilvl="0">
      <w:start w:val="4"/>
      <w:numFmt w:val="decimal"/>
      <w:lvlText w:val="2.%1."/>
      <w:lvlJc w:val="left"/>
      <w:pPr>
        <w:tabs>
          <w:tab w:val="num" w:pos="360"/>
        </w:tabs>
        <w:ind w:left="360" w:hanging="360"/>
      </w:pPr>
      <w:rPr>
        <w:rFonts w:ascii="Times New Roman" w:hAnsi="Times New Roman" w:cs="Times New Roman" w:hint="default"/>
        <w:b w:val="0"/>
        <w:i w:val="0"/>
        <w:sz w:val="20"/>
        <w:szCs w:val="20"/>
      </w:rPr>
    </w:lvl>
  </w:abstractNum>
  <w:abstractNum w:abstractNumId="14" w15:restartNumberingAfterBreak="0">
    <w:nsid w:val="0000005D"/>
    <w:multiLevelType w:val="singleLevel"/>
    <w:tmpl w:val="0000005D"/>
    <w:name w:val="WW8Num98"/>
    <w:lvl w:ilvl="0">
      <w:start w:val="1"/>
      <w:numFmt w:val="decimal"/>
      <w:lvlText w:val="%1."/>
      <w:lvlJc w:val="left"/>
      <w:pPr>
        <w:tabs>
          <w:tab w:val="num" w:pos="0"/>
        </w:tabs>
        <w:ind w:left="360" w:hanging="360"/>
      </w:pPr>
    </w:lvl>
  </w:abstractNum>
  <w:abstractNum w:abstractNumId="15" w15:restartNumberingAfterBreak="0">
    <w:nsid w:val="0000005E"/>
    <w:multiLevelType w:val="singleLevel"/>
    <w:tmpl w:val="0000005E"/>
    <w:name w:val="WW8Num99"/>
    <w:lvl w:ilvl="0">
      <w:start w:val="1"/>
      <w:numFmt w:val="decimal"/>
      <w:lvlText w:val="%1."/>
      <w:lvlJc w:val="left"/>
      <w:pPr>
        <w:tabs>
          <w:tab w:val="num" w:pos="360"/>
        </w:tabs>
        <w:ind w:left="360" w:hanging="360"/>
      </w:pPr>
      <w:rPr>
        <w:b w:val="0"/>
        <w:i w:val="0"/>
        <w:sz w:val="20"/>
        <w:szCs w:val="20"/>
      </w:rPr>
    </w:lvl>
  </w:abstractNum>
  <w:abstractNum w:abstractNumId="16" w15:restartNumberingAfterBreak="0">
    <w:nsid w:val="012A522A"/>
    <w:multiLevelType w:val="hybridMultilevel"/>
    <w:tmpl w:val="2BFE35B4"/>
    <w:lvl w:ilvl="0" w:tplc="8CCC10F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A92EC4"/>
    <w:multiLevelType w:val="hybridMultilevel"/>
    <w:tmpl w:val="9F96D60C"/>
    <w:name w:val="WW8Num98722"/>
    <w:lvl w:ilvl="0" w:tplc="06AE8AAA">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0D2"/>
    <w:multiLevelType w:val="hybridMultilevel"/>
    <w:tmpl w:val="27A2DCAE"/>
    <w:name w:val="WW8Num893"/>
    <w:lvl w:ilvl="0" w:tplc="385C6B68">
      <w:start w:val="1"/>
      <w:numFmt w:val="decimal"/>
      <w:lvlText w:val="2.%1."/>
      <w:lvlJc w:val="center"/>
      <w:pPr>
        <w:tabs>
          <w:tab w:val="num" w:pos="540"/>
        </w:tabs>
        <w:ind w:left="5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48481D"/>
    <w:multiLevelType w:val="hybridMultilevel"/>
    <w:tmpl w:val="99F2563C"/>
    <w:name w:val="WW8Num5822"/>
    <w:lvl w:ilvl="0" w:tplc="675A7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20DA1"/>
    <w:multiLevelType w:val="hybridMultilevel"/>
    <w:tmpl w:val="C27E0350"/>
    <w:lvl w:ilvl="0" w:tplc="4DD65A06">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78D55D4"/>
    <w:multiLevelType w:val="hybridMultilevel"/>
    <w:tmpl w:val="CB76061C"/>
    <w:lvl w:ilvl="0" w:tplc="9EEC61E2">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A03A91"/>
    <w:multiLevelType w:val="hybridMultilevel"/>
    <w:tmpl w:val="9E64D332"/>
    <w:name w:val="WW8Num58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356845"/>
    <w:multiLevelType w:val="hybridMultilevel"/>
    <w:tmpl w:val="9C2488F2"/>
    <w:lvl w:ilvl="0" w:tplc="A8B84FB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6F1373"/>
    <w:multiLevelType w:val="hybridMultilevel"/>
    <w:tmpl w:val="C024B9A6"/>
    <w:name w:val="WW8Num98323"/>
    <w:lvl w:ilvl="0" w:tplc="44EEDC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D07D35"/>
    <w:multiLevelType w:val="singleLevel"/>
    <w:tmpl w:val="67D4B1B2"/>
    <w:lvl w:ilvl="0">
      <w:start w:val="2"/>
      <w:numFmt w:val="decimal"/>
      <w:lvlText w:val="%1)"/>
      <w:lvlJc w:val="left"/>
      <w:pPr>
        <w:ind w:left="0" w:firstLine="0"/>
      </w:pPr>
      <w:rPr>
        <w:rFonts w:ascii="Times New Roman" w:hAnsi="Times New Roman" w:cs="Times New Roman" w:hint="default"/>
      </w:rPr>
    </w:lvl>
  </w:abstractNum>
  <w:abstractNum w:abstractNumId="27" w15:restartNumberingAfterBreak="0">
    <w:nsid w:val="11E061CB"/>
    <w:multiLevelType w:val="hybridMultilevel"/>
    <w:tmpl w:val="79426958"/>
    <w:name w:val="WW8Num50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5A80E8C"/>
    <w:multiLevelType w:val="hybridMultilevel"/>
    <w:tmpl w:val="2DAECD92"/>
    <w:lvl w:ilvl="0" w:tplc="D04EBFF4">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70F5203"/>
    <w:multiLevelType w:val="hybridMultilevel"/>
    <w:tmpl w:val="23362144"/>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1A1158"/>
    <w:multiLevelType w:val="hybridMultilevel"/>
    <w:tmpl w:val="159ED788"/>
    <w:name w:val="WW8Num593"/>
    <w:lvl w:ilvl="0" w:tplc="EC9CD7B0">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B512D9F"/>
    <w:multiLevelType w:val="hybridMultilevel"/>
    <w:tmpl w:val="4B3CBE14"/>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CF10B2"/>
    <w:multiLevelType w:val="hybridMultilevel"/>
    <w:tmpl w:val="4B3CBE14"/>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7D1DB1"/>
    <w:multiLevelType w:val="singleLevel"/>
    <w:tmpl w:val="DC16F74A"/>
    <w:lvl w:ilvl="0">
      <w:start w:val="1"/>
      <w:numFmt w:val="decimal"/>
      <w:lvlText w:val="%1."/>
      <w:lvlJc w:val="left"/>
      <w:pPr>
        <w:ind w:left="644" w:hanging="360"/>
      </w:pPr>
      <w:rPr>
        <w:rFonts w:hint="default"/>
        <w:sz w:val="18"/>
        <w:szCs w:val="18"/>
      </w:rPr>
    </w:lvl>
  </w:abstractNum>
  <w:abstractNum w:abstractNumId="35" w15:restartNumberingAfterBreak="0">
    <w:nsid w:val="222239BD"/>
    <w:multiLevelType w:val="multilevel"/>
    <w:tmpl w:val="ADE6E3E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rFonts w:hint="default"/>
      </w:r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22EE3991"/>
    <w:multiLevelType w:val="hybridMultilevel"/>
    <w:tmpl w:val="63809920"/>
    <w:lvl w:ilvl="0" w:tplc="D36A3554">
      <w:start w:val="1"/>
      <w:numFmt w:val="decimal"/>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3A24955"/>
    <w:multiLevelType w:val="hybridMultilevel"/>
    <w:tmpl w:val="28C21208"/>
    <w:lvl w:ilvl="0" w:tplc="10B0AD7C">
      <w:start w:val="3"/>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4DC8">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60F08">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EF92E">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E6FBE">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40C26">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A80E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41E0C">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8AFF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5310096"/>
    <w:multiLevelType w:val="hybridMultilevel"/>
    <w:tmpl w:val="CA8AC7D8"/>
    <w:name w:val="WW8Num58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A73E5E"/>
    <w:multiLevelType w:val="hybridMultilevel"/>
    <w:tmpl w:val="DB90A6EE"/>
    <w:name w:val="WW8Num9852"/>
    <w:lvl w:ilvl="0" w:tplc="F7229F5E">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DA52A4"/>
    <w:multiLevelType w:val="singleLevel"/>
    <w:tmpl w:val="DC16F74A"/>
    <w:lvl w:ilvl="0">
      <w:start w:val="1"/>
      <w:numFmt w:val="decimal"/>
      <w:lvlText w:val="%1."/>
      <w:lvlJc w:val="left"/>
      <w:pPr>
        <w:ind w:left="644" w:hanging="360"/>
      </w:pPr>
      <w:rPr>
        <w:rFonts w:hint="default"/>
        <w:sz w:val="18"/>
        <w:szCs w:val="18"/>
      </w:rPr>
    </w:lvl>
  </w:abstractNum>
  <w:abstractNum w:abstractNumId="41" w15:restartNumberingAfterBreak="0">
    <w:nsid w:val="26856A8F"/>
    <w:multiLevelType w:val="hybridMultilevel"/>
    <w:tmpl w:val="DD081784"/>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6D42E8"/>
    <w:multiLevelType w:val="hybridMultilevel"/>
    <w:tmpl w:val="ED1E3F5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2A6EBD"/>
    <w:multiLevelType w:val="hybridMultilevel"/>
    <w:tmpl w:val="DD547042"/>
    <w:lvl w:ilvl="0" w:tplc="0E4CC1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94755AD"/>
    <w:multiLevelType w:val="hybridMultilevel"/>
    <w:tmpl w:val="B622C126"/>
    <w:name w:val="WW8Num985"/>
    <w:lvl w:ilvl="0" w:tplc="2BB62D8A">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B95EF1"/>
    <w:multiLevelType w:val="hybridMultilevel"/>
    <w:tmpl w:val="25B4EDDE"/>
    <w:name w:val="WW8Num13222222222"/>
    <w:lvl w:ilvl="0" w:tplc="7A56A77E">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A163717"/>
    <w:multiLevelType w:val="hybridMultilevel"/>
    <w:tmpl w:val="493AA1C6"/>
    <w:lvl w:ilvl="0" w:tplc="D0C4979A">
      <w:start w:val="2"/>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AEA0785"/>
    <w:multiLevelType w:val="hybridMultilevel"/>
    <w:tmpl w:val="9F7E4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4836C0"/>
    <w:multiLevelType w:val="hybridMultilevel"/>
    <w:tmpl w:val="2888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813DC3"/>
    <w:multiLevelType w:val="hybridMultilevel"/>
    <w:tmpl w:val="4BE4D4CE"/>
    <w:name w:val="WW8Num5823"/>
    <w:lvl w:ilvl="0" w:tplc="BBAA0A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437568A"/>
    <w:multiLevelType w:val="singleLevel"/>
    <w:tmpl w:val="91E69DEC"/>
    <w:lvl w:ilvl="0">
      <w:start w:val="1"/>
      <w:numFmt w:val="lowerLetter"/>
      <w:lvlText w:val="%1)"/>
      <w:legacy w:legacy="1" w:legacySpace="0" w:legacyIndent="182"/>
      <w:lvlJc w:val="left"/>
      <w:rPr>
        <w:rFonts w:ascii="Times New Roman" w:hAnsi="Times New Roman" w:cs="Times New Roman" w:hint="default"/>
      </w:rPr>
    </w:lvl>
  </w:abstractNum>
  <w:abstractNum w:abstractNumId="53" w15:restartNumberingAfterBreak="0">
    <w:nsid w:val="360F2492"/>
    <w:multiLevelType w:val="multilevel"/>
    <w:tmpl w:val="37C4CC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4" w15:restartNumberingAfterBreak="0">
    <w:nsid w:val="36B918DB"/>
    <w:multiLevelType w:val="hybridMultilevel"/>
    <w:tmpl w:val="55B69CDC"/>
    <w:lvl w:ilvl="0" w:tplc="04150011">
      <w:start w:val="1"/>
      <w:numFmt w:val="decimal"/>
      <w:lvlText w:val="%1)"/>
      <w:lvlJc w:val="left"/>
      <w:pPr>
        <w:ind w:left="3763"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5" w15:restartNumberingAfterBreak="0">
    <w:nsid w:val="36E9478A"/>
    <w:multiLevelType w:val="hybridMultilevel"/>
    <w:tmpl w:val="9B50D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2C4B58"/>
    <w:multiLevelType w:val="hybridMultilevel"/>
    <w:tmpl w:val="7AFA376E"/>
    <w:name w:val="WW8Num983222"/>
    <w:lvl w:ilvl="0" w:tplc="68CE03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15198C"/>
    <w:multiLevelType w:val="hybridMultilevel"/>
    <w:tmpl w:val="82C655F2"/>
    <w:name w:val="WW8Num987222"/>
    <w:lvl w:ilvl="0" w:tplc="563C8E24">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952EC8"/>
    <w:multiLevelType w:val="hybridMultilevel"/>
    <w:tmpl w:val="D8C6C8C6"/>
    <w:name w:val="WW8Num992"/>
    <w:lvl w:ilvl="0" w:tplc="EB36F422">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884FF0"/>
    <w:multiLevelType w:val="hybridMultilevel"/>
    <w:tmpl w:val="CD921968"/>
    <w:lvl w:ilvl="0" w:tplc="1A96321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96678E"/>
    <w:multiLevelType w:val="hybridMultilevel"/>
    <w:tmpl w:val="54DAC5FE"/>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133377"/>
    <w:multiLevelType w:val="hybridMultilevel"/>
    <w:tmpl w:val="54DAC5FE"/>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DC3A92"/>
    <w:multiLevelType w:val="hybridMultilevel"/>
    <w:tmpl w:val="7534E9BA"/>
    <w:lvl w:ilvl="0" w:tplc="AED499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1019B5"/>
    <w:multiLevelType w:val="multilevel"/>
    <w:tmpl w:val="DB783D4C"/>
    <w:lvl w:ilvl="0">
      <w:start w:val="1"/>
      <w:numFmt w:val="decimal"/>
      <w:pStyle w:val="pkt"/>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46392B9C"/>
    <w:multiLevelType w:val="hybridMultilevel"/>
    <w:tmpl w:val="5B9A7C14"/>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92B92"/>
    <w:multiLevelType w:val="hybridMultilevel"/>
    <w:tmpl w:val="91AE5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321762"/>
    <w:multiLevelType w:val="hybridMultilevel"/>
    <w:tmpl w:val="5B901998"/>
    <w:lvl w:ilvl="0" w:tplc="37122F2C">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7DB5F85"/>
    <w:multiLevelType w:val="hybridMultilevel"/>
    <w:tmpl w:val="5AE2135A"/>
    <w:name w:val="WW8Num58223"/>
    <w:lvl w:ilvl="0" w:tplc="9B34BC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5403D7"/>
    <w:multiLevelType w:val="hybridMultilevel"/>
    <w:tmpl w:val="74D6A34C"/>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030F1C"/>
    <w:multiLevelType w:val="hybridMultilevel"/>
    <w:tmpl w:val="B7EA2F42"/>
    <w:lvl w:ilvl="0" w:tplc="6B2020E6">
      <w:start w:val="2"/>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4EC94675"/>
    <w:multiLevelType w:val="hybridMultilevel"/>
    <w:tmpl w:val="82965878"/>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4F954944"/>
    <w:multiLevelType w:val="hybridMultilevel"/>
    <w:tmpl w:val="E024795A"/>
    <w:lvl w:ilvl="0" w:tplc="E89EB7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A6338">
      <w:start w:val="1"/>
      <w:numFmt w:val="lowerLetter"/>
      <w:lvlRestart w:val="0"/>
      <w:lvlText w:val="%2)"/>
      <w:lvlJc w:val="left"/>
      <w:pPr>
        <w:ind w:left="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8B9C4">
      <w:start w:val="1"/>
      <w:numFmt w:val="lowerRoman"/>
      <w:lvlText w:val="%3"/>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A8AD0">
      <w:start w:val="1"/>
      <w:numFmt w:val="decimal"/>
      <w:lvlText w:val="%4"/>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04466">
      <w:start w:val="1"/>
      <w:numFmt w:val="lowerLetter"/>
      <w:lvlText w:val="%5"/>
      <w:lvlJc w:val="left"/>
      <w:pPr>
        <w:ind w:left="3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C2CCA">
      <w:start w:val="1"/>
      <w:numFmt w:val="lowerRoman"/>
      <w:lvlText w:val="%6"/>
      <w:lvlJc w:val="left"/>
      <w:pPr>
        <w:ind w:left="3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EDC76">
      <w:start w:val="1"/>
      <w:numFmt w:val="decimal"/>
      <w:lvlText w:val="%7"/>
      <w:lvlJc w:val="left"/>
      <w:pPr>
        <w:ind w:left="4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BC5E">
      <w:start w:val="1"/>
      <w:numFmt w:val="lowerLetter"/>
      <w:lvlText w:val="%8"/>
      <w:lvlJc w:val="left"/>
      <w:pPr>
        <w:ind w:left="5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27752">
      <w:start w:val="1"/>
      <w:numFmt w:val="lowerRoman"/>
      <w:lvlText w:val="%9"/>
      <w:lvlJc w:val="left"/>
      <w:pPr>
        <w:ind w:left="5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024473E"/>
    <w:multiLevelType w:val="hybridMultilevel"/>
    <w:tmpl w:val="5B901998"/>
    <w:lvl w:ilvl="0" w:tplc="37122F2C">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6AA0A02"/>
    <w:multiLevelType w:val="hybridMultilevel"/>
    <w:tmpl w:val="559256A8"/>
    <w:name w:val="WW8Num98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6A2756"/>
    <w:multiLevelType w:val="hybridMultilevel"/>
    <w:tmpl w:val="2DFC6D14"/>
    <w:name w:val="WW8Num582"/>
    <w:lvl w:ilvl="0" w:tplc="C922CAC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94747E9"/>
    <w:multiLevelType w:val="hybridMultilevel"/>
    <w:tmpl w:val="78D26ECE"/>
    <w:lvl w:ilvl="0" w:tplc="6BCA9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2DD7CA2"/>
    <w:multiLevelType w:val="hybridMultilevel"/>
    <w:tmpl w:val="5B901998"/>
    <w:lvl w:ilvl="0" w:tplc="37122F2C">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7951C8F"/>
    <w:multiLevelType w:val="singleLevel"/>
    <w:tmpl w:val="91E69DEC"/>
    <w:lvl w:ilvl="0">
      <w:start w:val="1"/>
      <w:numFmt w:val="lowerLetter"/>
      <w:lvlText w:val="%1)"/>
      <w:legacy w:legacy="1" w:legacySpace="0" w:legacyIndent="182"/>
      <w:lvlJc w:val="left"/>
      <w:rPr>
        <w:rFonts w:ascii="Times New Roman" w:hAnsi="Times New Roman" w:cs="Times New Roman" w:hint="default"/>
      </w:rPr>
    </w:lvl>
  </w:abstractNum>
  <w:abstractNum w:abstractNumId="79" w15:restartNumberingAfterBreak="0">
    <w:nsid w:val="695C4424"/>
    <w:multiLevelType w:val="hybridMultilevel"/>
    <w:tmpl w:val="7534E9BA"/>
    <w:lvl w:ilvl="0" w:tplc="AED499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1B66D8"/>
    <w:multiLevelType w:val="hybridMultilevel"/>
    <w:tmpl w:val="63820448"/>
    <w:lvl w:ilvl="0" w:tplc="8B1C3BE4">
      <w:start w:val="1"/>
      <w:numFmt w:val="lowerLetter"/>
      <w:lvlText w:val="%1)"/>
      <w:lvlJc w:val="left"/>
      <w:pPr>
        <w:ind w:left="720" w:hanging="360"/>
      </w:pPr>
      <w:rPr>
        <w:rFonts w:ascii="Times New Roman" w:eastAsiaTheme="minorHAnsi" w:hAnsi="Times New Roman" w:cstheme="minorBidi"/>
      </w:rPr>
    </w:lvl>
    <w:lvl w:ilvl="1" w:tplc="706A0CE0">
      <w:start w:val="1"/>
      <w:numFmt w:val="lowerLetter"/>
      <w:lvlText w:val="%2)"/>
      <w:lvlJc w:val="left"/>
      <w:pPr>
        <w:ind w:left="1440" w:hanging="360"/>
      </w:pPr>
      <w:rPr>
        <w:rFonts w:ascii="Times New Roman" w:eastAsiaTheme="minorHAnsi"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C81875"/>
    <w:multiLevelType w:val="hybridMultilevel"/>
    <w:tmpl w:val="E47CF182"/>
    <w:name w:val="WW8Num986"/>
    <w:lvl w:ilvl="0" w:tplc="67E4F134">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181B5B"/>
    <w:multiLevelType w:val="hybridMultilevel"/>
    <w:tmpl w:val="4B3CBE14"/>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251213"/>
    <w:multiLevelType w:val="hybridMultilevel"/>
    <w:tmpl w:val="B98CDC70"/>
    <w:lvl w:ilvl="0" w:tplc="0000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ED70845"/>
    <w:multiLevelType w:val="hybridMultilevel"/>
    <w:tmpl w:val="E3908F6A"/>
    <w:name w:val="WW8Num9872"/>
    <w:lvl w:ilvl="0" w:tplc="E1F87CCA">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82269F"/>
    <w:multiLevelType w:val="hybridMultilevel"/>
    <w:tmpl w:val="C28E3658"/>
    <w:lvl w:ilvl="0" w:tplc="2FE489E2">
      <w:start w:val="1"/>
      <w:numFmt w:val="decimal"/>
      <w:lvlText w:val="%1)"/>
      <w:lvlJc w:val="left"/>
      <w:pPr>
        <w:ind w:left="1146" w:hanging="360"/>
      </w:pPr>
      <w:rPr>
        <w:rFonts w:hint="default"/>
        <w:b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771B08D1"/>
    <w:multiLevelType w:val="hybridMultilevel"/>
    <w:tmpl w:val="74323862"/>
    <w:name w:val="WW8Num702"/>
    <w:lvl w:ilvl="0" w:tplc="80AE07BE">
      <w:start w:val="2"/>
      <w:numFmt w:val="decimal"/>
      <w:lvlText w:val="1.%1."/>
      <w:lvlJc w:val="center"/>
      <w:pPr>
        <w:tabs>
          <w:tab w:val="num" w:pos="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373AA8"/>
    <w:multiLevelType w:val="hybridMultilevel"/>
    <w:tmpl w:val="E6E471BA"/>
    <w:name w:val="WW8Num987"/>
    <w:lvl w:ilvl="0" w:tplc="A646560E">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5D7362"/>
    <w:multiLevelType w:val="hybridMultilevel"/>
    <w:tmpl w:val="E51625A8"/>
    <w:name w:val="WW8Num9832"/>
    <w:lvl w:ilvl="0" w:tplc="3D765F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9433B3"/>
    <w:multiLevelType w:val="hybridMultilevel"/>
    <w:tmpl w:val="54DAC5FE"/>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B027CB"/>
    <w:multiLevelType w:val="hybridMultilevel"/>
    <w:tmpl w:val="D598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8F1345"/>
    <w:multiLevelType w:val="hybridMultilevel"/>
    <w:tmpl w:val="DC8214D2"/>
    <w:lvl w:ilvl="0" w:tplc="6BCA96EA">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B82780"/>
    <w:multiLevelType w:val="hybridMultilevel"/>
    <w:tmpl w:val="1D0E1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22"/>
  </w:num>
  <w:num w:numId="3">
    <w:abstractNumId w:val="64"/>
  </w:num>
  <w:num w:numId="4">
    <w:abstractNumId w:val="48"/>
  </w:num>
  <w:num w:numId="5">
    <w:abstractNumId w:val="76"/>
  </w:num>
  <w:num w:numId="6">
    <w:abstractNumId w:val="44"/>
  </w:num>
  <w:num w:numId="7">
    <w:abstractNumId w:val="92"/>
  </w:num>
  <w:num w:numId="8">
    <w:abstractNumId w:val="6"/>
  </w:num>
  <w:num w:numId="9">
    <w:abstractNumId w:val="55"/>
  </w:num>
  <w:num w:numId="10">
    <w:abstractNumId w:val="49"/>
  </w:num>
  <w:num w:numId="11">
    <w:abstractNumId w:val="0"/>
  </w:num>
  <w:num w:numId="12">
    <w:abstractNumId w:val="63"/>
  </w:num>
  <w:num w:numId="13">
    <w:abstractNumId w:val="42"/>
  </w:num>
  <w:num w:numId="14">
    <w:abstractNumId w:val="31"/>
  </w:num>
  <w:num w:numId="15">
    <w:abstractNumId w:val="51"/>
  </w:num>
  <w:num w:numId="16">
    <w:abstractNumId w:val="54"/>
  </w:num>
  <w:num w:numId="17">
    <w:abstractNumId w:val="53"/>
  </w:num>
  <w:num w:numId="18">
    <w:abstractNumId w:val="36"/>
  </w:num>
  <w:num w:numId="19">
    <w:abstractNumId w:val="9"/>
  </w:num>
  <w:num w:numId="20">
    <w:abstractNumId w:val="72"/>
  </w:num>
  <w:num w:numId="21">
    <w:abstractNumId w:val="82"/>
  </w:num>
  <w:num w:numId="22">
    <w:abstractNumId w:val="61"/>
  </w:num>
  <w:num w:numId="23">
    <w:abstractNumId w:val="26"/>
  </w:num>
  <w:num w:numId="24">
    <w:abstractNumId w:val="78"/>
  </w:num>
  <w:num w:numId="25">
    <w:abstractNumId w:val="47"/>
  </w:num>
  <w:num w:numId="26">
    <w:abstractNumId w:val="69"/>
  </w:num>
  <w:num w:numId="27">
    <w:abstractNumId w:val="24"/>
  </w:num>
  <w:num w:numId="28">
    <w:abstractNumId w:val="71"/>
  </w:num>
  <w:num w:numId="29">
    <w:abstractNumId w:val="37"/>
  </w:num>
  <w:num w:numId="30">
    <w:abstractNumId w:val="68"/>
  </w:num>
  <w:num w:numId="31">
    <w:abstractNumId w:val="29"/>
  </w:num>
  <w:num w:numId="32">
    <w:abstractNumId w:val="70"/>
  </w:num>
  <w:num w:numId="33">
    <w:abstractNumId w:val="41"/>
  </w:num>
  <w:num w:numId="34">
    <w:abstractNumId w:val="20"/>
  </w:num>
  <w:num w:numId="35">
    <w:abstractNumId w:val="59"/>
  </w:num>
  <w:num w:numId="36">
    <w:abstractNumId w:val="65"/>
  </w:num>
  <w:num w:numId="37">
    <w:abstractNumId w:val="91"/>
  </w:num>
  <w:num w:numId="38">
    <w:abstractNumId w:val="85"/>
  </w:num>
  <w:num w:numId="39">
    <w:abstractNumId w:val="83"/>
  </w:num>
  <w:num w:numId="40">
    <w:abstractNumId w:val="62"/>
  </w:num>
  <w:num w:numId="41">
    <w:abstractNumId w:val="35"/>
  </w:num>
  <w:num w:numId="42">
    <w:abstractNumId w:val="79"/>
  </w:num>
  <w:num w:numId="43">
    <w:abstractNumId w:val="34"/>
  </w:num>
  <w:num w:numId="44">
    <w:abstractNumId w:val="40"/>
  </w:num>
  <w:num w:numId="45">
    <w:abstractNumId w:val="77"/>
  </w:num>
  <w:num w:numId="46">
    <w:abstractNumId w:val="28"/>
  </w:num>
  <w:num w:numId="47">
    <w:abstractNumId w:val="66"/>
  </w:num>
  <w:num w:numId="48">
    <w:abstractNumId w:val="33"/>
  </w:num>
  <w:num w:numId="49">
    <w:abstractNumId w:val="60"/>
  </w:num>
  <w:num w:numId="50">
    <w:abstractNumId w:val="32"/>
  </w:num>
  <w:num w:numId="51">
    <w:abstractNumId w:val="89"/>
  </w:num>
  <w:num w:numId="52">
    <w:abstractNumId w:val="52"/>
  </w:num>
  <w:num w:numId="53">
    <w:abstractNumId w:val="90"/>
  </w:num>
  <w:num w:numId="54">
    <w:abstractNumId w:val="17"/>
  </w:num>
  <w:num w:numId="55">
    <w:abstractNumId w:val="21"/>
  </w:num>
  <w:num w:numId="56">
    <w:abstractNumId w:val="16"/>
  </w:num>
  <w:num w:numId="57">
    <w:abstractNumId w:val="80"/>
  </w:num>
  <w:num w:numId="58">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1E"/>
    <w:rsid w:val="00000C4C"/>
    <w:rsid w:val="00001050"/>
    <w:rsid w:val="00002DD6"/>
    <w:rsid w:val="00002F16"/>
    <w:rsid w:val="00006036"/>
    <w:rsid w:val="00006BC5"/>
    <w:rsid w:val="000102AC"/>
    <w:rsid w:val="0001252F"/>
    <w:rsid w:val="0001374E"/>
    <w:rsid w:val="00016C4B"/>
    <w:rsid w:val="000173D9"/>
    <w:rsid w:val="00025959"/>
    <w:rsid w:val="00031DF4"/>
    <w:rsid w:val="00032089"/>
    <w:rsid w:val="00032586"/>
    <w:rsid w:val="000325CC"/>
    <w:rsid w:val="00032617"/>
    <w:rsid w:val="000333E4"/>
    <w:rsid w:val="00040783"/>
    <w:rsid w:val="00040A7A"/>
    <w:rsid w:val="00040B19"/>
    <w:rsid w:val="00040DDB"/>
    <w:rsid w:val="00041D5C"/>
    <w:rsid w:val="00042569"/>
    <w:rsid w:val="00042D17"/>
    <w:rsid w:val="00045A1F"/>
    <w:rsid w:val="000519C5"/>
    <w:rsid w:val="0005210B"/>
    <w:rsid w:val="00052BD8"/>
    <w:rsid w:val="00053A9B"/>
    <w:rsid w:val="00055468"/>
    <w:rsid w:val="00055685"/>
    <w:rsid w:val="000559FF"/>
    <w:rsid w:val="00056FF0"/>
    <w:rsid w:val="00057AF9"/>
    <w:rsid w:val="0006021B"/>
    <w:rsid w:val="000606BA"/>
    <w:rsid w:val="000612F0"/>
    <w:rsid w:val="00061A61"/>
    <w:rsid w:val="00062700"/>
    <w:rsid w:val="00062BF8"/>
    <w:rsid w:val="00063ED5"/>
    <w:rsid w:val="00066765"/>
    <w:rsid w:val="00067441"/>
    <w:rsid w:val="00070652"/>
    <w:rsid w:val="000713EE"/>
    <w:rsid w:val="000736CF"/>
    <w:rsid w:val="00073BB5"/>
    <w:rsid w:val="000745B2"/>
    <w:rsid w:val="0007624A"/>
    <w:rsid w:val="000768A2"/>
    <w:rsid w:val="00077A17"/>
    <w:rsid w:val="000803AE"/>
    <w:rsid w:val="000824EA"/>
    <w:rsid w:val="00082835"/>
    <w:rsid w:val="00082BDB"/>
    <w:rsid w:val="00083BF8"/>
    <w:rsid w:val="0008405A"/>
    <w:rsid w:val="00084AB0"/>
    <w:rsid w:val="00084D46"/>
    <w:rsid w:val="00085D0B"/>
    <w:rsid w:val="00086FB8"/>
    <w:rsid w:val="00087071"/>
    <w:rsid w:val="00087B84"/>
    <w:rsid w:val="00090440"/>
    <w:rsid w:val="00090D69"/>
    <w:rsid w:val="00091E92"/>
    <w:rsid w:val="000955D7"/>
    <w:rsid w:val="000A0A4E"/>
    <w:rsid w:val="000A3DA8"/>
    <w:rsid w:val="000A71C4"/>
    <w:rsid w:val="000B0246"/>
    <w:rsid w:val="000B14A2"/>
    <w:rsid w:val="000B1EBB"/>
    <w:rsid w:val="000B587B"/>
    <w:rsid w:val="000B5B18"/>
    <w:rsid w:val="000B6921"/>
    <w:rsid w:val="000C1628"/>
    <w:rsid w:val="000C2630"/>
    <w:rsid w:val="000C5CF8"/>
    <w:rsid w:val="000D01B7"/>
    <w:rsid w:val="000D168E"/>
    <w:rsid w:val="000D18BD"/>
    <w:rsid w:val="000D2466"/>
    <w:rsid w:val="000D2A7A"/>
    <w:rsid w:val="000D3023"/>
    <w:rsid w:val="000D4058"/>
    <w:rsid w:val="000D434B"/>
    <w:rsid w:val="000D62D8"/>
    <w:rsid w:val="000D67BE"/>
    <w:rsid w:val="000D7BD9"/>
    <w:rsid w:val="000E1168"/>
    <w:rsid w:val="000E2C21"/>
    <w:rsid w:val="000E50D9"/>
    <w:rsid w:val="000E63AC"/>
    <w:rsid w:val="000F0127"/>
    <w:rsid w:val="000F3C6D"/>
    <w:rsid w:val="000F47EC"/>
    <w:rsid w:val="000F556C"/>
    <w:rsid w:val="000F7597"/>
    <w:rsid w:val="0010488F"/>
    <w:rsid w:val="00104AB9"/>
    <w:rsid w:val="00106D0F"/>
    <w:rsid w:val="00107FE1"/>
    <w:rsid w:val="00110302"/>
    <w:rsid w:val="001103CB"/>
    <w:rsid w:val="001118F5"/>
    <w:rsid w:val="001155ED"/>
    <w:rsid w:val="001160FA"/>
    <w:rsid w:val="0011612C"/>
    <w:rsid w:val="00116A0C"/>
    <w:rsid w:val="00117081"/>
    <w:rsid w:val="0011743E"/>
    <w:rsid w:val="001178E2"/>
    <w:rsid w:val="0012143A"/>
    <w:rsid w:val="00123D2C"/>
    <w:rsid w:val="00124BB3"/>
    <w:rsid w:val="00125052"/>
    <w:rsid w:val="0012658C"/>
    <w:rsid w:val="0012698D"/>
    <w:rsid w:val="0012698F"/>
    <w:rsid w:val="00130002"/>
    <w:rsid w:val="001315E7"/>
    <w:rsid w:val="00133823"/>
    <w:rsid w:val="00134814"/>
    <w:rsid w:val="00136A5E"/>
    <w:rsid w:val="00136B5E"/>
    <w:rsid w:val="001406A8"/>
    <w:rsid w:val="00140FF3"/>
    <w:rsid w:val="00143BFE"/>
    <w:rsid w:val="001444FB"/>
    <w:rsid w:val="00145721"/>
    <w:rsid w:val="00145832"/>
    <w:rsid w:val="00147389"/>
    <w:rsid w:val="001478B0"/>
    <w:rsid w:val="00147B0D"/>
    <w:rsid w:val="001517CE"/>
    <w:rsid w:val="00151D48"/>
    <w:rsid w:val="00152A6C"/>
    <w:rsid w:val="00155057"/>
    <w:rsid w:val="00156D35"/>
    <w:rsid w:val="00157887"/>
    <w:rsid w:val="00157E8A"/>
    <w:rsid w:val="00161DB4"/>
    <w:rsid w:val="0016421A"/>
    <w:rsid w:val="00165114"/>
    <w:rsid w:val="00165A07"/>
    <w:rsid w:val="00165AEE"/>
    <w:rsid w:val="00166689"/>
    <w:rsid w:val="001667FA"/>
    <w:rsid w:val="001727EB"/>
    <w:rsid w:val="001759FD"/>
    <w:rsid w:val="001777F6"/>
    <w:rsid w:val="00182923"/>
    <w:rsid w:val="0018389F"/>
    <w:rsid w:val="00184C2D"/>
    <w:rsid w:val="00185CE6"/>
    <w:rsid w:val="00186902"/>
    <w:rsid w:val="00191170"/>
    <w:rsid w:val="00195DB6"/>
    <w:rsid w:val="00196797"/>
    <w:rsid w:val="001A10D6"/>
    <w:rsid w:val="001A184C"/>
    <w:rsid w:val="001A2C08"/>
    <w:rsid w:val="001A3EE6"/>
    <w:rsid w:val="001A4120"/>
    <w:rsid w:val="001A49EE"/>
    <w:rsid w:val="001A68FF"/>
    <w:rsid w:val="001A6954"/>
    <w:rsid w:val="001A74B6"/>
    <w:rsid w:val="001B012E"/>
    <w:rsid w:val="001B268D"/>
    <w:rsid w:val="001B4AF1"/>
    <w:rsid w:val="001B51C2"/>
    <w:rsid w:val="001B5803"/>
    <w:rsid w:val="001B644C"/>
    <w:rsid w:val="001B6457"/>
    <w:rsid w:val="001B7027"/>
    <w:rsid w:val="001C1D91"/>
    <w:rsid w:val="001C3AA3"/>
    <w:rsid w:val="001C4360"/>
    <w:rsid w:val="001C47D1"/>
    <w:rsid w:val="001C69B5"/>
    <w:rsid w:val="001C7EBE"/>
    <w:rsid w:val="001D0C5C"/>
    <w:rsid w:val="001D121F"/>
    <w:rsid w:val="001D282F"/>
    <w:rsid w:val="001D333E"/>
    <w:rsid w:val="001D4B21"/>
    <w:rsid w:val="001D4D85"/>
    <w:rsid w:val="001D51F0"/>
    <w:rsid w:val="001D5CF7"/>
    <w:rsid w:val="001D6054"/>
    <w:rsid w:val="001D6A54"/>
    <w:rsid w:val="001D7075"/>
    <w:rsid w:val="001D7CBE"/>
    <w:rsid w:val="001D7CCE"/>
    <w:rsid w:val="001E0806"/>
    <w:rsid w:val="001E08B1"/>
    <w:rsid w:val="001E1EFD"/>
    <w:rsid w:val="001E6D07"/>
    <w:rsid w:val="001E77B9"/>
    <w:rsid w:val="001F4000"/>
    <w:rsid w:val="001F52EC"/>
    <w:rsid w:val="001F7B40"/>
    <w:rsid w:val="001F7C36"/>
    <w:rsid w:val="00201B99"/>
    <w:rsid w:val="00202277"/>
    <w:rsid w:val="0020335F"/>
    <w:rsid w:val="002075C1"/>
    <w:rsid w:val="0021076D"/>
    <w:rsid w:val="00211BDC"/>
    <w:rsid w:val="002134EF"/>
    <w:rsid w:val="0021428B"/>
    <w:rsid w:val="0021460C"/>
    <w:rsid w:val="00215E2A"/>
    <w:rsid w:val="00217D34"/>
    <w:rsid w:val="00220BCF"/>
    <w:rsid w:val="002216A9"/>
    <w:rsid w:val="0022196A"/>
    <w:rsid w:val="0022367C"/>
    <w:rsid w:val="00224746"/>
    <w:rsid w:val="002266A5"/>
    <w:rsid w:val="00231E48"/>
    <w:rsid w:val="002349E7"/>
    <w:rsid w:val="00237183"/>
    <w:rsid w:val="00240E9E"/>
    <w:rsid w:val="002416C5"/>
    <w:rsid w:val="00241BEE"/>
    <w:rsid w:val="00241E6A"/>
    <w:rsid w:val="0024405C"/>
    <w:rsid w:val="002453A4"/>
    <w:rsid w:val="002502EA"/>
    <w:rsid w:val="002602E4"/>
    <w:rsid w:val="002623C4"/>
    <w:rsid w:val="00265A3C"/>
    <w:rsid w:val="00265C5D"/>
    <w:rsid w:val="0026689F"/>
    <w:rsid w:val="00270477"/>
    <w:rsid w:val="00270959"/>
    <w:rsid w:val="00270960"/>
    <w:rsid w:val="002712AB"/>
    <w:rsid w:val="002715BA"/>
    <w:rsid w:val="00273F24"/>
    <w:rsid w:val="00275913"/>
    <w:rsid w:val="00275E9B"/>
    <w:rsid w:val="00280788"/>
    <w:rsid w:val="00280D73"/>
    <w:rsid w:val="002824C7"/>
    <w:rsid w:val="002834FE"/>
    <w:rsid w:val="002844C6"/>
    <w:rsid w:val="00284A36"/>
    <w:rsid w:val="00285B5C"/>
    <w:rsid w:val="0028692F"/>
    <w:rsid w:val="0028761D"/>
    <w:rsid w:val="00287B6D"/>
    <w:rsid w:val="002900AF"/>
    <w:rsid w:val="00295529"/>
    <w:rsid w:val="0029635C"/>
    <w:rsid w:val="002967E6"/>
    <w:rsid w:val="002A0164"/>
    <w:rsid w:val="002A0537"/>
    <w:rsid w:val="002A1800"/>
    <w:rsid w:val="002A213F"/>
    <w:rsid w:val="002A2661"/>
    <w:rsid w:val="002A28DC"/>
    <w:rsid w:val="002A35E1"/>
    <w:rsid w:val="002A5F8C"/>
    <w:rsid w:val="002A6091"/>
    <w:rsid w:val="002A6B2D"/>
    <w:rsid w:val="002B32A3"/>
    <w:rsid w:val="002B5C16"/>
    <w:rsid w:val="002B6267"/>
    <w:rsid w:val="002C08A8"/>
    <w:rsid w:val="002C169C"/>
    <w:rsid w:val="002C2614"/>
    <w:rsid w:val="002C2666"/>
    <w:rsid w:val="002C3D08"/>
    <w:rsid w:val="002C3FDD"/>
    <w:rsid w:val="002C5C2E"/>
    <w:rsid w:val="002D1F2D"/>
    <w:rsid w:val="002D6D3B"/>
    <w:rsid w:val="002E0ECA"/>
    <w:rsid w:val="002E140D"/>
    <w:rsid w:val="002E2028"/>
    <w:rsid w:val="002E2FF1"/>
    <w:rsid w:val="002F0818"/>
    <w:rsid w:val="002F096C"/>
    <w:rsid w:val="002F0D30"/>
    <w:rsid w:val="002F11D0"/>
    <w:rsid w:val="002F2C7C"/>
    <w:rsid w:val="002F4C2F"/>
    <w:rsid w:val="002F5825"/>
    <w:rsid w:val="002F5934"/>
    <w:rsid w:val="002F6022"/>
    <w:rsid w:val="0030296A"/>
    <w:rsid w:val="003039E0"/>
    <w:rsid w:val="0030555F"/>
    <w:rsid w:val="00305679"/>
    <w:rsid w:val="00306F1F"/>
    <w:rsid w:val="00314474"/>
    <w:rsid w:val="003168FB"/>
    <w:rsid w:val="003169DE"/>
    <w:rsid w:val="00323FEE"/>
    <w:rsid w:val="00325194"/>
    <w:rsid w:val="00325CB5"/>
    <w:rsid w:val="00326D4F"/>
    <w:rsid w:val="00331DE6"/>
    <w:rsid w:val="00332BEC"/>
    <w:rsid w:val="00337D6A"/>
    <w:rsid w:val="00342015"/>
    <w:rsid w:val="00344235"/>
    <w:rsid w:val="00346436"/>
    <w:rsid w:val="0034713E"/>
    <w:rsid w:val="00350D5F"/>
    <w:rsid w:val="003515D5"/>
    <w:rsid w:val="003536C8"/>
    <w:rsid w:val="00357E87"/>
    <w:rsid w:val="00360063"/>
    <w:rsid w:val="00360659"/>
    <w:rsid w:val="003615A7"/>
    <w:rsid w:val="00361CA2"/>
    <w:rsid w:val="00363AA1"/>
    <w:rsid w:val="00370E23"/>
    <w:rsid w:val="00371BB3"/>
    <w:rsid w:val="00371F48"/>
    <w:rsid w:val="00372254"/>
    <w:rsid w:val="00373969"/>
    <w:rsid w:val="00373A46"/>
    <w:rsid w:val="00375404"/>
    <w:rsid w:val="0038044B"/>
    <w:rsid w:val="00380A0F"/>
    <w:rsid w:val="00381B20"/>
    <w:rsid w:val="00382C2D"/>
    <w:rsid w:val="00383D30"/>
    <w:rsid w:val="0038678B"/>
    <w:rsid w:val="0038776D"/>
    <w:rsid w:val="0039033D"/>
    <w:rsid w:val="00391AEB"/>
    <w:rsid w:val="0039260D"/>
    <w:rsid w:val="0039352E"/>
    <w:rsid w:val="00394195"/>
    <w:rsid w:val="0039678E"/>
    <w:rsid w:val="003A1514"/>
    <w:rsid w:val="003A1D62"/>
    <w:rsid w:val="003B061A"/>
    <w:rsid w:val="003B185C"/>
    <w:rsid w:val="003B2701"/>
    <w:rsid w:val="003B449C"/>
    <w:rsid w:val="003B46A7"/>
    <w:rsid w:val="003B5B91"/>
    <w:rsid w:val="003B7E6A"/>
    <w:rsid w:val="003C15FB"/>
    <w:rsid w:val="003C519F"/>
    <w:rsid w:val="003C74A5"/>
    <w:rsid w:val="003D303A"/>
    <w:rsid w:val="003D624F"/>
    <w:rsid w:val="003D63F3"/>
    <w:rsid w:val="003D732C"/>
    <w:rsid w:val="003D736D"/>
    <w:rsid w:val="003D7F68"/>
    <w:rsid w:val="003E18BB"/>
    <w:rsid w:val="003E1A4C"/>
    <w:rsid w:val="003E21C4"/>
    <w:rsid w:val="003E292E"/>
    <w:rsid w:val="003E55F9"/>
    <w:rsid w:val="003E6C60"/>
    <w:rsid w:val="003F2435"/>
    <w:rsid w:val="003F36E2"/>
    <w:rsid w:val="003F4B6A"/>
    <w:rsid w:val="003F6C25"/>
    <w:rsid w:val="0040121C"/>
    <w:rsid w:val="00405BCC"/>
    <w:rsid w:val="00405C7D"/>
    <w:rsid w:val="00407BD8"/>
    <w:rsid w:val="00412833"/>
    <w:rsid w:val="004132B5"/>
    <w:rsid w:val="004137EA"/>
    <w:rsid w:val="00413B62"/>
    <w:rsid w:val="00414049"/>
    <w:rsid w:val="0041748D"/>
    <w:rsid w:val="004202A6"/>
    <w:rsid w:val="004217A5"/>
    <w:rsid w:val="00423E35"/>
    <w:rsid w:val="0042531D"/>
    <w:rsid w:val="004332F8"/>
    <w:rsid w:val="00433AF8"/>
    <w:rsid w:val="00434155"/>
    <w:rsid w:val="00436C32"/>
    <w:rsid w:val="00436C37"/>
    <w:rsid w:val="00441BF9"/>
    <w:rsid w:val="004461BC"/>
    <w:rsid w:val="00446DE3"/>
    <w:rsid w:val="00451186"/>
    <w:rsid w:val="00451300"/>
    <w:rsid w:val="00451D88"/>
    <w:rsid w:val="00451F38"/>
    <w:rsid w:val="00452340"/>
    <w:rsid w:val="004527B1"/>
    <w:rsid w:val="004532AB"/>
    <w:rsid w:val="00456682"/>
    <w:rsid w:val="00456FA0"/>
    <w:rsid w:val="00457039"/>
    <w:rsid w:val="00460B73"/>
    <w:rsid w:val="00461818"/>
    <w:rsid w:val="004619AD"/>
    <w:rsid w:val="00462379"/>
    <w:rsid w:val="004629D4"/>
    <w:rsid w:val="00463D9F"/>
    <w:rsid w:val="0046528C"/>
    <w:rsid w:val="00465401"/>
    <w:rsid w:val="004660A4"/>
    <w:rsid w:val="00470116"/>
    <w:rsid w:val="004703F6"/>
    <w:rsid w:val="00471249"/>
    <w:rsid w:val="0047144E"/>
    <w:rsid w:val="00472CF5"/>
    <w:rsid w:val="00474148"/>
    <w:rsid w:val="00476CB9"/>
    <w:rsid w:val="00480A5A"/>
    <w:rsid w:val="004811BD"/>
    <w:rsid w:val="00486684"/>
    <w:rsid w:val="00491B77"/>
    <w:rsid w:val="004923F7"/>
    <w:rsid w:val="004924FB"/>
    <w:rsid w:val="0049414D"/>
    <w:rsid w:val="00496DCD"/>
    <w:rsid w:val="0049733E"/>
    <w:rsid w:val="00497474"/>
    <w:rsid w:val="00497C7B"/>
    <w:rsid w:val="004A0C58"/>
    <w:rsid w:val="004A21CE"/>
    <w:rsid w:val="004A21E7"/>
    <w:rsid w:val="004A2E40"/>
    <w:rsid w:val="004A2F16"/>
    <w:rsid w:val="004A519A"/>
    <w:rsid w:val="004A562B"/>
    <w:rsid w:val="004A62C6"/>
    <w:rsid w:val="004A6BE3"/>
    <w:rsid w:val="004B1668"/>
    <w:rsid w:val="004B1DC1"/>
    <w:rsid w:val="004B2CF0"/>
    <w:rsid w:val="004B5B1C"/>
    <w:rsid w:val="004B6081"/>
    <w:rsid w:val="004C1688"/>
    <w:rsid w:val="004C58E5"/>
    <w:rsid w:val="004D02C1"/>
    <w:rsid w:val="004D10BD"/>
    <w:rsid w:val="004D1A82"/>
    <w:rsid w:val="004D243D"/>
    <w:rsid w:val="004D2A64"/>
    <w:rsid w:val="004D3316"/>
    <w:rsid w:val="004D486A"/>
    <w:rsid w:val="004D70AB"/>
    <w:rsid w:val="004D7B0B"/>
    <w:rsid w:val="004D7D03"/>
    <w:rsid w:val="004E1D5D"/>
    <w:rsid w:val="004E29E2"/>
    <w:rsid w:val="004E721A"/>
    <w:rsid w:val="004E765D"/>
    <w:rsid w:val="004F12AE"/>
    <w:rsid w:val="004F3A96"/>
    <w:rsid w:val="004F4119"/>
    <w:rsid w:val="004F6007"/>
    <w:rsid w:val="004F6D17"/>
    <w:rsid w:val="00502967"/>
    <w:rsid w:val="00503CDC"/>
    <w:rsid w:val="005040BF"/>
    <w:rsid w:val="0050738A"/>
    <w:rsid w:val="00511274"/>
    <w:rsid w:val="00511DE3"/>
    <w:rsid w:val="00513970"/>
    <w:rsid w:val="005147F1"/>
    <w:rsid w:val="00522053"/>
    <w:rsid w:val="00522A54"/>
    <w:rsid w:val="0052541F"/>
    <w:rsid w:val="0052606A"/>
    <w:rsid w:val="005264F3"/>
    <w:rsid w:val="00526751"/>
    <w:rsid w:val="00527737"/>
    <w:rsid w:val="0053009D"/>
    <w:rsid w:val="00530BCB"/>
    <w:rsid w:val="00533167"/>
    <w:rsid w:val="00536FD8"/>
    <w:rsid w:val="00544757"/>
    <w:rsid w:val="005476C9"/>
    <w:rsid w:val="00550A53"/>
    <w:rsid w:val="00550DC8"/>
    <w:rsid w:val="00551DDD"/>
    <w:rsid w:val="00553B5A"/>
    <w:rsid w:val="00553BF7"/>
    <w:rsid w:val="00554E95"/>
    <w:rsid w:val="0055568A"/>
    <w:rsid w:val="005568CC"/>
    <w:rsid w:val="00556D99"/>
    <w:rsid w:val="00560BA7"/>
    <w:rsid w:val="00563120"/>
    <w:rsid w:val="00563482"/>
    <w:rsid w:val="00563E3A"/>
    <w:rsid w:val="00564FEC"/>
    <w:rsid w:val="00565AD9"/>
    <w:rsid w:val="00566191"/>
    <w:rsid w:val="005661EE"/>
    <w:rsid w:val="005663B6"/>
    <w:rsid w:val="00566655"/>
    <w:rsid w:val="0056752B"/>
    <w:rsid w:val="005707CC"/>
    <w:rsid w:val="00571519"/>
    <w:rsid w:val="0057151D"/>
    <w:rsid w:val="00573084"/>
    <w:rsid w:val="00573496"/>
    <w:rsid w:val="00573B99"/>
    <w:rsid w:val="00580B31"/>
    <w:rsid w:val="005811BA"/>
    <w:rsid w:val="00581A0C"/>
    <w:rsid w:val="00582A7E"/>
    <w:rsid w:val="0058453E"/>
    <w:rsid w:val="00584C69"/>
    <w:rsid w:val="005930D2"/>
    <w:rsid w:val="005937DE"/>
    <w:rsid w:val="0059475A"/>
    <w:rsid w:val="005960CE"/>
    <w:rsid w:val="005A0EA1"/>
    <w:rsid w:val="005A0EC4"/>
    <w:rsid w:val="005A5468"/>
    <w:rsid w:val="005A5CCE"/>
    <w:rsid w:val="005A6132"/>
    <w:rsid w:val="005A61FF"/>
    <w:rsid w:val="005B2C25"/>
    <w:rsid w:val="005B3CB3"/>
    <w:rsid w:val="005B3DB4"/>
    <w:rsid w:val="005B4438"/>
    <w:rsid w:val="005B4A68"/>
    <w:rsid w:val="005B65BB"/>
    <w:rsid w:val="005C0438"/>
    <w:rsid w:val="005C1199"/>
    <w:rsid w:val="005C1983"/>
    <w:rsid w:val="005C4C6A"/>
    <w:rsid w:val="005C5195"/>
    <w:rsid w:val="005D3AA9"/>
    <w:rsid w:val="005D60B0"/>
    <w:rsid w:val="005E0B59"/>
    <w:rsid w:val="005E2225"/>
    <w:rsid w:val="005E4C89"/>
    <w:rsid w:val="005E53D3"/>
    <w:rsid w:val="005E7021"/>
    <w:rsid w:val="005F07FE"/>
    <w:rsid w:val="005F1D1F"/>
    <w:rsid w:val="005F1E7D"/>
    <w:rsid w:val="005F3B54"/>
    <w:rsid w:val="005F5722"/>
    <w:rsid w:val="0060168A"/>
    <w:rsid w:val="0060298B"/>
    <w:rsid w:val="00610145"/>
    <w:rsid w:val="0061116E"/>
    <w:rsid w:val="00611E37"/>
    <w:rsid w:val="00612C18"/>
    <w:rsid w:val="00620455"/>
    <w:rsid w:val="0062065E"/>
    <w:rsid w:val="0062199B"/>
    <w:rsid w:val="006221A0"/>
    <w:rsid w:val="00622E21"/>
    <w:rsid w:val="00624585"/>
    <w:rsid w:val="006245EA"/>
    <w:rsid w:val="00624EA4"/>
    <w:rsid w:val="006251BF"/>
    <w:rsid w:val="006278E7"/>
    <w:rsid w:val="00627DCA"/>
    <w:rsid w:val="00630CC6"/>
    <w:rsid w:val="00630DC5"/>
    <w:rsid w:val="0063136F"/>
    <w:rsid w:val="00631B99"/>
    <w:rsid w:val="0063243F"/>
    <w:rsid w:val="00632F7B"/>
    <w:rsid w:val="00633C30"/>
    <w:rsid w:val="0063440B"/>
    <w:rsid w:val="0063663A"/>
    <w:rsid w:val="00641AAF"/>
    <w:rsid w:val="0064232E"/>
    <w:rsid w:val="00643B9E"/>
    <w:rsid w:val="00643CF6"/>
    <w:rsid w:val="00644129"/>
    <w:rsid w:val="00644557"/>
    <w:rsid w:val="00645A4D"/>
    <w:rsid w:val="00646C2E"/>
    <w:rsid w:val="00650614"/>
    <w:rsid w:val="00651CF7"/>
    <w:rsid w:val="0065289F"/>
    <w:rsid w:val="006537F5"/>
    <w:rsid w:val="006554BC"/>
    <w:rsid w:val="006566B9"/>
    <w:rsid w:val="00663B1B"/>
    <w:rsid w:val="00665534"/>
    <w:rsid w:val="00670C96"/>
    <w:rsid w:val="00671F0A"/>
    <w:rsid w:val="00671F5C"/>
    <w:rsid w:val="0067334A"/>
    <w:rsid w:val="0067504C"/>
    <w:rsid w:val="0067689C"/>
    <w:rsid w:val="00677565"/>
    <w:rsid w:val="006803A3"/>
    <w:rsid w:val="00681B8F"/>
    <w:rsid w:val="006848BA"/>
    <w:rsid w:val="0068627D"/>
    <w:rsid w:val="00690EE1"/>
    <w:rsid w:val="006914E0"/>
    <w:rsid w:val="0069195A"/>
    <w:rsid w:val="00693CCC"/>
    <w:rsid w:val="006A0603"/>
    <w:rsid w:val="006A0939"/>
    <w:rsid w:val="006A142C"/>
    <w:rsid w:val="006A31D3"/>
    <w:rsid w:val="006A3815"/>
    <w:rsid w:val="006B0A84"/>
    <w:rsid w:val="006B1588"/>
    <w:rsid w:val="006B1868"/>
    <w:rsid w:val="006B1E81"/>
    <w:rsid w:val="006B4068"/>
    <w:rsid w:val="006B557A"/>
    <w:rsid w:val="006B61E5"/>
    <w:rsid w:val="006B6588"/>
    <w:rsid w:val="006C0F77"/>
    <w:rsid w:val="006C1B93"/>
    <w:rsid w:val="006C392E"/>
    <w:rsid w:val="006C47C1"/>
    <w:rsid w:val="006D0DEB"/>
    <w:rsid w:val="006D171E"/>
    <w:rsid w:val="006D18E6"/>
    <w:rsid w:val="006D2120"/>
    <w:rsid w:val="006D31C0"/>
    <w:rsid w:val="006D4188"/>
    <w:rsid w:val="006E0DE7"/>
    <w:rsid w:val="006E0E3B"/>
    <w:rsid w:val="006E1334"/>
    <w:rsid w:val="006E2350"/>
    <w:rsid w:val="006E25F8"/>
    <w:rsid w:val="006E3205"/>
    <w:rsid w:val="006E49EB"/>
    <w:rsid w:val="006E4BA5"/>
    <w:rsid w:val="006F00E1"/>
    <w:rsid w:val="006F06D8"/>
    <w:rsid w:val="006F67E0"/>
    <w:rsid w:val="006F7146"/>
    <w:rsid w:val="006F7D45"/>
    <w:rsid w:val="00700908"/>
    <w:rsid w:val="00702907"/>
    <w:rsid w:val="00702B26"/>
    <w:rsid w:val="007033D0"/>
    <w:rsid w:val="0070442B"/>
    <w:rsid w:val="00705059"/>
    <w:rsid w:val="00705116"/>
    <w:rsid w:val="0070524F"/>
    <w:rsid w:val="00705F45"/>
    <w:rsid w:val="0070686A"/>
    <w:rsid w:val="00706FE1"/>
    <w:rsid w:val="00710D98"/>
    <w:rsid w:val="00712716"/>
    <w:rsid w:val="00714A67"/>
    <w:rsid w:val="00714F7F"/>
    <w:rsid w:val="00715F4B"/>
    <w:rsid w:val="007161C4"/>
    <w:rsid w:val="00716697"/>
    <w:rsid w:val="007176FC"/>
    <w:rsid w:val="00720E3D"/>
    <w:rsid w:val="007215F6"/>
    <w:rsid w:val="007217CB"/>
    <w:rsid w:val="00721DE8"/>
    <w:rsid w:val="00724910"/>
    <w:rsid w:val="007250DA"/>
    <w:rsid w:val="00727C3F"/>
    <w:rsid w:val="0073085F"/>
    <w:rsid w:val="0073595F"/>
    <w:rsid w:val="00740D05"/>
    <w:rsid w:val="00740DD1"/>
    <w:rsid w:val="00742CE8"/>
    <w:rsid w:val="00743B64"/>
    <w:rsid w:val="00743E2D"/>
    <w:rsid w:val="00747596"/>
    <w:rsid w:val="0075735E"/>
    <w:rsid w:val="00757E32"/>
    <w:rsid w:val="00760A57"/>
    <w:rsid w:val="00760C88"/>
    <w:rsid w:val="00764142"/>
    <w:rsid w:val="0076715B"/>
    <w:rsid w:val="00767F16"/>
    <w:rsid w:val="00770152"/>
    <w:rsid w:val="0077023D"/>
    <w:rsid w:val="007729F3"/>
    <w:rsid w:val="007732AF"/>
    <w:rsid w:val="0077337F"/>
    <w:rsid w:val="0077382E"/>
    <w:rsid w:val="007739C5"/>
    <w:rsid w:val="00774CBF"/>
    <w:rsid w:val="00777654"/>
    <w:rsid w:val="00780239"/>
    <w:rsid w:val="00781F82"/>
    <w:rsid w:val="00782396"/>
    <w:rsid w:val="00784D68"/>
    <w:rsid w:val="007852BB"/>
    <w:rsid w:val="0078592C"/>
    <w:rsid w:val="00787CBE"/>
    <w:rsid w:val="00787FDF"/>
    <w:rsid w:val="0079088B"/>
    <w:rsid w:val="007952AA"/>
    <w:rsid w:val="00795C8E"/>
    <w:rsid w:val="007A23B9"/>
    <w:rsid w:val="007A25A1"/>
    <w:rsid w:val="007A3649"/>
    <w:rsid w:val="007A3946"/>
    <w:rsid w:val="007A403F"/>
    <w:rsid w:val="007B3769"/>
    <w:rsid w:val="007B3F12"/>
    <w:rsid w:val="007B4584"/>
    <w:rsid w:val="007B5665"/>
    <w:rsid w:val="007B5A8C"/>
    <w:rsid w:val="007B6DAC"/>
    <w:rsid w:val="007C2D0D"/>
    <w:rsid w:val="007C3A0D"/>
    <w:rsid w:val="007C751D"/>
    <w:rsid w:val="007C77F3"/>
    <w:rsid w:val="007D01C1"/>
    <w:rsid w:val="007D0DFE"/>
    <w:rsid w:val="007D2056"/>
    <w:rsid w:val="007D6450"/>
    <w:rsid w:val="007D6EB5"/>
    <w:rsid w:val="007D7F93"/>
    <w:rsid w:val="007E12FC"/>
    <w:rsid w:val="007E28B2"/>
    <w:rsid w:val="007E3164"/>
    <w:rsid w:val="007E63FF"/>
    <w:rsid w:val="007E67CF"/>
    <w:rsid w:val="007E6F88"/>
    <w:rsid w:val="007E7FE6"/>
    <w:rsid w:val="007F41A9"/>
    <w:rsid w:val="007F676F"/>
    <w:rsid w:val="007F6C87"/>
    <w:rsid w:val="008001B5"/>
    <w:rsid w:val="00800EEB"/>
    <w:rsid w:val="00801FCD"/>
    <w:rsid w:val="00803F1A"/>
    <w:rsid w:val="00803FEC"/>
    <w:rsid w:val="00804B60"/>
    <w:rsid w:val="0081204F"/>
    <w:rsid w:val="00812BA3"/>
    <w:rsid w:val="008132EE"/>
    <w:rsid w:val="00814739"/>
    <w:rsid w:val="008156B2"/>
    <w:rsid w:val="0082208D"/>
    <w:rsid w:val="00825483"/>
    <w:rsid w:val="00830183"/>
    <w:rsid w:val="008316AC"/>
    <w:rsid w:val="008321BB"/>
    <w:rsid w:val="008329F7"/>
    <w:rsid w:val="008333BC"/>
    <w:rsid w:val="008334A2"/>
    <w:rsid w:val="008340AE"/>
    <w:rsid w:val="00834D84"/>
    <w:rsid w:val="008368AC"/>
    <w:rsid w:val="00837AAA"/>
    <w:rsid w:val="00842870"/>
    <w:rsid w:val="00842C21"/>
    <w:rsid w:val="00843B68"/>
    <w:rsid w:val="00844DFE"/>
    <w:rsid w:val="0085436C"/>
    <w:rsid w:val="008557FC"/>
    <w:rsid w:val="008560B5"/>
    <w:rsid w:val="00856A09"/>
    <w:rsid w:val="00856B5D"/>
    <w:rsid w:val="00856BB7"/>
    <w:rsid w:val="00860959"/>
    <w:rsid w:val="008646A2"/>
    <w:rsid w:val="00865D83"/>
    <w:rsid w:val="00867B31"/>
    <w:rsid w:val="00867E5E"/>
    <w:rsid w:val="00871C11"/>
    <w:rsid w:val="00871D01"/>
    <w:rsid w:val="0087423A"/>
    <w:rsid w:val="008749F6"/>
    <w:rsid w:val="00874C8F"/>
    <w:rsid w:val="00875481"/>
    <w:rsid w:val="00876217"/>
    <w:rsid w:val="00876AB9"/>
    <w:rsid w:val="00877C69"/>
    <w:rsid w:val="00877F03"/>
    <w:rsid w:val="00880759"/>
    <w:rsid w:val="00881A4E"/>
    <w:rsid w:val="0088400E"/>
    <w:rsid w:val="00884F8F"/>
    <w:rsid w:val="00886B37"/>
    <w:rsid w:val="0089138A"/>
    <w:rsid w:val="008925CE"/>
    <w:rsid w:val="00892ABF"/>
    <w:rsid w:val="008944C4"/>
    <w:rsid w:val="00894BDA"/>
    <w:rsid w:val="00895110"/>
    <w:rsid w:val="00896243"/>
    <w:rsid w:val="00896CF4"/>
    <w:rsid w:val="008A0828"/>
    <w:rsid w:val="008A109A"/>
    <w:rsid w:val="008A2120"/>
    <w:rsid w:val="008A2705"/>
    <w:rsid w:val="008A434B"/>
    <w:rsid w:val="008A56B8"/>
    <w:rsid w:val="008A5CF9"/>
    <w:rsid w:val="008A680B"/>
    <w:rsid w:val="008A7B67"/>
    <w:rsid w:val="008B092C"/>
    <w:rsid w:val="008B1095"/>
    <w:rsid w:val="008B1DB0"/>
    <w:rsid w:val="008B239B"/>
    <w:rsid w:val="008B3FC0"/>
    <w:rsid w:val="008B43FA"/>
    <w:rsid w:val="008B4A68"/>
    <w:rsid w:val="008B52D2"/>
    <w:rsid w:val="008B59AD"/>
    <w:rsid w:val="008B5EE6"/>
    <w:rsid w:val="008B6FAF"/>
    <w:rsid w:val="008C14AE"/>
    <w:rsid w:val="008C1B89"/>
    <w:rsid w:val="008C1D08"/>
    <w:rsid w:val="008C2AD0"/>
    <w:rsid w:val="008C408E"/>
    <w:rsid w:val="008C4359"/>
    <w:rsid w:val="008C4859"/>
    <w:rsid w:val="008C510A"/>
    <w:rsid w:val="008D3896"/>
    <w:rsid w:val="008D5EAE"/>
    <w:rsid w:val="008D7738"/>
    <w:rsid w:val="008E04D8"/>
    <w:rsid w:val="008E06B1"/>
    <w:rsid w:val="008E0E3B"/>
    <w:rsid w:val="008E114E"/>
    <w:rsid w:val="008E206F"/>
    <w:rsid w:val="008E3B44"/>
    <w:rsid w:val="008E4A21"/>
    <w:rsid w:val="008E76CF"/>
    <w:rsid w:val="008F1290"/>
    <w:rsid w:val="008F25D5"/>
    <w:rsid w:val="008F45FB"/>
    <w:rsid w:val="008F539B"/>
    <w:rsid w:val="008F5FD7"/>
    <w:rsid w:val="008F7309"/>
    <w:rsid w:val="008F7733"/>
    <w:rsid w:val="008F7D6E"/>
    <w:rsid w:val="008F7E8D"/>
    <w:rsid w:val="009004CE"/>
    <w:rsid w:val="009008BD"/>
    <w:rsid w:val="00900C1C"/>
    <w:rsid w:val="00900CB0"/>
    <w:rsid w:val="00901918"/>
    <w:rsid w:val="009021CA"/>
    <w:rsid w:val="009023A5"/>
    <w:rsid w:val="009035EC"/>
    <w:rsid w:val="0090394C"/>
    <w:rsid w:val="00903F7A"/>
    <w:rsid w:val="009049B0"/>
    <w:rsid w:val="009078E9"/>
    <w:rsid w:val="00910ACE"/>
    <w:rsid w:val="009115FE"/>
    <w:rsid w:val="00913A29"/>
    <w:rsid w:val="00913AE8"/>
    <w:rsid w:val="0091669E"/>
    <w:rsid w:val="00917AE2"/>
    <w:rsid w:val="00921055"/>
    <w:rsid w:val="00924001"/>
    <w:rsid w:val="00924647"/>
    <w:rsid w:val="00924826"/>
    <w:rsid w:val="00925025"/>
    <w:rsid w:val="00927441"/>
    <w:rsid w:val="0093080B"/>
    <w:rsid w:val="00931159"/>
    <w:rsid w:val="00931C1E"/>
    <w:rsid w:val="00932531"/>
    <w:rsid w:val="00932991"/>
    <w:rsid w:val="009329C0"/>
    <w:rsid w:val="00933527"/>
    <w:rsid w:val="00935C63"/>
    <w:rsid w:val="00937856"/>
    <w:rsid w:val="00946C8C"/>
    <w:rsid w:val="0094706B"/>
    <w:rsid w:val="0095117E"/>
    <w:rsid w:val="00954579"/>
    <w:rsid w:val="009567C0"/>
    <w:rsid w:val="00956EE6"/>
    <w:rsid w:val="0095726D"/>
    <w:rsid w:val="009578D1"/>
    <w:rsid w:val="009615A1"/>
    <w:rsid w:val="00961711"/>
    <w:rsid w:val="00961914"/>
    <w:rsid w:val="00962A4A"/>
    <w:rsid w:val="00962DAB"/>
    <w:rsid w:val="0096361D"/>
    <w:rsid w:val="00966137"/>
    <w:rsid w:val="00966E6E"/>
    <w:rsid w:val="00972D58"/>
    <w:rsid w:val="00972FFB"/>
    <w:rsid w:val="009742D0"/>
    <w:rsid w:val="009753E3"/>
    <w:rsid w:val="0098309D"/>
    <w:rsid w:val="0098350E"/>
    <w:rsid w:val="00984B64"/>
    <w:rsid w:val="00984F0C"/>
    <w:rsid w:val="00984FA0"/>
    <w:rsid w:val="00984FBD"/>
    <w:rsid w:val="00990875"/>
    <w:rsid w:val="009936BB"/>
    <w:rsid w:val="00993D0F"/>
    <w:rsid w:val="00994BBD"/>
    <w:rsid w:val="0099628F"/>
    <w:rsid w:val="00997139"/>
    <w:rsid w:val="009A028C"/>
    <w:rsid w:val="009A168F"/>
    <w:rsid w:val="009A1FAB"/>
    <w:rsid w:val="009A2D1F"/>
    <w:rsid w:val="009A714A"/>
    <w:rsid w:val="009B1058"/>
    <w:rsid w:val="009B2BE4"/>
    <w:rsid w:val="009B2ECB"/>
    <w:rsid w:val="009B2F39"/>
    <w:rsid w:val="009B33D3"/>
    <w:rsid w:val="009B6632"/>
    <w:rsid w:val="009B6B11"/>
    <w:rsid w:val="009B6BF6"/>
    <w:rsid w:val="009B77AD"/>
    <w:rsid w:val="009C034B"/>
    <w:rsid w:val="009C0EFD"/>
    <w:rsid w:val="009C2CBC"/>
    <w:rsid w:val="009C5E52"/>
    <w:rsid w:val="009C5EBC"/>
    <w:rsid w:val="009C6751"/>
    <w:rsid w:val="009D07EC"/>
    <w:rsid w:val="009D0C68"/>
    <w:rsid w:val="009D1A65"/>
    <w:rsid w:val="009D4D28"/>
    <w:rsid w:val="009D523F"/>
    <w:rsid w:val="009D7FB5"/>
    <w:rsid w:val="009E4307"/>
    <w:rsid w:val="009E5C07"/>
    <w:rsid w:val="009E629E"/>
    <w:rsid w:val="009F0A6E"/>
    <w:rsid w:val="009F43C1"/>
    <w:rsid w:val="009F5C50"/>
    <w:rsid w:val="00A00A26"/>
    <w:rsid w:val="00A01575"/>
    <w:rsid w:val="00A02371"/>
    <w:rsid w:val="00A02F9B"/>
    <w:rsid w:val="00A032CF"/>
    <w:rsid w:val="00A03F76"/>
    <w:rsid w:val="00A04F2C"/>
    <w:rsid w:val="00A05F95"/>
    <w:rsid w:val="00A062C4"/>
    <w:rsid w:val="00A06FC6"/>
    <w:rsid w:val="00A07EDE"/>
    <w:rsid w:val="00A11C87"/>
    <w:rsid w:val="00A12A0F"/>
    <w:rsid w:val="00A13B99"/>
    <w:rsid w:val="00A17CE2"/>
    <w:rsid w:val="00A210F5"/>
    <w:rsid w:val="00A218AB"/>
    <w:rsid w:val="00A23657"/>
    <w:rsid w:val="00A25079"/>
    <w:rsid w:val="00A32B1D"/>
    <w:rsid w:val="00A32FA8"/>
    <w:rsid w:val="00A33461"/>
    <w:rsid w:val="00A352AF"/>
    <w:rsid w:val="00A3598B"/>
    <w:rsid w:val="00A3768D"/>
    <w:rsid w:val="00A37D63"/>
    <w:rsid w:val="00A40184"/>
    <w:rsid w:val="00A40340"/>
    <w:rsid w:val="00A40C9B"/>
    <w:rsid w:val="00A42100"/>
    <w:rsid w:val="00A43976"/>
    <w:rsid w:val="00A442B3"/>
    <w:rsid w:val="00A460D7"/>
    <w:rsid w:val="00A460F8"/>
    <w:rsid w:val="00A51A0E"/>
    <w:rsid w:val="00A525B4"/>
    <w:rsid w:val="00A55338"/>
    <w:rsid w:val="00A560DE"/>
    <w:rsid w:val="00A57927"/>
    <w:rsid w:val="00A57981"/>
    <w:rsid w:val="00A63E20"/>
    <w:rsid w:val="00A6433E"/>
    <w:rsid w:val="00A65C0B"/>
    <w:rsid w:val="00A674ED"/>
    <w:rsid w:val="00A67DF6"/>
    <w:rsid w:val="00A70487"/>
    <w:rsid w:val="00A7239A"/>
    <w:rsid w:val="00A731C2"/>
    <w:rsid w:val="00A73209"/>
    <w:rsid w:val="00A74A40"/>
    <w:rsid w:val="00A76FC2"/>
    <w:rsid w:val="00A80403"/>
    <w:rsid w:val="00A82DCB"/>
    <w:rsid w:val="00A83C83"/>
    <w:rsid w:val="00A83CD4"/>
    <w:rsid w:val="00A84E88"/>
    <w:rsid w:val="00A84EAA"/>
    <w:rsid w:val="00A857E1"/>
    <w:rsid w:val="00A87659"/>
    <w:rsid w:val="00A901B4"/>
    <w:rsid w:val="00A91861"/>
    <w:rsid w:val="00A92DA8"/>
    <w:rsid w:val="00A93BE3"/>
    <w:rsid w:val="00A95ABF"/>
    <w:rsid w:val="00A95F85"/>
    <w:rsid w:val="00AA0DD0"/>
    <w:rsid w:val="00AA16DD"/>
    <w:rsid w:val="00AA1871"/>
    <w:rsid w:val="00AA27C1"/>
    <w:rsid w:val="00AA31A3"/>
    <w:rsid w:val="00AA3C74"/>
    <w:rsid w:val="00AB02E4"/>
    <w:rsid w:val="00AB0864"/>
    <w:rsid w:val="00AB4C85"/>
    <w:rsid w:val="00AB4DD7"/>
    <w:rsid w:val="00AB5E2A"/>
    <w:rsid w:val="00AB65DA"/>
    <w:rsid w:val="00AB733C"/>
    <w:rsid w:val="00AB7965"/>
    <w:rsid w:val="00AC42DB"/>
    <w:rsid w:val="00AC4DFE"/>
    <w:rsid w:val="00AC51DD"/>
    <w:rsid w:val="00AD03F1"/>
    <w:rsid w:val="00AD19BB"/>
    <w:rsid w:val="00AD311C"/>
    <w:rsid w:val="00AD3848"/>
    <w:rsid w:val="00AD42A9"/>
    <w:rsid w:val="00AD5B25"/>
    <w:rsid w:val="00AD5F15"/>
    <w:rsid w:val="00AE001C"/>
    <w:rsid w:val="00AE09FB"/>
    <w:rsid w:val="00AE14FD"/>
    <w:rsid w:val="00AE24FD"/>
    <w:rsid w:val="00AE26A3"/>
    <w:rsid w:val="00AE36FB"/>
    <w:rsid w:val="00AE3DCB"/>
    <w:rsid w:val="00AE4B42"/>
    <w:rsid w:val="00AE5654"/>
    <w:rsid w:val="00AF0D7C"/>
    <w:rsid w:val="00B0290F"/>
    <w:rsid w:val="00B0640C"/>
    <w:rsid w:val="00B0654B"/>
    <w:rsid w:val="00B10B2B"/>
    <w:rsid w:val="00B1131C"/>
    <w:rsid w:val="00B116DC"/>
    <w:rsid w:val="00B11D0C"/>
    <w:rsid w:val="00B15D54"/>
    <w:rsid w:val="00B16AE7"/>
    <w:rsid w:val="00B16E3E"/>
    <w:rsid w:val="00B202F8"/>
    <w:rsid w:val="00B206A6"/>
    <w:rsid w:val="00B207D3"/>
    <w:rsid w:val="00B21708"/>
    <w:rsid w:val="00B22FC8"/>
    <w:rsid w:val="00B2478E"/>
    <w:rsid w:val="00B24DD3"/>
    <w:rsid w:val="00B321EE"/>
    <w:rsid w:val="00B32E05"/>
    <w:rsid w:val="00B36E4B"/>
    <w:rsid w:val="00B37895"/>
    <w:rsid w:val="00B4085E"/>
    <w:rsid w:val="00B41240"/>
    <w:rsid w:val="00B4164D"/>
    <w:rsid w:val="00B41D51"/>
    <w:rsid w:val="00B4388E"/>
    <w:rsid w:val="00B44DF3"/>
    <w:rsid w:val="00B457C6"/>
    <w:rsid w:val="00B469C1"/>
    <w:rsid w:val="00B46E0F"/>
    <w:rsid w:val="00B51CAE"/>
    <w:rsid w:val="00B52BDC"/>
    <w:rsid w:val="00B52BE2"/>
    <w:rsid w:val="00B54551"/>
    <w:rsid w:val="00B55A4E"/>
    <w:rsid w:val="00B55EE6"/>
    <w:rsid w:val="00B56607"/>
    <w:rsid w:val="00B6108B"/>
    <w:rsid w:val="00B62136"/>
    <w:rsid w:val="00B700BA"/>
    <w:rsid w:val="00B70603"/>
    <w:rsid w:val="00B7349E"/>
    <w:rsid w:val="00B73566"/>
    <w:rsid w:val="00B7537C"/>
    <w:rsid w:val="00B7653C"/>
    <w:rsid w:val="00B76D86"/>
    <w:rsid w:val="00B80252"/>
    <w:rsid w:val="00B83321"/>
    <w:rsid w:val="00B83866"/>
    <w:rsid w:val="00B84943"/>
    <w:rsid w:val="00B85C80"/>
    <w:rsid w:val="00B90635"/>
    <w:rsid w:val="00B93728"/>
    <w:rsid w:val="00B93AE5"/>
    <w:rsid w:val="00B94A15"/>
    <w:rsid w:val="00B95DA5"/>
    <w:rsid w:val="00B9672D"/>
    <w:rsid w:val="00B97D4B"/>
    <w:rsid w:val="00BA468E"/>
    <w:rsid w:val="00BA4AA6"/>
    <w:rsid w:val="00BA53B3"/>
    <w:rsid w:val="00BA5D78"/>
    <w:rsid w:val="00BA6A79"/>
    <w:rsid w:val="00BB0525"/>
    <w:rsid w:val="00BB1812"/>
    <w:rsid w:val="00BB3B57"/>
    <w:rsid w:val="00BB4562"/>
    <w:rsid w:val="00BB6BB1"/>
    <w:rsid w:val="00BB7DDD"/>
    <w:rsid w:val="00BC08AD"/>
    <w:rsid w:val="00BC1F43"/>
    <w:rsid w:val="00BC3057"/>
    <w:rsid w:val="00BC356D"/>
    <w:rsid w:val="00BC3B96"/>
    <w:rsid w:val="00BC4057"/>
    <w:rsid w:val="00BC4064"/>
    <w:rsid w:val="00BC4AED"/>
    <w:rsid w:val="00BC5720"/>
    <w:rsid w:val="00BC765A"/>
    <w:rsid w:val="00BD2552"/>
    <w:rsid w:val="00BD273F"/>
    <w:rsid w:val="00BD425C"/>
    <w:rsid w:val="00BD691D"/>
    <w:rsid w:val="00BD6BAA"/>
    <w:rsid w:val="00BD7302"/>
    <w:rsid w:val="00BD7A2C"/>
    <w:rsid w:val="00BD7E15"/>
    <w:rsid w:val="00BE059A"/>
    <w:rsid w:val="00BE1CC8"/>
    <w:rsid w:val="00BE2044"/>
    <w:rsid w:val="00BE30AE"/>
    <w:rsid w:val="00BE373F"/>
    <w:rsid w:val="00BE4ABB"/>
    <w:rsid w:val="00BF1F8C"/>
    <w:rsid w:val="00BF35ED"/>
    <w:rsid w:val="00BF380D"/>
    <w:rsid w:val="00BF3C8F"/>
    <w:rsid w:val="00BF48C2"/>
    <w:rsid w:val="00BF5F67"/>
    <w:rsid w:val="00BF666F"/>
    <w:rsid w:val="00C00D3A"/>
    <w:rsid w:val="00C0497F"/>
    <w:rsid w:val="00C063D8"/>
    <w:rsid w:val="00C06D27"/>
    <w:rsid w:val="00C124C1"/>
    <w:rsid w:val="00C1323C"/>
    <w:rsid w:val="00C15F6A"/>
    <w:rsid w:val="00C168A1"/>
    <w:rsid w:val="00C16CB7"/>
    <w:rsid w:val="00C1774A"/>
    <w:rsid w:val="00C17C6E"/>
    <w:rsid w:val="00C23FAE"/>
    <w:rsid w:val="00C247EA"/>
    <w:rsid w:val="00C24DFB"/>
    <w:rsid w:val="00C25EDB"/>
    <w:rsid w:val="00C26F04"/>
    <w:rsid w:val="00C26F5C"/>
    <w:rsid w:val="00C37AF7"/>
    <w:rsid w:val="00C42813"/>
    <w:rsid w:val="00C44ACE"/>
    <w:rsid w:val="00C45794"/>
    <w:rsid w:val="00C52804"/>
    <w:rsid w:val="00C5357E"/>
    <w:rsid w:val="00C53BA9"/>
    <w:rsid w:val="00C5572B"/>
    <w:rsid w:val="00C56545"/>
    <w:rsid w:val="00C56BE9"/>
    <w:rsid w:val="00C57ED1"/>
    <w:rsid w:val="00C626CF"/>
    <w:rsid w:val="00C62FF4"/>
    <w:rsid w:val="00C63109"/>
    <w:rsid w:val="00C645CE"/>
    <w:rsid w:val="00C67E34"/>
    <w:rsid w:val="00C71465"/>
    <w:rsid w:val="00C71655"/>
    <w:rsid w:val="00C71D19"/>
    <w:rsid w:val="00C727DD"/>
    <w:rsid w:val="00C73743"/>
    <w:rsid w:val="00C77019"/>
    <w:rsid w:val="00C77C38"/>
    <w:rsid w:val="00C8008D"/>
    <w:rsid w:val="00C8049F"/>
    <w:rsid w:val="00C809D0"/>
    <w:rsid w:val="00C80D0C"/>
    <w:rsid w:val="00C8450E"/>
    <w:rsid w:val="00C86237"/>
    <w:rsid w:val="00C86DE9"/>
    <w:rsid w:val="00C87A6A"/>
    <w:rsid w:val="00C904D5"/>
    <w:rsid w:val="00C90D3A"/>
    <w:rsid w:val="00C90FC2"/>
    <w:rsid w:val="00C9260A"/>
    <w:rsid w:val="00C93754"/>
    <w:rsid w:val="00C939A8"/>
    <w:rsid w:val="00C955D2"/>
    <w:rsid w:val="00C95B03"/>
    <w:rsid w:val="00C96E3A"/>
    <w:rsid w:val="00C97766"/>
    <w:rsid w:val="00C97BE1"/>
    <w:rsid w:val="00CA3EA8"/>
    <w:rsid w:val="00CA4292"/>
    <w:rsid w:val="00CA4F79"/>
    <w:rsid w:val="00CB0EB1"/>
    <w:rsid w:val="00CB3A59"/>
    <w:rsid w:val="00CB47FA"/>
    <w:rsid w:val="00CB4ED2"/>
    <w:rsid w:val="00CB63E1"/>
    <w:rsid w:val="00CB6DE9"/>
    <w:rsid w:val="00CB6F7C"/>
    <w:rsid w:val="00CB7044"/>
    <w:rsid w:val="00CC70D3"/>
    <w:rsid w:val="00CC7CFC"/>
    <w:rsid w:val="00CD01E5"/>
    <w:rsid w:val="00CD3110"/>
    <w:rsid w:val="00CD3C1C"/>
    <w:rsid w:val="00CD3F42"/>
    <w:rsid w:val="00CD56EC"/>
    <w:rsid w:val="00CD5985"/>
    <w:rsid w:val="00CD5F05"/>
    <w:rsid w:val="00CD6648"/>
    <w:rsid w:val="00CE09A0"/>
    <w:rsid w:val="00CE20F5"/>
    <w:rsid w:val="00CE21F6"/>
    <w:rsid w:val="00CE4950"/>
    <w:rsid w:val="00CE5EB2"/>
    <w:rsid w:val="00CE6892"/>
    <w:rsid w:val="00CF0D5C"/>
    <w:rsid w:val="00CF2A5B"/>
    <w:rsid w:val="00CF46DE"/>
    <w:rsid w:val="00CF4A30"/>
    <w:rsid w:val="00CF4C4E"/>
    <w:rsid w:val="00CF5B1E"/>
    <w:rsid w:val="00CF6120"/>
    <w:rsid w:val="00CF753A"/>
    <w:rsid w:val="00D03D16"/>
    <w:rsid w:val="00D0603B"/>
    <w:rsid w:val="00D063E7"/>
    <w:rsid w:val="00D068CA"/>
    <w:rsid w:val="00D10F80"/>
    <w:rsid w:val="00D12A45"/>
    <w:rsid w:val="00D151F8"/>
    <w:rsid w:val="00D210EA"/>
    <w:rsid w:val="00D2460D"/>
    <w:rsid w:val="00D26C4F"/>
    <w:rsid w:val="00D30A5E"/>
    <w:rsid w:val="00D35681"/>
    <w:rsid w:val="00D35CD5"/>
    <w:rsid w:val="00D3630A"/>
    <w:rsid w:val="00D36708"/>
    <w:rsid w:val="00D379DE"/>
    <w:rsid w:val="00D405FF"/>
    <w:rsid w:val="00D4214F"/>
    <w:rsid w:val="00D42EB0"/>
    <w:rsid w:val="00D462ED"/>
    <w:rsid w:val="00D46717"/>
    <w:rsid w:val="00D5145D"/>
    <w:rsid w:val="00D56083"/>
    <w:rsid w:val="00D57448"/>
    <w:rsid w:val="00D5753C"/>
    <w:rsid w:val="00D57AB6"/>
    <w:rsid w:val="00D6099F"/>
    <w:rsid w:val="00D62768"/>
    <w:rsid w:val="00D66C70"/>
    <w:rsid w:val="00D73A91"/>
    <w:rsid w:val="00D76C84"/>
    <w:rsid w:val="00D80415"/>
    <w:rsid w:val="00D82CF4"/>
    <w:rsid w:val="00D87392"/>
    <w:rsid w:val="00D915C8"/>
    <w:rsid w:val="00D91C0D"/>
    <w:rsid w:val="00D91C92"/>
    <w:rsid w:val="00D93CAF"/>
    <w:rsid w:val="00D95B50"/>
    <w:rsid w:val="00D96A93"/>
    <w:rsid w:val="00DA0286"/>
    <w:rsid w:val="00DA0C97"/>
    <w:rsid w:val="00DA0EC9"/>
    <w:rsid w:val="00DA0F83"/>
    <w:rsid w:val="00DA1498"/>
    <w:rsid w:val="00DA2E26"/>
    <w:rsid w:val="00DA3915"/>
    <w:rsid w:val="00DA5274"/>
    <w:rsid w:val="00DA77BB"/>
    <w:rsid w:val="00DB0000"/>
    <w:rsid w:val="00DB0383"/>
    <w:rsid w:val="00DB3593"/>
    <w:rsid w:val="00DB4612"/>
    <w:rsid w:val="00DB552D"/>
    <w:rsid w:val="00DB6E39"/>
    <w:rsid w:val="00DC151E"/>
    <w:rsid w:val="00DC1DDC"/>
    <w:rsid w:val="00DC4D48"/>
    <w:rsid w:val="00DD0AFF"/>
    <w:rsid w:val="00DD2D25"/>
    <w:rsid w:val="00DD5CB3"/>
    <w:rsid w:val="00DD649C"/>
    <w:rsid w:val="00DD6668"/>
    <w:rsid w:val="00DD7238"/>
    <w:rsid w:val="00DD7A0E"/>
    <w:rsid w:val="00DE0E35"/>
    <w:rsid w:val="00DE37EE"/>
    <w:rsid w:val="00DE62F5"/>
    <w:rsid w:val="00DE6740"/>
    <w:rsid w:val="00DF01BA"/>
    <w:rsid w:val="00DF0AB2"/>
    <w:rsid w:val="00DF0B22"/>
    <w:rsid w:val="00DF3CA3"/>
    <w:rsid w:val="00DF3FCB"/>
    <w:rsid w:val="00DF53E8"/>
    <w:rsid w:val="00E000B6"/>
    <w:rsid w:val="00E006D9"/>
    <w:rsid w:val="00E00F8F"/>
    <w:rsid w:val="00E01141"/>
    <w:rsid w:val="00E0300C"/>
    <w:rsid w:val="00E03EDC"/>
    <w:rsid w:val="00E048C4"/>
    <w:rsid w:val="00E04AE3"/>
    <w:rsid w:val="00E0759F"/>
    <w:rsid w:val="00E10293"/>
    <w:rsid w:val="00E11241"/>
    <w:rsid w:val="00E11363"/>
    <w:rsid w:val="00E120BE"/>
    <w:rsid w:val="00E129BA"/>
    <w:rsid w:val="00E12E96"/>
    <w:rsid w:val="00E13D5C"/>
    <w:rsid w:val="00E147A6"/>
    <w:rsid w:val="00E16B43"/>
    <w:rsid w:val="00E2084C"/>
    <w:rsid w:val="00E2099E"/>
    <w:rsid w:val="00E21842"/>
    <w:rsid w:val="00E23B12"/>
    <w:rsid w:val="00E24EFB"/>
    <w:rsid w:val="00E25448"/>
    <w:rsid w:val="00E254A7"/>
    <w:rsid w:val="00E254AC"/>
    <w:rsid w:val="00E2572A"/>
    <w:rsid w:val="00E25993"/>
    <w:rsid w:val="00E26730"/>
    <w:rsid w:val="00E26D50"/>
    <w:rsid w:val="00E27856"/>
    <w:rsid w:val="00E30F0A"/>
    <w:rsid w:val="00E3133A"/>
    <w:rsid w:val="00E3178C"/>
    <w:rsid w:val="00E32D7B"/>
    <w:rsid w:val="00E3569E"/>
    <w:rsid w:val="00E36993"/>
    <w:rsid w:val="00E37B24"/>
    <w:rsid w:val="00E40F01"/>
    <w:rsid w:val="00E4119B"/>
    <w:rsid w:val="00E4394E"/>
    <w:rsid w:val="00E441B6"/>
    <w:rsid w:val="00E44CF4"/>
    <w:rsid w:val="00E4736B"/>
    <w:rsid w:val="00E51BFD"/>
    <w:rsid w:val="00E5266E"/>
    <w:rsid w:val="00E56CEA"/>
    <w:rsid w:val="00E575EC"/>
    <w:rsid w:val="00E57F1E"/>
    <w:rsid w:val="00E604B9"/>
    <w:rsid w:val="00E632F2"/>
    <w:rsid w:val="00E64506"/>
    <w:rsid w:val="00E6458A"/>
    <w:rsid w:val="00E64964"/>
    <w:rsid w:val="00E64DBC"/>
    <w:rsid w:val="00E64EF9"/>
    <w:rsid w:val="00E6570B"/>
    <w:rsid w:val="00E66693"/>
    <w:rsid w:val="00E66869"/>
    <w:rsid w:val="00E66F08"/>
    <w:rsid w:val="00E67DB0"/>
    <w:rsid w:val="00E764E5"/>
    <w:rsid w:val="00E8069D"/>
    <w:rsid w:val="00E80B79"/>
    <w:rsid w:val="00E8325D"/>
    <w:rsid w:val="00E83AAD"/>
    <w:rsid w:val="00E86E9C"/>
    <w:rsid w:val="00E877E6"/>
    <w:rsid w:val="00E87E08"/>
    <w:rsid w:val="00E90663"/>
    <w:rsid w:val="00E9158A"/>
    <w:rsid w:val="00E925B8"/>
    <w:rsid w:val="00E95711"/>
    <w:rsid w:val="00E971B5"/>
    <w:rsid w:val="00E976F0"/>
    <w:rsid w:val="00EA2E34"/>
    <w:rsid w:val="00EA3F9A"/>
    <w:rsid w:val="00EA5E99"/>
    <w:rsid w:val="00EA65F1"/>
    <w:rsid w:val="00EA6BA1"/>
    <w:rsid w:val="00EA6BF4"/>
    <w:rsid w:val="00EA7BBB"/>
    <w:rsid w:val="00EB1F36"/>
    <w:rsid w:val="00EB3B3A"/>
    <w:rsid w:val="00EB5A3B"/>
    <w:rsid w:val="00EC0D14"/>
    <w:rsid w:val="00EC1FA6"/>
    <w:rsid w:val="00EC23AB"/>
    <w:rsid w:val="00EC23D1"/>
    <w:rsid w:val="00EC2CD9"/>
    <w:rsid w:val="00EC36C6"/>
    <w:rsid w:val="00EC5220"/>
    <w:rsid w:val="00EC69A0"/>
    <w:rsid w:val="00EC7B8C"/>
    <w:rsid w:val="00EC7F99"/>
    <w:rsid w:val="00ED170E"/>
    <w:rsid w:val="00ED26E9"/>
    <w:rsid w:val="00ED2843"/>
    <w:rsid w:val="00ED4E04"/>
    <w:rsid w:val="00ED640D"/>
    <w:rsid w:val="00EE064D"/>
    <w:rsid w:val="00EE159B"/>
    <w:rsid w:val="00EE3645"/>
    <w:rsid w:val="00EE490C"/>
    <w:rsid w:val="00EE5AE2"/>
    <w:rsid w:val="00EE6873"/>
    <w:rsid w:val="00EE7ABA"/>
    <w:rsid w:val="00EF1595"/>
    <w:rsid w:val="00EF3A77"/>
    <w:rsid w:val="00EF4A26"/>
    <w:rsid w:val="00EF585B"/>
    <w:rsid w:val="00EF5AB5"/>
    <w:rsid w:val="00EF6B7F"/>
    <w:rsid w:val="00F009E0"/>
    <w:rsid w:val="00F009FE"/>
    <w:rsid w:val="00F01851"/>
    <w:rsid w:val="00F03AA1"/>
    <w:rsid w:val="00F0578F"/>
    <w:rsid w:val="00F0735E"/>
    <w:rsid w:val="00F0752C"/>
    <w:rsid w:val="00F122F7"/>
    <w:rsid w:val="00F127D5"/>
    <w:rsid w:val="00F16807"/>
    <w:rsid w:val="00F17426"/>
    <w:rsid w:val="00F2145B"/>
    <w:rsid w:val="00F215CF"/>
    <w:rsid w:val="00F215FC"/>
    <w:rsid w:val="00F22E4B"/>
    <w:rsid w:val="00F233FA"/>
    <w:rsid w:val="00F24335"/>
    <w:rsid w:val="00F2455A"/>
    <w:rsid w:val="00F249BE"/>
    <w:rsid w:val="00F26C1B"/>
    <w:rsid w:val="00F3194A"/>
    <w:rsid w:val="00F325EE"/>
    <w:rsid w:val="00F3427B"/>
    <w:rsid w:val="00F34CF6"/>
    <w:rsid w:val="00F374AA"/>
    <w:rsid w:val="00F414C0"/>
    <w:rsid w:val="00F423A7"/>
    <w:rsid w:val="00F56986"/>
    <w:rsid w:val="00F56D47"/>
    <w:rsid w:val="00F57F57"/>
    <w:rsid w:val="00F63CEC"/>
    <w:rsid w:val="00F66B18"/>
    <w:rsid w:val="00F71417"/>
    <w:rsid w:val="00F7166F"/>
    <w:rsid w:val="00F72BCA"/>
    <w:rsid w:val="00F732AD"/>
    <w:rsid w:val="00F748DE"/>
    <w:rsid w:val="00F753FC"/>
    <w:rsid w:val="00F76180"/>
    <w:rsid w:val="00F76831"/>
    <w:rsid w:val="00F8018E"/>
    <w:rsid w:val="00F804C9"/>
    <w:rsid w:val="00F8103A"/>
    <w:rsid w:val="00F81389"/>
    <w:rsid w:val="00F8259E"/>
    <w:rsid w:val="00F902D6"/>
    <w:rsid w:val="00F90AD2"/>
    <w:rsid w:val="00F927D0"/>
    <w:rsid w:val="00F928FE"/>
    <w:rsid w:val="00F9295A"/>
    <w:rsid w:val="00F930D9"/>
    <w:rsid w:val="00F936F6"/>
    <w:rsid w:val="00F940A7"/>
    <w:rsid w:val="00F94F32"/>
    <w:rsid w:val="00F96E66"/>
    <w:rsid w:val="00F96FCF"/>
    <w:rsid w:val="00FA0ACC"/>
    <w:rsid w:val="00FA1B08"/>
    <w:rsid w:val="00FA4788"/>
    <w:rsid w:val="00FA5AD9"/>
    <w:rsid w:val="00FA647D"/>
    <w:rsid w:val="00FA69CE"/>
    <w:rsid w:val="00FA6C99"/>
    <w:rsid w:val="00FB4477"/>
    <w:rsid w:val="00FB4A21"/>
    <w:rsid w:val="00FB5FDF"/>
    <w:rsid w:val="00FC1B2D"/>
    <w:rsid w:val="00FC2BD2"/>
    <w:rsid w:val="00FC309C"/>
    <w:rsid w:val="00FD0F0B"/>
    <w:rsid w:val="00FD204F"/>
    <w:rsid w:val="00FD3730"/>
    <w:rsid w:val="00FD5D9A"/>
    <w:rsid w:val="00FD5FCF"/>
    <w:rsid w:val="00FD7838"/>
    <w:rsid w:val="00FE407B"/>
    <w:rsid w:val="00FE5188"/>
    <w:rsid w:val="00FE609C"/>
    <w:rsid w:val="00FF60B7"/>
    <w:rsid w:val="00FF6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B90C2"/>
  <w15:docId w15:val="{A678FE14-0191-457D-B9FA-27927D47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5685"/>
  </w:style>
  <w:style w:type="paragraph" w:styleId="Nagwek1">
    <w:name w:val="heading 1"/>
    <w:basedOn w:val="Normalny"/>
    <w:next w:val="Normalny"/>
    <w:link w:val="Nagwek1Znak"/>
    <w:qFormat/>
    <w:rsid w:val="00747596"/>
    <w:pPr>
      <w:keepNext/>
      <w:spacing w:after="0" w:line="240" w:lineRule="auto"/>
      <w:outlineLvl w:val="0"/>
    </w:pPr>
    <w:rPr>
      <w:rFonts w:ascii="Times New Roman" w:eastAsia="Times New Roman" w:hAnsi="Times New Roman" w:cs="Times New Roman"/>
      <w:color w:val="333333"/>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77023D"/>
    <w:pPr>
      <w:ind w:left="720"/>
      <w:contextualSpacing/>
    </w:pPr>
  </w:style>
  <w:style w:type="paragraph" w:customStyle="1" w:styleId="Tekstpodstawowy21">
    <w:name w:val="Tekst podstawowy 21"/>
    <w:basedOn w:val="Normalny"/>
    <w:rsid w:val="0077023D"/>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Lista22">
    <w:name w:val="Lista 22"/>
    <w:basedOn w:val="Normalny"/>
    <w:rsid w:val="00110302"/>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77019"/>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WW-BodyText21234">
    <w:name w:val="WW-Body Text 21234"/>
    <w:basedOn w:val="Normalny"/>
    <w:rsid w:val="008A56B8"/>
    <w:pPr>
      <w:widowControl w:val="0"/>
      <w:suppressAutoHyphens/>
      <w:overflowPunct w:val="0"/>
      <w:autoSpaceDE w:val="0"/>
      <w:spacing w:after="0" w:line="240" w:lineRule="auto"/>
      <w:jc w:val="both"/>
      <w:textAlignment w:val="baseline"/>
    </w:pPr>
    <w:rPr>
      <w:rFonts w:ascii="Arial Narrow" w:eastAsia="Times New Roman" w:hAnsi="Arial Narrow" w:cs="Times New Roman"/>
      <w:sz w:val="24"/>
      <w:szCs w:val="20"/>
      <w:lang w:eastAsia="ar-SA"/>
    </w:rPr>
  </w:style>
  <w:style w:type="paragraph" w:customStyle="1" w:styleId="WW-BodyTextIndent31">
    <w:name w:val="WW-Body Text Indent 31"/>
    <w:basedOn w:val="Normalny"/>
    <w:rsid w:val="008A56B8"/>
    <w:pPr>
      <w:tabs>
        <w:tab w:val="left" w:pos="284"/>
        <w:tab w:val="left" w:pos="567"/>
        <w:tab w:val="left" w:pos="3261"/>
      </w:tabs>
      <w:suppressAutoHyphens/>
      <w:overflowPunct w:val="0"/>
      <w:autoSpaceDE w:val="0"/>
      <w:spacing w:after="0" w:line="240" w:lineRule="auto"/>
      <w:ind w:left="285"/>
      <w:jc w:val="both"/>
      <w:textAlignment w:val="baseline"/>
    </w:pPr>
    <w:rPr>
      <w:rFonts w:ascii="Times New Roman" w:eastAsia="Times New Roman" w:hAnsi="Times New Roman" w:cs="Times New Roman"/>
      <w:b/>
      <w:sz w:val="24"/>
      <w:szCs w:val="20"/>
      <w:lang w:eastAsia="ar-SA"/>
    </w:rPr>
  </w:style>
  <w:style w:type="paragraph" w:styleId="Lista2">
    <w:name w:val="List 2"/>
    <w:basedOn w:val="Normalny"/>
    <w:uiPriority w:val="99"/>
    <w:unhideWhenUsed/>
    <w:rsid w:val="001517CE"/>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character" w:customStyle="1" w:styleId="WW8Num7z0">
    <w:name w:val="WW8Num7z0"/>
    <w:rsid w:val="001517CE"/>
    <w:rPr>
      <w:rFonts w:ascii="Times New Roman" w:hAnsi="Times New Roman" w:cs="Times New Roman"/>
    </w:rPr>
  </w:style>
  <w:style w:type="paragraph" w:styleId="Tekstpodstawowy">
    <w:name w:val="Body Text"/>
    <w:basedOn w:val="Normalny"/>
    <w:link w:val="TekstpodstawowyZnak"/>
    <w:rsid w:val="00740DD1"/>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rsid w:val="00740DD1"/>
    <w:rPr>
      <w:rFonts w:ascii="Times New Roman" w:eastAsia="Times New Roman" w:hAnsi="Times New Roman" w:cs="Times New Roman"/>
      <w:b/>
      <w:sz w:val="28"/>
      <w:szCs w:val="20"/>
      <w:lang w:eastAsia="ar-SA"/>
    </w:rPr>
  </w:style>
  <w:style w:type="paragraph" w:styleId="Nagwek">
    <w:name w:val="header"/>
    <w:basedOn w:val="Normalny"/>
    <w:link w:val="NagwekZnak"/>
    <w:uiPriority w:val="99"/>
    <w:unhideWhenUsed/>
    <w:rsid w:val="00BD7A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A2C"/>
  </w:style>
  <w:style w:type="paragraph" w:styleId="Stopka">
    <w:name w:val="footer"/>
    <w:basedOn w:val="Normalny"/>
    <w:link w:val="StopkaZnak"/>
    <w:uiPriority w:val="99"/>
    <w:unhideWhenUsed/>
    <w:rsid w:val="00BD7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A2C"/>
  </w:style>
  <w:style w:type="paragraph" w:styleId="Tekstdymka">
    <w:name w:val="Balloon Text"/>
    <w:basedOn w:val="Normalny"/>
    <w:link w:val="TekstdymkaZnak"/>
    <w:uiPriority w:val="99"/>
    <w:semiHidden/>
    <w:unhideWhenUsed/>
    <w:rsid w:val="00BD7A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A2C"/>
    <w:rPr>
      <w:rFonts w:ascii="Tahoma" w:hAnsi="Tahoma" w:cs="Tahoma"/>
      <w:sz w:val="16"/>
      <w:szCs w:val="16"/>
    </w:rPr>
  </w:style>
  <w:style w:type="paragraph" w:styleId="Tekstpodstawowywcity">
    <w:name w:val="Body Text Indent"/>
    <w:basedOn w:val="Normalny"/>
    <w:link w:val="TekstpodstawowywcityZnak"/>
    <w:uiPriority w:val="99"/>
    <w:unhideWhenUsed/>
    <w:rsid w:val="00BD7A2C"/>
    <w:pPr>
      <w:spacing w:after="120"/>
      <w:ind w:left="283"/>
    </w:pPr>
  </w:style>
  <w:style w:type="character" w:customStyle="1" w:styleId="TekstpodstawowywcityZnak">
    <w:name w:val="Tekst podstawowy wcięty Znak"/>
    <w:basedOn w:val="Domylnaczcionkaakapitu"/>
    <w:link w:val="Tekstpodstawowywcity"/>
    <w:uiPriority w:val="99"/>
    <w:rsid w:val="00BD7A2C"/>
  </w:style>
  <w:style w:type="character" w:styleId="Hipercze">
    <w:name w:val="Hyperlink"/>
    <w:basedOn w:val="Domylnaczcionkaakapitu"/>
    <w:unhideWhenUsed/>
    <w:rsid w:val="007250DA"/>
    <w:rPr>
      <w:color w:val="0000FF" w:themeColor="hyperlink"/>
      <w:u w:val="single"/>
    </w:rPr>
  </w:style>
  <w:style w:type="paragraph" w:customStyle="1" w:styleId="Standardowy1">
    <w:name w:val="Standardowy1"/>
    <w:rsid w:val="008A109A"/>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BD6BAA"/>
    <w:pPr>
      <w:widowControl w:val="0"/>
      <w:suppressAutoHyphens/>
      <w:overflowPunct w:val="0"/>
      <w:autoSpaceDE w:val="0"/>
      <w:spacing w:after="0" w:line="240" w:lineRule="auto"/>
      <w:ind w:left="284"/>
      <w:textAlignment w:val="baseline"/>
    </w:pPr>
    <w:rPr>
      <w:rFonts w:ascii="Arial Narrow" w:eastAsia="Times New Roman" w:hAnsi="Arial Narrow" w:cs="Arial Narrow"/>
      <w:kern w:val="1"/>
      <w:sz w:val="24"/>
      <w:szCs w:val="20"/>
      <w:lang w:eastAsia="zh-CN"/>
    </w:rPr>
  </w:style>
  <w:style w:type="paragraph" w:customStyle="1" w:styleId="ZnakZnakZnakZnak">
    <w:name w:val="Znak Znak Znak Znak"/>
    <w:basedOn w:val="Normalny"/>
    <w:rsid w:val="008001B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F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23">
    <w:name w:val="Lista 23"/>
    <w:basedOn w:val="Normalny"/>
    <w:rsid w:val="007A3649"/>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E257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572A"/>
    <w:rPr>
      <w:sz w:val="20"/>
      <w:szCs w:val="20"/>
    </w:rPr>
  </w:style>
  <w:style w:type="character" w:styleId="Odwoanieprzypisukocowego">
    <w:name w:val="endnote reference"/>
    <w:basedOn w:val="Domylnaczcionkaakapitu"/>
    <w:uiPriority w:val="99"/>
    <w:semiHidden/>
    <w:unhideWhenUsed/>
    <w:rsid w:val="00E2572A"/>
    <w:rPr>
      <w:vertAlign w:val="superscript"/>
    </w:rPr>
  </w:style>
  <w:style w:type="paragraph" w:customStyle="1" w:styleId="pkt">
    <w:name w:val="pkt"/>
    <w:basedOn w:val="Normalny"/>
    <w:rsid w:val="000D434B"/>
    <w:pPr>
      <w:widowControl w:val="0"/>
      <w:numPr>
        <w:numId w:val="12"/>
      </w:numPr>
      <w:spacing w:before="100" w:beforeAutospacing="1" w:after="100" w:afterAutospacing="1" w:line="240" w:lineRule="auto"/>
      <w:jc w:val="both"/>
    </w:pPr>
    <w:rPr>
      <w:rFonts w:ascii="Tahoma" w:eastAsia="Times New Roman" w:hAnsi="Tahoma" w:cs="Tahoma"/>
      <w:sz w:val="20"/>
      <w:szCs w:val="20"/>
      <w:lang w:eastAsia="pl-PL"/>
    </w:rPr>
  </w:style>
  <w:style w:type="paragraph" w:customStyle="1" w:styleId="Listapunktowana31">
    <w:name w:val="Lista punktowana 31"/>
    <w:basedOn w:val="Normalny"/>
    <w:rsid w:val="00EC69A0"/>
    <w:pPr>
      <w:widowControl w:val="0"/>
      <w:tabs>
        <w:tab w:val="left" w:pos="926"/>
      </w:tabs>
      <w:suppressAutoHyphens/>
      <w:overflowPunct w:val="0"/>
      <w:autoSpaceDE w:val="0"/>
      <w:spacing w:after="0" w:line="240" w:lineRule="auto"/>
      <w:ind w:left="926" w:hanging="360"/>
      <w:textAlignment w:val="baseline"/>
    </w:pPr>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513970"/>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numbering" w:customStyle="1" w:styleId="Bezlisty1">
    <w:name w:val="Bez listy1"/>
    <w:next w:val="Bezlisty"/>
    <w:uiPriority w:val="99"/>
    <w:semiHidden/>
    <w:unhideWhenUsed/>
    <w:rsid w:val="00161DB4"/>
  </w:style>
  <w:style w:type="table" w:customStyle="1" w:styleId="Tabela-Siatka1">
    <w:name w:val="Tabela - Siatka1"/>
    <w:basedOn w:val="Standardowy"/>
    <w:next w:val="Tabela-Siatka"/>
    <w:uiPriority w:val="59"/>
    <w:rsid w:val="00161D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021"/>
    <w:pPr>
      <w:autoSpaceDE w:val="0"/>
      <w:autoSpaceDN w:val="0"/>
      <w:adjustRightInd w:val="0"/>
      <w:spacing w:after="0" w:line="240" w:lineRule="auto"/>
    </w:pPr>
    <w:rPr>
      <w:rFonts w:ascii="Verdana" w:hAnsi="Verdana" w:cs="Verdana"/>
      <w:color w:val="000000"/>
      <w:sz w:val="24"/>
      <w:szCs w:val="24"/>
    </w:rPr>
  </w:style>
  <w:style w:type="character" w:customStyle="1" w:styleId="Nagwek1Znak">
    <w:name w:val="Nagłówek 1 Znak"/>
    <w:basedOn w:val="Domylnaczcionkaakapitu"/>
    <w:link w:val="Nagwek1"/>
    <w:rsid w:val="00747596"/>
    <w:rPr>
      <w:rFonts w:ascii="Times New Roman" w:eastAsia="Times New Roman" w:hAnsi="Times New Roman" w:cs="Times New Roman"/>
      <w:color w:val="333333"/>
      <w:sz w:val="28"/>
      <w:szCs w:val="24"/>
      <w:lang w:eastAsia="pl-PL"/>
    </w:rPr>
  </w:style>
  <w:style w:type="character" w:styleId="Pogrubienie">
    <w:name w:val="Strong"/>
    <w:uiPriority w:val="22"/>
    <w:qFormat/>
    <w:rsid w:val="0082208D"/>
    <w:rPr>
      <w:b/>
      <w:bCs/>
    </w:rPr>
  </w:style>
  <w:style w:type="paragraph" w:customStyle="1" w:styleId="nag1">
    <w:name w:val="nag1"/>
    <w:basedOn w:val="Akapitzlist"/>
    <w:qFormat/>
    <w:rsid w:val="0082208D"/>
    <w:pPr>
      <w:autoSpaceDE w:val="0"/>
      <w:autoSpaceDN w:val="0"/>
      <w:adjustRightInd w:val="0"/>
      <w:spacing w:after="0" w:line="240" w:lineRule="auto"/>
      <w:ind w:left="0"/>
      <w:jc w:val="both"/>
    </w:pPr>
    <w:rPr>
      <w:rFonts w:ascii="Calibri" w:eastAsia="Times New Roman" w:hAnsi="Calibri" w:cs="Arial"/>
      <w:kern w:val="1"/>
      <w:sz w:val="24"/>
      <w:szCs w:val="24"/>
      <w:lang w:eastAsia="pl-PL"/>
    </w:rPr>
  </w:style>
  <w:style w:type="paragraph" w:customStyle="1" w:styleId="Addressee">
    <w:name w:val="Addressee"/>
    <w:basedOn w:val="Normalny"/>
    <w:rsid w:val="0082208D"/>
    <w:pPr>
      <w:widowControl w:val="0"/>
      <w:suppressLineNumbers/>
      <w:suppressAutoHyphens/>
      <w:autoSpaceDN w:val="0"/>
      <w:spacing w:after="60" w:line="240" w:lineRule="auto"/>
    </w:pPr>
    <w:rPr>
      <w:rFonts w:ascii="Times New Roman" w:eastAsia="Andale Sans UI" w:hAnsi="Times New Roman" w:cs="Tahoma"/>
      <w:kern w:val="3"/>
      <w:sz w:val="24"/>
      <w:szCs w:val="24"/>
      <w:lang w:val="en-US" w:bidi="en-US"/>
    </w:rPr>
  </w:style>
  <w:style w:type="paragraph" w:customStyle="1" w:styleId="Bezodstpw1">
    <w:name w:val="Bez odstępów1"/>
    <w:rsid w:val="002F0818"/>
    <w:pPr>
      <w:spacing w:after="0" w:line="240" w:lineRule="auto"/>
      <w:jc w:val="both"/>
    </w:pPr>
    <w:rPr>
      <w:rFonts w:ascii="Times New Roman" w:eastAsia="Times New Roman" w:hAnsi="Times New Roman" w:cs="Times New Roman"/>
    </w:rPr>
  </w:style>
  <w:style w:type="paragraph" w:styleId="NormalnyWeb">
    <w:name w:val="Normal (Web)"/>
    <w:basedOn w:val="Normalny"/>
    <w:rsid w:val="002F08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76180"/>
    <w:rPr>
      <w:color w:val="800080" w:themeColor="followedHyperlink"/>
      <w:u w:val="single"/>
    </w:rPr>
  </w:style>
  <w:style w:type="character" w:customStyle="1" w:styleId="AkapitzlistZnak">
    <w:name w:val="Akapit z listą Znak"/>
    <w:aliases w:val="CW_Lista Znak"/>
    <w:link w:val="Akapitzlist"/>
    <w:uiPriority w:val="34"/>
    <w:rsid w:val="002A213F"/>
  </w:style>
  <w:style w:type="character" w:customStyle="1" w:styleId="WW8Num56z0">
    <w:name w:val="WW8Num56z0"/>
    <w:rsid w:val="009E4307"/>
    <w:rPr>
      <w:b/>
      <w:i w:val="0"/>
      <w:sz w:val="24"/>
      <w:szCs w:val="28"/>
    </w:rPr>
  </w:style>
  <w:style w:type="paragraph" w:customStyle="1" w:styleId="ust">
    <w:name w:val="ust"/>
    <w:rsid w:val="009E4307"/>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numbering" w:customStyle="1" w:styleId="Bezlisty2">
    <w:name w:val="Bez listy2"/>
    <w:next w:val="Bezlisty"/>
    <w:uiPriority w:val="99"/>
    <w:semiHidden/>
    <w:unhideWhenUsed/>
    <w:rsid w:val="008E114E"/>
  </w:style>
  <w:style w:type="character" w:customStyle="1" w:styleId="notranslate">
    <w:name w:val="notranslate"/>
    <w:basedOn w:val="Domylnaczcionkaakapitu"/>
    <w:rsid w:val="008E114E"/>
  </w:style>
  <w:style w:type="paragraph" w:styleId="Bezodstpw">
    <w:name w:val="No Spacing"/>
    <w:uiPriority w:val="1"/>
    <w:qFormat/>
    <w:rsid w:val="00880759"/>
    <w:pPr>
      <w:spacing w:after="0" w:line="240" w:lineRule="auto"/>
    </w:pPr>
    <w:rPr>
      <w:rFonts w:ascii="Bookman Old Style" w:eastAsia="Times New Roman" w:hAnsi="Bookman Old Style" w:cs="Times New Roman"/>
      <w:sz w:val="24"/>
      <w:szCs w:val="24"/>
      <w:lang w:eastAsia="pl-PL"/>
    </w:rPr>
  </w:style>
  <w:style w:type="character" w:customStyle="1" w:styleId="Nierozpoznanawzmianka1">
    <w:name w:val="Nierozpoznana wzmianka1"/>
    <w:basedOn w:val="Domylnaczcionkaakapitu"/>
    <w:uiPriority w:val="99"/>
    <w:semiHidden/>
    <w:unhideWhenUsed/>
    <w:rsid w:val="00880759"/>
    <w:rPr>
      <w:color w:val="605E5C"/>
      <w:shd w:val="clear" w:color="auto" w:fill="E1DFDD"/>
    </w:rPr>
  </w:style>
  <w:style w:type="character" w:styleId="Odwoaniedokomentarza">
    <w:name w:val="annotation reference"/>
    <w:basedOn w:val="Domylnaczcionkaakapitu"/>
    <w:uiPriority w:val="99"/>
    <w:semiHidden/>
    <w:unhideWhenUsed/>
    <w:rsid w:val="00880759"/>
    <w:rPr>
      <w:sz w:val="16"/>
      <w:szCs w:val="16"/>
    </w:rPr>
  </w:style>
  <w:style w:type="paragraph" w:styleId="Tekstkomentarza">
    <w:name w:val="annotation text"/>
    <w:basedOn w:val="Normalny"/>
    <w:link w:val="TekstkomentarzaZnak"/>
    <w:uiPriority w:val="99"/>
    <w:semiHidden/>
    <w:unhideWhenUsed/>
    <w:rsid w:val="00880759"/>
    <w:pPr>
      <w:spacing w:after="0" w:line="240" w:lineRule="auto"/>
    </w:pPr>
    <w:rPr>
      <w:rFonts w:ascii="Bookman Old Style" w:eastAsia="Times New Roman" w:hAnsi="Bookman Old Style" w:cs="Times New Roman"/>
      <w:sz w:val="20"/>
      <w:szCs w:val="20"/>
      <w:lang w:eastAsia="pl-PL"/>
    </w:rPr>
  </w:style>
  <w:style w:type="character" w:customStyle="1" w:styleId="TekstkomentarzaZnak">
    <w:name w:val="Tekst komentarza Znak"/>
    <w:basedOn w:val="Domylnaczcionkaakapitu"/>
    <w:link w:val="Tekstkomentarza"/>
    <w:uiPriority w:val="99"/>
    <w:semiHidden/>
    <w:rsid w:val="00880759"/>
    <w:rPr>
      <w:rFonts w:ascii="Bookman Old Style" w:eastAsia="Times New Roman" w:hAnsi="Bookman Old Style"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0759"/>
    <w:rPr>
      <w:b/>
      <w:bCs/>
    </w:rPr>
  </w:style>
  <w:style w:type="character" w:customStyle="1" w:styleId="TematkomentarzaZnak">
    <w:name w:val="Temat komentarza Znak"/>
    <w:basedOn w:val="TekstkomentarzaZnak"/>
    <w:link w:val="Tematkomentarza"/>
    <w:uiPriority w:val="99"/>
    <w:semiHidden/>
    <w:rsid w:val="00880759"/>
    <w:rPr>
      <w:rFonts w:ascii="Bookman Old Style" w:eastAsia="Times New Roman" w:hAnsi="Bookman Old Style"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9025">
      <w:bodyDiv w:val="1"/>
      <w:marLeft w:val="0"/>
      <w:marRight w:val="0"/>
      <w:marTop w:val="0"/>
      <w:marBottom w:val="0"/>
      <w:divBdr>
        <w:top w:val="none" w:sz="0" w:space="0" w:color="auto"/>
        <w:left w:val="none" w:sz="0" w:space="0" w:color="auto"/>
        <w:bottom w:val="none" w:sz="0" w:space="0" w:color="auto"/>
        <w:right w:val="none" w:sz="0" w:space="0" w:color="auto"/>
      </w:divBdr>
    </w:div>
    <w:div w:id="469517831">
      <w:bodyDiv w:val="1"/>
      <w:marLeft w:val="0"/>
      <w:marRight w:val="0"/>
      <w:marTop w:val="0"/>
      <w:marBottom w:val="0"/>
      <w:divBdr>
        <w:top w:val="none" w:sz="0" w:space="0" w:color="auto"/>
        <w:left w:val="none" w:sz="0" w:space="0" w:color="auto"/>
        <w:bottom w:val="none" w:sz="0" w:space="0" w:color="auto"/>
        <w:right w:val="none" w:sz="0" w:space="0" w:color="auto"/>
      </w:divBdr>
    </w:div>
    <w:div w:id="13815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jawsko-pomorska.policja.gov.pl/" TargetMode="External"/><Relationship Id="rId13" Type="http://schemas.openxmlformats.org/officeDocument/2006/relationships/hyperlink" Target="https://sip.legalis.pl/document-view.seam?documentId=mfrxilrtg4ytimbsgi4tq" TargetMode="External"/><Relationship Id="rId18" Type="http://schemas.openxmlformats.org/officeDocument/2006/relationships/hyperlink" Target="https://espd.uzp.gov.pl/" TargetMode="External"/><Relationship Id="rId26" Type="http://schemas.openxmlformats.org/officeDocument/2006/relationships/hyperlink" Target="mailto:iod.kwp@bg.policja.gov.pl"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gnrxgq4tc" TargetMode="External"/><Relationship Id="rId17" Type="http://schemas.openxmlformats.org/officeDocument/2006/relationships/hyperlink" Target="https://sip.legalis.pl/document-view.seam?documentId=mfrxilrtg4ytimbsgi4tq" TargetMode="External"/><Relationship Id="rId25" Type="http://schemas.openxmlformats.org/officeDocument/2006/relationships/hyperlink" Target="http://www.platformazakupowa.pl/kwp_bydgoszcz"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wga2ta" TargetMode="External"/><Relationship Id="rId20" Type="http://schemas.openxmlformats.org/officeDocument/2006/relationships/hyperlink" Target="http://www.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mztgaytg" TargetMode="External"/><Relationship Id="rId24" Type="http://schemas.openxmlformats.org/officeDocument/2006/relationships/hyperlink" Target="mailto:przetarg@bg.policja.gov.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gnrxgq4tc" TargetMode="External"/><Relationship Id="rId23" Type="http://schemas.openxmlformats.org/officeDocument/2006/relationships/hyperlink" Target="http://www.platformazakupowa.pl/kwp_bydgoszcz" TargetMode="External"/><Relationship Id="rId28" Type="http://schemas.openxmlformats.org/officeDocument/2006/relationships/footer" Target="footer1.xml"/><Relationship Id="rId10" Type="http://schemas.openxmlformats.org/officeDocument/2006/relationships/hyperlink" Target="https://sip.legalis.pl/document-view.seam?documentId=mfrxilrtg4ytgmrygqzdo" TargetMode="External"/><Relationship Id="rId19" Type="http://schemas.openxmlformats.org/officeDocument/2006/relationships/hyperlink" Target="https://www.uzp.gov.pl/__data/assets/pdf_file/0015/32415/Instrukcja-wypelniania-JEDZ-ESPD.pdf" TargetMode="External"/><Relationship Id="rId4" Type="http://schemas.openxmlformats.org/officeDocument/2006/relationships/settings" Target="settings.xml"/><Relationship Id="rId9" Type="http://schemas.openxmlformats.org/officeDocument/2006/relationships/hyperlink" Target="https://platformazakupowa.pl/kwp_bydgoszcz" TargetMode="External"/><Relationship Id="rId14" Type="http://schemas.openxmlformats.org/officeDocument/2006/relationships/hyperlink" Target="https://sip.legalis.pl/document-view.seam?documentId=mfrxilrtg4ytgnbtge4to" TargetMode="External"/><Relationship Id="rId22" Type="http://schemas.openxmlformats.org/officeDocument/2006/relationships/hyperlink" Target="mailto:przetarg@bg.policja.gov.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C269-DAEF-4248-96F7-72E18E4C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8515</Words>
  <Characters>51095</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Zagrodnik</dc:creator>
  <cp:lastModifiedBy>Marta Zagrodnik</cp:lastModifiedBy>
  <cp:revision>2</cp:revision>
  <cp:lastPrinted>2020-09-14T10:26:00Z</cp:lastPrinted>
  <dcterms:created xsi:type="dcterms:W3CDTF">2020-12-11T08:45:00Z</dcterms:created>
  <dcterms:modified xsi:type="dcterms:W3CDTF">2020-12-11T08:45:00Z</dcterms:modified>
</cp:coreProperties>
</file>