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1F6" w:rsidRDefault="002501F6" w:rsidP="0039441F">
      <w:pPr>
        <w:pStyle w:val="Nagwek5"/>
        <w:spacing w:before="0"/>
        <w:jc w:val="right"/>
        <w:rPr>
          <w:rFonts w:ascii="Arial" w:eastAsia="Arial Unicode MS" w:hAnsi="Arial" w:cs="Arial"/>
          <w:b w:val="0"/>
          <w:bCs w:val="0"/>
          <w:sz w:val="22"/>
          <w:szCs w:val="22"/>
        </w:rPr>
      </w:pPr>
    </w:p>
    <w:p w:rsidR="001632D1" w:rsidRDefault="001632D1" w:rsidP="0039441F">
      <w:pPr>
        <w:pStyle w:val="Nagwek5"/>
        <w:spacing w:before="0"/>
        <w:jc w:val="right"/>
        <w:rPr>
          <w:rFonts w:ascii="Arial" w:eastAsia="Arial Unicode MS" w:hAnsi="Arial" w:cs="Arial"/>
          <w:b w:val="0"/>
          <w:bCs w:val="0"/>
          <w:sz w:val="22"/>
          <w:szCs w:val="22"/>
        </w:rPr>
      </w:pPr>
    </w:p>
    <w:p w:rsidR="001632D1" w:rsidRPr="001632D1" w:rsidRDefault="001632D1" w:rsidP="001632D1">
      <w:pPr>
        <w:rPr>
          <w:rFonts w:eastAsia="Arial Unicode MS"/>
        </w:rPr>
      </w:pPr>
    </w:p>
    <w:p w:rsidR="001632D1" w:rsidRPr="001632D1" w:rsidRDefault="005B21AF" w:rsidP="001632D1">
      <w:pPr>
        <w:rPr>
          <w:rFonts w:eastAsia="Arial Unicode MS"/>
        </w:rPr>
      </w:pPr>
      <w:r>
        <w:rPr>
          <w:noProof/>
        </w:rPr>
        <w:drawing>
          <wp:inline distT="0" distB="0" distL="0" distR="0" wp14:anchorId="4E06ABBA" wp14:editId="47F0304B">
            <wp:extent cx="5762625" cy="609600"/>
            <wp:effectExtent l="0" t="0" r="9525" b="0"/>
            <wp:docPr id="1" name="Obraz 1" descr="poziom_kolor"/>
            <wp:cNvGraphicFramePr/>
            <a:graphic xmlns:a="http://schemas.openxmlformats.org/drawingml/2006/main">
              <a:graphicData uri="http://schemas.openxmlformats.org/drawingml/2006/picture">
                <pic:pic xmlns:pic="http://schemas.openxmlformats.org/drawingml/2006/picture">
                  <pic:nvPicPr>
                    <pic:cNvPr id="1" name="Obraz 1" descr="poziom_k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609600"/>
                    </a:xfrm>
                    <a:prstGeom prst="rect">
                      <a:avLst/>
                    </a:prstGeom>
                    <a:noFill/>
                    <a:ln>
                      <a:noFill/>
                    </a:ln>
                  </pic:spPr>
                </pic:pic>
              </a:graphicData>
            </a:graphic>
          </wp:inline>
        </w:drawing>
      </w:r>
    </w:p>
    <w:p w:rsidR="001632D1" w:rsidRPr="001632D1" w:rsidRDefault="001632D1" w:rsidP="001632D1">
      <w:pPr>
        <w:rPr>
          <w:rFonts w:eastAsia="Arial Unicode MS"/>
        </w:rPr>
      </w:pPr>
    </w:p>
    <w:p w:rsidR="001632D1" w:rsidRDefault="001632D1" w:rsidP="001632D1">
      <w:pPr>
        <w:widowControl w:val="0"/>
        <w:autoSpaceDE w:val="0"/>
        <w:autoSpaceDN w:val="0"/>
        <w:adjustRightInd w:val="0"/>
        <w:spacing w:after="240" w:line="23" w:lineRule="atLeast"/>
        <w:rPr>
          <w:rFonts w:ascii="Arial" w:hAnsi="Arial" w:cs="Arial"/>
          <w:sz w:val="22"/>
          <w:szCs w:val="22"/>
          <w:lang w:eastAsia="en-US"/>
        </w:rPr>
      </w:pPr>
      <w:r>
        <w:rPr>
          <w:rFonts w:ascii="Arial" w:hAnsi="Arial" w:cs="Arial"/>
          <w:sz w:val="22"/>
          <w:szCs w:val="22"/>
          <w:lang w:eastAsia="en-US"/>
        </w:rPr>
        <w:t xml:space="preserve">Bydgoszcz, dnia </w:t>
      </w:r>
      <w:r w:rsidR="00B31F3D">
        <w:rPr>
          <w:rFonts w:ascii="Arial" w:hAnsi="Arial" w:cs="Arial"/>
          <w:sz w:val="22"/>
          <w:szCs w:val="22"/>
          <w:lang w:eastAsia="en-US"/>
        </w:rPr>
        <w:t>10</w:t>
      </w:r>
      <w:r>
        <w:rPr>
          <w:rFonts w:ascii="Arial" w:hAnsi="Arial" w:cs="Arial"/>
          <w:sz w:val="22"/>
          <w:szCs w:val="22"/>
          <w:lang w:eastAsia="en-US"/>
        </w:rPr>
        <w:t>.0</w:t>
      </w:r>
      <w:r w:rsidR="004A3C18">
        <w:rPr>
          <w:rFonts w:ascii="Arial" w:hAnsi="Arial" w:cs="Arial"/>
          <w:sz w:val="22"/>
          <w:szCs w:val="22"/>
          <w:lang w:eastAsia="en-US"/>
        </w:rPr>
        <w:t>1</w:t>
      </w:r>
      <w:r>
        <w:rPr>
          <w:rFonts w:ascii="Arial" w:hAnsi="Arial" w:cs="Arial"/>
          <w:sz w:val="22"/>
          <w:szCs w:val="22"/>
          <w:lang w:eastAsia="en-US"/>
        </w:rPr>
        <w:t>.202</w:t>
      </w:r>
      <w:r w:rsidR="004A3C18">
        <w:rPr>
          <w:rFonts w:ascii="Arial" w:hAnsi="Arial" w:cs="Arial"/>
          <w:sz w:val="22"/>
          <w:szCs w:val="22"/>
          <w:lang w:eastAsia="en-US"/>
        </w:rPr>
        <w:t>2</w:t>
      </w:r>
      <w:proofErr w:type="gramStart"/>
      <w:r>
        <w:rPr>
          <w:rFonts w:ascii="Arial" w:hAnsi="Arial" w:cs="Arial"/>
          <w:sz w:val="22"/>
          <w:szCs w:val="22"/>
          <w:lang w:eastAsia="en-US"/>
        </w:rPr>
        <w:t>r</w:t>
      </w:r>
      <w:proofErr w:type="gramEnd"/>
      <w:r>
        <w:rPr>
          <w:rFonts w:ascii="Arial" w:hAnsi="Arial" w:cs="Arial"/>
          <w:sz w:val="22"/>
          <w:szCs w:val="22"/>
          <w:lang w:eastAsia="en-US"/>
        </w:rPr>
        <w:t>.</w:t>
      </w:r>
    </w:p>
    <w:p w:rsidR="0021195F" w:rsidRDefault="0021195F" w:rsidP="003B5138">
      <w:pPr>
        <w:keepNext/>
        <w:widowControl w:val="0"/>
        <w:ind w:right="-1"/>
        <w:jc w:val="center"/>
        <w:outlineLvl w:val="2"/>
        <w:rPr>
          <w:rFonts w:ascii="Arial" w:hAnsi="Arial" w:cs="Arial"/>
          <w:sz w:val="22"/>
          <w:szCs w:val="22"/>
          <w:lang w:eastAsia="en-US"/>
        </w:rPr>
      </w:pPr>
    </w:p>
    <w:p w:rsidR="0021195F" w:rsidRPr="0021195F" w:rsidRDefault="0021195F" w:rsidP="0021195F">
      <w:pPr>
        <w:keepNext/>
        <w:widowControl w:val="0"/>
        <w:ind w:right="-1"/>
        <w:outlineLvl w:val="2"/>
        <w:rPr>
          <w:rFonts w:ascii="Arial" w:hAnsi="Arial" w:cs="Arial"/>
          <w:sz w:val="22"/>
          <w:szCs w:val="22"/>
          <w:lang w:eastAsia="en-US"/>
        </w:rPr>
      </w:pPr>
      <w:r w:rsidRPr="0021195F">
        <w:rPr>
          <w:rFonts w:ascii="Arial" w:hAnsi="Arial" w:cs="Arial"/>
          <w:sz w:val="22"/>
          <w:szCs w:val="22"/>
        </w:rPr>
        <w:t>BORPA-</w:t>
      </w:r>
      <w:r w:rsidR="004A3C18">
        <w:rPr>
          <w:rFonts w:ascii="Arial" w:hAnsi="Arial" w:cs="Arial"/>
          <w:sz w:val="22"/>
          <w:szCs w:val="22"/>
        </w:rPr>
        <w:t>3</w:t>
      </w:r>
      <w:r w:rsidRPr="0021195F">
        <w:rPr>
          <w:rFonts w:ascii="Arial" w:hAnsi="Arial" w:cs="Arial"/>
          <w:sz w:val="22"/>
          <w:szCs w:val="22"/>
        </w:rPr>
        <w:t>/RB/2021</w:t>
      </w:r>
    </w:p>
    <w:p w:rsidR="0021195F" w:rsidRDefault="0021195F" w:rsidP="0021195F">
      <w:pPr>
        <w:keepNext/>
        <w:widowControl w:val="0"/>
        <w:ind w:right="-1"/>
        <w:outlineLvl w:val="2"/>
        <w:rPr>
          <w:rFonts w:ascii="Arial" w:hAnsi="Arial" w:cs="Arial"/>
          <w:sz w:val="22"/>
          <w:szCs w:val="22"/>
          <w:lang w:eastAsia="en-US"/>
        </w:rPr>
      </w:pPr>
    </w:p>
    <w:p w:rsidR="001632D1" w:rsidRDefault="001632D1" w:rsidP="00B43B1E">
      <w:pPr>
        <w:pStyle w:val="WW-Domylnie"/>
        <w:tabs>
          <w:tab w:val="left" w:pos="1724"/>
        </w:tabs>
        <w:jc w:val="both"/>
        <w:rPr>
          <w:rFonts w:ascii="Arial" w:hAnsi="Arial" w:cs="Arial"/>
          <w:sz w:val="22"/>
          <w:szCs w:val="22"/>
          <w:lang w:eastAsia="en-US"/>
        </w:rPr>
      </w:pPr>
      <w:r w:rsidRPr="00B43B1E">
        <w:rPr>
          <w:rFonts w:ascii="Arial" w:hAnsi="Arial" w:cs="Arial"/>
          <w:b/>
          <w:sz w:val="22"/>
          <w:szCs w:val="22"/>
          <w:lang w:eastAsia="en-US"/>
        </w:rPr>
        <w:t xml:space="preserve">Oznaczenie i numer postępowania: </w:t>
      </w:r>
      <w:r w:rsidR="00B43B1E" w:rsidRPr="00B43B1E">
        <w:rPr>
          <w:rFonts w:ascii="Arial" w:hAnsi="Arial" w:cs="Arial"/>
          <w:b/>
          <w:sz w:val="22"/>
          <w:szCs w:val="22"/>
          <w:lang w:eastAsia="en-US"/>
        </w:rPr>
        <w:t>„</w:t>
      </w:r>
      <w:proofErr w:type="spellStart"/>
      <w:r w:rsidR="00B43B1E" w:rsidRPr="00B43B1E">
        <w:rPr>
          <w:rFonts w:ascii="Arial" w:hAnsi="Arial" w:cs="Arial"/>
          <w:sz w:val="22"/>
          <w:szCs w:val="22"/>
          <w:lang w:val="de-DE"/>
        </w:rPr>
        <w:t>Remont</w:t>
      </w:r>
      <w:proofErr w:type="spellEnd"/>
      <w:r w:rsidR="00B43B1E" w:rsidRPr="00B43B1E">
        <w:rPr>
          <w:rFonts w:ascii="Arial" w:hAnsi="Arial" w:cs="Arial"/>
          <w:sz w:val="22"/>
          <w:szCs w:val="22"/>
          <w:lang w:val="de-DE"/>
        </w:rPr>
        <w:t xml:space="preserve"> i </w:t>
      </w:r>
      <w:proofErr w:type="spellStart"/>
      <w:r w:rsidR="00B43B1E" w:rsidRPr="00B43B1E">
        <w:rPr>
          <w:rFonts w:ascii="Arial" w:hAnsi="Arial" w:cs="Arial"/>
          <w:sz w:val="22"/>
          <w:szCs w:val="22"/>
          <w:lang w:val="de-DE"/>
        </w:rPr>
        <w:t>przebudowa</w:t>
      </w:r>
      <w:proofErr w:type="spellEnd"/>
      <w:r w:rsidR="00B43B1E" w:rsidRPr="00B43B1E">
        <w:rPr>
          <w:rFonts w:ascii="Arial" w:hAnsi="Arial" w:cs="Arial"/>
          <w:sz w:val="22"/>
          <w:szCs w:val="22"/>
          <w:lang w:val="de-DE"/>
        </w:rPr>
        <w:t xml:space="preserve"> </w:t>
      </w:r>
      <w:proofErr w:type="spellStart"/>
      <w:r w:rsidR="00B43B1E" w:rsidRPr="00B43B1E">
        <w:rPr>
          <w:rFonts w:ascii="Arial" w:hAnsi="Arial" w:cs="Arial"/>
          <w:sz w:val="22"/>
          <w:szCs w:val="22"/>
          <w:lang w:val="de-DE"/>
        </w:rPr>
        <w:t>budynku</w:t>
      </w:r>
      <w:proofErr w:type="spellEnd"/>
      <w:r w:rsidR="00B43B1E" w:rsidRPr="00B43B1E">
        <w:rPr>
          <w:rFonts w:ascii="Arial" w:hAnsi="Arial" w:cs="Arial"/>
          <w:sz w:val="22"/>
          <w:szCs w:val="22"/>
          <w:lang w:val="de-DE"/>
        </w:rPr>
        <w:t xml:space="preserve"> </w:t>
      </w:r>
      <w:proofErr w:type="spellStart"/>
      <w:r w:rsidR="00B43B1E" w:rsidRPr="00B43B1E">
        <w:rPr>
          <w:rFonts w:ascii="Arial" w:hAnsi="Arial" w:cs="Arial"/>
          <w:sz w:val="22"/>
          <w:szCs w:val="22"/>
          <w:lang w:val="de-DE"/>
        </w:rPr>
        <w:t>Bydgoskiego</w:t>
      </w:r>
      <w:proofErr w:type="spellEnd"/>
      <w:r w:rsidR="00B43B1E" w:rsidRPr="00B43B1E">
        <w:rPr>
          <w:rFonts w:ascii="Arial" w:hAnsi="Arial" w:cs="Arial"/>
          <w:sz w:val="22"/>
          <w:szCs w:val="22"/>
          <w:lang w:val="de-DE"/>
        </w:rPr>
        <w:t xml:space="preserve"> </w:t>
      </w:r>
      <w:proofErr w:type="spellStart"/>
      <w:r w:rsidR="00B43B1E" w:rsidRPr="00B43B1E">
        <w:rPr>
          <w:rFonts w:ascii="Arial" w:hAnsi="Arial" w:cs="Arial"/>
          <w:sz w:val="22"/>
          <w:szCs w:val="22"/>
          <w:lang w:val="de-DE"/>
        </w:rPr>
        <w:t>Ośrodka</w:t>
      </w:r>
      <w:proofErr w:type="spellEnd"/>
      <w:r w:rsidR="00B43B1E" w:rsidRPr="00B43B1E">
        <w:rPr>
          <w:rFonts w:ascii="Arial" w:hAnsi="Arial" w:cs="Arial"/>
          <w:sz w:val="22"/>
          <w:szCs w:val="22"/>
          <w:lang w:val="de-DE"/>
        </w:rPr>
        <w:t xml:space="preserve"> </w:t>
      </w:r>
      <w:proofErr w:type="spellStart"/>
      <w:r w:rsidR="00B43B1E" w:rsidRPr="00B43B1E">
        <w:rPr>
          <w:rFonts w:ascii="Arial" w:hAnsi="Arial" w:cs="Arial"/>
          <w:sz w:val="22"/>
          <w:szCs w:val="22"/>
          <w:lang w:val="de-DE"/>
        </w:rPr>
        <w:t>Rehabilitacji</w:t>
      </w:r>
      <w:proofErr w:type="spellEnd"/>
      <w:r w:rsidR="00B43B1E" w:rsidRPr="00B43B1E">
        <w:rPr>
          <w:rFonts w:ascii="Arial" w:hAnsi="Arial" w:cs="Arial"/>
          <w:sz w:val="22"/>
          <w:szCs w:val="22"/>
          <w:lang w:val="de-DE"/>
        </w:rPr>
        <w:t xml:space="preserve"> </w:t>
      </w:r>
      <w:proofErr w:type="spellStart"/>
      <w:r w:rsidR="00B43B1E" w:rsidRPr="00B43B1E">
        <w:rPr>
          <w:rFonts w:ascii="Arial" w:hAnsi="Arial" w:cs="Arial"/>
          <w:sz w:val="22"/>
          <w:szCs w:val="22"/>
          <w:lang w:val="de-DE"/>
        </w:rPr>
        <w:t>Terapii</w:t>
      </w:r>
      <w:proofErr w:type="spellEnd"/>
      <w:r w:rsidR="00B43B1E" w:rsidRPr="00B43B1E">
        <w:rPr>
          <w:rFonts w:ascii="Arial" w:hAnsi="Arial" w:cs="Arial"/>
          <w:sz w:val="22"/>
          <w:szCs w:val="22"/>
          <w:lang w:val="de-DE"/>
        </w:rPr>
        <w:t xml:space="preserve"> </w:t>
      </w:r>
      <w:proofErr w:type="spellStart"/>
      <w:r w:rsidR="00B43B1E" w:rsidRPr="00B43B1E">
        <w:rPr>
          <w:rFonts w:ascii="Arial" w:hAnsi="Arial" w:cs="Arial"/>
          <w:sz w:val="22"/>
          <w:szCs w:val="22"/>
          <w:lang w:val="de-DE"/>
        </w:rPr>
        <w:t>Uzależnień</w:t>
      </w:r>
      <w:proofErr w:type="spellEnd"/>
      <w:r w:rsidR="00B43B1E" w:rsidRPr="00B43B1E">
        <w:rPr>
          <w:rFonts w:ascii="Arial" w:hAnsi="Arial" w:cs="Arial"/>
          <w:sz w:val="22"/>
          <w:szCs w:val="22"/>
          <w:lang w:val="de-DE"/>
        </w:rPr>
        <w:t xml:space="preserve"> i </w:t>
      </w:r>
      <w:proofErr w:type="spellStart"/>
      <w:r w:rsidR="00B43B1E" w:rsidRPr="00B43B1E">
        <w:rPr>
          <w:rFonts w:ascii="Arial" w:hAnsi="Arial" w:cs="Arial"/>
          <w:sz w:val="22"/>
          <w:szCs w:val="22"/>
          <w:lang w:val="de-DE"/>
        </w:rPr>
        <w:t>Profilaktyki</w:t>
      </w:r>
      <w:proofErr w:type="spellEnd"/>
      <w:r w:rsidR="00B43B1E" w:rsidRPr="00B43B1E">
        <w:rPr>
          <w:rFonts w:ascii="Arial" w:hAnsi="Arial" w:cs="Arial"/>
          <w:sz w:val="22"/>
          <w:szCs w:val="22"/>
          <w:lang w:val="de-DE"/>
        </w:rPr>
        <w:t xml:space="preserve"> „BORPA“ w Bydgoszczy</w:t>
      </w:r>
      <w:r w:rsidR="003B5138" w:rsidRPr="00B43B1E">
        <w:rPr>
          <w:rFonts w:ascii="Arial" w:hAnsi="Arial" w:cs="Arial"/>
          <w:sz w:val="22"/>
          <w:szCs w:val="22"/>
        </w:rPr>
        <w:t xml:space="preserve">” </w:t>
      </w:r>
      <w:r w:rsidR="00B43B1E">
        <w:rPr>
          <w:rFonts w:ascii="Arial" w:hAnsi="Arial" w:cs="Arial"/>
          <w:sz w:val="22"/>
          <w:szCs w:val="22"/>
        </w:rPr>
        <w:t>–</w:t>
      </w:r>
      <w:r w:rsidR="003B5138" w:rsidRPr="00B43B1E">
        <w:rPr>
          <w:rFonts w:ascii="Arial" w:hAnsi="Arial" w:cs="Arial"/>
          <w:sz w:val="22"/>
          <w:szCs w:val="22"/>
        </w:rPr>
        <w:t xml:space="preserve"> </w:t>
      </w:r>
      <w:r w:rsidR="00B43B1E">
        <w:rPr>
          <w:rFonts w:ascii="Arial" w:hAnsi="Arial" w:cs="Arial"/>
          <w:sz w:val="22"/>
          <w:szCs w:val="22"/>
        </w:rPr>
        <w:t>BORPA -</w:t>
      </w:r>
      <w:r w:rsidR="00DE18CF">
        <w:rPr>
          <w:rFonts w:ascii="Arial" w:hAnsi="Arial" w:cs="Arial"/>
          <w:sz w:val="22"/>
          <w:szCs w:val="22"/>
        </w:rPr>
        <w:t>2</w:t>
      </w:r>
      <w:r w:rsidR="00B43B1E">
        <w:rPr>
          <w:rFonts w:ascii="Arial" w:hAnsi="Arial" w:cs="Arial"/>
          <w:sz w:val="22"/>
          <w:szCs w:val="22"/>
        </w:rPr>
        <w:t>/RB/</w:t>
      </w:r>
      <w:r w:rsidRPr="00B43B1E">
        <w:rPr>
          <w:rFonts w:ascii="Arial" w:hAnsi="Arial" w:cs="Arial"/>
          <w:bCs/>
          <w:sz w:val="22"/>
          <w:szCs w:val="22"/>
          <w:lang w:eastAsia="en-US"/>
        </w:rPr>
        <w:t>2021</w:t>
      </w:r>
      <w:r>
        <w:rPr>
          <w:rFonts w:ascii="Arial" w:hAnsi="Arial" w:cs="Arial"/>
          <w:bCs/>
          <w:sz w:val="22"/>
          <w:szCs w:val="22"/>
          <w:lang w:eastAsia="en-US"/>
        </w:rPr>
        <w:t xml:space="preserve"> </w:t>
      </w:r>
    </w:p>
    <w:p w:rsidR="001632D1" w:rsidRDefault="001632D1" w:rsidP="001632D1">
      <w:pPr>
        <w:tabs>
          <w:tab w:val="left" w:pos="284"/>
        </w:tabs>
        <w:spacing w:after="120" w:line="23" w:lineRule="atLeast"/>
        <w:jc w:val="both"/>
        <w:rPr>
          <w:rFonts w:ascii="Arial" w:hAnsi="Arial" w:cs="Arial"/>
          <w:bCs/>
          <w:sz w:val="22"/>
          <w:szCs w:val="22"/>
        </w:rPr>
      </w:pPr>
      <w:r>
        <w:rPr>
          <w:rFonts w:ascii="Arial" w:hAnsi="Arial" w:cs="Arial"/>
          <w:bCs/>
          <w:sz w:val="22"/>
          <w:szCs w:val="22"/>
        </w:rPr>
        <w:tab/>
      </w:r>
    </w:p>
    <w:p w:rsidR="00B331D8" w:rsidRDefault="00B331D8" w:rsidP="00B331D8">
      <w:pPr>
        <w:widowControl w:val="0"/>
        <w:autoSpaceDE w:val="0"/>
        <w:autoSpaceDN w:val="0"/>
        <w:spacing w:line="23" w:lineRule="atLeast"/>
        <w:ind w:right="28" w:firstLine="709"/>
        <w:jc w:val="both"/>
        <w:rPr>
          <w:rFonts w:ascii="Arial" w:hAnsi="Arial" w:cs="Arial"/>
          <w:bCs/>
          <w:sz w:val="22"/>
          <w:szCs w:val="22"/>
          <w:lang w:val="de-DE"/>
        </w:rPr>
      </w:pPr>
      <w:r>
        <w:rPr>
          <w:rFonts w:ascii="Arial" w:hAnsi="Arial" w:cs="Arial"/>
          <w:bCs/>
          <w:sz w:val="22"/>
          <w:szCs w:val="22"/>
          <w:lang w:val="de-DE"/>
        </w:rPr>
        <w:t xml:space="preserve">Na </w:t>
      </w:r>
      <w:proofErr w:type="spellStart"/>
      <w:r>
        <w:rPr>
          <w:rFonts w:ascii="Arial" w:hAnsi="Arial" w:cs="Arial"/>
          <w:bCs/>
          <w:sz w:val="22"/>
          <w:szCs w:val="22"/>
          <w:lang w:val="de-DE"/>
        </w:rPr>
        <w:t>podstawie</w:t>
      </w:r>
      <w:proofErr w:type="spellEnd"/>
      <w:r>
        <w:rPr>
          <w:rFonts w:ascii="Arial" w:hAnsi="Arial" w:cs="Arial"/>
          <w:bCs/>
          <w:sz w:val="22"/>
          <w:szCs w:val="22"/>
          <w:lang w:val="de-DE"/>
        </w:rPr>
        <w:t xml:space="preserve"> art. 284 </w:t>
      </w:r>
      <w:proofErr w:type="spellStart"/>
      <w:r>
        <w:rPr>
          <w:rFonts w:ascii="Arial" w:hAnsi="Arial" w:cs="Arial"/>
          <w:bCs/>
          <w:sz w:val="22"/>
          <w:szCs w:val="22"/>
          <w:lang w:val="de-DE"/>
        </w:rPr>
        <w:t>ust</w:t>
      </w:r>
      <w:proofErr w:type="spellEnd"/>
      <w:r>
        <w:rPr>
          <w:rFonts w:ascii="Arial" w:hAnsi="Arial" w:cs="Arial"/>
          <w:bCs/>
          <w:sz w:val="22"/>
          <w:szCs w:val="22"/>
          <w:lang w:val="de-DE"/>
        </w:rPr>
        <w:t xml:space="preserve">. 6 </w:t>
      </w:r>
      <w:proofErr w:type="spellStart"/>
      <w:r>
        <w:rPr>
          <w:rFonts w:ascii="Arial" w:hAnsi="Arial" w:cs="Arial"/>
          <w:bCs/>
          <w:sz w:val="22"/>
          <w:szCs w:val="22"/>
          <w:lang w:val="de-DE"/>
        </w:rPr>
        <w:t>ustawy</w:t>
      </w:r>
      <w:proofErr w:type="spellEnd"/>
      <w:r>
        <w:rPr>
          <w:rFonts w:ascii="Arial" w:hAnsi="Arial" w:cs="Arial"/>
          <w:bCs/>
          <w:sz w:val="22"/>
          <w:szCs w:val="22"/>
          <w:lang w:val="de-DE"/>
        </w:rPr>
        <w:t xml:space="preserve"> z </w:t>
      </w:r>
      <w:proofErr w:type="spellStart"/>
      <w:r>
        <w:rPr>
          <w:rFonts w:ascii="Arial" w:hAnsi="Arial" w:cs="Arial"/>
          <w:bCs/>
          <w:sz w:val="22"/>
          <w:szCs w:val="22"/>
          <w:lang w:val="de-DE"/>
        </w:rPr>
        <w:t>dnia</w:t>
      </w:r>
      <w:proofErr w:type="spellEnd"/>
      <w:r>
        <w:rPr>
          <w:rFonts w:ascii="Arial" w:hAnsi="Arial" w:cs="Arial"/>
          <w:bCs/>
          <w:sz w:val="22"/>
          <w:szCs w:val="22"/>
          <w:lang w:val="de-DE"/>
        </w:rPr>
        <w:t xml:space="preserve"> 11.09.2019r. </w:t>
      </w:r>
      <w:proofErr w:type="spellStart"/>
      <w:r>
        <w:rPr>
          <w:rFonts w:ascii="Arial" w:hAnsi="Arial" w:cs="Arial"/>
          <w:bCs/>
          <w:sz w:val="22"/>
          <w:szCs w:val="22"/>
          <w:lang w:val="de-DE"/>
        </w:rPr>
        <w:t>Prawo</w:t>
      </w:r>
      <w:proofErr w:type="spellEnd"/>
      <w:r>
        <w:rPr>
          <w:rFonts w:ascii="Arial" w:hAnsi="Arial" w:cs="Arial"/>
          <w:bCs/>
          <w:sz w:val="22"/>
          <w:szCs w:val="22"/>
          <w:lang w:val="de-DE"/>
        </w:rPr>
        <w:t xml:space="preserve"> </w:t>
      </w:r>
      <w:proofErr w:type="spellStart"/>
      <w:r>
        <w:rPr>
          <w:rFonts w:ascii="Arial" w:hAnsi="Arial" w:cs="Arial"/>
          <w:bCs/>
          <w:sz w:val="22"/>
          <w:szCs w:val="22"/>
          <w:lang w:val="de-DE"/>
        </w:rPr>
        <w:t>zamówień</w:t>
      </w:r>
      <w:proofErr w:type="spellEnd"/>
      <w:r>
        <w:rPr>
          <w:rFonts w:ascii="Arial" w:hAnsi="Arial" w:cs="Arial"/>
          <w:bCs/>
          <w:sz w:val="22"/>
          <w:szCs w:val="22"/>
          <w:lang w:val="de-DE"/>
        </w:rPr>
        <w:t xml:space="preserve"> </w:t>
      </w:r>
      <w:proofErr w:type="spellStart"/>
      <w:r>
        <w:rPr>
          <w:rFonts w:ascii="Arial" w:hAnsi="Arial" w:cs="Arial"/>
          <w:bCs/>
          <w:sz w:val="22"/>
          <w:szCs w:val="22"/>
          <w:lang w:val="de-DE"/>
        </w:rPr>
        <w:t>publicznych</w:t>
      </w:r>
      <w:proofErr w:type="spellEnd"/>
      <w:r>
        <w:rPr>
          <w:rFonts w:ascii="Arial" w:hAnsi="Arial" w:cs="Arial"/>
          <w:bCs/>
          <w:sz w:val="22"/>
          <w:szCs w:val="22"/>
          <w:lang w:val="de-DE"/>
        </w:rPr>
        <w:t xml:space="preserve"> (</w:t>
      </w:r>
      <w:proofErr w:type="spellStart"/>
      <w:r>
        <w:rPr>
          <w:rFonts w:ascii="Arial" w:hAnsi="Arial" w:cs="Arial"/>
          <w:bCs/>
          <w:sz w:val="22"/>
          <w:szCs w:val="22"/>
          <w:lang w:val="de-DE"/>
        </w:rPr>
        <w:t>tekst</w:t>
      </w:r>
      <w:proofErr w:type="spellEnd"/>
      <w:r>
        <w:rPr>
          <w:rFonts w:ascii="Arial" w:hAnsi="Arial" w:cs="Arial"/>
          <w:bCs/>
          <w:sz w:val="22"/>
          <w:szCs w:val="22"/>
          <w:lang w:val="de-DE"/>
        </w:rPr>
        <w:t xml:space="preserve"> </w:t>
      </w:r>
      <w:proofErr w:type="spellStart"/>
      <w:r>
        <w:rPr>
          <w:rFonts w:ascii="Arial" w:hAnsi="Arial" w:cs="Arial"/>
          <w:bCs/>
          <w:sz w:val="22"/>
          <w:szCs w:val="22"/>
          <w:lang w:val="de-DE"/>
        </w:rPr>
        <w:t>jedn</w:t>
      </w:r>
      <w:proofErr w:type="spellEnd"/>
      <w:r>
        <w:rPr>
          <w:rFonts w:ascii="Arial" w:hAnsi="Arial" w:cs="Arial"/>
          <w:bCs/>
          <w:sz w:val="22"/>
          <w:szCs w:val="22"/>
          <w:lang w:val="de-DE"/>
        </w:rPr>
        <w:t xml:space="preserve">. Dz. U. </w:t>
      </w:r>
      <w:proofErr w:type="gramStart"/>
      <w:r>
        <w:rPr>
          <w:rFonts w:ascii="Arial" w:hAnsi="Arial" w:cs="Arial"/>
          <w:bCs/>
          <w:sz w:val="22"/>
          <w:szCs w:val="22"/>
          <w:lang w:val="de-DE"/>
        </w:rPr>
        <w:t>z  20</w:t>
      </w:r>
      <w:r w:rsidR="003D0D61">
        <w:rPr>
          <w:rFonts w:ascii="Arial" w:hAnsi="Arial" w:cs="Arial"/>
          <w:bCs/>
          <w:sz w:val="22"/>
          <w:szCs w:val="22"/>
          <w:lang w:val="de-DE"/>
        </w:rPr>
        <w:t>21</w:t>
      </w:r>
      <w:proofErr w:type="gramEnd"/>
      <w:r>
        <w:rPr>
          <w:rFonts w:ascii="Arial" w:hAnsi="Arial" w:cs="Arial"/>
          <w:bCs/>
          <w:sz w:val="22"/>
          <w:szCs w:val="22"/>
          <w:lang w:val="de-DE"/>
        </w:rPr>
        <w:t xml:space="preserve"> r., </w:t>
      </w:r>
      <w:proofErr w:type="spellStart"/>
      <w:r>
        <w:rPr>
          <w:rFonts w:ascii="Arial" w:hAnsi="Arial" w:cs="Arial"/>
          <w:bCs/>
          <w:sz w:val="22"/>
          <w:szCs w:val="22"/>
          <w:lang w:val="de-DE"/>
        </w:rPr>
        <w:t>poz</w:t>
      </w:r>
      <w:proofErr w:type="spellEnd"/>
      <w:r>
        <w:rPr>
          <w:rFonts w:ascii="Arial" w:hAnsi="Arial" w:cs="Arial"/>
          <w:bCs/>
          <w:sz w:val="22"/>
          <w:szCs w:val="22"/>
          <w:lang w:val="de-DE"/>
        </w:rPr>
        <w:t xml:space="preserve">. </w:t>
      </w:r>
      <w:r w:rsidR="003D0D61">
        <w:rPr>
          <w:rFonts w:ascii="Arial" w:hAnsi="Arial" w:cs="Arial"/>
          <w:bCs/>
          <w:sz w:val="22"/>
          <w:szCs w:val="22"/>
          <w:lang w:val="de-DE"/>
        </w:rPr>
        <w:t>11</w:t>
      </w:r>
      <w:r>
        <w:rPr>
          <w:rFonts w:ascii="Arial" w:hAnsi="Arial" w:cs="Arial"/>
          <w:bCs/>
          <w:sz w:val="22"/>
          <w:szCs w:val="22"/>
          <w:lang w:val="de-DE"/>
        </w:rPr>
        <w:t xml:space="preserve">29) </w:t>
      </w:r>
      <w:proofErr w:type="spellStart"/>
      <w:r>
        <w:rPr>
          <w:rFonts w:ascii="Arial" w:hAnsi="Arial" w:cs="Arial"/>
          <w:bCs/>
          <w:sz w:val="22"/>
          <w:szCs w:val="22"/>
          <w:lang w:val="de-DE"/>
        </w:rPr>
        <w:t>Zamawiający</w:t>
      </w:r>
      <w:proofErr w:type="spellEnd"/>
      <w:r>
        <w:rPr>
          <w:rFonts w:ascii="Arial" w:hAnsi="Arial" w:cs="Arial"/>
          <w:bCs/>
          <w:sz w:val="22"/>
          <w:szCs w:val="22"/>
          <w:lang w:val="de-DE"/>
        </w:rPr>
        <w:t xml:space="preserve"> </w:t>
      </w:r>
      <w:proofErr w:type="spellStart"/>
      <w:r>
        <w:rPr>
          <w:rFonts w:ascii="Arial" w:hAnsi="Arial" w:cs="Arial"/>
          <w:bCs/>
          <w:sz w:val="22"/>
          <w:szCs w:val="22"/>
          <w:lang w:val="de-DE"/>
        </w:rPr>
        <w:t>przedstawia</w:t>
      </w:r>
      <w:proofErr w:type="spellEnd"/>
      <w:r>
        <w:rPr>
          <w:rFonts w:ascii="Arial" w:hAnsi="Arial" w:cs="Arial"/>
          <w:bCs/>
          <w:sz w:val="22"/>
          <w:szCs w:val="22"/>
          <w:lang w:val="de-DE"/>
        </w:rPr>
        <w:t xml:space="preserve"> </w:t>
      </w:r>
      <w:proofErr w:type="spellStart"/>
      <w:r>
        <w:rPr>
          <w:rFonts w:ascii="Arial" w:hAnsi="Arial" w:cs="Arial"/>
          <w:bCs/>
          <w:sz w:val="22"/>
          <w:szCs w:val="22"/>
          <w:lang w:val="de-DE"/>
        </w:rPr>
        <w:t>zadane</w:t>
      </w:r>
      <w:proofErr w:type="spellEnd"/>
      <w:r>
        <w:rPr>
          <w:rFonts w:ascii="Arial" w:hAnsi="Arial" w:cs="Arial"/>
          <w:bCs/>
          <w:sz w:val="22"/>
          <w:szCs w:val="22"/>
          <w:lang w:val="de-DE"/>
        </w:rPr>
        <w:t xml:space="preserve"> </w:t>
      </w:r>
      <w:proofErr w:type="spellStart"/>
      <w:proofErr w:type="gramStart"/>
      <w:r>
        <w:rPr>
          <w:rFonts w:ascii="Arial" w:hAnsi="Arial" w:cs="Arial"/>
          <w:bCs/>
          <w:sz w:val="22"/>
          <w:szCs w:val="22"/>
          <w:lang w:val="de-DE"/>
        </w:rPr>
        <w:t>pytanie</w:t>
      </w:r>
      <w:proofErr w:type="spellEnd"/>
      <w:r>
        <w:rPr>
          <w:rFonts w:ascii="Arial" w:hAnsi="Arial" w:cs="Arial"/>
          <w:bCs/>
          <w:sz w:val="22"/>
          <w:szCs w:val="22"/>
          <w:lang w:val="de-DE"/>
        </w:rPr>
        <w:t xml:space="preserve">  i</w:t>
      </w:r>
      <w:proofErr w:type="gramEnd"/>
      <w:r>
        <w:rPr>
          <w:rFonts w:ascii="Arial" w:hAnsi="Arial" w:cs="Arial"/>
          <w:bCs/>
          <w:sz w:val="22"/>
          <w:szCs w:val="22"/>
          <w:lang w:val="de-DE"/>
        </w:rPr>
        <w:t xml:space="preserve"> </w:t>
      </w:r>
      <w:proofErr w:type="spellStart"/>
      <w:r>
        <w:rPr>
          <w:rFonts w:ascii="Arial" w:hAnsi="Arial" w:cs="Arial"/>
          <w:bCs/>
          <w:sz w:val="22"/>
          <w:szCs w:val="22"/>
          <w:lang w:val="de-DE"/>
        </w:rPr>
        <w:t>udziela</w:t>
      </w:r>
      <w:proofErr w:type="spellEnd"/>
      <w:r>
        <w:rPr>
          <w:rFonts w:ascii="Arial" w:hAnsi="Arial" w:cs="Arial"/>
          <w:bCs/>
          <w:sz w:val="22"/>
          <w:szCs w:val="22"/>
          <w:lang w:val="de-DE"/>
        </w:rPr>
        <w:t xml:space="preserve"> </w:t>
      </w:r>
      <w:proofErr w:type="spellStart"/>
      <w:r>
        <w:rPr>
          <w:rFonts w:ascii="Arial" w:hAnsi="Arial" w:cs="Arial"/>
          <w:bCs/>
          <w:sz w:val="22"/>
          <w:szCs w:val="22"/>
          <w:lang w:val="de-DE"/>
        </w:rPr>
        <w:t>odpowiedzi</w:t>
      </w:r>
      <w:proofErr w:type="spellEnd"/>
      <w:r>
        <w:rPr>
          <w:rFonts w:ascii="Arial" w:hAnsi="Arial" w:cs="Arial"/>
          <w:bCs/>
          <w:sz w:val="22"/>
          <w:szCs w:val="22"/>
          <w:lang w:val="de-DE"/>
        </w:rPr>
        <w:t>:</w:t>
      </w:r>
    </w:p>
    <w:p w:rsidR="007F4DB2" w:rsidRDefault="007F4DB2" w:rsidP="006318CF">
      <w:pPr>
        <w:widowControl w:val="0"/>
        <w:autoSpaceDE w:val="0"/>
        <w:autoSpaceDN w:val="0"/>
        <w:spacing w:line="23" w:lineRule="atLeast"/>
        <w:ind w:right="28" w:firstLine="709"/>
        <w:jc w:val="both"/>
        <w:rPr>
          <w:rFonts w:ascii="Arial" w:hAnsi="Arial" w:cs="Arial"/>
          <w:bCs/>
          <w:sz w:val="22"/>
          <w:szCs w:val="22"/>
          <w:lang w:val="de-DE"/>
        </w:rPr>
      </w:pPr>
    </w:p>
    <w:p w:rsidR="007F4DB2" w:rsidRDefault="007F4DB2" w:rsidP="006318CF">
      <w:pPr>
        <w:widowControl w:val="0"/>
        <w:autoSpaceDE w:val="0"/>
        <w:autoSpaceDN w:val="0"/>
        <w:spacing w:line="23" w:lineRule="atLeast"/>
        <w:ind w:right="28" w:firstLine="709"/>
        <w:jc w:val="both"/>
        <w:rPr>
          <w:rFonts w:ascii="Arial" w:hAnsi="Arial" w:cs="Arial"/>
          <w:bCs/>
          <w:sz w:val="22"/>
          <w:szCs w:val="22"/>
          <w:lang w:val="de-DE"/>
        </w:rPr>
      </w:pPr>
    </w:p>
    <w:p w:rsidR="007F4DB2" w:rsidRPr="00A408B6" w:rsidRDefault="00A408B6" w:rsidP="00A408B6">
      <w:pPr>
        <w:widowControl w:val="0"/>
        <w:autoSpaceDE w:val="0"/>
        <w:autoSpaceDN w:val="0"/>
        <w:spacing w:line="23" w:lineRule="atLeast"/>
        <w:ind w:right="28"/>
        <w:jc w:val="both"/>
        <w:rPr>
          <w:rFonts w:ascii="Arial" w:hAnsi="Arial" w:cs="Arial"/>
          <w:b/>
          <w:bCs/>
          <w:sz w:val="22"/>
          <w:szCs w:val="22"/>
          <w:lang w:val="de-DE"/>
        </w:rPr>
      </w:pPr>
      <w:proofErr w:type="spellStart"/>
      <w:r w:rsidRPr="00A408B6">
        <w:rPr>
          <w:rFonts w:ascii="Arial" w:hAnsi="Arial" w:cs="Arial"/>
          <w:b/>
          <w:bCs/>
          <w:sz w:val="22"/>
          <w:szCs w:val="22"/>
          <w:lang w:val="de-DE"/>
        </w:rPr>
        <w:t>Pytanie</w:t>
      </w:r>
      <w:proofErr w:type="spellEnd"/>
      <w:r w:rsidRPr="00A408B6">
        <w:rPr>
          <w:rFonts w:ascii="Arial" w:hAnsi="Arial" w:cs="Arial"/>
          <w:b/>
          <w:bCs/>
          <w:sz w:val="22"/>
          <w:szCs w:val="22"/>
          <w:lang w:val="de-DE"/>
        </w:rPr>
        <w:t xml:space="preserve"> </w:t>
      </w:r>
      <w:r>
        <w:rPr>
          <w:rFonts w:ascii="Arial" w:hAnsi="Arial" w:cs="Arial"/>
          <w:b/>
          <w:bCs/>
          <w:sz w:val="22"/>
          <w:szCs w:val="22"/>
          <w:lang w:val="de-DE"/>
        </w:rPr>
        <w:t>1</w:t>
      </w:r>
      <w:r w:rsidRPr="00A408B6">
        <w:rPr>
          <w:rFonts w:ascii="Arial" w:hAnsi="Arial" w:cs="Arial"/>
          <w:b/>
          <w:bCs/>
          <w:sz w:val="22"/>
          <w:szCs w:val="22"/>
          <w:lang w:val="de-DE"/>
        </w:rPr>
        <w:t xml:space="preserve"> </w:t>
      </w:r>
    </w:p>
    <w:p w:rsidR="004A3C18" w:rsidRPr="004A3C18" w:rsidRDefault="004A3C18" w:rsidP="004A3C18">
      <w:pPr>
        <w:jc w:val="both"/>
        <w:rPr>
          <w:rFonts w:ascii="Arial" w:hAnsi="Arial" w:cs="Arial"/>
          <w:sz w:val="22"/>
          <w:szCs w:val="22"/>
        </w:rPr>
      </w:pPr>
      <w:proofErr w:type="gramStart"/>
      <w:r w:rsidRPr="004A3C18">
        <w:rPr>
          <w:rFonts w:ascii="Arial" w:hAnsi="Arial" w:cs="Arial"/>
          <w:sz w:val="22"/>
          <w:szCs w:val="22"/>
        </w:rPr>
        <w:t>w</w:t>
      </w:r>
      <w:proofErr w:type="gramEnd"/>
      <w:r w:rsidRPr="004A3C18">
        <w:rPr>
          <w:rFonts w:ascii="Arial" w:hAnsi="Arial" w:cs="Arial"/>
          <w:sz w:val="22"/>
          <w:szCs w:val="22"/>
        </w:rPr>
        <w:t xml:space="preserve"> związku z postępowaniem dot. Remont i przebudowa budynku Bydgoskiego Ośrodka Rehabilitacji Terapii Uzależnień i Profilaktyki „BORPA“ w Bydgoszczy zwracamy się z prośbą o udzielenie odpowiedzi na pytanie:</w:t>
      </w:r>
      <w:r>
        <w:rPr>
          <w:rFonts w:ascii="Arial" w:hAnsi="Arial" w:cs="Arial"/>
          <w:sz w:val="22"/>
          <w:szCs w:val="22"/>
        </w:rPr>
        <w:t xml:space="preserve"> </w:t>
      </w:r>
      <w:r w:rsidRPr="004A3C18">
        <w:rPr>
          <w:rFonts w:ascii="Arial" w:hAnsi="Arial" w:cs="Arial"/>
          <w:sz w:val="22"/>
          <w:szCs w:val="22"/>
        </w:rPr>
        <w:t xml:space="preserve">Czy w zakres prac wchodzi wyposażenie obiektu w sprzęt biurowy i multimedialny? </w:t>
      </w:r>
    </w:p>
    <w:p w:rsidR="00A408B6" w:rsidRPr="005B088B" w:rsidRDefault="00A408B6" w:rsidP="00A408B6">
      <w:pPr>
        <w:widowControl w:val="0"/>
        <w:autoSpaceDE w:val="0"/>
        <w:autoSpaceDN w:val="0"/>
        <w:spacing w:line="23" w:lineRule="atLeast"/>
        <w:ind w:right="28"/>
        <w:jc w:val="both"/>
        <w:rPr>
          <w:rFonts w:ascii="Arial" w:hAnsi="Arial" w:cs="Arial"/>
          <w:b/>
          <w:sz w:val="22"/>
          <w:szCs w:val="22"/>
        </w:rPr>
      </w:pPr>
      <w:r w:rsidRPr="005B088B">
        <w:rPr>
          <w:rFonts w:ascii="Arial" w:hAnsi="Arial" w:cs="Arial"/>
          <w:b/>
          <w:sz w:val="22"/>
          <w:szCs w:val="22"/>
        </w:rPr>
        <w:t xml:space="preserve">Odpowiedź </w:t>
      </w:r>
    </w:p>
    <w:p w:rsidR="00B31F3D" w:rsidRPr="004A3C18" w:rsidRDefault="005B088B" w:rsidP="00B31F3D">
      <w:pPr>
        <w:jc w:val="both"/>
        <w:rPr>
          <w:rFonts w:ascii="Arial" w:hAnsi="Arial" w:cs="Arial"/>
          <w:sz w:val="22"/>
          <w:szCs w:val="22"/>
        </w:rPr>
      </w:pPr>
      <w:r>
        <w:rPr>
          <w:rFonts w:ascii="Arial" w:hAnsi="Arial" w:cs="Arial"/>
          <w:sz w:val="22"/>
          <w:szCs w:val="22"/>
        </w:rPr>
        <w:t xml:space="preserve">Zamawiający </w:t>
      </w:r>
      <w:r w:rsidR="00B31F3D">
        <w:rPr>
          <w:rFonts w:ascii="Arial" w:hAnsi="Arial" w:cs="Arial"/>
          <w:sz w:val="22"/>
          <w:szCs w:val="22"/>
        </w:rPr>
        <w:t xml:space="preserve">informuje, </w:t>
      </w:r>
      <w:r w:rsidR="00DB109E">
        <w:rPr>
          <w:rFonts w:ascii="Arial" w:hAnsi="Arial" w:cs="Arial"/>
          <w:sz w:val="22"/>
          <w:szCs w:val="22"/>
        </w:rPr>
        <w:t>ż</w:t>
      </w:r>
      <w:r w:rsidR="00B31F3D">
        <w:rPr>
          <w:rFonts w:ascii="Arial" w:hAnsi="Arial" w:cs="Arial"/>
          <w:sz w:val="22"/>
          <w:szCs w:val="22"/>
        </w:rPr>
        <w:t xml:space="preserve">e </w:t>
      </w:r>
      <w:r w:rsidR="00DB109E">
        <w:rPr>
          <w:rFonts w:ascii="Arial" w:hAnsi="Arial" w:cs="Arial"/>
          <w:sz w:val="22"/>
          <w:szCs w:val="22"/>
        </w:rPr>
        <w:t xml:space="preserve">w </w:t>
      </w:r>
      <w:r w:rsidR="00B31F3D">
        <w:rPr>
          <w:rFonts w:ascii="Arial" w:hAnsi="Arial" w:cs="Arial"/>
          <w:sz w:val="22"/>
          <w:szCs w:val="22"/>
        </w:rPr>
        <w:t xml:space="preserve">zakres robót budowlanych nie wchodzi </w:t>
      </w:r>
      <w:r w:rsidR="00B31F3D" w:rsidRPr="004A3C18">
        <w:rPr>
          <w:rFonts w:ascii="Arial" w:hAnsi="Arial" w:cs="Arial"/>
          <w:sz w:val="22"/>
          <w:szCs w:val="22"/>
        </w:rPr>
        <w:t>wyposażenie obiektu w sprzęt biurowy i multimedialny</w:t>
      </w:r>
      <w:r w:rsidR="00B31F3D">
        <w:rPr>
          <w:rFonts w:ascii="Arial" w:hAnsi="Arial" w:cs="Arial"/>
          <w:sz w:val="22"/>
          <w:szCs w:val="22"/>
        </w:rPr>
        <w:t>, w związku z jw. nie należy w cenie oferty uwzględniać tego wyposażenia.</w:t>
      </w:r>
      <w:r w:rsidR="00B31F3D" w:rsidRPr="004A3C18">
        <w:rPr>
          <w:rFonts w:ascii="Arial" w:hAnsi="Arial" w:cs="Arial"/>
          <w:sz w:val="22"/>
          <w:szCs w:val="22"/>
        </w:rPr>
        <w:t xml:space="preserve"> </w:t>
      </w:r>
    </w:p>
    <w:p w:rsidR="00626076" w:rsidRDefault="00626076" w:rsidP="00A408B6">
      <w:pPr>
        <w:widowControl w:val="0"/>
        <w:autoSpaceDE w:val="0"/>
        <w:autoSpaceDN w:val="0"/>
        <w:spacing w:line="23" w:lineRule="atLeast"/>
        <w:ind w:right="28"/>
        <w:jc w:val="both"/>
        <w:rPr>
          <w:rFonts w:ascii="Arial" w:hAnsi="Arial" w:cs="Arial"/>
          <w:sz w:val="22"/>
          <w:szCs w:val="22"/>
        </w:rPr>
      </w:pPr>
    </w:p>
    <w:p w:rsidR="00A408B6" w:rsidRPr="00A408B6" w:rsidRDefault="00A408B6" w:rsidP="00A408B6">
      <w:pPr>
        <w:widowControl w:val="0"/>
        <w:autoSpaceDE w:val="0"/>
        <w:autoSpaceDN w:val="0"/>
        <w:spacing w:line="23" w:lineRule="atLeast"/>
        <w:ind w:right="28"/>
        <w:jc w:val="both"/>
        <w:rPr>
          <w:rFonts w:ascii="Arial" w:hAnsi="Arial" w:cs="Arial"/>
          <w:b/>
          <w:sz w:val="22"/>
          <w:szCs w:val="22"/>
        </w:rPr>
      </w:pPr>
      <w:r w:rsidRPr="00A408B6">
        <w:rPr>
          <w:rFonts w:ascii="Arial" w:hAnsi="Arial" w:cs="Arial"/>
          <w:b/>
          <w:sz w:val="22"/>
          <w:szCs w:val="22"/>
        </w:rPr>
        <w:t xml:space="preserve">Pytanie 2 </w:t>
      </w:r>
    </w:p>
    <w:p w:rsidR="00A408B6" w:rsidRPr="00A408B6" w:rsidRDefault="00626076" w:rsidP="00A408B6">
      <w:pPr>
        <w:widowControl w:val="0"/>
        <w:autoSpaceDE w:val="0"/>
        <w:autoSpaceDN w:val="0"/>
        <w:spacing w:line="23" w:lineRule="atLeast"/>
        <w:ind w:right="28"/>
        <w:jc w:val="both"/>
        <w:rPr>
          <w:rFonts w:ascii="Arial" w:hAnsi="Arial" w:cs="Arial"/>
          <w:sz w:val="22"/>
          <w:szCs w:val="22"/>
        </w:rPr>
      </w:pPr>
      <w:r>
        <w:rPr>
          <w:rFonts w:ascii="Arial" w:hAnsi="Arial" w:cs="Arial"/>
          <w:sz w:val="22"/>
          <w:szCs w:val="22"/>
        </w:rPr>
        <w:t>P</w:t>
      </w:r>
      <w:r w:rsidRPr="00626076">
        <w:rPr>
          <w:rFonts w:ascii="Arial" w:hAnsi="Arial" w:cs="Arial"/>
          <w:sz w:val="22"/>
          <w:szCs w:val="22"/>
        </w:rPr>
        <w:t>roszę o przesunięcie terminu przetargu z uwagi na długi czas oczekiwania na wyceny asortymentu budowlano-instalacyjnego</w:t>
      </w:r>
      <w:r>
        <w:t xml:space="preserve">. </w:t>
      </w:r>
    </w:p>
    <w:p w:rsidR="00A408B6" w:rsidRPr="00A408B6" w:rsidRDefault="00A408B6" w:rsidP="00A408B6">
      <w:pPr>
        <w:widowControl w:val="0"/>
        <w:autoSpaceDE w:val="0"/>
        <w:autoSpaceDN w:val="0"/>
        <w:spacing w:line="23" w:lineRule="atLeast"/>
        <w:ind w:right="28"/>
        <w:jc w:val="both"/>
        <w:rPr>
          <w:rFonts w:ascii="Arial" w:hAnsi="Arial" w:cs="Arial"/>
          <w:b/>
          <w:sz w:val="22"/>
          <w:szCs w:val="22"/>
        </w:rPr>
      </w:pPr>
      <w:r w:rsidRPr="00A408B6">
        <w:rPr>
          <w:rFonts w:ascii="Arial" w:hAnsi="Arial" w:cs="Arial"/>
          <w:b/>
          <w:sz w:val="22"/>
          <w:szCs w:val="22"/>
        </w:rPr>
        <w:t xml:space="preserve">Odpowiedź </w:t>
      </w:r>
    </w:p>
    <w:p w:rsidR="009C022C" w:rsidRDefault="00185B39" w:rsidP="00410288">
      <w:pPr>
        <w:widowControl w:val="0"/>
        <w:autoSpaceDE w:val="0"/>
        <w:autoSpaceDN w:val="0"/>
        <w:spacing w:line="23" w:lineRule="atLeast"/>
        <w:ind w:right="28"/>
        <w:rPr>
          <w:rFonts w:ascii="Arial" w:hAnsi="Arial" w:cs="Arial"/>
          <w:b/>
          <w:sz w:val="22"/>
          <w:szCs w:val="22"/>
        </w:rPr>
      </w:pPr>
      <w:r>
        <w:rPr>
          <w:rFonts w:ascii="Arial" w:hAnsi="Arial" w:cs="Arial"/>
          <w:sz w:val="22"/>
          <w:szCs w:val="22"/>
        </w:rPr>
        <w:t>Zamawiający</w:t>
      </w:r>
      <w:r w:rsidR="00B31F3D">
        <w:rPr>
          <w:rFonts w:ascii="Arial" w:hAnsi="Arial" w:cs="Arial"/>
          <w:sz w:val="22"/>
          <w:szCs w:val="22"/>
        </w:rPr>
        <w:t xml:space="preserve"> informuje, że zmienia termin otwarcia i składania ofert. </w:t>
      </w:r>
      <w:r>
        <w:rPr>
          <w:rFonts w:ascii="Arial" w:hAnsi="Arial" w:cs="Arial"/>
          <w:sz w:val="22"/>
          <w:szCs w:val="22"/>
        </w:rPr>
        <w:t xml:space="preserve"> </w:t>
      </w:r>
      <w:r w:rsidR="002B7F5D" w:rsidRPr="00A408B6">
        <w:rPr>
          <w:rFonts w:ascii="Arial" w:hAnsi="Arial" w:cs="Arial"/>
          <w:sz w:val="22"/>
          <w:szCs w:val="22"/>
        </w:rPr>
        <w:br/>
      </w:r>
    </w:p>
    <w:p w:rsidR="00A408B6" w:rsidRPr="00A408B6" w:rsidRDefault="00A408B6" w:rsidP="00410288">
      <w:pPr>
        <w:widowControl w:val="0"/>
        <w:autoSpaceDE w:val="0"/>
        <w:autoSpaceDN w:val="0"/>
        <w:spacing w:line="23" w:lineRule="atLeast"/>
        <w:ind w:right="28"/>
        <w:rPr>
          <w:rFonts w:ascii="Arial" w:hAnsi="Arial" w:cs="Arial"/>
          <w:b/>
          <w:sz w:val="22"/>
          <w:szCs w:val="22"/>
        </w:rPr>
      </w:pPr>
      <w:r w:rsidRPr="00A408B6">
        <w:rPr>
          <w:rFonts w:ascii="Arial" w:hAnsi="Arial" w:cs="Arial"/>
          <w:b/>
          <w:sz w:val="22"/>
          <w:szCs w:val="22"/>
        </w:rPr>
        <w:t xml:space="preserve">Pytanie 3 </w:t>
      </w:r>
    </w:p>
    <w:p w:rsidR="00D84D20" w:rsidRPr="000B19B4" w:rsidRDefault="00D84D20" w:rsidP="00D84D20">
      <w:pPr>
        <w:jc w:val="both"/>
        <w:rPr>
          <w:rFonts w:ascii="Arial" w:hAnsi="Arial" w:cs="Arial"/>
          <w:sz w:val="22"/>
          <w:szCs w:val="22"/>
        </w:rPr>
      </w:pPr>
      <w:r w:rsidRPr="000B19B4">
        <w:rPr>
          <w:rFonts w:ascii="Arial" w:hAnsi="Arial" w:cs="Arial"/>
          <w:sz w:val="22"/>
          <w:szCs w:val="22"/>
        </w:rPr>
        <w:t xml:space="preserve">W treści par. 9 ust. 1 pkt 2 specyficznie uregulowano kwestię robót dodatkowych. Zamawiający rozróżnia roboty dodatkowe objęte zamówieniem i roboty dodatkowe </w:t>
      </w:r>
      <w:proofErr w:type="gramStart"/>
      <w:r w:rsidRPr="000B19B4">
        <w:rPr>
          <w:rFonts w:ascii="Arial" w:hAnsi="Arial" w:cs="Arial"/>
          <w:sz w:val="22"/>
          <w:szCs w:val="22"/>
        </w:rPr>
        <w:t>nie</w:t>
      </w:r>
      <w:r>
        <w:rPr>
          <w:rFonts w:ascii="Arial" w:hAnsi="Arial" w:cs="Arial"/>
          <w:sz w:val="22"/>
          <w:szCs w:val="22"/>
        </w:rPr>
        <w:t xml:space="preserve"> </w:t>
      </w:r>
      <w:r w:rsidRPr="000B19B4">
        <w:rPr>
          <w:rFonts w:ascii="Arial" w:hAnsi="Arial" w:cs="Arial"/>
          <w:sz w:val="22"/>
          <w:szCs w:val="22"/>
        </w:rPr>
        <w:t>objęte</w:t>
      </w:r>
      <w:proofErr w:type="gramEnd"/>
      <w:r w:rsidRPr="000B19B4">
        <w:rPr>
          <w:rFonts w:ascii="Arial" w:hAnsi="Arial" w:cs="Arial"/>
          <w:sz w:val="22"/>
          <w:szCs w:val="22"/>
        </w:rPr>
        <w:t xml:space="preserve"> zamówieniem. Tylko w przypadku tych drugich Wykonawcy przysługuje Wynagrodzenie. Jakie są kryteria rozróżnienia tych robót, bo nie wynika to z treści umowy. Zgodnie z tym postanowieniem Wykonawca jest zobowiązany do: zgłaszania konieczności wykonania robót dodatkowych lub zamiennych objętych zamówieniem podstawowym tj. przedmiotową umową, bezpośrednio po stwierdzeniu takiej konieczności, w formie protokołu konieczności i przedłożenia Zamawiającemu zatwierdzonych przez inspektora nadzoru inwestorskiego przedmiaru tych robót wraz z kosztorysami najpóźniej w terminie 14 dni od daty akceptacji zakresu robót dodatkowych lub zamiennych przez Zamawiającego; </w:t>
      </w:r>
      <w:r w:rsidRPr="000B19B4">
        <w:rPr>
          <w:rFonts w:ascii="Arial" w:hAnsi="Arial" w:cs="Arial"/>
          <w:sz w:val="22"/>
          <w:szCs w:val="22"/>
          <w:u w:val="single"/>
        </w:rPr>
        <w:t>zastrzega się, iż z uwagi na przewidziane w umowie wynagrodzenie ryczałtowe, z tytułu robót dodatkowych lub zamiennych objętych zamówieniem podstawowym (przedmiotową umową) Wykonawcy nie przysługuje dodatkowe wynagrodzenie</w:t>
      </w:r>
      <w:r w:rsidRPr="000B19B4">
        <w:rPr>
          <w:rFonts w:ascii="Arial" w:hAnsi="Arial" w:cs="Arial"/>
          <w:sz w:val="22"/>
          <w:szCs w:val="22"/>
        </w:rPr>
        <w:t xml:space="preserve">; roboty zamienne zostaną rozliczone kosztorysem różnicowym opracowanym w oparciu o katalogi KNR oraz średnie stawki </w:t>
      </w:r>
      <w:proofErr w:type="gramStart"/>
      <w:r w:rsidRPr="000B19B4">
        <w:rPr>
          <w:rFonts w:ascii="Arial" w:hAnsi="Arial" w:cs="Arial"/>
          <w:sz w:val="22"/>
          <w:szCs w:val="22"/>
        </w:rPr>
        <w:t>cenotwórcze</w:t>
      </w:r>
      <w:proofErr w:type="gramEnd"/>
      <w:r w:rsidRPr="000B19B4">
        <w:rPr>
          <w:rFonts w:ascii="Arial" w:hAnsi="Arial" w:cs="Arial"/>
          <w:sz w:val="22"/>
          <w:szCs w:val="22"/>
        </w:rPr>
        <w:t xml:space="preserve"> określone w wydawnictwie „SEKOCENBUD” za …… kwartał …… r. dla woj. śląskiego spoza stolicy województwa, z zastrzeżeniem, iż </w:t>
      </w:r>
      <w:r w:rsidRPr="000B19B4">
        <w:rPr>
          <w:rFonts w:ascii="Arial" w:hAnsi="Arial" w:cs="Arial"/>
          <w:sz w:val="22"/>
          <w:szCs w:val="22"/>
          <w:u w:val="single"/>
        </w:rPr>
        <w:t>cena robót zamiennych nie może zwiększyć kwoty wynagrodzenia określonego w § 14 ust. 1 niniejszej umowy</w:t>
      </w:r>
      <w:r w:rsidRPr="000B19B4">
        <w:rPr>
          <w:rFonts w:ascii="Arial" w:hAnsi="Arial" w:cs="Arial"/>
          <w:sz w:val="22"/>
          <w:szCs w:val="22"/>
        </w:rPr>
        <w:t>;</w:t>
      </w:r>
    </w:p>
    <w:p w:rsidR="006607B6" w:rsidRDefault="006607B6" w:rsidP="00D84D20">
      <w:pPr>
        <w:widowControl w:val="0"/>
        <w:autoSpaceDE w:val="0"/>
        <w:autoSpaceDN w:val="0"/>
        <w:spacing w:line="23" w:lineRule="atLeast"/>
        <w:ind w:right="28"/>
        <w:jc w:val="both"/>
        <w:rPr>
          <w:rFonts w:ascii="Arial" w:hAnsi="Arial" w:cs="Arial"/>
          <w:b/>
          <w:sz w:val="22"/>
          <w:szCs w:val="22"/>
        </w:rPr>
      </w:pPr>
    </w:p>
    <w:p w:rsidR="00D84D20" w:rsidRPr="000B19B4" w:rsidRDefault="00D84D20" w:rsidP="00D84D20">
      <w:pPr>
        <w:widowControl w:val="0"/>
        <w:autoSpaceDE w:val="0"/>
        <w:autoSpaceDN w:val="0"/>
        <w:spacing w:line="23" w:lineRule="atLeast"/>
        <w:ind w:right="28"/>
        <w:jc w:val="both"/>
        <w:rPr>
          <w:rFonts w:ascii="Arial" w:hAnsi="Arial" w:cs="Arial"/>
          <w:b/>
          <w:sz w:val="22"/>
          <w:szCs w:val="22"/>
        </w:rPr>
      </w:pPr>
      <w:r w:rsidRPr="000B19B4">
        <w:rPr>
          <w:rFonts w:ascii="Arial" w:hAnsi="Arial" w:cs="Arial"/>
          <w:b/>
          <w:sz w:val="22"/>
          <w:szCs w:val="22"/>
        </w:rPr>
        <w:t xml:space="preserve">Odpowiedź </w:t>
      </w:r>
    </w:p>
    <w:p w:rsidR="00FE58DC" w:rsidRDefault="00FE58DC" w:rsidP="000B19B4">
      <w:pPr>
        <w:jc w:val="both"/>
        <w:rPr>
          <w:rFonts w:ascii="Arial" w:hAnsi="Arial" w:cs="Arial"/>
          <w:sz w:val="22"/>
          <w:szCs w:val="22"/>
        </w:rPr>
      </w:pPr>
      <w:r>
        <w:rPr>
          <w:rFonts w:ascii="Arial" w:hAnsi="Arial" w:cs="Arial"/>
          <w:sz w:val="22"/>
          <w:szCs w:val="22"/>
        </w:rPr>
        <w:t xml:space="preserve">Zamawiający informuje, że </w:t>
      </w:r>
      <w:r w:rsidR="006607B6">
        <w:rPr>
          <w:rFonts w:ascii="Arial" w:hAnsi="Arial" w:cs="Arial"/>
          <w:sz w:val="22"/>
          <w:szCs w:val="22"/>
        </w:rPr>
        <w:t>wzór umowy ulega zmian</w:t>
      </w:r>
      <w:r w:rsidR="008A2550">
        <w:rPr>
          <w:rFonts w:ascii="Arial" w:hAnsi="Arial" w:cs="Arial"/>
          <w:sz w:val="22"/>
          <w:szCs w:val="22"/>
        </w:rPr>
        <w:t>ie</w:t>
      </w:r>
      <w:r w:rsidR="006607B6">
        <w:rPr>
          <w:rFonts w:ascii="Arial" w:hAnsi="Arial" w:cs="Arial"/>
          <w:sz w:val="22"/>
          <w:szCs w:val="22"/>
        </w:rPr>
        <w:t xml:space="preserve">, a Zamawiający załącza do </w:t>
      </w:r>
      <w:r w:rsidR="00691405" w:rsidRPr="008A2550">
        <w:rPr>
          <w:rFonts w:ascii="Arial" w:hAnsi="Arial" w:cs="Arial"/>
          <w:b/>
          <w:sz w:val="22"/>
          <w:szCs w:val="22"/>
        </w:rPr>
        <w:t>O</w:t>
      </w:r>
      <w:r w:rsidR="006607B6" w:rsidRPr="008A2550">
        <w:rPr>
          <w:rFonts w:ascii="Arial" w:hAnsi="Arial" w:cs="Arial"/>
          <w:b/>
          <w:sz w:val="22"/>
          <w:szCs w:val="22"/>
        </w:rPr>
        <w:t xml:space="preserve">dpowiedzi </w:t>
      </w:r>
      <w:r w:rsidR="00691405" w:rsidRPr="008A2550">
        <w:rPr>
          <w:rFonts w:ascii="Arial" w:hAnsi="Arial" w:cs="Arial"/>
          <w:b/>
          <w:sz w:val="22"/>
          <w:szCs w:val="22"/>
        </w:rPr>
        <w:t xml:space="preserve">na pytania Wykonawców </w:t>
      </w:r>
      <w:r w:rsidR="006607B6" w:rsidRPr="008A2550">
        <w:rPr>
          <w:rFonts w:ascii="Arial" w:hAnsi="Arial" w:cs="Arial"/>
          <w:b/>
          <w:sz w:val="22"/>
          <w:szCs w:val="22"/>
        </w:rPr>
        <w:t>z dnia 10.01.2022</w:t>
      </w:r>
      <w:proofErr w:type="gramStart"/>
      <w:r w:rsidR="006607B6" w:rsidRPr="008A2550">
        <w:rPr>
          <w:rFonts w:ascii="Arial" w:hAnsi="Arial" w:cs="Arial"/>
          <w:b/>
          <w:sz w:val="22"/>
          <w:szCs w:val="22"/>
        </w:rPr>
        <w:t>r</w:t>
      </w:r>
      <w:proofErr w:type="gramEnd"/>
      <w:r w:rsidR="008A2550">
        <w:rPr>
          <w:rFonts w:ascii="Arial" w:hAnsi="Arial" w:cs="Arial"/>
          <w:b/>
          <w:sz w:val="22"/>
          <w:szCs w:val="22"/>
        </w:rPr>
        <w:t>.</w:t>
      </w:r>
      <w:r w:rsidR="006607B6">
        <w:rPr>
          <w:rFonts w:ascii="Arial" w:hAnsi="Arial" w:cs="Arial"/>
          <w:sz w:val="22"/>
          <w:szCs w:val="22"/>
        </w:rPr>
        <w:t xml:space="preserve"> </w:t>
      </w:r>
      <w:r w:rsidR="006607B6" w:rsidRPr="00691405">
        <w:rPr>
          <w:rFonts w:ascii="Arial" w:hAnsi="Arial" w:cs="Arial"/>
          <w:b/>
          <w:sz w:val="22"/>
          <w:szCs w:val="22"/>
        </w:rPr>
        <w:t>nowy wzór umowy</w:t>
      </w:r>
      <w:r w:rsidR="006607B6">
        <w:rPr>
          <w:rFonts w:ascii="Arial" w:hAnsi="Arial" w:cs="Arial"/>
          <w:sz w:val="22"/>
          <w:szCs w:val="22"/>
        </w:rPr>
        <w:t xml:space="preserve"> uwzględniający uwagę Wykonawcy</w:t>
      </w:r>
      <w:r>
        <w:rPr>
          <w:rFonts w:ascii="Arial" w:hAnsi="Arial" w:cs="Arial"/>
          <w:sz w:val="22"/>
          <w:szCs w:val="22"/>
        </w:rPr>
        <w:t>.</w:t>
      </w:r>
    </w:p>
    <w:p w:rsidR="00FE58DC" w:rsidRDefault="00FE58DC" w:rsidP="00FE58DC">
      <w:pPr>
        <w:tabs>
          <w:tab w:val="left" w:pos="2409"/>
          <w:tab w:val="left" w:pos="5386"/>
          <w:tab w:val="left" w:pos="7158"/>
        </w:tabs>
        <w:spacing w:line="276" w:lineRule="auto"/>
        <w:ind w:left="170" w:hanging="170"/>
        <w:jc w:val="center"/>
        <w:rPr>
          <w:rFonts w:ascii="Arial" w:hAnsi="Arial" w:cs="Arial"/>
          <w:b/>
          <w:sz w:val="22"/>
          <w:szCs w:val="22"/>
        </w:rPr>
      </w:pPr>
    </w:p>
    <w:p w:rsidR="00691405" w:rsidRDefault="00691405" w:rsidP="00FE58DC">
      <w:pPr>
        <w:tabs>
          <w:tab w:val="left" w:pos="2409"/>
          <w:tab w:val="left" w:pos="5386"/>
          <w:tab w:val="left" w:pos="7158"/>
        </w:tabs>
        <w:spacing w:line="276" w:lineRule="auto"/>
        <w:ind w:left="170" w:hanging="170"/>
        <w:jc w:val="center"/>
        <w:rPr>
          <w:rFonts w:ascii="Arial" w:hAnsi="Arial" w:cs="Arial"/>
          <w:b/>
          <w:sz w:val="22"/>
          <w:szCs w:val="22"/>
        </w:rPr>
      </w:pPr>
    </w:p>
    <w:p w:rsidR="00D84D20" w:rsidRDefault="00D84D20" w:rsidP="00FE58DC">
      <w:pPr>
        <w:tabs>
          <w:tab w:val="left" w:pos="2409"/>
          <w:tab w:val="left" w:pos="5386"/>
          <w:tab w:val="left" w:pos="7158"/>
        </w:tabs>
        <w:spacing w:line="276" w:lineRule="auto"/>
        <w:ind w:left="170" w:hanging="170"/>
        <w:jc w:val="center"/>
        <w:rPr>
          <w:rFonts w:ascii="Arial" w:hAnsi="Arial" w:cs="Arial"/>
          <w:b/>
          <w:sz w:val="22"/>
          <w:szCs w:val="22"/>
        </w:rPr>
      </w:pPr>
    </w:p>
    <w:p w:rsidR="002B7F5D" w:rsidRPr="00A408B6" w:rsidRDefault="00A408B6" w:rsidP="00A408B6">
      <w:pPr>
        <w:widowControl w:val="0"/>
        <w:autoSpaceDE w:val="0"/>
        <w:autoSpaceDN w:val="0"/>
        <w:spacing w:line="23" w:lineRule="atLeast"/>
        <w:ind w:right="28"/>
        <w:jc w:val="both"/>
        <w:rPr>
          <w:rFonts w:ascii="Arial" w:hAnsi="Arial" w:cs="Arial"/>
          <w:bCs/>
          <w:sz w:val="22"/>
          <w:szCs w:val="22"/>
          <w:lang w:val="de-DE"/>
        </w:rPr>
      </w:pPr>
      <w:r w:rsidRPr="00A408B6">
        <w:rPr>
          <w:rFonts w:ascii="Arial" w:hAnsi="Arial" w:cs="Arial"/>
          <w:b/>
          <w:sz w:val="22"/>
          <w:szCs w:val="22"/>
        </w:rPr>
        <w:lastRenderedPageBreak/>
        <w:t>Pytanie 4</w:t>
      </w:r>
    </w:p>
    <w:p w:rsidR="000B19B4" w:rsidRPr="000B19B4" w:rsidRDefault="000B19B4" w:rsidP="000B19B4">
      <w:pPr>
        <w:jc w:val="both"/>
        <w:rPr>
          <w:rFonts w:ascii="Arial" w:hAnsi="Arial" w:cs="Arial"/>
          <w:sz w:val="22"/>
          <w:szCs w:val="22"/>
          <w:u w:val="single"/>
        </w:rPr>
      </w:pPr>
      <w:r w:rsidRPr="000B19B4">
        <w:rPr>
          <w:rFonts w:ascii="Arial" w:hAnsi="Arial" w:cs="Arial"/>
          <w:sz w:val="22"/>
          <w:szCs w:val="22"/>
        </w:rPr>
        <w:t xml:space="preserve">Z umowy nie wynika, aby w zakres przedmiotowy wchodziło uzyskanie pozwolenia na użytkowanie, ale zgodnie z par. 11 ust. 3: Wykonawca w terminach odbioru końcowego powinien uwzględnić przekazanie Zamawiającemu wszystkich, wymaganych Prawem budowlanym dokumentów umożliwiających dokonanie zgłoszenia obiektu do użytkowania Powiatowemu Inspektorowi Nadzoru Budowlanemu w …………………, w zakresie objętym umową. </w:t>
      </w:r>
      <w:r w:rsidRPr="000B19B4">
        <w:rPr>
          <w:rFonts w:ascii="Arial" w:hAnsi="Arial" w:cs="Arial"/>
          <w:sz w:val="22"/>
          <w:szCs w:val="22"/>
          <w:u w:val="single"/>
        </w:rPr>
        <w:t>Do czasu przyjęcia zgłoszenia przez PINB na Wykonawcy spoczywa obowiązek dozorowania obiektu oraz odpowiedzialność za niego jak w okresie prowadzenia robót.</w:t>
      </w:r>
    </w:p>
    <w:p w:rsidR="00A408B6" w:rsidRPr="00501625" w:rsidRDefault="00A408B6" w:rsidP="00A408B6">
      <w:pPr>
        <w:widowControl w:val="0"/>
        <w:autoSpaceDE w:val="0"/>
        <w:autoSpaceDN w:val="0"/>
        <w:spacing w:line="23" w:lineRule="atLeast"/>
        <w:ind w:right="28"/>
        <w:jc w:val="both"/>
        <w:rPr>
          <w:rFonts w:ascii="Arial" w:hAnsi="Arial" w:cs="Arial"/>
          <w:b/>
          <w:sz w:val="22"/>
          <w:szCs w:val="22"/>
        </w:rPr>
      </w:pPr>
      <w:r w:rsidRPr="00501625">
        <w:rPr>
          <w:rFonts w:ascii="Arial" w:hAnsi="Arial" w:cs="Arial"/>
          <w:b/>
          <w:sz w:val="22"/>
          <w:szCs w:val="22"/>
        </w:rPr>
        <w:t xml:space="preserve">Odpowiedź </w:t>
      </w:r>
    </w:p>
    <w:p w:rsidR="00691405" w:rsidRDefault="00691405" w:rsidP="00691405">
      <w:pPr>
        <w:jc w:val="both"/>
        <w:rPr>
          <w:rFonts w:ascii="Arial" w:hAnsi="Arial" w:cs="Arial"/>
          <w:sz w:val="22"/>
          <w:szCs w:val="22"/>
        </w:rPr>
      </w:pPr>
      <w:r>
        <w:rPr>
          <w:rFonts w:ascii="Arial" w:hAnsi="Arial" w:cs="Arial"/>
          <w:sz w:val="22"/>
          <w:szCs w:val="22"/>
        </w:rPr>
        <w:t>Zamawiający informuje, że wzór umowy ulega zmian</w:t>
      </w:r>
      <w:r w:rsidR="008A2550">
        <w:rPr>
          <w:rFonts w:ascii="Arial" w:hAnsi="Arial" w:cs="Arial"/>
          <w:sz w:val="22"/>
          <w:szCs w:val="22"/>
        </w:rPr>
        <w:t>ie</w:t>
      </w:r>
      <w:r>
        <w:rPr>
          <w:rFonts w:ascii="Arial" w:hAnsi="Arial" w:cs="Arial"/>
          <w:sz w:val="22"/>
          <w:szCs w:val="22"/>
        </w:rPr>
        <w:t xml:space="preserve">, a Zamawiający załącza do </w:t>
      </w:r>
      <w:r w:rsidRPr="008A2550">
        <w:rPr>
          <w:rFonts w:ascii="Arial" w:hAnsi="Arial" w:cs="Arial"/>
          <w:b/>
          <w:sz w:val="22"/>
          <w:szCs w:val="22"/>
        </w:rPr>
        <w:t>Odpowiedzi na pytania Wykonawców z dnia 10.01.2022</w:t>
      </w:r>
      <w:proofErr w:type="gramStart"/>
      <w:r w:rsidRPr="008A2550">
        <w:rPr>
          <w:rFonts w:ascii="Arial" w:hAnsi="Arial" w:cs="Arial"/>
          <w:b/>
          <w:sz w:val="22"/>
          <w:szCs w:val="22"/>
        </w:rPr>
        <w:t>r</w:t>
      </w:r>
      <w:proofErr w:type="gramEnd"/>
      <w:r w:rsidR="008A2550">
        <w:rPr>
          <w:rFonts w:ascii="Arial" w:hAnsi="Arial" w:cs="Arial"/>
          <w:b/>
          <w:sz w:val="22"/>
          <w:szCs w:val="22"/>
        </w:rPr>
        <w:t>.</w:t>
      </w:r>
      <w:r>
        <w:rPr>
          <w:rFonts w:ascii="Arial" w:hAnsi="Arial" w:cs="Arial"/>
          <w:sz w:val="22"/>
          <w:szCs w:val="22"/>
        </w:rPr>
        <w:t xml:space="preserve"> </w:t>
      </w:r>
      <w:r w:rsidRPr="00691405">
        <w:rPr>
          <w:rFonts w:ascii="Arial" w:hAnsi="Arial" w:cs="Arial"/>
          <w:b/>
          <w:sz w:val="22"/>
          <w:szCs w:val="22"/>
        </w:rPr>
        <w:t>nowy wzór umowy</w:t>
      </w:r>
      <w:r>
        <w:rPr>
          <w:rFonts w:ascii="Arial" w:hAnsi="Arial" w:cs="Arial"/>
          <w:sz w:val="22"/>
          <w:szCs w:val="22"/>
        </w:rPr>
        <w:t xml:space="preserve"> uwzględniający uwagę Wykonawcy.</w:t>
      </w:r>
    </w:p>
    <w:p w:rsidR="00691405" w:rsidRDefault="00691405" w:rsidP="00691405">
      <w:pPr>
        <w:tabs>
          <w:tab w:val="left" w:pos="2409"/>
          <w:tab w:val="left" w:pos="5386"/>
          <w:tab w:val="left" w:pos="7158"/>
        </w:tabs>
        <w:spacing w:line="276" w:lineRule="auto"/>
        <w:ind w:left="170" w:hanging="170"/>
        <w:jc w:val="center"/>
        <w:rPr>
          <w:rFonts w:ascii="Arial" w:hAnsi="Arial" w:cs="Arial"/>
          <w:b/>
          <w:sz w:val="22"/>
          <w:szCs w:val="22"/>
        </w:rPr>
      </w:pPr>
    </w:p>
    <w:p w:rsidR="00A408B6" w:rsidRPr="00A408B6" w:rsidRDefault="00A408B6" w:rsidP="00A408B6">
      <w:pPr>
        <w:widowControl w:val="0"/>
        <w:autoSpaceDE w:val="0"/>
        <w:autoSpaceDN w:val="0"/>
        <w:spacing w:line="23" w:lineRule="atLeast"/>
        <w:ind w:right="28"/>
        <w:jc w:val="both"/>
        <w:rPr>
          <w:rFonts w:ascii="Arial" w:hAnsi="Arial" w:cs="Arial"/>
          <w:b/>
          <w:bCs/>
          <w:sz w:val="22"/>
          <w:szCs w:val="22"/>
          <w:lang w:val="de-DE"/>
        </w:rPr>
      </w:pPr>
      <w:proofErr w:type="spellStart"/>
      <w:r w:rsidRPr="00A408B6">
        <w:rPr>
          <w:rFonts w:ascii="Arial" w:hAnsi="Arial" w:cs="Arial"/>
          <w:b/>
          <w:bCs/>
          <w:sz w:val="22"/>
          <w:szCs w:val="22"/>
          <w:lang w:val="de-DE"/>
        </w:rPr>
        <w:t>Pytanie</w:t>
      </w:r>
      <w:proofErr w:type="spellEnd"/>
      <w:r w:rsidRPr="00A408B6">
        <w:rPr>
          <w:rFonts w:ascii="Arial" w:hAnsi="Arial" w:cs="Arial"/>
          <w:b/>
          <w:bCs/>
          <w:sz w:val="22"/>
          <w:szCs w:val="22"/>
          <w:lang w:val="de-DE"/>
        </w:rPr>
        <w:t xml:space="preserve"> 5</w:t>
      </w:r>
    </w:p>
    <w:p w:rsidR="000B19B4" w:rsidRPr="000B19B4" w:rsidRDefault="000B19B4" w:rsidP="000B19B4">
      <w:pPr>
        <w:jc w:val="both"/>
        <w:rPr>
          <w:rFonts w:ascii="Arial" w:hAnsi="Arial" w:cs="Arial"/>
          <w:sz w:val="22"/>
          <w:szCs w:val="22"/>
          <w:u w:val="single"/>
        </w:rPr>
      </w:pPr>
      <w:r w:rsidRPr="000B19B4">
        <w:rPr>
          <w:rFonts w:ascii="Arial" w:hAnsi="Arial" w:cs="Arial"/>
          <w:sz w:val="22"/>
          <w:szCs w:val="22"/>
        </w:rPr>
        <w:t>Umowa nie precyzuje ile będzie faktur częściowych i jaki będzie harmonogram fakturowania. Proszę o doprecyzowanie</w:t>
      </w:r>
      <w:r w:rsidR="00B31F3D">
        <w:rPr>
          <w:rFonts w:ascii="Arial" w:hAnsi="Arial" w:cs="Arial"/>
          <w:sz w:val="22"/>
          <w:szCs w:val="22"/>
        </w:rPr>
        <w:t>.</w:t>
      </w:r>
    </w:p>
    <w:p w:rsidR="00185B39" w:rsidRPr="00501625" w:rsidRDefault="00185B39" w:rsidP="00185B39">
      <w:pPr>
        <w:widowControl w:val="0"/>
        <w:autoSpaceDE w:val="0"/>
        <w:autoSpaceDN w:val="0"/>
        <w:spacing w:line="23" w:lineRule="atLeast"/>
        <w:ind w:right="28"/>
        <w:jc w:val="both"/>
        <w:rPr>
          <w:rFonts w:ascii="Arial" w:hAnsi="Arial" w:cs="Arial"/>
          <w:b/>
          <w:sz w:val="22"/>
          <w:szCs w:val="22"/>
        </w:rPr>
      </w:pPr>
      <w:r w:rsidRPr="00501625">
        <w:rPr>
          <w:rFonts w:ascii="Arial" w:hAnsi="Arial" w:cs="Arial"/>
          <w:b/>
          <w:sz w:val="22"/>
          <w:szCs w:val="22"/>
        </w:rPr>
        <w:t xml:space="preserve">Odpowiedź </w:t>
      </w:r>
    </w:p>
    <w:p w:rsidR="00691405" w:rsidRDefault="00691405" w:rsidP="00691405">
      <w:pPr>
        <w:jc w:val="both"/>
        <w:rPr>
          <w:rFonts w:ascii="Arial" w:hAnsi="Arial" w:cs="Arial"/>
          <w:sz w:val="22"/>
          <w:szCs w:val="22"/>
        </w:rPr>
      </w:pPr>
      <w:r>
        <w:rPr>
          <w:rFonts w:ascii="Arial" w:hAnsi="Arial" w:cs="Arial"/>
          <w:sz w:val="22"/>
          <w:szCs w:val="22"/>
        </w:rPr>
        <w:t>Zamawiający informuje, że wzór umowy ulega zmian</w:t>
      </w:r>
      <w:r w:rsidR="008A2550">
        <w:rPr>
          <w:rFonts w:ascii="Arial" w:hAnsi="Arial" w:cs="Arial"/>
          <w:sz w:val="22"/>
          <w:szCs w:val="22"/>
        </w:rPr>
        <w:t>ie</w:t>
      </w:r>
      <w:r>
        <w:rPr>
          <w:rFonts w:ascii="Arial" w:hAnsi="Arial" w:cs="Arial"/>
          <w:sz w:val="22"/>
          <w:szCs w:val="22"/>
        </w:rPr>
        <w:t xml:space="preserve">, a Zamawiający załącza do </w:t>
      </w:r>
      <w:r w:rsidRPr="008A2550">
        <w:rPr>
          <w:rFonts w:ascii="Arial" w:hAnsi="Arial" w:cs="Arial"/>
          <w:b/>
          <w:sz w:val="22"/>
          <w:szCs w:val="22"/>
        </w:rPr>
        <w:t>Odpowiedzi na pytania Wykonawców z dnia 10.01.2022</w:t>
      </w:r>
      <w:proofErr w:type="gramStart"/>
      <w:r w:rsidRPr="008A2550">
        <w:rPr>
          <w:rFonts w:ascii="Arial" w:hAnsi="Arial" w:cs="Arial"/>
          <w:b/>
          <w:sz w:val="22"/>
          <w:szCs w:val="22"/>
        </w:rPr>
        <w:t>r</w:t>
      </w:r>
      <w:proofErr w:type="gramEnd"/>
      <w:r w:rsidR="008A2550">
        <w:rPr>
          <w:rFonts w:ascii="Arial" w:hAnsi="Arial" w:cs="Arial"/>
          <w:b/>
          <w:sz w:val="22"/>
          <w:szCs w:val="22"/>
        </w:rPr>
        <w:t>.</w:t>
      </w:r>
      <w:r w:rsidRPr="008A2550">
        <w:rPr>
          <w:rFonts w:ascii="Arial" w:hAnsi="Arial" w:cs="Arial"/>
          <w:b/>
          <w:sz w:val="22"/>
          <w:szCs w:val="22"/>
        </w:rPr>
        <w:t xml:space="preserve"> </w:t>
      </w:r>
      <w:r w:rsidRPr="00691405">
        <w:rPr>
          <w:rFonts w:ascii="Arial" w:hAnsi="Arial" w:cs="Arial"/>
          <w:b/>
          <w:sz w:val="22"/>
          <w:szCs w:val="22"/>
        </w:rPr>
        <w:t>nowy wzór umowy</w:t>
      </w:r>
      <w:r>
        <w:rPr>
          <w:rFonts w:ascii="Arial" w:hAnsi="Arial" w:cs="Arial"/>
          <w:sz w:val="22"/>
          <w:szCs w:val="22"/>
        </w:rPr>
        <w:t xml:space="preserve"> uwzględniający uwagę Wykonawcy.</w:t>
      </w:r>
    </w:p>
    <w:p w:rsidR="000B19B4" w:rsidRDefault="000B19B4" w:rsidP="000B19B4">
      <w:pPr>
        <w:widowControl w:val="0"/>
        <w:autoSpaceDE w:val="0"/>
        <w:autoSpaceDN w:val="0"/>
        <w:spacing w:line="23" w:lineRule="atLeast"/>
        <w:ind w:right="28"/>
        <w:jc w:val="both"/>
        <w:rPr>
          <w:rFonts w:ascii="Arial" w:hAnsi="Arial" w:cs="Arial"/>
          <w:sz w:val="22"/>
          <w:szCs w:val="22"/>
        </w:rPr>
      </w:pPr>
    </w:p>
    <w:p w:rsidR="000B19B4" w:rsidRPr="00A408B6" w:rsidRDefault="00410288" w:rsidP="000B19B4">
      <w:pPr>
        <w:widowControl w:val="0"/>
        <w:autoSpaceDE w:val="0"/>
        <w:autoSpaceDN w:val="0"/>
        <w:spacing w:line="23" w:lineRule="atLeast"/>
        <w:ind w:right="28"/>
        <w:jc w:val="both"/>
        <w:rPr>
          <w:rFonts w:ascii="Arial" w:hAnsi="Arial" w:cs="Arial"/>
          <w:b/>
          <w:bCs/>
          <w:sz w:val="22"/>
          <w:szCs w:val="22"/>
          <w:lang w:val="de-DE"/>
        </w:rPr>
      </w:pPr>
      <w:r w:rsidRPr="00A408B6">
        <w:rPr>
          <w:rFonts w:ascii="Arial" w:hAnsi="Arial" w:cs="Arial"/>
          <w:sz w:val="22"/>
          <w:szCs w:val="22"/>
        </w:rPr>
        <w:br/>
      </w:r>
      <w:proofErr w:type="spellStart"/>
      <w:r w:rsidR="000B19B4" w:rsidRPr="00A408B6">
        <w:rPr>
          <w:rFonts w:ascii="Arial" w:hAnsi="Arial" w:cs="Arial"/>
          <w:b/>
          <w:bCs/>
          <w:sz w:val="22"/>
          <w:szCs w:val="22"/>
          <w:lang w:val="de-DE"/>
        </w:rPr>
        <w:t>Pytanie</w:t>
      </w:r>
      <w:proofErr w:type="spellEnd"/>
      <w:r w:rsidR="000B19B4" w:rsidRPr="00A408B6">
        <w:rPr>
          <w:rFonts w:ascii="Arial" w:hAnsi="Arial" w:cs="Arial"/>
          <w:b/>
          <w:bCs/>
          <w:sz w:val="22"/>
          <w:szCs w:val="22"/>
          <w:lang w:val="de-DE"/>
        </w:rPr>
        <w:t xml:space="preserve"> </w:t>
      </w:r>
      <w:r w:rsidR="000B19B4">
        <w:rPr>
          <w:rFonts w:ascii="Arial" w:hAnsi="Arial" w:cs="Arial"/>
          <w:b/>
          <w:bCs/>
          <w:sz w:val="22"/>
          <w:szCs w:val="22"/>
          <w:lang w:val="de-DE"/>
        </w:rPr>
        <w:t>6</w:t>
      </w:r>
    </w:p>
    <w:p w:rsidR="000B19B4" w:rsidRPr="00501625" w:rsidRDefault="000B19B4" w:rsidP="000B19B4">
      <w:pPr>
        <w:widowControl w:val="0"/>
        <w:autoSpaceDE w:val="0"/>
        <w:autoSpaceDN w:val="0"/>
        <w:spacing w:line="23" w:lineRule="atLeast"/>
        <w:ind w:right="28"/>
        <w:jc w:val="both"/>
        <w:rPr>
          <w:rFonts w:ascii="Arial" w:hAnsi="Arial" w:cs="Arial"/>
          <w:b/>
          <w:sz w:val="22"/>
          <w:szCs w:val="22"/>
        </w:rPr>
      </w:pPr>
      <w:r w:rsidRPr="000B19B4">
        <w:rPr>
          <w:rFonts w:ascii="Arial" w:hAnsi="Arial" w:cs="Arial"/>
          <w:sz w:val="22"/>
          <w:szCs w:val="22"/>
        </w:rPr>
        <w:t>Proszę o wydłużenie terminu składania ofert o 14 dni. Z powodu zakończenia roku, okres świąteczny czy prowadzone inwentaryzacje wiele podmiotów (hurtownie , potencjalni dostawcy i podwykonawcy) odmawiają złożenia ofert cenowych na materiały czy usługi. Tym samym przygotowanie rzetelnej oferty na wykonanie całego przedmiotu zamówienia jest utrudnione a nawet niemożliwe.</w:t>
      </w:r>
      <w:r w:rsidRPr="000B19B4">
        <w:rPr>
          <w:rFonts w:ascii="Arial" w:hAnsi="Arial" w:cs="Arial"/>
          <w:sz w:val="22"/>
          <w:szCs w:val="22"/>
        </w:rPr>
        <w:br/>
      </w:r>
      <w:r w:rsidRPr="00501625">
        <w:rPr>
          <w:rFonts w:ascii="Arial" w:hAnsi="Arial" w:cs="Arial"/>
          <w:b/>
          <w:sz w:val="22"/>
          <w:szCs w:val="22"/>
        </w:rPr>
        <w:t xml:space="preserve">Odpowiedź </w:t>
      </w:r>
    </w:p>
    <w:p w:rsidR="00B31F3D" w:rsidRDefault="00B31F3D" w:rsidP="00B31F3D">
      <w:pPr>
        <w:widowControl w:val="0"/>
        <w:autoSpaceDE w:val="0"/>
        <w:autoSpaceDN w:val="0"/>
        <w:spacing w:line="23" w:lineRule="atLeast"/>
        <w:ind w:right="28"/>
        <w:rPr>
          <w:rFonts w:ascii="Arial" w:hAnsi="Arial" w:cs="Arial"/>
          <w:b/>
          <w:sz w:val="22"/>
          <w:szCs w:val="22"/>
        </w:rPr>
      </w:pPr>
      <w:r>
        <w:rPr>
          <w:rFonts w:ascii="Arial" w:hAnsi="Arial" w:cs="Arial"/>
          <w:sz w:val="22"/>
          <w:szCs w:val="22"/>
        </w:rPr>
        <w:t xml:space="preserve">Zamawiający informuje, że zmienia termin otwarcia i składania ofert.  </w:t>
      </w:r>
      <w:r w:rsidRPr="00A408B6">
        <w:rPr>
          <w:rFonts w:ascii="Arial" w:hAnsi="Arial" w:cs="Arial"/>
          <w:sz w:val="22"/>
          <w:szCs w:val="22"/>
        </w:rPr>
        <w:br/>
      </w:r>
    </w:p>
    <w:p w:rsidR="00B31F3D" w:rsidRPr="00FD085C" w:rsidRDefault="008A2550" w:rsidP="00691405">
      <w:pPr>
        <w:widowControl w:val="0"/>
        <w:autoSpaceDE w:val="0"/>
        <w:autoSpaceDN w:val="0"/>
        <w:spacing w:line="23" w:lineRule="atLeast"/>
        <w:ind w:right="28"/>
        <w:jc w:val="both"/>
        <w:rPr>
          <w:rFonts w:ascii="Arial" w:hAnsi="Arial" w:cs="Arial"/>
          <w:b/>
          <w:bCs/>
          <w:sz w:val="22"/>
          <w:szCs w:val="22"/>
          <w:lang w:val="de-DE"/>
        </w:rPr>
      </w:pPr>
      <w:proofErr w:type="spellStart"/>
      <w:r>
        <w:rPr>
          <w:rFonts w:ascii="Arial" w:hAnsi="Arial" w:cs="Arial"/>
          <w:b/>
          <w:bCs/>
          <w:sz w:val="22"/>
          <w:szCs w:val="22"/>
          <w:lang w:val="de-DE"/>
        </w:rPr>
        <w:t>Informacje</w:t>
      </w:r>
      <w:proofErr w:type="spellEnd"/>
      <w:r>
        <w:rPr>
          <w:rFonts w:ascii="Arial" w:hAnsi="Arial" w:cs="Arial"/>
          <w:b/>
          <w:bCs/>
          <w:sz w:val="22"/>
          <w:szCs w:val="22"/>
          <w:lang w:val="de-DE"/>
        </w:rPr>
        <w:t xml:space="preserve"> </w:t>
      </w:r>
      <w:proofErr w:type="spellStart"/>
      <w:r>
        <w:rPr>
          <w:rFonts w:ascii="Arial" w:hAnsi="Arial" w:cs="Arial"/>
          <w:b/>
          <w:bCs/>
          <w:sz w:val="22"/>
          <w:szCs w:val="22"/>
          <w:lang w:val="de-DE"/>
        </w:rPr>
        <w:t>dodatkowe</w:t>
      </w:r>
      <w:proofErr w:type="spellEnd"/>
      <w:r w:rsidR="00FD085C" w:rsidRPr="00FD085C">
        <w:rPr>
          <w:rFonts w:ascii="Arial" w:hAnsi="Arial" w:cs="Arial"/>
          <w:b/>
          <w:bCs/>
          <w:sz w:val="22"/>
          <w:szCs w:val="22"/>
          <w:lang w:val="de-DE"/>
        </w:rPr>
        <w:t>:</w:t>
      </w:r>
    </w:p>
    <w:p w:rsidR="00691405" w:rsidRPr="00FD085C" w:rsidRDefault="00691405" w:rsidP="00FD085C">
      <w:pPr>
        <w:pStyle w:val="Akapitzlist"/>
        <w:numPr>
          <w:ilvl w:val="0"/>
          <w:numId w:val="24"/>
        </w:numPr>
        <w:spacing w:after="0" w:line="240" w:lineRule="auto"/>
        <w:ind w:left="284" w:hanging="284"/>
        <w:jc w:val="both"/>
        <w:rPr>
          <w:rFonts w:ascii="Arial" w:hAnsi="Arial" w:cs="Arial"/>
        </w:rPr>
      </w:pPr>
      <w:r w:rsidRPr="00FD085C">
        <w:rPr>
          <w:rFonts w:ascii="Arial" w:hAnsi="Arial" w:cs="Arial"/>
          <w:b/>
        </w:rPr>
        <w:t>Zamawiający informuje, że w zakres robót budowlanych nie wchodzi wykonanie stolarki okiennej</w:t>
      </w:r>
      <w:r w:rsidRPr="00FD085C">
        <w:rPr>
          <w:rFonts w:ascii="Arial" w:hAnsi="Arial" w:cs="Arial"/>
        </w:rPr>
        <w:t xml:space="preserve"> w remontowanym budynku, w związku z jw. </w:t>
      </w:r>
      <w:r w:rsidRPr="008A2550">
        <w:rPr>
          <w:rFonts w:ascii="Arial" w:hAnsi="Arial" w:cs="Arial"/>
          <w:u w:val="single"/>
        </w:rPr>
        <w:t>nie należy</w:t>
      </w:r>
      <w:r w:rsidRPr="00FD085C">
        <w:rPr>
          <w:rFonts w:ascii="Arial" w:hAnsi="Arial" w:cs="Arial"/>
        </w:rPr>
        <w:t xml:space="preserve"> w cenie oferty uwzględniać wykona</w:t>
      </w:r>
      <w:r w:rsidR="00FD085C">
        <w:rPr>
          <w:rFonts w:ascii="Arial" w:hAnsi="Arial" w:cs="Arial"/>
        </w:rPr>
        <w:t>n</w:t>
      </w:r>
      <w:r w:rsidRPr="00FD085C">
        <w:rPr>
          <w:rFonts w:ascii="Arial" w:hAnsi="Arial" w:cs="Arial"/>
        </w:rPr>
        <w:t xml:space="preserve">ia </w:t>
      </w:r>
      <w:r w:rsidR="00FD085C">
        <w:rPr>
          <w:rFonts w:ascii="Arial" w:hAnsi="Arial" w:cs="Arial"/>
        </w:rPr>
        <w:t xml:space="preserve">i montażu </w:t>
      </w:r>
      <w:r w:rsidRPr="00FD085C">
        <w:rPr>
          <w:rFonts w:ascii="Arial" w:hAnsi="Arial" w:cs="Arial"/>
        </w:rPr>
        <w:t>nowej stolarki okiennej</w:t>
      </w:r>
      <w:r w:rsidR="00FD085C">
        <w:rPr>
          <w:rFonts w:ascii="Arial" w:hAnsi="Arial" w:cs="Arial"/>
        </w:rPr>
        <w:t xml:space="preserve"> i parapetów, tym samym punkt</w:t>
      </w:r>
      <w:r w:rsidR="008A2550">
        <w:rPr>
          <w:rFonts w:ascii="Arial" w:hAnsi="Arial" w:cs="Arial"/>
        </w:rPr>
        <w:t xml:space="preserve"> SWZ</w:t>
      </w:r>
      <w:r w:rsidR="00FD085C">
        <w:rPr>
          <w:rFonts w:ascii="Arial" w:hAnsi="Arial" w:cs="Arial"/>
        </w:rPr>
        <w:t xml:space="preserve">: </w:t>
      </w:r>
      <w:r w:rsidR="00FD085C" w:rsidRPr="008A2550">
        <w:rPr>
          <w:rFonts w:ascii="Arial" w:hAnsi="Arial" w:cs="Arial"/>
          <w:b/>
        </w:rPr>
        <w:t xml:space="preserve">V. OPIS PRZEDMIOTU ZAMÓWIENIA, ust. 2 pkt. 1) </w:t>
      </w:r>
      <w:r w:rsidR="00FD085C">
        <w:rPr>
          <w:rFonts w:ascii="Arial" w:hAnsi="Arial" w:cs="Arial"/>
        </w:rPr>
        <w:t xml:space="preserve">otrzymuje brzmienie: </w:t>
      </w:r>
    </w:p>
    <w:p w:rsidR="00FD085C" w:rsidRPr="00FD085C" w:rsidRDefault="00FD085C" w:rsidP="00FD085C">
      <w:pPr>
        <w:autoSpaceDN w:val="0"/>
        <w:jc w:val="both"/>
        <w:rPr>
          <w:rFonts w:ascii="Arial" w:hAnsi="Arial" w:cs="Arial"/>
          <w:i/>
          <w:sz w:val="22"/>
          <w:szCs w:val="22"/>
        </w:rPr>
      </w:pPr>
      <w:r>
        <w:rPr>
          <w:rFonts w:ascii="Arial" w:eastAsia="Arial" w:hAnsi="Arial" w:cs="Arial"/>
          <w:i/>
          <w:sz w:val="22"/>
          <w:szCs w:val="22"/>
        </w:rPr>
        <w:t>„</w:t>
      </w:r>
      <w:r w:rsidRPr="00FD085C">
        <w:rPr>
          <w:rFonts w:ascii="Arial" w:eastAsia="Arial" w:hAnsi="Arial" w:cs="Arial"/>
          <w:i/>
          <w:sz w:val="22"/>
          <w:szCs w:val="22"/>
        </w:rPr>
        <w:t xml:space="preserve">Zamawiający wymaga wykonanie całego zakresu robót budowlanych określonych w dokumentacji projektowej </w:t>
      </w:r>
      <w:r w:rsidRPr="00FD085C">
        <w:rPr>
          <w:rFonts w:ascii="Arial" w:hAnsi="Arial" w:cs="Arial"/>
          <w:i/>
          <w:sz w:val="22"/>
          <w:szCs w:val="22"/>
        </w:rPr>
        <w:t>w tym wykonanie następujących prac budowlanych:</w:t>
      </w:r>
    </w:p>
    <w:p w:rsidR="00FD085C" w:rsidRDefault="00FD085C" w:rsidP="00FD085C">
      <w:pPr>
        <w:pStyle w:val="Akapitzlist"/>
        <w:numPr>
          <w:ilvl w:val="0"/>
          <w:numId w:val="26"/>
        </w:numPr>
        <w:overflowPunct w:val="0"/>
        <w:autoSpaceDE w:val="0"/>
        <w:autoSpaceDN w:val="0"/>
        <w:adjustRightInd w:val="0"/>
        <w:spacing w:after="0" w:line="240" w:lineRule="auto"/>
        <w:ind w:left="851" w:hanging="425"/>
        <w:jc w:val="both"/>
        <w:rPr>
          <w:rFonts w:ascii="Arial" w:hAnsi="Arial" w:cs="Arial"/>
          <w:i/>
        </w:rPr>
      </w:pPr>
      <w:proofErr w:type="gramStart"/>
      <w:r w:rsidRPr="00FD085C">
        <w:rPr>
          <w:rFonts w:ascii="Arial" w:hAnsi="Arial" w:cs="Arial"/>
          <w:i/>
        </w:rPr>
        <w:t>remont</w:t>
      </w:r>
      <w:proofErr w:type="gramEnd"/>
      <w:r w:rsidRPr="00FD085C">
        <w:rPr>
          <w:rFonts w:ascii="Arial" w:hAnsi="Arial" w:cs="Arial"/>
          <w:i/>
        </w:rPr>
        <w:t xml:space="preserve"> stolarki drzwiowej (drzwi zewnętrzne), polegający na wymianie tej stolarki w ramach istniejących otworów</w:t>
      </w:r>
      <w:r>
        <w:rPr>
          <w:rFonts w:ascii="Arial" w:hAnsi="Arial" w:cs="Arial"/>
          <w:i/>
        </w:rPr>
        <w:t>,</w:t>
      </w:r>
      <w:r w:rsidRPr="00FD085C">
        <w:rPr>
          <w:rFonts w:ascii="Arial" w:hAnsi="Arial" w:cs="Arial"/>
          <w:i/>
        </w:rPr>
        <w:t>”</w:t>
      </w:r>
      <w:r>
        <w:rPr>
          <w:rFonts w:ascii="Arial" w:hAnsi="Arial" w:cs="Arial"/>
          <w:i/>
        </w:rPr>
        <w:t>.</w:t>
      </w:r>
    </w:p>
    <w:p w:rsidR="00C55A96" w:rsidRPr="00C55A96" w:rsidRDefault="00C55A96" w:rsidP="00C55A96">
      <w:pPr>
        <w:overflowPunct w:val="0"/>
        <w:autoSpaceDE w:val="0"/>
        <w:autoSpaceDN w:val="0"/>
        <w:adjustRightInd w:val="0"/>
        <w:ind w:left="426"/>
        <w:jc w:val="both"/>
        <w:rPr>
          <w:rFonts w:ascii="Arial" w:hAnsi="Arial" w:cs="Arial"/>
          <w:i/>
        </w:rPr>
      </w:pPr>
    </w:p>
    <w:p w:rsidR="00691405" w:rsidRPr="00C55A96" w:rsidRDefault="00C55A96" w:rsidP="007A03D6">
      <w:pPr>
        <w:pStyle w:val="Akapitzlist"/>
        <w:widowControl w:val="0"/>
        <w:numPr>
          <w:ilvl w:val="0"/>
          <w:numId w:val="24"/>
        </w:numPr>
        <w:autoSpaceDE w:val="0"/>
        <w:autoSpaceDN w:val="0"/>
        <w:spacing w:after="0" w:line="240" w:lineRule="auto"/>
        <w:ind w:left="284" w:right="28" w:hanging="284"/>
        <w:jc w:val="both"/>
        <w:rPr>
          <w:rFonts w:ascii="Arial" w:hAnsi="Arial" w:cs="Arial"/>
        </w:rPr>
      </w:pPr>
      <w:r w:rsidRPr="00C55A96">
        <w:rPr>
          <w:rFonts w:ascii="Arial" w:hAnsi="Arial" w:cs="Arial"/>
          <w:b/>
        </w:rPr>
        <w:t>Zamawiający informuje, że</w:t>
      </w:r>
      <w:r>
        <w:rPr>
          <w:rFonts w:ascii="Arial" w:hAnsi="Arial" w:cs="Arial"/>
          <w:b/>
        </w:rPr>
        <w:t xml:space="preserve"> zmianie ulega p</w:t>
      </w:r>
      <w:r w:rsidR="008A2550">
        <w:rPr>
          <w:rFonts w:ascii="Arial" w:hAnsi="Arial" w:cs="Arial"/>
          <w:b/>
        </w:rPr>
        <w:t>unkt SWZ</w:t>
      </w:r>
      <w:r>
        <w:rPr>
          <w:rFonts w:ascii="Arial" w:hAnsi="Arial" w:cs="Arial"/>
          <w:b/>
        </w:rPr>
        <w:t xml:space="preserve">: </w:t>
      </w:r>
      <w:r w:rsidRPr="008A2550">
        <w:rPr>
          <w:rFonts w:ascii="Arial" w:hAnsi="Arial" w:cs="Arial"/>
          <w:i/>
        </w:rPr>
        <w:t>XVI</w:t>
      </w:r>
      <w:r w:rsidR="008A2550">
        <w:rPr>
          <w:rFonts w:ascii="Arial" w:hAnsi="Arial" w:cs="Arial"/>
          <w:i/>
        </w:rPr>
        <w:t xml:space="preserve">. </w:t>
      </w:r>
      <w:proofErr w:type="gramStart"/>
      <w:r w:rsidRPr="008A2550">
        <w:rPr>
          <w:rFonts w:ascii="Arial" w:hAnsi="Arial" w:cs="Arial"/>
          <w:i/>
        </w:rPr>
        <w:t>ust</w:t>
      </w:r>
      <w:proofErr w:type="gramEnd"/>
      <w:r w:rsidRPr="008A2550">
        <w:rPr>
          <w:rFonts w:ascii="Arial" w:hAnsi="Arial" w:cs="Arial"/>
          <w:i/>
        </w:rPr>
        <w:t>.1 pkt 8)</w:t>
      </w:r>
      <w:r w:rsidRPr="00C55A96">
        <w:rPr>
          <w:rFonts w:ascii="Arial" w:hAnsi="Arial" w:cs="Arial"/>
        </w:rPr>
        <w:t xml:space="preserve"> który otrzymuje brzmienie:</w:t>
      </w:r>
    </w:p>
    <w:p w:rsidR="00C55A96" w:rsidRPr="00C55A96" w:rsidRDefault="00C55A96" w:rsidP="007A03D6">
      <w:pPr>
        <w:tabs>
          <w:tab w:val="left" w:pos="426"/>
        </w:tabs>
        <w:ind w:left="425"/>
        <w:jc w:val="both"/>
        <w:rPr>
          <w:rFonts w:ascii="Arial" w:hAnsi="Arial" w:cs="Arial"/>
          <w:sz w:val="22"/>
          <w:szCs w:val="22"/>
        </w:rPr>
      </w:pPr>
      <w:r>
        <w:rPr>
          <w:rFonts w:ascii="Arial" w:hAnsi="Arial" w:cs="Arial"/>
          <w:sz w:val="22"/>
          <w:szCs w:val="22"/>
        </w:rPr>
        <w:t>„</w:t>
      </w:r>
      <w:r w:rsidRPr="00C55A96">
        <w:rPr>
          <w:rFonts w:ascii="Arial" w:hAnsi="Arial" w:cs="Arial"/>
          <w:sz w:val="22"/>
          <w:szCs w:val="22"/>
        </w:rPr>
        <w:t>8)</w:t>
      </w:r>
      <w:r>
        <w:rPr>
          <w:rFonts w:ascii="Arial" w:hAnsi="Arial" w:cs="Arial"/>
          <w:sz w:val="22"/>
          <w:szCs w:val="22"/>
        </w:rPr>
        <w:t xml:space="preserve"> </w:t>
      </w:r>
      <w:r w:rsidRPr="00C55A96">
        <w:rPr>
          <w:rFonts w:ascii="Arial" w:hAnsi="Arial" w:cs="Arial"/>
          <w:sz w:val="22"/>
          <w:szCs w:val="22"/>
        </w:rPr>
        <w:t xml:space="preserve">udzielenie co najmniej </w:t>
      </w:r>
      <w:r>
        <w:rPr>
          <w:rFonts w:ascii="Arial" w:hAnsi="Arial" w:cs="Arial"/>
          <w:sz w:val="22"/>
          <w:szCs w:val="22"/>
        </w:rPr>
        <w:t>3</w:t>
      </w:r>
      <w:r w:rsidRPr="00C55A96">
        <w:rPr>
          <w:rFonts w:ascii="Arial" w:hAnsi="Arial" w:cs="Arial"/>
          <w:sz w:val="22"/>
          <w:szCs w:val="22"/>
        </w:rPr>
        <w:t xml:space="preserve"> letniego okresu odpowiedzialności z tytułu rękojmi za wady </w:t>
      </w:r>
      <w:proofErr w:type="gramStart"/>
      <w:r w:rsidRPr="00C55A96">
        <w:rPr>
          <w:rFonts w:ascii="Arial" w:hAnsi="Arial" w:cs="Arial"/>
          <w:sz w:val="22"/>
          <w:szCs w:val="22"/>
        </w:rPr>
        <w:t>na      wykonany</w:t>
      </w:r>
      <w:proofErr w:type="gramEnd"/>
      <w:r w:rsidRPr="00C55A96">
        <w:rPr>
          <w:rFonts w:ascii="Arial" w:hAnsi="Arial" w:cs="Arial"/>
          <w:sz w:val="22"/>
          <w:szCs w:val="22"/>
        </w:rPr>
        <w:t xml:space="preserve"> przedmiot zamówienia (uwaga: okres odpowiedzialności z tytułu rękojmi za wady      stanowi kryterium oceny ofert – patrz Rozdział XVII </w:t>
      </w:r>
      <w:proofErr w:type="spellStart"/>
      <w:r w:rsidRPr="00C55A96">
        <w:rPr>
          <w:rFonts w:ascii="Arial" w:hAnsi="Arial" w:cs="Arial"/>
          <w:sz w:val="22"/>
          <w:szCs w:val="22"/>
        </w:rPr>
        <w:t>swz</w:t>
      </w:r>
      <w:proofErr w:type="spellEnd"/>
      <w:r w:rsidRPr="00C55A96">
        <w:rPr>
          <w:rFonts w:ascii="Arial" w:hAnsi="Arial" w:cs="Arial"/>
          <w:sz w:val="22"/>
          <w:szCs w:val="22"/>
        </w:rPr>
        <w:t>),</w:t>
      </w:r>
      <w:r>
        <w:rPr>
          <w:rFonts w:ascii="Arial" w:hAnsi="Arial" w:cs="Arial"/>
          <w:sz w:val="22"/>
          <w:szCs w:val="22"/>
        </w:rPr>
        <w:t>”,</w:t>
      </w:r>
    </w:p>
    <w:p w:rsidR="00C55A96" w:rsidRDefault="00C55A96" w:rsidP="00C55A96">
      <w:pPr>
        <w:tabs>
          <w:tab w:val="left" w:pos="426"/>
        </w:tabs>
        <w:spacing w:line="276" w:lineRule="auto"/>
        <w:ind w:left="426"/>
        <w:jc w:val="both"/>
        <w:rPr>
          <w:sz w:val="22"/>
          <w:szCs w:val="22"/>
        </w:rPr>
      </w:pPr>
    </w:p>
    <w:p w:rsidR="005561EE" w:rsidRPr="008A2550" w:rsidRDefault="005561EE" w:rsidP="00AB3A8A">
      <w:pPr>
        <w:pStyle w:val="Akapitzlist"/>
        <w:widowControl w:val="0"/>
        <w:numPr>
          <w:ilvl w:val="0"/>
          <w:numId w:val="24"/>
        </w:numPr>
        <w:tabs>
          <w:tab w:val="left" w:pos="426"/>
        </w:tabs>
        <w:autoSpaceDE w:val="0"/>
        <w:autoSpaceDN w:val="0"/>
        <w:spacing w:line="23" w:lineRule="atLeast"/>
        <w:ind w:left="425" w:right="28" w:hanging="284"/>
        <w:jc w:val="both"/>
        <w:rPr>
          <w:rFonts w:ascii="Arial" w:hAnsi="Arial" w:cs="Arial"/>
          <w:b/>
        </w:rPr>
      </w:pPr>
      <w:r w:rsidRPr="005561EE">
        <w:rPr>
          <w:rFonts w:ascii="Arial" w:hAnsi="Arial" w:cs="Arial"/>
          <w:b/>
        </w:rPr>
        <w:t xml:space="preserve">Zamawiający informuje, że zmianie ulega wzór formularza ofertowego. </w:t>
      </w:r>
      <w:r w:rsidRPr="005561EE">
        <w:rPr>
          <w:rFonts w:ascii="Arial" w:hAnsi="Arial" w:cs="Arial"/>
        </w:rPr>
        <w:t xml:space="preserve">Nowy wzór formularza ofertowego stanowi załącznik do </w:t>
      </w:r>
      <w:r w:rsidRPr="008A2550">
        <w:rPr>
          <w:rFonts w:ascii="Arial" w:hAnsi="Arial" w:cs="Arial"/>
          <w:b/>
        </w:rPr>
        <w:t>Odpowiedzi na pytania Wykonawców z dnia 10.01.2022</w:t>
      </w:r>
      <w:proofErr w:type="gramStart"/>
      <w:r w:rsidRPr="008A2550">
        <w:rPr>
          <w:rFonts w:ascii="Arial" w:hAnsi="Arial" w:cs="Arial"/>
          <w:b/>
        </w:rPr>
        <w:t>r</w:t>
      </w:r>
      <w:proofErr w:type="gramEnd"/>
      <w:r w:rsidRPr="008A2550">
        <w:rPr>
          <w:rFonts w:ascii="Arial" w:hAnsi="Arial" w:cs="Arial"/>
          <w:b/>
        </w:rPr>
        <w:t>.</w:t>
      </w:r>
      <w:r w:rsidR="007A03D6">
        <w:rPr>
          <w:rFonts w:ascii="Arial" w:hAnsi="Arial" w:cs="Arial"/>
          <w:b/>
        </w:rPr>
        <w:t xml:space="preserve"> </w:t>
      </w:r>
      <w:r w:rsidR="007A03D6" w:rsidRPr="007A03D6">
        <w:rPr>
          <w:rFonts w:ascii="Arial" w:hAnsi="Arial" w:cs="Arial"/>
        </w:rPr>
        <w:t>i w związku z jw. oferty</w:t>
      </w:r>
      <w:bookmarkStart w:id="0" w:name="_GoBack"/>
      <w:bookmarkEnd w:id="0"/>
      <w:r w:rsidR="007A03D6" w:rsidRPr="007A03D6">
        <w:rPr>
          <w:rFonts w:ascii="Arial" w:hAnsi="Arial" w:cs="Arial"/>
        </w:rPr>
        <w:t xml:space="preserve"> należy składać na</w:t>
      </w:r>
      <w:r w:rsidR="007A03D6">
        <w:rPr>
          <w:rFonts w:ascii="Arial" w:hAnsi="Arial" w:cs="Arial"/>
          <w:b/>
        </w:rPr>
        <w:t xml:space="preserve"> nowym formularzu ofertowym.</w:t>
      </w:r>
      <w:r w:rsidRPr="008A2550">
        <w:rPr>
          <w:rFonts w:ascii="Arial" w:hAnsi="Arial" w:cs="Arial"/>
          <w:b/>
        </w:rPr>
        <w:t xml:space="preserve"> </w:t>
      </w:r>
    </w:p>
    <w:p w:rsidR="001632D1" w:rsidRDefault="001632D1" w:rsidP="006318CF">
      <w:pPr>
        <w:widowControl w:val="0"/>
        <w:autoSpaceDE w:val="0"/>
        <w:autoSpaceDN w:val="0"/>
        <w:spacing w:line="23" w:lineRule="atLeast"/>
        <w:ind w:right="28" w:firstLine="709"/>
        <w:jc w:val="both"/>
        <w:rPr>
          <w:rFonts w:ascii="Arial" w:hAnsi="Arial" w:cs="Arial"/>
          <w:sz w:val="22"/>
          <w:szCs w:val="22"/>
        </w:rPr>
      </w:pPr>
      <w:r>
        <w:rPr>
          <w:rFonts w:ascii="Arial" w:hAnsi="Arial" w:cs="Arial"/>
          <w:bCs/>
          <w:sz w:val="22"/>
          <w:szCs w:val="22"/>
          <w:lang w:val="de-DE"/>
        </w:rPr>
        <w:t xml:space="preserve">Na </w:t>
      </w:r>
      <w:proofErr w:type="spellStart"/>
      <w:r>
        <w:rPr>
          <w:rFonts w:ascii="Arial" w:hAnsi="Arial" w:cs="Arial"/>
          <w:bCs/>
          <w:sz w:val="22"/>
          <w:szCs w:val="22"/>
          <w:lang w:val="de-DE"/>
        </w:rPr>
        <w:t>podstawie</w:t>
      </w:r>
      <w:proofErr w:type="spellEnd"/>
      <w:r>
        <w:rPr>
          <w:rFonts w:ascii="Arial" w:hAnsi="Arial" w:cs="Arial"/>
          <w:bCs/>
          <w:sz w:val="22"/>
          <w:szCs w:val="22"/>
          <w:lang w:val="de-DE"/>
        </w:rPr>
        <w:t xml:space="preserve"> art. 28</w:t>
      </w:r>
      <w:r w:rsidR="003B5138">
        <w:rPr>
          <w:rFonts w:ascii="Arial" w:hAnsi="Arial" w:cs="Arial"/>
          <w:bCs/>
          <w:sz w:val="22"/>
          <w:szCs w:val="22"/>
          <w:lang w:val="de-DE"/>
        </w:rPr>
        <w:t>6</w:t>
      </w:r>
      <w:r>
        <w:rPr>
          <w:rFonts w:ascii="Arial" w:hAnsi="Arial" w:cs="Arial"/>
          <w:bCs/>
          <w:sz w:val="22"/>
          <w:szCs w:val="22"/>
          <w:lang w:val="de-DE"/>
        </w:rPr>
        <w:t xml:space="preserve"> </w:t>
      </w:r>
      <w:proofErr w:type="spellStart"/>
      <w:r>
        <w:rPr>
          <w:rFonts w:ascii="Arial" w:hAnsi="Arial" w:cs="Arial"/>
          <w:bCs/>
          <w:sz w:val="22"/>
          <w:szCs w:val="22"/>
          <w:lang w:val="de-DE"/>
        </w:rPr>
        <w:t>ust</w:t>
      </w:r>
      <w:proofErr w:type="spellEnd"/>
      <w:r>
        <w:rPr>
          <w:rFonts w:ascii="Arial" w:hAnsi="Arial" w:cs="Arial"/>
          <w:bCs/>
          <w:sz w:val="22"/>
          <w:szCs w:val="22"/>
          <w:lang w:val="de-DE"/>
        </w:rPr>
        <w:t xml:space="preserve">. </w:t>
      </w:r>
      <w:r w:rsidR="006318CF">
        <w:rPr>
          <w:rFonts w:ascii="Arial" w:hAnsi="Arial" w:cs="Arial"/>
          <w:bCs/>
          <w:sz w:val="22"/>
          <w:szCs w:val="22"/>
          <w:lang w:val="de-DE"/>
        </w:rPr>
        <w:t>5</w:t>
      </w:r>
      <w:r>
        <w:rPr>
          <w:rFonts w:ascii="Arial" w:hAnsi="Arial" w:cs="Arial"/>
          <w:bCs/>
          <w:sz w:val="22"/>
          <w:szCs w:val="22"/>
          <w:lang w:val="de-DE"/>
        </w:rPr>
        <w:t xml:space="preserve"> </w:t>
      </w:r>
      <w:proofErr w:type="spellStart"/>
      <w:r>
        <w:rPr>
          <w:rFonts w:ascii="Arial" w:hAnsi="Arial" w:cs="Arial"/>
          <w:bCs/>
          <w:sz w:val="22"/>
          <w:szCs w:val="22"/>
          <w:lang w:val="de-DE"/>
        </w:rPr>
        <w:t>ustawy</w:t>
      </w:r>
      <w:proofErr w:type="spellEnd"/>
      <w:r>
        <w:rPr>
          <w:rFonts w:ascii="Arial" w:hAnsi="Arial" w:cs="Arial"/>
          <w:bCs/>
          <w:sz w:val="22"/>
          <w:szCs w:val="22"/>
          <w:lang w:val="de-DE"/>
        </w:rPr>
        <w:t xml:space="preserve"> z </w:t>
      </w:r>
      <w:proofErr w:type="spellStart"/>
      <w:r>
        <w:rPr>
          <w:rFonts w:ascii="Arial" w:hAnsi="Arial" w:cs="Arial"/>
          <w:bCs/>
          <w:sz w:val="22"/>
          <w:szCs w:val="22"/>
          <w:lang w:val="de-DE"/>
        </w:rPr>
        <w:t>dnia</w:t>
      </w:r>
      <w:proofErr w:type="spellEnd"/>
      <w:r>
        <w:rPr>
          <w:rFonts w:ascii="Arial" w:hAnsi="Arial" w:cs="Arial"/>
          <w:bCs/>
          <w:sz w:val="22"/>
          <w:szCs w:val="22"/>
          <w:lang w:val="de-DE"/>
        </w:rPr>
        <w:t xml:space="preserve"> 11.09.2019r. </w:t>
      </w:r>
      <w:proofErr w:type="spellStart"/>
      <w:r>
        <w:rPr>
          <w:rFonts w:ascii="Arial" w:hAnsi="Arial" w:cs="Arial"/>
          <w:bCs/>
          <w:sz w:val="22"/>
          <w:szCs w:val="22"/>
          <w:lang w:val="de-DE"/>
        </w:rPr>
        <w:t>Prawo</w:t>
      </w:r>
      <w:proofErr w:type="spellEnd"/>
      <w:r>
        <w:rPr>
          <w:rFonts w:ascii="Arial" w:hAnsi="Arial" w:cs="Arial"/>
          <w:bCs/>
          <w:sz w:val="22"/>
          <w:szCs w:val="22"/>
          <w:lang w:val="de-DE"/>
        </w:rPr>
        <w:t xml:space="preserve"> </w:t>
      </w:r>
      <w:proofErr w:type="spellStart"/>
      <w:r>
        <w:rPr>
          <w:rFonts w:ascii="Arial" w:hAnsi="Arial" w:cs="Arial"/>
          <w:bCs/>
          <w:sz w:val="22"/>
          <w:szCs w:val="22"/>
          <w:lang w:val="de-DE"/>
        </w:rPr>
        <w:t>zamówień</w:t>
      </w:r>
      <w:proofErr w:type="spellEnd"/>
      <w:r>
        <w:rPr>
          <w:rFonts w:ascii="Arial" w:hAnsi="Arial" w:cs="Arial"/>
          <w:bCs/>
          <w:sz w:val="22"/>
          <w:szCs w:val="22"/>
          <w:lang w:val="de-DE"/>
        </w:rPr>
        <w:t xml:space="preserve"> </w:t>
      </w:r>
      <w:proofErr w:type="spellStart"/>
      <w:r>
        <w:rPr>
          <w:rFonts w:ascii="Arial" w:hAnsi="Arial" w:cs="Arial"/>
          <w:bCs/>
          <w:sz w:val="22"/>
          <w:szCs w:val="22"/>
          <w:lang w:val="de-DE"/>
        </w:rPr>
        <w:t>publicznych</w:t>
      </w:r>
      <w:proofErr w:type="spellEnd"/>
      <w:r>
        <w:rPr>
          <w:rFonts w:ascii="Arial" w:hAnsi="Arial" w:cs="Arial"/>
          <w:bCs/>
          <w:sz w:val="22"/>
          <w:szCs w:val="22"/>
          <w:lang w:val="de-DE"/>
        </w:rPr>
        <w:t xml:space="preserve"> (</w:t>
      </w:r>
      <w:proofErr w:type="spellStart"/>
      <w:r>
        <w:rPr>
          <w:rFonts w:ascii="Arial" w:hAnsi="Arial" w:cs="Arial"/>
          <w:bCs/>
          <w:sz w:val="22"/>
          <w:szCs w:val="22"/>
          <w:lang w:val="de-DE"/>
        </w:rPr>
        <w:t>tekst</w:t>
      </w:r>
      <w:proofErr w:type="spellEnd"/>
      <w:r>
        <w:rPr>
          <w:rFonts w:ascii="Arial" w:hAnsi="Arial" w:cs="Arial"/>
          <w:bCs/>
          <w:sz w:val="22"/>
          <w:szCs w:val="22"/>
          <w:lang w:val="de-DE"/>
        </w:rPr>
        <w:t xml:space="preserve"> </w:t>
      </w:r>
      <w:proofErr w:type="spellStart"/>
      <w:r>
        <w:rPr>
          <w:rFonts w:ascii="Arial" w:hAnsi="Arial" w:cs="Arial"/>
          <w:bCs/>
          <w:sz w:val="22"/>
          <w:szCs w:val="22"/>
          <w:lang w:val="de-DE"/>
        </w:rPr>
        <w:t>jedn</w:t>
      </w:r>
      <w:proofErr w:type="spellEnd"/>
      <w:r>
        <w:rPr>
          <w:rFonts w:ascii="Arial" w:hAnsi="Arial" w:cs="Arial"/>
          <w:bCs/>
          <w:sz w:val="22"/>
          <w:szCs w:val="22"/>
          <w:lang w:val="de-DE"/>
        </w:rPr>
        <w:t xml:space="preserve">. Dz. U. </w:t>
      </w:r>
      <w:proofErr w:type="gramStart"/>
      <w:r>
        <w:rPr>
          <w:rFonts w:ascii="Arial" w:hAnsi="Arial" w:cs="Arial"/>
          <w:bCs/>
          <w:sz w:val="22"/>
          <w:szCs w:val="22"/>
          <w:lang w:val="de-DE"/>
        </w:rPr>
        <w:t>z  20</w:t>
      </w:r>
      <w:r w:rsidR="003D0D61">
        <w:rPr>
          <w:rFonts w:ascii="Arial" w:hAnsi="Arial" w:cs="Arial"/>
          <w:bCs/>
          <w:sz w:val="22"/>
          <w:szCs w:val="22"/>
          <w:lang w:val="de-DE"/>
        </w:rPr>
        <w:t>21</w:t>
      </w:r>
      <w:proofErr w:type="gramEnd"/>
      <w:r>
        <w:rPr>
          <w:rFonts w:ascii="Arial" w:hAnsi="Arial" w:cs="Arial"/>
          <w:bCs/>
          <w:sz w:val="22"/>
          <w:szCs w:val="22"/>
          <w:lang w:val="de-DE"/>
        </w:rPr>
        <w:t xml:space="preserve"> r., </w:t>
      </w:r>
      <w:proofErr w:type="spellStart"/>
      <w:r>
        <w:rPr>
          <w:rFonts w:ascii="Arial" w:hAnsi="Arial" w:cs="Arial"/>
          <w:bCs/>
          <w:sz w:val="22"/>
          <w:szCs w:val="22"/>
          <w:lang w:val="de-DE"/>
        </w:rPr>
        <w:t>poz</w:t>
      </w:r>
      <w:proofErr w:type="spellEnd"/>
      <w:r>
        <w:rPr>
          <w:rFonts w:ascii="Arial" w:hAnsi="Arial" w:cs="Arial"/>
          <w:bCs/>
          <w:sz w:val="22"/>
          <w:szCs w:val="22"/>
          <w:lang w:val="de-DE"/>
        </w:rPr>
        <w:t xml:space="preserve">. </w:t>
      </w:r>
      <w:r w:rsidR="003D0D61">
        <w:rPr>
          <w:rFonts w:ascii="Arial" w:hAnsi="Arial" w:cs="Arial"/>
          <w:bCs/>
          <w:sz w:val="22"/>
          <w:szCs w:val="22"/>
          <w:lang w:val="de-DE"/>
        </w:rPr>
        <w:t>11</w:t>
      </w:r>
      <w:r>
        <w:rPr>
          <w:rFonts w:ascii="Arial" w:hAnsi="Arial" w:cs="Arial"/>
          <w:bCs/>
          <w:sz w:val="22"/>
          <w:szCs w:val="22"/>
          <w:lang w:val="de-DE"/>
        </w:rPr>
        <w:t xml:space="preserve">29) </w:t>
      </w:r>
      <w:proofErr w:type="spellStart"/>
      <w:r>
        <w:rPr>
          <w:rFonts w:ascii="Arial" w:hAnsi="Arial" w:cs="Arial"/>
          <w:bCs/>
          <w:sz w:val="22"/>
          <w:szCs w:val="22"/>
          <w:lang w:val="de-DE"/>
        </w:rPr>
        <w:t>Zamawiający</w:t>
      </w:r>
      <w:proofErr w:type="spellEnd"/>
      <w:r w:rsidR="006318CF">
        <w:rPr>
          <w:rFonts w:ascii="Arial" w:hAnsi="Arial" w:cs="Arial"/>
          <w:bCs/>
          <w:sz w:val="22"/>
          <w:szCs w:val="22"/>
          <w:lang w:val="de-DE"/>
        </w:rPr>
        <w:t xml:space="preserve"> </w:t>
      </w:r>
      <w:proofErr w:type="spellStart"/>
      <w:r w:rsidR="006318CF">
        <w:rPr>
          <w:rFonts w:ascii="Arial" w:hAnsi="Arial" w:cs="Arial"/>
          <w:bCs/>
          <w:sz w:val="22"/>
          <w:szCs w:val="22"/>
          <w:lang w:val="de-DE"/>
        </w:rPr>
        <w:t>informuje</w:t>
      </w:r>
      <w:proofErr w:type="spellEnd"/>
      <w:r w:rsidR="006318CF">
        <w:rPr>
          <w:rFonts w:ascii="Arial" w:hAnsi="Arial" w:cs="Arial"/>
          <w:bCs/>
          <w:sz w:val="22"/>
          <w:szCs w:val="22"/>
          <w:lang w:val="de-DE"/>
        </w:rPr>
        <w:t xml:space="preserve"> o </w:t>
      </w:r>
      <w:proofErr w:type="spellStart"/>
      <w:r w:rsidR="006318CF">
        <w:rPr>
          <w:rFonts w:ascii="Arial" w:hAnsi="Arial" w:cs="Arial"/>
          <w:bCs/>
          <w:sz w:val="22"/>
          <w:szCs w:val="22"/>
          <w:lang w:val="de-DE"/>
        </w:rPr>
        <w:t>zmianie</w:t>
      </w:r>
      <w:proofErr w:type="spellEnd"/>
      <w:r w:rsidR="006318CF">
        <w:rPr>
          <w:rFonts w:ascii="Arial" w:hAnsi="Arial" w:cs="Arial"/>
          <w:bCs/>
          <w:sz w:val="22"/>
          <w:szCs w:val="22"/>
          <w:lang w:val="de-DE"/>
        </w:rPr>
        <w:t xml:space="preserve"> </w:t>
      </w:r>
      <w:proofErr w:type="spellStart"/>
      <w:r w:rsidR="006318CF">
        <w:rPr>
          <w:rFonts w:ascii="Arial" w:hAnsi="Arial" w:cs="Arial"/>
          <w:bCs/>
          <w:sz w:val="22"/>
          <w:szCs w:val="22"/>
          <w:lang w:val="de-DE"/>
        </w:rPr>
        <w:t>terminu</w:t>
      </w:r>
      <w:proofErr w:type="spellEnd"/>
      <w:r w:rsidR="006318CF">
        <w:rPr>
          <w:rFonts w:ascii="Arial" w:hAnsi="Arial" w:cs="Arial"/>
          <w:bCs/>
          <w:sz w:val="22"/>
          <w:szCs w:val="22"/>
          <w:lang w:val="de-DE"/>
        </w:rPr>
        <w:t xml:space="preserve"> </w:t>
      </w:r>
      <w:proofErr w:type="spellStart"/>
      <w:r w:rsidR="006318CF">
        <w:rPr>
          <w:rFonts w:ascii="Arial" w:hAnsi="Arial" w:cs="Arial"/>
          <w:bCs/>
          <w:sz w:val="22"/>
          <w:szCs w:val="22"/>
          <w:lang w:val="de-DE"/>
        </w:rPr>
        <w:t>skałdania</w:t>
      </w:r>
      <w:proofErr w:type="spellEnd"/>
      <w:r w:rsidR="006318CF">
        <w:rPr>
          <w:rFonts w:ascii="Arial" w:hAnsi="Arial" w:cs="Arial"/>
          <w:bCs/>
          <w:sz w:val="22"/>
          <w:szCs w:val="22"/>
          <w:lang w:val="de-DE"/>
        </w:rPr>
        <w:t xml:space="preserve"> </w:t>
      </w:r>
      <w:proofErr w:type="spellStart"/>
      <w:r w:rsidR="006318CF">
        <w:rPr>
          <w:rFonts w:ascii="Arial" w:hAnsi="Arial" w:cs="Arial"/>
          <w:bCs/>
          <w:sz w:val="22"/>
          <w:szCs w:val="22"/>
          <w:lang w:val="de-DE"/>
        </w:rPr>
        <w:t>ofert</w:t>
      </w:r>
      <w:proofErr w:type="spellEnd"/>
      <w:r w:rsidR="006318CF">
        <w:rPr>
          <w:rFonts w:ascii="Arial" w:hAnsi="Arial" w:cs="Arial"/>
          <w:bCs/>
          <w:sz w:val="22"/>
          <w:szCs w:val="22"/>
          <w:lang w:val="de-DE"/>
        </w:rPr>
        <w:t xml:space="preserve"> </w:t>
      </w:r>
    </w:p>
    <w:p w:rsidR="001632D1" w:rsidRDefault="006318CF" w:rsidP="001632D1">
      <w:pPr>
        <w:widowControl w:val="0"/>
        <w:autoSpaceDE w:val="0"/>
        <w:autoSpaceDN w:val="0"/>
        <w:spacing w:line="23" w:lineRule="atLeast"/>
        <w:ind w:right="28"/>
        <w:jc w:val="both"/>
        <w:rPr>
          <w:rFonts w:ascii="Arial" w:hAnsi="Arial" w:cs="Arial"/>
          <w:bCs/>
          <w:sz w:val="22"/>
          <w:szCs w:val="22"/>
        </w:rPr>
      </w:pPr>
      <w:r>
        <w:rPr>
          <w:rFonts w:ascii="Arial" w:hAnsi="Arial" w:cs="Arial"/>
          <w:sz w:val="22"/>
          <w:szCs w:val="22"/>
        </w:rPr>
        <w:br/>
      </w:r>
      <w:r w:rsidR="001632D1">
        <w:rPr>
          <w:rFonts w:ascii="Arial" w:hAnsi="Arial" w:cs="Arial"/>
          <w:sz w:val="22"/>
          <w:szCs w:val="22"/>
        </w:rPr>
        <w:t>W związku z jw., zmianie ulegają:</w:t>
      </w:r>
    </w:p>
    <w:p w:rsidR="001632D1" w:rsidRDefault="001632D1" w:rsidP="001632D1">
      <w:pPr>
        <w:spacing w:line="23" w:lineRule="atLeast"/>
        <w:jc w:val="both"/>
        <w:rPr>
          <w:rFonts w:ascii="Arial" w:hAnsi="Arial" w:cs="Arial"/>
          <w:b/>
          <w:sz w:val="22"/>
          <w:szCs w:val="22"/>
          <w:u w:val="single"/>
        </w:rPr>
      </w:pPr>
    </w:p>
    <w:p w:rsidR="001632D1" w:rsidRDefault="001632D1" w:rsidP="001632D1">
      <w:pPr>
        <w:pStyle w:val="gwp6ffb255dmsonormal"/>
        <w:numPr>
          <w:ilvl w:val="0"/>
          <w:numId w:val="12"/>
        </w:numPr>
        <w:shd w:val="clear" w:color="auto" w:fill="FFFFFF"/>
        <w:spacing w:before="0" w:beforeAutospacing="0" w:after="120" w:afterAutospacing="0" w:line="23" w:lineRule="atLeast"/>
        <w:ind w:left="284" w:hanging="284"/>
        <w:jc w:val="both"/>
        <w:rPr>
          <w:rFonts w:ascii="Arial" w:hAnsi="Arial" w:cs="Arial"/>
          <w:sz w:val="22"/>
          <w:szCs w:val="22"/>
          <w:u w:val="single"/>
        </w:rPr>
      </w:pPr>
      <w:proofErr w:type="gramStart"/>
      <w:r>
        <w:rPr>
          <w:rFonts w:ascii="Arial" w:hAnsi="Arial" w:cs="Arial"/>
          <w:bCs/>
          <w:sz w:val="22"/>
          <w:szCs w:val="22"/>
          <w:u w:val="single"/>
        </w:rPr>
        <w:t>pkt</w:t>
      </w:r>
      <w:proofErr w:type="gramEnd"/>
      <w:r>
        <w:rPr>
          <w:rFonts w:ascii="Arial" w:hAnsi="Arial" w:cs="Arial"/>
          <w:bCs/>
          <w:sz w:val="22"/>
          <w:szCs w:val="22"/>
          <w:u w:val="single"/>
        </w:rPr>
        <w:t xml:space="preserve">. XI.1. </w:t>
      </w:r>
      <w:proofErr w:type="spellStart"/>
      <w:proofErr w:type="gramStart"/>
      <w:r>
        <w:rPr>
          <w:rFonts w:ascii="Arial" w:hAnsi="Arial" w:cs="Arial"/>
          <w:bCs/>
          <w:sz w:val="22"/>
          <w:szCs w:val="22"/>
          <w:u w:val="single"/>
        </w:rPr>
        <w:t>swz</w:t>
      </w:r>
      <w:proofErr w:type="spellEnd"/>
      <w:proofErr w:type="gramEnd"/>
      <w:r>
        <w:rPr>
          <w:rFonts w:ascii="Arial" w:hAnsi="Arial" w:cs="Arial"/>
          <w:bCs/>
          <w:sz w:val="22"/>
          <w:szCs w:val="22"/>
          <w:u w:val="single"/>
        </w:rPr>
        <w:t>, który przyjmuje brzmienie:</w:t>
      </w:r>
    </w:p>
    <w:p w:rsidR="001632D1" w:rsidRDefault="001632D1" w:rsidP="001632D1">
      <w:pPr>
        <w:overflowPunct w:val="0"/>
        <w:autoSpaceDE w:val="0"/>
        <w:autoSpaceDN w:val="0"/>
        <w:adjustRightInd w:val="0"/>
        <w:spacing w:line="22" w:lineRule="atLeast"/>
        <w:ind w:left="284"/>
        <w:jc w:val="both"/>
        <w:textAlignment w:val="baseline"/>
        <w:rPr>
          <w:rFonts w:ascii="Arial" w:hAnsi="Arial" w:cs="Arial"/>
          <w:sz w:val="22"/>
          <w:szCs w:val="22"/>
        </w:rPr>
      </w:pPr>
      <w:r>
        <w:rPr>
          <w:rFonts w:ascii="Arial" w:hAnsi="Arial" w:cs="Arial"/>
          <w:sz w:val="22"/>
          <w:szCs w:val="22"/>
        </w:rPr>
        <w:t xml:space="preserve">Wykonawca będzie związany ofertą przez okres </w:t>
      </w:r>
      <w:r>
        <w:rPr>
          <w:rFonts w:ascii="Arial" w:hAnsi="Arial" w:cs="Arial"/>
          <w:b/>
          <w:sz w:val="22"/>
          <w:szCs w:val="22"/>
        </w:rPr>
        <w:t>30 dni,</w:t>
      </w:r>
      <w:r>
        <w:rPr>
          <w:rFonts w:ascii="Arial" w:hAnsi="Arial" w:cs="Arial"/>
          <w:sz w:val="22"/>
          <w:szCs w:val="22"/>
        </w:rPr>
        <w:t xml:space="preserve"> tj. do dnia </w:t>
      </w:r>
      <w:r w:rsidR="00B31F3D" w:rsidRPr="00B31F3D">
        <w:rPr>
          <w:rFonts w:ascii="Arial" w:hAnsi="Arial" w:cs="Arial"/>
          <w:b/>
          <w:sz w:val="22"/>
          <w:szCs w:val="22"/>
        </w:rPr>
        <w:t>15</w:t>
      </w:r>
      <w:r w:rsidRPr="00B31F3D">
        <w:rPr>
          <w:rFonts w:ascii="Arial" w:hAnsi="Arial" w:cs="Arial"/>
          <w:b/>
          <w:caps/>
          <w:sz w:val="22"/>
          <w:szCs w:val="22"/>
        </w:rPr>
        <w:t>.0</w:t>
      </w:r>
      <w:r w:rsidR="00B31F3D">
        <w:rPr>
          <w:rFonts w:ascii="Arial" w:hAnsi="Arial" w:cs="Arial"/>
          <w:b/>
          <w:caps/>
          <w:sz w:val="22"/>
          <w:szCs w:val="22"/>
        </w:rPr>
        <w:t>2</w:t>
      </w:r>
      <w:r>
        <w:rPr>
          <w:rFonts w:ascii="Arial" w:hAnsi="Arial" w:cs="Arial"/>
          <w:b/>
          <w:caps/>
          <w:sz w:val="22"/>
          <w:szCs w:val="22"/>
        </w:rPr>
        <w:t>.202</w:t>
      </w:r>
      <w:r w:rsidR="00B31F3D">
        <w:rPr>
          <w:rFonts w:ascii="Arial" w:hAnsi="Arial" w:cs="Arial"/>
          <w:b/>
          <w:caps/>
          <w:sz w:val="22"/>
          <w:szCs w:val="22"/>
        </w:rPr>
        <w:t>2</w:t>
      </w:r>
      <w:r>
        <w:rPr>
          <w:rFonts w:ascii="Arial" w:hAnsi="Arial" w:cs="Arial"/>
          <w:b/>
          <w:caps/>
          <w:sz w:val="22"/>
          <w:szCs w:val="22"/>
        </w:rPr>
        <w:t xml:space="preserve"> </w:t>
      </w:r>
      <w:proofErr w:type="gramStart"/>
      <w:r>
        <w:rPr>
          <w:rFonts w:ascii="Arial" w:hAnsi="Arial" w:cs="Arial"/>
          <w:b/>
          <w:sz w:val="22"/>
          <w:szCs w:val="22"/>
        </w:rPr>
        <w:t>r</w:t>
      </w:r>
      <w:proofErr w:type="gramEnd"/>
      <w:r>
        <w:rPr>
          <w:rFonts w:ascii="Arial" w:hAnsi="Arial" w:cs="Arial"/>
          <w:b/>
          <w:sz w:val="22"/>
          <w:szCs w:val="22"/>
        </w:rPr>
        <w:t>.</w:t>
      </w:r>
      <w:r>
        <w:rPr>
          <w:rFonts w:ascii="Arial" w:hAnsi="Arial" w:cs="Arial"/>
          <w:sz w:val="22"/>
          <w:szCs w:val="22"/>
        </w:rPr>
        <w:t xml:space="preserve"> Bieg terminu związania ofertą rozpoczyna się wraz z upływem terminu składania ofert.</w:t>
      </w:r>
    </w:p>
    <w:p w:rsidR="001632D1" w:rsidRDefault="001632D1" w:rsidP="001632D1">
      <w:pPr>
        <w:pStyle w:val="gwp6ffb255dmsonormal"/>
        <w:shd w:val="clear" w:color="auto" w:fill="FFFFFF"/>
        <w:spacing w:before="0" w:beforeAutospacing="0" w:after="120" w:afterAutospacing="0" w:line="23" w:lineRule="atLeast"/>
        <w:ind w:left="284"/>
        <w:jc w:val="both"/>
        <w:rPr>
          <w:rFonts w:ascii="Arial" w:hAnsi="Arial" w:cs="Arial"/>
          <w:sz w:val="22"/>
          <w:szCs w:val="22"/>
          <w:u w:val="single"/>
        </w:rPr>
      </w:pPr>
    </w:p>
    <w:p w:rsidR="005561EE" w:rsidRDefault="005561EE" w:rsidP="001632D1">
      <w:pPr>
        <w:pStyle w:val="gwp6ffb255dmsonormal"/>
        <w:shd w:val="clear" w:color="auto" w:fill="FFFFFF"/>
        <w:spacing w:before="0" w:beforeAutospacing="0" w:after="120" w:afterAutospacing="0" w:line="23" w:lineRule="atLeast"/>
        <w:ind w:left="284"/>
        <w:jc w:val="both"/>
        <w:rPr>
          <w:rFonts w:ascii="Arial" w:hAnsi="Arial" w:cs="Arial"/>
          <w:sz w:val="22"/>
          <w:szCs w:val="22"/>
          <w:u w:val="single"/>
        </w:rPr>
      </w:pPr>
    </w:p>
    <w:p w:rsidR="001632D1" w:rsidRDefault="001632D1" w:rsidP="001632D1">
      <w:pPr>
        <w:pStyle w:val="gwp6ffb255dmsonormal"/>
        <w:numPr>
          <w:ilvl w:val="0"/>
          <w:numId w:val="12"/>
        </w:numPr>
        <w:shd w:val="clear" w:color="auto" w:fill="FFFFFF"/>
        <w:spacing w:before="0" w:beforeAutospacing="0" w:after="120" w:afterAutospacing="0" w:line="23" w:lineRule="atLeast"/>
        <w:ind w:left="284" w:hanging="284"/>
        <w:jc w:val="both"/>
        <w:rPr>
          <w:rFonts w:ascii="Arial" w:hAnsi="Arial" w:cs="Arial"/>
          <w:sz w:val="22"/>
          <w:szCs w:val="22"/>
          <w:u w:val="single"/>
        </w:rPr>
      </w:pPr>
      <w:proofErr w:type="gramStart"/>
      <w:r>
        <w:rPr>
          <w:rFonts w:ascii="Arial" w:hAnsi="Arial" w:cs="Arial"/>
          <w:sz w:val="22"/>
          <w:szCs w:val="22"/>
          <w:u w:val="single"/>
        </w:rPr>
        <w:lastRenderedPageBreak/>
        <w:t>pkt</w:t>
      </w:r>
      <w:proofErr w:type="gramEnd"/>
      <w:r>
        <w:rPr>
          <w:rFonts w:ascii="Arial" w:hAnsi="Arial" w:cs="Arial"/>
          <w:sz w:val="22"/>
          <w:szCs w:val="22"/>
          <w:u w:val="single"/>
        </w:rPr>
        <w:t xml:space="preserve">. XIII.1. </w:t>
      </w:r>
      <w:proofErr w:type="spellStart"/>
      <w:proofErr w:type="gramStart"/>
      <w:r>
        <w:rPr>
          <w:rFonts w:ascii="Arial" w:hAnsi="Arial" w:cs="Arial"/>
          <w:sz w:val="22"/>
          <w:szCs w:val="22"/>
          <w:u w:val="single"/>
        </w:rPr>
        <w:t>swz</w:t>
      </w:r>
      <w:proofErr w:type="spellEnd"/>
      <w:proofErr w:type="gramEnd"/>
      <w:r>
        <w:rPr>
          <w:rFonts w:ascii="Arial" w:hAnsi="Arial" w:cs="Arial"/>
          <w:sz w:val="22"/>
          <w:szCs w:val="22"/>
          <w:u w:val="single"/>
        </w:rPr>
        <w:t>, który przyjmuje brzmienie:</w:t>
      </w:r>
    </w:p>
    <w:p w:rsidR="001632D1" w:rsidRDefault="001632D1" w:rsidP="001632D1">
      <w:pPr>
        <w:pStyle w:val="gwp6ffb255dmsonormal"/>
        <w:shd w:val="clear" w:color="auto" w:fill="FFFFFF"/>
        <w:spacing w:before="0" w:beforeAutospacing="0" w:after="0" w:afterAutospacing="0" w:line="23" w:lineRule="atLeast"/>
        <w:jc w:val="both"/>
        <w:rPr>
          <w:rFonts w:ascii="Arial" w:hAnsi="Arial" w:cs="Arial"/>
          <w:b/>
          <w:bCs/>
          <w:sz w:val="22"/>
          <w:szCs w:val="22"/>
        </w:rPr>
      </w:pPr>
    </w:p>
    <w:p w:rsidR="001632D1" w:rsidRDefault="001632D1" w:rsidP="001632D1">
      <w:pPr>
        <w:pStyle w:val="gwp6ffb255dmsonormal"/>
        <w:shd w:val="clear" w:color="auto" w:fill="FFFFFF"/>
        <w:spacing w:before="0" w:beforeAutospacing="0" w:after="0" w:afterAutospacing="0" w:line="23" w:lineRule="atLeast"/>
        <w:ind w:left="284" w:hanging="425"/>
        <w:jc w:val="both"/>
        <w:rPr>
          <w:rFonts w:ascii="Arial" w:hAnsi="Arial" w:cs="Arial"/>
          <w:b/>
          <w:bCs/>
          <w:sz w:val="22"/>
          <w:szCs w:val="22"/>
        </w:rPr>
      </w:pPr>
      <w:r>
        <w:rPr>
          <w:rFonts w:ascii="Arial" w:hAnsi="Arial" w:cs="Arial"/>
          <w:bCs/>
          <w:sz w:val="22"/>
          <w:szCs w:val="22"/>
        </w:rPr>
        <w:tab/>
        <w:t xml:space="preserve">„XIII.1 </w:t>
      </w:r>
      <w:r>
        <w:rPr>
          <w:rFonts w:ascii="Arial" w:hAnsi="Arial" w:cs="Arial"/>
          <w:b/>
          <w:bCs/>
          <w:sz w:val="22"/>
          <w:szCs w:val="22"/>
        </w:rPr>
        <w:t>Składanie ofert:</w:t>
      </w:r>
      <w:r>
        <w:rPr>
          <w:rFonts w:ascii="Arial" w:hAnsi="Arial" w:cs="Arial"/>
          <w:bCs/>
          <w:sz w:val="22"/>
          <w:szCs w:val="22"/>
        </w:rPr>
        <w:t xml:space="preserve"> Ofertę wraz ze wszystkimi wymaganymi oświadczeniami i dokumentami, należy złożyć za pośrednictwem strony https</w:t>
      </w:r>
      <w:proofErr w:type="gramStart"/>
      <w:r>
        <w:rPr>
          <w:rFonts w:ascii="Arial" w:hAnsi="Arial" w:cs="Arial"/>
          <w:bCs/>
          <w:sz w:val="22"/>
          <w:szCs w:val="22"/>
        </w:rPr>
        <w:t>://platformazakupowa</w:t>
      </w:r>
      <w:proofErr w:type="gramEnd"/>
      <w:r>
        <w:rPr>
          <w:rFonts w:ascii="Arial" w:hAnsi="Arial" w:cs="Arial"/>
          <w:bCs/>
          <w:sz w:val="22"/>
          <w:szCs w:val="22"/>
        </w:rPr>
        <w:t>.</w:t>
      </w:r>
      <w:proofErr w:type="gramStart"/>
      <w:r>
        <w:rPr>
          <w:rFonts w:ascii="Arial" w:hAnsi="Arial" w:cs="Arial"/>
          <w:bCs/>
          <w:sz w:val="22"/>
          <w:szCs w:val="22"/>
        </w:rPr>
        <w:t>pl</w:t>
      </w:r>
      <w:proofErr w:type="gramEnd"/>
      <w:r>
        <w:rPr>
          <w:rFonts w:ascii="Arial" w:hAnsi="Arial" w:cs="Arial"/>
          <w:bCs/>
          <w:sz w:val="22"/>
          <w:szCs w:val="22"/>
        </w:rPr>
        <w:t xml:space="preserve">/pn/bydgoszcz, w zakładce dedykowanej postępowaniu, do dnia </w:t>
      </w:r>
      <w:r w:rsidR="00DE18CF" w:rsidRPr="00DE18CF">
        <w:rPr>
          <w:rFonts w:ascii="Arial" w:hAnsi="Arial" w:cs="Arial"/>
          <w:b/>
          <w:bCs/>
          <w:sz w:val="22"/>
          <w:szCs w:val="22"/>
        </w:rPr>
        <w:t>1</w:t>
      </w:r>
      <w:r w:rsidR="00B31F3D">
        <w:rPr>
          <w:rFonts w:ascii="Arial" w:hAnsi="Arial" w:cs="Arial"/>
          <w:b/>
          <w:bCs/>
          <w:sz w:val="22"/>
          <w:szCs w:val="22"/>
        </w:rPr>
        <w:t>7</w:t>
      </w:r>
      <w:r w:rsidRPr="00DE18CF">
        <w:rPr>
          <w:rFonts w:ascii="Arial" w:hAnsi="Arial" w:cs="Arial"/>
          <w:b/>
          <w:bCs/>
          <w:sz w:val="22"/>
          <w:szCs w:val="22"/>
        </w:rPr>
        <w:t>.</w:t>
      </w:r>
      <w:r w:rsidR="00B31F3D">
        <w:rPr>
          <w:rFonts w:ascii="Arial" w:hAnsi="Arial" w:cs="Arial"/>
          <w:b/>
          <w:bCs/>
          <w:sz w:val="22"/>
          <w:szCs w:val="22"/>
        </w:rPr>
        <w:t>01</w:t>
      </w:r>
      <w:r>
        <w:rPr>
          <w:rFonts w:ascii="Arial" w:hAnsi="Arial" w:cs="Arial"/>
          <w:b/>
          <w:bCs/>
          <w:sz w:val="22"/>
          <w:szCs w:val="22"/>
        </w:rPr>
        <w:t>.202</w:t>
      </w:r>
      <w:r w:rsidR="00B31F3D">
        <w:rPr>
          <w:rFonts w:ascii="Arial" w:hAnsi="Arial" w:cs="Arial"/>
          <w:b/>
          <w:bCs/>
          <w:sz w:val="22"/>
          <w:szCs w:val="22"/>
        </w:rPr>
        <w:t>2</w:t>
      </w:r>
      <w:proofErr w:type="gramStart"/>
      <w:r>
        <w:rPr>
          <w:rFonts w:ascii="Arial" w:hAnsi="Arial" w:cs="Arial"/>
          <w:b/>
          <w:bCs/>
          <w:sz w:val="22"/>
          <w:szCs w:val="22"/>
        </w:rPr>
        <w:t>r</w:t>
      </w:r>
      <w:proofErr w:type="gramEnd"/>
      <w:r>
        <w:rPr>
          <w:rFonts w:ascii="Arial" w:hAnsi="Arial" w:cs="Arial"/>
          <w:b/>
          <w:bCs/>
          <w:sz w:val="22"/>
          <w:szCs w:val="22"/>
        </w:rPr>
        <w:t>. do godz. 11:00.</w:t>
      </w:r>
    </w:p>
    <w:p w:rsidR="001632D1" w:rsidRDefault="001632D1" w:rsidP="001632D1">
      <w:pPr>
        <w:pStyle w:val="gwp6ffb255dmsonormal"/>
        <w:numPr>
          <w:ilvl w:val="0"/>
          <w:numId w:val="12"/>
        </w:numPr>
        <w:shd w:val="clear" w:color="auto" w:fill="FFFFFF"/>
        <w:spacing w:before="0" w:beforeAutospacing="0" w:after="120" w:afterAutospacing="0" w:line="23" w:lineRule="atLeast"/>
        <w:ind w:left="284" w:hanging="284"/>
        <w:rPr>
          <w:rFonts w:ascii="Arial" w:hAnsi="Arial" w:cs="Arial"/>
          <w:sz w:val="22"/>
          <w:szCs w:val="22"/>
          <w:u w:val="single"/>
        </w:rPr>
      </w:pPr>
      <w:proofErr w:type="gramStart"/>
      <w:r>
        <w:rPr>
          <w:rFonts w:ascii="Arial" w:hAnsi="Arial" w:cs="Arial"/>
          <w:sz w:val="22"/>
          <w:szCs w:val="22"/>
          <w:u w:val="single"/>
        </w:rPr>
        <w:t>pkt</w:t>
      </w:r>
      <w:proofErr w:type="gramEnd"/>
      <w:r>
        <w:rPr>
          <w:rFonts w:ascii="Arial" w:hAnsi="Arial" w:cs="Arial"/>
          <w:sz w:val="22"/>
          <w:szCs w:val="22"/>
          <w:u w:val="single"/>
        </w:rPr>
        <w:t xml:space="preserve">. XIV.1. </w:t>
      </w:r>
      <w:proofErr w:type="spellStart"/>
      <w:r>
        <w:rPr>
          <w:rFonts w:ascii="Arial" w:hAnsi="Arial" w:cs="Arial"/>
          <w:sz w:val="22"/>
          <w:szCs w:val="22"/>
          <w:u w:val="single"/>
        </w:rPr>
        <w:t>swz</w:t>
      </w:r>
      <w:proofErr w:type="spellEnd"/>
      <w:r>
        <w:rPr>
          <w:rFonts w:ascii="Arial" w:hAnsi="Arial" w:cs="Arial"/>
          <w:sz w:val="22"/>
          <w:szCs w:val="22"/>
          <w:u w:val="single"/>
        </w:rPr>
        <w:t xml:space="preserve">, </w:t>
      </w:r>
      <w:proofErr w:type="gramStart"/>
      <w:r>
        <w:rPr>
          <w:rFonts w:ascii="Arial" w:hAnsi="Arial" w:cs="Arial"/>
          <w:sz w:val="22"/>
          <w:szCs w:val="22"/>
          <w:u w:val="single"/>
        </w:rPr>
        <w:t>który  przyjmuje</w:t>
      </w:r>
      <w:proofErr w:type="gramEnd"/>
      <w:r>
        <w:rPr>
          <w:rFonts w:ascii="Arial" w:hAnsi="Arial" w:cs="Arial"/>
          <w:sz w:val="22"/>
          <w:szCs w:val="22"/>
          <w:u w:val="single"/>
        </w:rPr>
        <w:t xml:space="preserve"> brzmienie:</w:t>
      </w:r>
    </w:p>
    <w:p w:rsidR="001632D1" w:rsidRDefault="001632D1" w:rsidP="001632D1">
      <w:pPr>
        <w:pStyle w:val="Akapitzlist"/>
        <w:overflowPunct w:val="0"/>
        <w:autoSpaceDE w:val="0"/>
        <w:autoSpaceDN w:val="0"/>
        <w:adjustRightInd w:val="0"/>
        <w:spacing w:after="60" w:line="23" w:lineRule="atLeast"/>
        <w:ind w:left="709"/>
        <w:jc w:val="both"/>
        <w:textAlignment w:val="baseline"/>
        <w:rPr>
          <w:rFonts w:ascii="Arial" w:hAnsi="Arial" w:cs="Arial"/>
        </w:rPr>
      </w:pPr>
    </w:p>
    <w:p w:rsidR="001632D1" w:rsidRDefault="001632D1" w:rsidP="001632D1">
      <w:pPr>
        <w:pStyle w:val="Akapitzlist"/>
        <w:overflowPunct w:val="0"/>
        <w:autoSpaceDE w:val="0"/>
        <w:autoSpaceDN w:val="0"/>
        <w:adjustRightInd w:val="0"/>
        <w:spacing w:after="60" w:line="23" w:lineRule="atLeast"/>
        <w:ind w:left="284"/>
        <w:jc w:val="both"/>
        <w:textAlignment w:val="baseline"/>
        <w:rPr>
          <w:rFonts w:ascii="Arial" w:hAnsi="Arial" w:cs="Arial"/>
        </w:rPr>
      </w:pPr>
      <w:r>
        <w:rPr>
          <w:rFonts w:ascii="Arial" w:hAnsi="Arial" w:cs="Arial"/>
        </w:rPr>
        <w:t xml:space="preserve">„XIV.1 </w:t>
      </w:r>
      <w:r>
        <w:rPr>
          <w:rFonts w:ascii="Arial" w:hAnsi="Arial" w:cs="Arial"/>
          <w:b/>
        </w:rPr>
        <w:t xml:space="preserve">Otwarcie ofert złożonych na Platformie nastąpi w dniu </w:t>
      </w:r>
      <w:r w:rsidR="00DE18CF">
        <w:rPr>
          <w:rFonts w:ascii="Arial" w:hAnsi="Arial" w:cs="Arial"/>
          <w:b/>
        </w:rPr>
        <w:t>1</w:t>
      </w:r>
      <w:r w:rsidR="00B31F3D">
        <w:rPr>
          <w:rFonts w:ascii="Arial" w:hAnsi="Arial" w:cs="Arial"/>
          <w:b/>
        </w:rPr>
        <w:t>7</w:t>
      </w:r>
      <w:r>
        <w:rPr>
          <w:rFonts w:ascii="Arial" w:hAnsi="Arial" w:cs="Arial"/>
          <w:b/>
        </w:rPr>
        <w:t>.0</w:t>
      </w:r>
      <w:r w:rsidR="00B31F3D">
        <w:rPr>
          <w:rFonts w:ascii="Arial" w:hAnsi="Arial" w:cs="Arial"/>
          <w:b/>
        </w:rPr>
        <w:t>1</w:t>
      </w:r>
      <w:r>
        <w:rPr>
          <w:rFonts w:ascii="Arial" w:hAnsi="Arial" w:cs="Arial"/>
          <w:b/>
        </w:rPr>
        <w:t>.202</w:t>
      </w:r>
      <w:r w:rsidR="00B31F3D">
        <w:rPr>
          <w:rFonts w:ascii="Arial" w:hAnsi="Arial" w:cs="Arial"/>
          <w:b/>
        </w:rPr>
        <w:t>2</w:t>
      </w:r>
      <w:proofErr w:type="gramStart"/>
      <w:r>
        <w:rPr>
          <w:rFonts w:ascii="Arial" w:hAnsi="Arial" w:cs="Arial"/>
          <w:b/>
        </w:rPr>
        <w:t>r</w:t>
      </w:r>
      <w:proofErr w:type="gramEnd"/>
      <w:r>
        <w:rPr>
          <w:rFonts w:ascii="Arial" w:hAnsi="Arial" w:cs="Arial"/>
          <w:b/>
        </w:rPr>
        <w:t>. o godz. 11.30.</w:t>
      </w:r>
      <w:r>
        <w:rPr>
          <w:rFonts w:ascii="Arial" w:hAnsi="Arial" w:cs="Arial"/>
        </w:rPr>
        <w:t xml:space="preserve"> Otwarcie ofert na Platformie dokonywane jest poprzez kliknięcie przycisku “Odszyfruj oferty”.</w:t>
      </w:r>
    </w:p>
    <w:p w:rsidR="001632D1" w:rsidRDefault="001632D1" w:rsidP="001632D1">
      <w:pPr>
        <w:pStyle w:val="Akapitzlist"/>
        <w:overflowPunct w:val="0"/>
        <w:autoSpaceDE w:val="0"/>
        <w:autoSpaceDN w:val="0"/>
        <w:adjustRightInd w:val="0"/>
        <w:spacing w:after="60" w:line="23" w:lineRule="atLeast"/>
        <w:ind w:left="709"/>
        <w:jc w:val="both"/>
        <w:textAlignment w:val="baseline"/>
        <w:rPr>
          <w:rFonts w:ascii="Arial" w:hAnsi="Arial" w:cs="Arial"/>
        </w:rPr>
      </w:pPr>
    </w:p>
    <w:p w:rsidR="001632D1" w:rsidRDefault="001632D1" w:rsidP="001632D1">
      <w:pPr>
        <w:tabs>
          <w:tab w:val="left" w:pos="284"/>
        </w:tabs>
        <w:spacing w:after="120" w:line="23" w:lineRule="atLeast"/>
        <w:jc w:val="both"/>
        <w:rPr>
          <w:rFonts w:ascii="Arial" w:hAnsi="Arial" w:cs="Arial"/>
          <w:sz w:val="22"/>
          <w:szCs w:val="22"/>
        </w:rPr>
      </w:pPr>
      <w:r>
        <w:rPr>
          <w:rFonts w:ascii="Arial" w:hAnsi="Arial" w:cs="Arial"/>
          <w:bCs/>
          <w:sz w:val="22"/>
          <w:szCs w:val="22"/>
        </w:rPr>
        <w:tab/>
      </w:r>
      <w:r>
        <w:rPr>
          <w:rFonts w:ascii="Arial" w:hAnsi="Arial" w:cs="Arial"/>
          <w:bCs/>
          <w:sz w:val="22"/>
          <w:szCs w:val="22"/>
        </w:rPr>
        <w:tab/>
        <w:t xml:space="preserve">Jednocześnie Zamawiający informuje, iż zmianie ulega również </w:t>
      </w:r>
      <w:r>
        <w:rPr>
          <w:rFonts w:ascii="Arial" w:hAnsi="Arial" w:cs="Arial"/>
          <w:sz w:val="22"/>
          <w:szCs w:val="22"/>
        </w:rPr>
        <w:t xml:space="preserve">treść </w:t>
      </w:r>
      <w:proofErr w:type="gramStart"/>
      <w:r>
        <w:rPr>
          <w:rFonts w:ascii="Arial" w:hAnsi="Arial" w:cs="Arial"/>
          <w:sz w:val="22"/>
          <w:szCs w:val="22"/>
        </w:rPr>
        <w:t>ogłoszenia                                      o</w:t>
      </w:r>
      <w:proofErr w:type="gramEnd"/>
      <w:r>
        <w:rPr>
          <w:rFonts w:ascii="Arial" w:hAnsi="Arial" w:cs="Arial"/>
          <w:sz w:val="22"/>
          <w:szCs w:val="22"/>
        </w:rPr>
        <w:t xml:space="preserve"> zamówieniu.</w:t>
      </w:r>
    </w:p>
    <w:p w:rsidR="001632D1" w:rsidRDefault="001632D1" w:rsidP="001632D1">
      <w:pPr>
        <w:pStyle w:val="Akapitzlist"/>
        <w:spacing w:before="60" w:after="60" w:line="23" w:lineRule="atLeast"/>
        <w:ind w:left="709"/>
        <w:jc w:val="both"/>
        <w:rPr>
          <w:rFonts w:ascii="Arial" w:hAnsi="Arial" w:cs="Arial"/>
          <w:b/>
        </w:rPr>
      </w:pPr>
    </w:p>
    <w:p w:rsidR="001632D1" w:rsidRDefault="008849D6" w:rsidP="008849D6">
      <w:pPr>
        <w:spacing w:after="160" w:line="23" w:lineRule="atLeast"/>
        <w:jc w:val="both"/>
        <w:rPr>
          <w:rFonts w:eastAsia="Arial Unicode MS"/>
        </w:rPr>
      </w:pPr>
      <w:r>
        <w:rPr>
          <w:rFonts w:ascii="Arial" w:hAnsi="Arial" w:cs="Arial"/>
          <w:sz w:val="22"/>
          <w:szCs w:val="22"/>
        </w:rPr>
        <w:t xml:space="preserve">Witold Szady </w:t>
      </w:r>
      <w:r w:rsidR="001632D1">
        <w:rPr>
          <w:rFonts w:ascii="Arial" w:hAnsi="Arial" w:cs="Arial"/>
          <w:sz w:val="22"/>
          <w:szCs w:val="22"/>
        </w:rPr>
        <w:t xml:space="preserve">– </w:t>
      </w:r>
      <w:r>
        <w:rPr>
          <w:rFonts w:ascii="Arial" w:hAnsi="Arial" w:cs="Arial"/>
          <w:sz w:val="22"/>
          <w:szCs w:val="22"/>
        </w:rPr>
        <w:t>sekretarz</w:t>
      </w:r>
      <w:r w:rsidR="001632D1">
        <w:rPr>
          <w:rFonts w:ascii="Arial" w:hAnsi="Arial" w:cs="Arial"/>
          <w:sz w:val="22"/>
          <w:szCs w:val="22"/>
        </w:rPr>
        <w:t xml:space="preserve"> komisji przetargowej</w:t>
      </w:r>
    </w:p>
    <w:p w:rsidR="008849D6" w:rsidRDefault="008849D6" w:rsidP="001632D1">
      <w:pPr>
        <w:tabs>
          <w:tab w:val="left" w:pos="3090"/>
        </w:tabs>
        <w:rPr>
          <w:rFonts w:ascii="Arial" w:eastAsia="Arial Unicode MS" w:hAnsi="Arial" w:cs="Arial"/>
          <w:sz w:val="22"/>
          <w:szCs w:val="22"/>
        </w:rPr>
      </w:pPr>
    </w:p>
    <w:p w:rsidR="00B31F3D" w:rsidRDefault="00B31F3D" w:rsidP="001632D1">
      <w:pPr>
        <w:tabs>
          <w:tab w:val="left" w:pos="3090"/>
        </w:tabs>
        <w:rPr>
          <w:rFonts w:ascii="Arial" w:eastAsia="Arial Unicode MS" w:hAnsi="Arial" w:cs="Arial"/>
          <w:sz w:val="22"/>
          <w:szCs w:val="22"/>
        </w:rPr>
      </w:pPr>
    </w:p>
    <w:p w:rsidR="00024D66" w:rsidRDefault="00083193" w:rsidP="001632D1">
      <w:pPr>
        <w:tabs>
          <w:tab w:val="left" w:pos="3090"/>
        </w:tabs>
        <w:rPr>
          <w:rFonts w:ascii="Arial" w:eastAsia="Arial Unicode MS" w:hAnsi="Arial" w:cs="Arial"/>
          <w:b/>
          <w:sz w:val="22"/>
          <w:szCs w:val="22"/>
        </w:rPr>
      </w:pPr>
      <w:r w:rsidRPr="00083193">
        <w:rPr>
          <w:rFonts w:ascii="Arial" w:eastAsia="Arial Unicode MS" w:hAnsi="Arial" w:cs="Arial"/>
          <w:b/>
          <w:sz w:val="22"/>
          <w:szCs w:val="22"/>
        </w:rPr>
        <w:t>Załączniki:</w:t>
      </w:r>
    </w:p>
    <w:p w:rsidR="005561EE" w:rsidRPr="005561EE" w:rsidRDefault="005561EE" w:rsidP="005561EE">
      <w:pPr>
        <w:pStyle w:val="Akapitzlist"/>
        <w:numPr>
          <w:ilvl w:val="0"/>
          <w:numId w:val="28"/>
        </w:numPr>
        <w:tabs>
          <w:tab w:val="left" w:pos="3090"/>
        </w:tabs>
        <w:rPr>
          <w:rFonts w:ascii="Arial" w:eastAsia="Arial Unicode MS" w:hAnsi="Arial" w:cs="Arial"/>
        </w:rPr>
      </w:pPr>
      <w:r w:rsidRPr="005561EE">
        <w:rPr>
          <w:rFonts w:ascii="Arial" w:eastAsia="Arial Unicode MS" w:hAnsi="Arial" w:cs="Arial"/>
        </w:rPr>
        <w:t>Ogłoszenie o zmianie ogłoszenia,</w:t>
      </w:r>
    </w:p>
    <w:p w:rsidR="005561EE" w:rsidRPr="005561EE" w:rsidRDefault="005561EE" w:rsidP="005561EE">
      <w:pPr>
        <w:pStyle w:val="Akapitzlist"/>
        <w:widowControl w:val="0"/>
        <w:numPr>
          <w:ilvl w:val="0"/>
          <w:numId w:val="28"/>
        </w:numPr>
        <w:autoSpaceDE w:val="0"/>
        <w:autoSpaceDN w:val="0"/>
        <w:spacing w:line="23" w:lineRule="atLeast"/>
        <w:ind w:right="28"/>
        <w:jc w:val="both"/>
        <w:rPr>
          <w:rFonts w:ascii="Arial" w:hAnsi="Arial" w:cs="Arial"/>
        </w:rPr>
      </w:pPr>
      <w:r w:rsidRPr="005561EE">
        <w:rPr>
          <w:rFonts w:ascii="Arial" w:eastAsia="Arial Unicode MS" w:hAnsi="Arial" w:cs="Arial"/>
        </w:rPr>
        <w:t>Wzór now</w:t>
      </w:r>
      <w:r>
        <w:rPr>
          <w:rFonts w:ascii="Arial" w:eastAsia="Arial Unicode MS" w:hAnsi="Arial" w:cs="Arial"/>
        </w:rPr>
        <w:t xml:space="preserve">ego formularza </w:t>
      </w:r>
      <w:r w:rsidRPr="005561EE">
        <w:rPr>
          <w:rFonts w:ascii="Arial" w:eastAsia="Arial Unicode MS" w:hAnsi="Arial" w:cs="Arial"/>
        </w:rPr>
        <w:t>umowy</w:t>
      </w:r>
      <w:r w:rsidR="008A2550">
        <w:rPr>
          <w:rFonts w:ascii="Arial" w:eastAsia="Arial Unicode MS" w:hAnsi="Arial" w:cs="Arial"/>
        </w:rPr>
        <w:t xml:space="preserve">- Zał. </w:t>
      </w:r>
      <w:r w:rsidR="007A03D6">
        <w:rPr>
          <w:rFonts w:ascii="Arial" w:eastAsia="Arial Unicode MS" w:hAnsi="Arial" w:cs="Arial"/>
        </w:rPr>
        <w:t>n</w:t>
      </w:r>
      <w:r w:rsidR="008A2550">
        <w:rPr>
          <w:rFonts w:ascii="Arial" w:eastAsia="Arial Unicode MS" w:hAnsi="Arial" w:cs="Arial"/>
        </w:rPr>
        <w:t>r 5 do SWZ</w:t>
      </w:r>
      <w:r w:rsidRPr="005561EE">
        <w:rPr>
          <w:rFonts w:ascii="Arial" w:eastAsia="Arial Unicode MS" w:hAnsi="Arial" w:cs="Arial"/>
        </w:rPr>
        <w:t>,</w:t>
      </w:r>
      <w:r w:rsidRPr="005561EE">
        <w:rPr>
          <w:rFonts w:ascii="Arial" w:hAnsi="Arial" w:cs="Arial"/>
        </w:rPr>
        <w:t xml:space="preserve"> </w:t>
      </w:r>
    </w:p>
    <w:p w:rsidR="00083193" w:rsidRPr="00083193" w:rsidRDefault="00B31F3D" w:rsidP="005561EE">
      <w:pPr>
        <w:pStyle w:val="Akapitzlist"/>
        <w:widowControl w:val="0"/>
        <w:numPr>
          <w:ilvl w:val="0"/>
          <w:numId w:val="28"/>
        </w:numPr>
        <w:autoSpaceDE w:val="0"/>
        <w:autoSpaceDN w:val="0"/>
        <w:spacing w:line="23" w:lineRule="atLeast"/>
        <w:ind w:right="28"/>
        <w:jc w:val="both"/>
        <w:rPr>
          <w:rFonts w:ascii="Arial" w:hAnsi="Arial" w:cs="Arial"/>
        </w:rPr>
      </w:pPr>
      <w:r>
        <w:rPr>
          <w:rFonts w:ascii="Arial" w:eastAsia="Arial Unicode MS" w:hAnsi="Arial" w:cs="Arial"/>
        </w:rPr>
        <w:t xml:space="preserve">Wzór nowego formularza </w:t>
      </w:r>
      <w:proofErr w:type="gramStart"/>
      <w:r>
        <w:rPr>
          <w:rFonts w:ascii="Arial" w:eastAsia="Arial Unicode MS" w:hAnsi="Arial" w:cs="Arial"/>
        </w:rPr>
        <w:t>oferty</w:t>
      </w:r>
      <w:r w:rsidR="008A2550">
        <w:rPr>
          <w:rFonts w:ascii="Arial" w:eastAsia="Arial Unicode MS" w:hAnsi="Arial" w:cs="Arial"/>
        </w:rPr>
        <w:t xml:space="preserve"> </w:t>
      </w:r>
      <w:r w:rsidR="007A03D6">
        <w:rPr>
          <w:rFonts w:ascii="Arial" w:eastAsia="Arial Unicode MS" w:hAnsi="Arial" w:cs="Arial"/>
        </w:rPr>
        <w:t xml:space="preserve"> </w:t>
      </w:r>
      <w:r w:rsidR="008A2550">
        <w:rPr>
          <w:rFonts w:ascii="Arial" w:eastAsia="Arial Unicode MS" w:hAnsi="Arial" w:cs="Arial"/>
        </w:rPr>
        <w:t>- Zał</w:t>
      </w:r>
      <w:proofErr w:type="gramEnd"/>
      <w:r w:rsidR="008A2550">
        <w:rPr>
          <w:rFonts w:ascii="Arial" w:eastAsia="Arial Unicode MS" w:hAnsi="Arial" w:cs="Arial"/>
        </w:rPr>
        <w:t xml:space="preserve">. nr </w:t>
      </w:r>
      <w:r w:rsidR="007A03D6">
        <w:rPr>
          <w:rFonts w:ascii="Arial" w:eastAsia="Arial Unicode MS" w:hAnsi="Arial" w:cs="Arial"/>
        </w:rPr>
        <w:t>1</w:t>
      </w:r>
      <w:r w:rsidR="008A2550">
        <w:rPr>
          <w:rFonts w:ascii="Arial" w:eastAsia="Arial Unicode MS" w:hAnsi="Arial" w:cs="Arial"/>
        </w:rPr>
        <w:t xml:space="preserve"> do SWZ. </w:t>
      </w:r>
      <w:r w:rsidR="00083193" w:rsidRPr="00083193">
        <w:rPr>
          <w:rFonts w:ascii="Arial" w:hAnsi="Arial" w:cs="Arial"/>
        </w:rPr>
        <w:t xml:space="preserve"> </w:t>
      </w:r>
    </w:p>
    <w:sectPr w:rsidR="00083193" w:rsidRPr="00083193" w:rsidSect="00F931D7">
      <w:headerReference w:type="default" r:id="rId9"/>
      <w:footerReference w:type="default" r:id="rId10"/>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B52" w:rsidRDefault="00E62B52">
      <w:r>
        <w:separator/>
      </w:r>
    </w:p>
  </w:endnote>
  <w:endnote w:type="continuationSeparator" w:id="0">
    <w:p w:rsidR="00E62B52" w:rsidRDefault="00E6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Ottawa">
    <w:panose1 w:val="00000000000000000000"/>
    <w:charset w:val="00"/>
    <w:family w:val="auto"/>
    <w:pitch w:val="variable"/>
    <w:sig w:usb0="00000005" w:usb1="00000000" w:usb2="00000000" w:usb3="00000000" w:csb0="00000003"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B52" w:rsidRDefault="00E62B52">
      <w:r>
        <w:separator/>
      </w:r>
    </w:p>
  </w:footnote>
  <w:footnote w:type="continuationSeparator" w:id="0">
    <w:p w:rsidR="00E62B52" w:rsidRDefault="00E62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50D" w:rsidRPr="00C0294A" w:rsidRDefault="007B650D"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6230AD8"/>
    <w:multiLevelType w:val="hybridMultilevel"/>
    <w:tmpl w:val="8DB0FBD4"/>
    <w:lvl w:ilvl="0" w:tplc="FDBCAF9E">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E09143A"/>
    <w:multiLevelType w:val="hybridMultilevel"/>
    <w:tmpl w:val="59466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7F5773"/>
    <w:multiLevelType w:val="multilevel"/>
    <w:tmpl w:val="5F1AD7B4"/>
    <w:lvl w:ilvl="0">
      <w:start w:val="3"/>
      <w:numFmt w:val="decimal"/>
      <w:lvlText w:val="%1."/>
      <w:lvlJc w:val="left"/>
      <w:pPr>
        <w:tabs>
          <w:tab w:val="num" w:pos="502"/>
        </w:tabs>
        <w:ind w:left="502" w:hanging="360"/>
      </w:pPr>
      <w:rPr>
        <w:rFonts w:hint="default"/>
      </w:rPr>
    </w:lvl>
    <w:lvl w:ilvl="1">
      <w:start w:val="1"/>
      <w:numFmt w:val="lowerLetter"/>
      <w:lvlText w:val="%2)"/>
      <w:lvlJc w:val="left"/>
      <w:pPr>
        <w:tabs>
          <w:tab w:val="num" w:pos="3196"/>
        </w:tabs>
        <w:ind w:left="3196" w:hanging="360"/>
      </w:pPr>
      <w:rPr>
        <w:i w:val="0"/>
      </w:rPr>
    </w:lvl>
    <w:lvl w:ilvl="2">
      <w:start w:val="3"/>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b w:val="0"/>
      </w:rPr>
    </w:lvl>
    <w:lvl w:ilvl="4">
      <w:start w:val="1"/>
      <w:numFmt w:val="lowerLetter"/>
      <w:lvlText w:val="%5)"/>
      <w:lvlJc w:val="left"/>
      <w:pPr>
        <w:tabs>
          <w:tab w:val="num" w:pos="4026"/>
        </w:tabs>
        <w:ind w:left="4026" w:hanging="360"/>
      </w:pPr>
      <w:rPr>
        <w:rFonts w:ascii="Arial" w:eastAsia="Times New Roman" w:hAnsi="Arial" w:cs="Arial"/>
      </w:rPr>
    </w:lvl>
    <w:lvl w:ilvl="5">
      <w:start w:val="1"/>
      <w:numFmt w:val="upperRoman"/>
      <w:lvlText w:val="%6)"/>
      <w:lvlJc w:val="left"/>
      <w:pPr>
        <w:ind w:left="5286" w:hanging="720"/>
      </w:pPr>
      <w:rPr>
        <w:rFonts w:hint="default"/>
      </w:rPr>
    </w:lvl>
    <w:lvl w:ilvl="6" w:tentative="1">
      <w:start w:val="1"/>
      <w:numFmt w:val="decimal"/>
      <w:lvlText w:val="%7."/>
      <w:lvlJc w:val="left"/>
      <w:pPr>
        <w:tabs>
          <w:tab w:val="num" w:pos="5466"/>
        </w:tabs>
        <w:ind w:left="5466" w:hanging="360"/>
      </w:pPr>
    </w:lvl>
    <w:lvl w:ilvl="7" w:tentative="1">
      <w:start w:val="1"/>
      <w:numFmt w:val="lowerLetter"/>
      <w:lvlText w:val="%8."/>
      <w:lvlJc w:val="left"/>
      <w:pPr>
        <w:tabs>
          <w:tab w:val="num" w:pos="6186"/>
        </w:tabs>
        <w:ind w:left="6186" w:hanging="360"/>
      </w:pPr>
    </w:lvl>
    <w:lvl w:ilvl="8" w:tentative="1">
      <w:start w:val="1"/>
      <w:numFmt w:val="lowerRoman"/>
      <w:lvlText w:val="%9."/>
      <w:lvlJc w:val="right"/>
      <w:pPr>
        <w:tabs>
          <w:tab w:val="num" w:pos="6906"/>
        </w:tabs>
        <w:ind w:left="6906" w:hanging="180"/>
      </w:pPr>
    </w:lvl>
  </w:abstractNum>
  <w:abstractNum w:abstractNumId="4"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5" w15:restartNumberingAfterBreak="0">
    <w:nsid w:val="1CE123A8"/>
    <w:multiLevelType w:val="hybridMultilevel"/>
    <w:tmpl w:val="A5005D88"/>
    <w:lvl w:ilvl="0" w:tplc="FBA47D40">
      <w:start w:val="1"/>
      <w:numFmt w:val="decimal"/>
      <w:lvlText w:val="%1."/>
      <w:lvlJc w:val="left"/>
      <w:pPr>
        <w:ind w:left="5322" w:hanging="360"/>
      </w:pPr>
      <w:rPr>
        <w:rFonts w:ascii="Arial" w:eastAsia="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7"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10"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1" w15:restartNumberingAfterBreak="0">
    <w:nsid w:val="2AE67542"/>
    <w:multiLevelType w:val="hybridMultilevel"/>
    <w:tmpl w:val="FCECB6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AEA0A9C"/>
    <w:multiLevelType w:val="multilevel"/>
    <w:tmpl w:val="B5285B9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30D812FD"/>
    <w:multiLevelType w:val="hybridMultilevel"/>
    <w:tmpl w:val="22E64F08"/>
    <w:lvl w:ilvl="0" w:tplc="1D2A3600">
      <w:start w:val="1"/>
      <w:numFmt w:val="decimal"/>
      <w:lvlText w:val="%1)"/>
      <w:lvlJc w:val="left"/>
      <w:pPr>
        <w:ind w:left="720" w:hanging="360"/>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8D3887"/>
    <w:multiLevelType w:val="multilevel"/>
    <w:tmpl w:val="E7DC9EB8"/>
    <w:lvl w:ilvl="0">
      <w:start w:val="10"/>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6" w15:restartNumberingAfterBreak="0">
    <w:nsid w:val="34061259"/>
    <w:multiLevelType w:val="hybridMultilevel"/>
    <w:tmpl w:val="E08CF8F4"/>
    <w:lvl w:ilvl="0" w:tplc="D03038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EB408D"/>
    <w:multiLevelType w:val="hybridMultilevel"/>
    <w:tmpl w:val="2AD44C6A"/>
    <w:lvl w:ilvl="0" w:tplc="EBB071B2">
      <w:start w:val="1"/>
      <w:numFmt w:val="decimal"/>
      <w:lvlText w:val="%1)"/>
      <w:lvlJc w:val="left"/>
      <w:pPr>
        <w:ind w:left="720" w:hanging="360"/>
      </w:pPr>
      <w:rPr>
        <w:rFonts w:eastAsia="Arial Unicode M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052035"/>
    <w:multiLevelType w:val="hybridMultilevel"/>
    <w:tmpl w:val="663C8C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7133457"/>
    <w:multiLevelType w:val="hybridMultilevel"/>
    <w:tmpl w:val="77D216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DA9617B"/>
    <w:multiLevelType w:val="hybridMultilevel"/>
    <w:tmpl w:val="782495DE"/>
    <w:lvl w:ilvl="0" w:tplc="B0FEAFA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19A8EB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CEB4531"/>
    <w:multiLevelType w:val="hybridMultilevel"/>
    <w:tmpl w:val="46F6D108"/>
    <w:lvl w:ilvl="0" w:tplc="A40E48E0">
      <w:start w:val="1"/>
      <w:numFmt w:val="decimal"/>
      <w:lvlText w:val="%1."/>
      <w:lvlJc w:val="left"/>
      <w:pPr>
        <w:ind w:left="360" w:hanging="360"/>
      </w:pPr>
      <w:rPr>
        <w:b w:val="0"/>
        <w:strike w:val="0"/>
        <w:dstrike w:val="0"/>
        <w:color w:val="auto"/>
        <w:sz w:val="22"/>
        <w:szCs w:val="22"/>
        <w:u w:val="none"/>
        <w:effect w:val="none"/>
      </w:rPr>
    </w:lvl>
    <w:lvl w:ilvl="1" w:tplc="CBBA38EE">
      <w:start w:val="1"/>
      <w:numFmt w:val="decimal"/>
      <w:lvlText w:val="%2)"/>
      <w:lvlJc w:val="left"/>
      <w:pPr>
        <w:ind w:left="1440" w:hanging="360"/>
      </w:pPr>
      <w:rPr>
        <w:rFonts w:ascii="Arial" w:eastAsia="Times New Roman" w:hAnsi="Arial" w:cs="Arial"/>
      </w:rPr>
    </w:lvl>
    <w:lvl w:ilvl="2" w:tplc="6EB20E5C">
      <w:start w:val="1"/>
      <w:numFmt w:val="decimal"/>
      <w:lvlText w:val="%3)"/>
      <w:lvlJc w:val="left"/>
      <w:pPr>
        <w:ind w:left="2340" w:hanging="360"/>
      </w:pPr>
      <w:rPr>
        <w:b w:val="0"/>
      </w:rPr>
    </w:lvl>
    <w:lvl w:ilvl="3" w:tplc="B34E431C">
      <w:start w:val="1"/>
      <w:numFmt w:val="decimal"/>
      <w:lvlText w:val="%4."/>
      <w:lvlJc w:val="left"/>
      <w:pPr>
        <w:ind w:left="2880" w:hanging="360"/>
      </w:pPr>
      <w:rPr>
        <w:b w:val="0"/>
        <w:strike w:val="0"/>
        <w:dstrike w:val="0"/>
        <w:u w:val="none"/>
        <w:effect w:val="none"/>
      </w:rPr>
    </w:lvl>
    <w:lvl w:ilvl="4" w:tplc="04150019">
      <w:start w:val="1"/>
      <w:numFmt w:val="lowerLetter"/>
      <w:lvlText w:val="%5."/>
      <w:lvlJc w:val="left"/>
      <w:pPr>
        <w:ind w:left="3600" w:hanging="360"/>
      </w:pPr>
    </w:lvl>
    <w:lvl w:ilvl="5" w:tplc="9F0053F8">
      <w:start w:val="1"/>
      <w:numFmt w:val="decimal"/>
      <w:lvlText w:val="%6)"/>
      <w:lvlJc w:val="right"/>
      <w:pPr>
        <w:ind w:left="4320" w:hanging="180"/>
      </w:pPr>
      <w:rPr>
        <w:rFonts w:ascii="Arial" w:eastAsia="Calibri" w:hAnsi="Arial" w:cs="Arial" w:hint="default"/>
        <w:b w:val="0"/>
        <w:color w:val="auto"/>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5494E8B"/>
    <w:multiLevelType w:val="hybridMultilevel"/>
    <w:tmpl w:val="9CBA36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25" w15:restartNumberingAfterBreak="0">
    <w:nsid w:val="7C7739EA"/>
    <w:multiLevelType w:val="hybridMultilevel"/>
    <w:tmpl w:val="AA0C21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7C935B54"/>
    <w:multiLevelType w:val="multilevel"/>
    <w:tmpl w:val="8FB8EA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0"/>
  </w:num>
  <w:num w:numId="2">
    <w:abstractNumId w:val="24"/>
  </w:num>
  <w:num w:numId="3">
    <w:abstractNumId w:val="8"/>
  </w:num>
  <w:num w:numId="4">
    <w:abstractNumId w:val="4"/>
  </w:num>
  <w:num w:numId="5">
    <w:abstractNumId w:val="2"/>
  </w:num>
  <w:num w:numId="6">
    <w:abstractNumId w:val="0"/>
  </w:num>
  <w:num w:numId="7">
    <w:abstractNumId w:val="6"/>
  </w:num>
  <w:num w:numId="8">
    <w:abstractNumId w:val="10"/>
  </w:num>
  <w:num w:numId="9">
    <w:abstractNumId w:val="15"/>
  </w:num>
  <w:num w:numId="10">
    <w:abstractNumId w:val="26"/>
  </w:num>
  <w:num w:numId="11">
    <w:abstractNumId w:val="7"/>
  </w:num>
  <w:num w:numId="12">
    <w:abstractNumId w:val="25"/>
  </w:num>
  <w:num w:numId="13">
    <w:abstractNumId w:val="19"/>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8"/>
  </w:num>
  <w:num w:numId="17">
    <w:abstractNumId w:val="25"/>
  </w:num>
  <w:num w:numId="18">
    <w:abstractNumId w:val="23"/>
  </w:num>
  <w:num w:numId="19">
    <w:abstractNumId w:val="11"/>
  </w:num>
  <w:num w:numId="20">
    <w:abstractNumId w:val="14"/>
  </w:num>
  <w:num w:numId="21">
    <w:abstractNumId w:val="12"/>
  </w:num>
  <w:num w:numId="22">
    <w:abstractNumId w:val="27"/>
  </w:num>
  <w:num w:numId="23">
    <w:abstractNumId w:val="3"/>
  </w:num>
  <w:num w:numId="24">
    <w:abstractNumId w:val="16"/>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13615"/>
    <w:rsid w:val="0002106B"/>
    <w:rsid w:val="000240D1"/>
    <w:rsid w:val="00024D66"/>
    <w:rsid w:val="00031399"/>
    <w:rsid w:val="00031BD8"/>
    <w:rsid w:val="000355C4"/>
    <w:rsid w:val="000428ED"/>
    <w:rsid w:val="00046BFA"/>
    <w:rsid w:val="0004760B"/>
    <w:rsid w:val="0005107D"/>
    <w:rsid w:val="000561E8"/>
    <w:rsid w:val="00071D6B"/>
    <w:rsid w:val="00071EB3"/>
    <w:rsid w:val="00074BA7"/>
    <w:rsid w:val="00074D76"/>
    <w:rsid w:val="00075238"/>
    <w:rsid w:val="000807D5"/>
    <w:rsid w:val="00082872"/>
    <w:rsid w:val="00083193"/>
    <w:rsid w:val="00083605"/>
    <w:rsid w:val="000874E5"/>
    <w:rsid w:val="00091842"/>
    <w:rsid w:val="00091951"/>
    <w:rsid w:val="00094F50"/>
    <w:rsid w:val="0009571F"/>
    <w:rsid w:val="000975BB"/>
    <w:rsid w:val="000A1C39"/>
    <w:rsid w:val="000A79E9"/>
    <w:rsid w:val="000B0428"/>
    <w:rsid w:val="000B19B4"/>
    <w:rsid w:val="000B2524"/>
    <w:rsid w:val="000B34AB"/>
    <w:rsid w:val="000B7F93"/>
    <w:rsid w:val="000C09CE"/>
    <w:rsid w:val="000C6B62"/>
    <w:rsid w:val="000C79FC"/>
    <w:rsid w:val="000D2A5B"/>
    <w:rsid w:val="000E7F51"/>
    <w:rsid w:val="000F280C"/>
    <w:rsid w:val="000F2CD7"/>
    <w:rsid w:val="000F599A"/>
    <w:rsid w:val="000F5B0E"/>
    <w:rsid w:val="001041D7"/>
    <w:rsid w:val="0010513F"/>
    <w:rsid w:val="00107E7D"/>
    <w:rsid w:val="00110115"/>
    <w:rsid w:val="001116D1"/>
    <w:rsid w:val="00111E11"/>
    <w:rsid w:val="00113D00"/>
    <w:rsid w:val="00121A6C"/>
    <w:rsid w:val="00124175"/>
    <w:rsid w:val="001266DA"/>
    <w:rsid w:val="00130408"/>
    <w:rsid w:val="00130D81"/>
    <w:rsid w:val="001361A6"/>
    <w:rsid w:val="00137FC7"/>
    <w:rsid w:val="001411F4"/>
    <w:rsid w:val="00142710"/>
    <w:rsid w:val="00142D30"/>
    <w:rsid w:val="001448AC"/>
    <w:rsid w:val="00147991"/>
    <w:rsid w:val="00147C3D"/>
    <w:rsid w:val="00147F4B"/>
    <w:rsid w:val="00152189"/>
    <w:rsid w:val="00152F60"/>
    <w:rsid w:val="0015447F"/>
    <w:rsid w:val="0015504C"/>
    <w:rsid w:val="0015677A"/>
    <w:rsid w:val="00157438"/>
    <w:rsid w:val="0016068E"/>
    <w:rsid w:val="00162795"/>
    <w:rsid w:val="001632D1"/>
    <w:rsid w:val="001647DF"/>
    <w:rsid w:val="0016553A"/>
    <w:rsid w:val="001749A1"/>
    <w:rsid w:val="001816BC"/>
    <w:rsid w:val="001819E9"/>
    <w:rsid w:val="00182461"/>
    <w:rsid w:val="00185665"/>
    <w:rsid w:val="00185770"/>
    <w:rsid w:val="00185B39"/>
    <w:rsid w:val="00185E78"/>
    <w:rsid w:val="0018623C"/>
    <w:rsid w:val="00196769"/>
    <w:rsid w:val="00196EEF"/>
    <w:rsid w:val="00197F02"/>
    <w:rsid w:val="001A2192"/>
    <w:rsid w:val="001A2510"/>
    <w:rsid w:val="001A4B79"/>
    <w:rsid w:val="001A60E7"/>
    <w:rsid w:val="001A6B4C"/>
    <w:rsid w:val="001B60C4"/>
    <w:rsid w:val="001C0194"/>
    <w:rsid w:val="001C428B"/>
    <w:rsid w:val="001C4FBD"/>
    <w:rsid w:val="001C782B"/>
    <w:rsid w:val="001D0A24"/>
    <w:rsid w:val="001D1D18"/>
    <w:rsid w:val="001D2BCB"/>
    <w:rsid w:val="001D40E7"/>
    <w:rsid w:val="001D6680"/>
    <w:rsid w:val="001D7187"/>
    <w:rsid w:val="001D7F1E"/>
    <w:rsid w:val="001E0248"/>
    <w:rsid w:val="001E0989"/>
    <w:rsid w:val="001E0EC0"/>
    <w:rsid w:val="001E1C6C"/>
    <w:rsid w:val="001E3715"/>
    <w:rsid w:val="001E79DC"/>
    <w:rsid w:val="001F24EE"/>
    <w:rsid w:val="001F2A13"/>
    <w:rsid w:val="001F70C5"/>
    <w:rsid w:val="00203BD9"/>
    <w:rsid w:val="00206205"/>
    <w:rsid w:val="00207AB9"/>
    <w:rsid w:val="0021195F"/>
    <w:rsid w:val="0022191A"/>
    <w:rsid w:val="002245F4"/>
    <w:rsid w:val="00232EFE"/>
    <w:rsid w:val="00240C3C"/>
    <w:rsid w:val="00241D28"/>
    <w:rsid w:val="0024568E"/>
    <w:rsid w:val="002501F6"/>
    <w:rsid w:val="0025104F"/>
    <w:rsid w:val="0025140A"/>
    <w:rsid w:val="00254988"/>
    <w:rsid w:val="002565AB"/>
    <w:rsid w:val="00263FBE"/>
    <w:rsid w:val="00264843"/>
    <w:rsid w:val="002705D6"/>
    <w:rsid w:val="002709F0"/>
    <w:rsid w:val="00271F0B"/>
    <w:rsid w:val="0027493E"/>
    <w:rsid w:val="00282DC6"/>
    <w:rsid w:val="002847AD"/>
    <w:rsid w:val="00284D4C"/>
    <w:rsid w:val="00284E4F"/>
    <w:rsid w:val="00285D0C"/>
    <w:rsid w:val="002879FF"/>
    <w:rsid w:val="00293A66"/>
    <w:rsid w:val="00294069"/>
    <w:rsid w:val="00294D58"/>
    <w:rsid w:val="002A13CB"/>
    <w:rsid w:val="002A3576"/>
    <w:rsid w:val="002A35A7"/>
    <w:rsid w:val="002A3C30"/>
    <w:rsid w:val="002B28FE"/>
    <w:rsid w:val="002B3C14"/>
    <w:rsid w:val="002B4723"/>
    <w:rsid w:val="002B579C"/>
    <w:rsid w:val="002B6422"/>
    <w:rsid w:val="002B7F5D"/>
    <w:rsid w:val="002C1A9F"/>
    <w:rsid w:val="002C25C4"/>
    <w:rsid w:val="002C2FB9"/>
    <w:rsid w:val="002C3D22"/>
    <w:rsid w:val="002C3D98"/>
    <w:rsid w:val="002C5DCD"/>
    <w:rsid w:val="002D0DB0"/>
    <w:rsid w:val="002D0E91"/>
    <w:rsid w:val="002D117F"/>
    <w:rsid w:val="002D2DC0"/>
    <w:rsid w:val="002D35CA"/>
    <w:rsid w:val="002D383B"/>
    <w:rsid w:val="002D4DDC"/>
    <w:rsid w:val="002D4F2B"/>
    <w:rsid w:val="002D5735"/>
    <w:rsid w:val="002D68B9"/>
    <w:rsid w:val="002D6B66"/>
    <w:rsid w:val="002E41F6"/>
    <w:rsid w:val="002E5040"/>
    <w:rsid w:val="002E6826"/>
    <w:rsid w:val="002F0824"/>
    <w:rsid w:val="002F0EB6"/>
    <w:rsid w:val="002F3318"/>
    <w:rsid w:val="00301AAE"/>
    <w:rsid w:val="00305199"/>
    <w:rsid w:val="003061F0"/>
    <w:rsid w:val="003125DB"/>
    <w:rsid w:val="0031707F"/>
    <w:rsid w:val="00322E00"/>
    <w:rsid w:val="00327D46"/>
    <w:rsid w:val="00331746"/>
    <w:rsid w:val="00332D39"/>
    <w:rsid w:val="00350109"/>
    <w:rsid w:val="003520BA"/>
    <w:rsid w:val="00355C10"/>
    <w:rsid w:val="00357FC3"/>
    <w:rsid w:val="003639A9"/>
    <w:rsid w:val="00365804"/>
    <w:rsid w:val="00366850"/>
    <w:rsid w:val="00372C0B"/>
    <w:rsid w:val="00374A0D"/>
    <w:rsid w:val="00377ADA"/>
    <w:rsid w:val="00382235"/>
    <w:rsid w:val="003869DA"/>
    <w:rsid w:val="003927F3"/>
    <w:rsid w:val="0039441F"/>
    <w:rsid w:val="00395DAB"/>
    <w:rsid w:val="003A17D5"/>
    <w:rsid w:val="003A4050"/>
    <w:rsid w:val="003A668F"/>
    <w:rsid w:val="003B0412"/>
    <w:rsid w:val="003B1D9B"/>
    <w:rsid w:val="003B2705"/>
    <w:rsid w:val="003B3F31"/>
    <w:rsid w:val="003B4D12"/>
    <w:rsid w:val="003B5138"/>
    <w:rsid w:val="003B7CF6"/>
    <w:rsid w:val="003B7EC8"/>
    <w:rsid w:val="003C0AC3"/>
    <w:rsid w:val="003C25E8"/>
    <w:rsid w:val="003C5D42"/>
    <w:rsid w:val="003D0D61"/>
    <w:rsid w:val="003D3E69"/>
    <w:rsid w:val="003D4898"/>
    <w:rsid w:val="003E0FCD"/>
    <w:rsid w:val="003E5518"/>
    <w:rsid w:val="003E61B9"/>
    <w:rsid w:val="003E725A"/>
    <w:rsid w:val="003E77F1"/>
    <w:rsid w:val="003F2D6B"/>
    <w:rsid w:val="003F64E1"/>
    <w:rsid w:val="00400CBD"/>
    <w:rsid w:val="00403A64"/>
    <w:rsid w:val="00406EEF"/>
    <w:rsid w:val="00410288"/>
    <w:rsid w:val="0041206A"/>
    <w:rsid w:val="00423020"/>
    <w:rsid w:val="00423394"/>
    <w:rsid w:val="004238CD"/>
    <w:rsid w:val="00425688"/>
    <w:rsid w:val="004346EC"/>
    <w:rsid w:val="004457DD"/>
    <w:rsid w:val="00446FB3"/>
    <w:rsid w:val="00447EBE"/>
    <w:rsid w:val="004549BE"/>
    <w:rsid w:val="004566B2"/>
    <w:rsid w:val="00463DDD"/>
    <w:rsid w:val="00467C18"/>
    <w:rsid w:val="00472D3B"/>
    <w:rsid w:val="00486D39"/>
    <w:rsid w:val="0049136E"/>
    <w:rsid w:val="0049303E"/>
    <w:rsid w:val="00493D37"/>
    <w:rsid w:val="00495C1D"/>
    <w:rsid w:val="004960AB"/>
    <w:rsid w:val="00496BC7"/>
    <w:rsid w:val="00496D6E"/>
    <w:rsid w:val="004A1BB4"/>
    <w:rsid w:val="004A34AB"/>
    <w:rsid w:val="004A3C18"/>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741"/>
    <w:rsid w:val="004E2BD3"/>
    <w:rsid w:val="004E41DE"/>
    <w:rsid w:val="004E5C87"/>
    <w:rsid w:val="004F189A"/>
    <w:rsid w:val="004F230F"/>
    <w:rsid w:val="004F3485"/>
    <w:rsid w:val="004F4345"/>
    <w:rsid w:val="004F66B4"/>
    <w:rsid w:val="00501625"/>
    <w:rsid w:val="005075F8"/>
    <w:rsid w:val="00511EFE"/>
    <w:rsid w:val="00513F4A"/>
    <w:rsid w:val="0052018C"/>
    <w:rsid w:val="00521698"/>
    <w:rsid w:val="005238F6"/>
    <w:rsid w:val="00524921"/>
    <w:rsid w:val="0052647C"/>
    <w:rsid w:val="00530983"/>
    <w:rsid w:val="005350E8"/>
    <w:rsid w:val="00537F7E"/>
    <w:rsid w:val="00546383"/>
    <w:rsid w:val="00550EA5"/>
    <w:rsid w:val="00555F33"/>
    <w:rsid w:val="005561EE"/>
    <w:rsid w:val="00556E90"/>
    <w:rsid w:val="00557170"/>
    <w:rsid w:val="00560807"/>
    <w:rsid w:val="00564FE3"/>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A2F9E"/>
    <w:rsid w:val="005B0652"/>
    <w:rsid w:val="005B088B"/>
    <w:rsid w:val="005B21AF"/>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7E49"/>
    <w:rsid w:val="00620B13"/>
    <w:rsid w:val="00622FC2"/>
    <w:rsid w:val="0062588A"/>
    <w:rsid w:val="00625FF9"/>
    <w:rsid w:val="00626076"/>
    <w:rsid w:val="006261E1"/>
    <w:rsid w:val="006318CF"/>
    <w:rsid w:val="00640B92"/>
    <w:rsid w:val="00640D58"/>
    <w:rsid w:val="006439A0"/>
    <w:rsid w:val="00643DBD"/>
    <w:rsid w:val="0065118A"/>
    <w:rsid w:val="006519F7"/>
    <w:rsid w:val="0065387B"/>
    <w:rsid w:val="00654349"/>
    <w:rsid w:val="006607B6"/>
    <w:rsid w:val="00661C67"/>
    <w:rsid w:val="0066356F"/>
    <w:rsid w:val="006638D6"/>
    <w:rsid w:val="00665C09"/>
    <w:rsid w:val="006662E9"/>
    <w:rsid w:val="006705A0"/>
    <w:rsid w:val="00673401"/>
    <w:rsid w:val="006742BF"/>
    <w:rsid w:val="00680CA6"/>
    <w:rsid w:val="00691405"/>
    <w:rsid w:val="00693E26"/>
    <w:rsid w:val="006946C9"/>
    <w:rsid w:val="00694FD6"/>
    <w:rsid w:val="0069578A"/>
    <w:rsid w:val="006A025B"/>
    <w:rsid w:val="006A12B1"/>
    <w:rsid w:val="006A48B7"/>
    <w:rsid w:val="006A641C"/>
    <w:rsid w:val="006B5F5B"/>
    <w:rsid w:val="006C21F9"/>
    <w:rsid w:val="006C50D1"/>
    <w:rsid w:val="006C5221"/>
    <w:rsid w:val="006C52C4"/>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06536"/>
    <w:rsid w:val="00722E66"/>
    <w:rsid w:val="0072419E"/>
    <w:rsid w:val="007307C7"/>
    <w:rsid w:val="007353C7"/>
    <w:rsid w:val="0074245D"/>
    <w:rsid w:val="00743EEF"/>
    <w:rsid w:val="0074469A"/>
    <w:rsid w:val="007458C4"/>
    <w:rsid w:val="00746193"/>
    <w:rsid w:val="0074662C"/>
    <w:rsid w:val="00750B94"/>
    <w:rsid w:val="00754121"/>
    <w:rsid w:val="00762909"/>
    <w:rsid w:val="007711D6"/>
    <w:rsid w:val="00773449"/>
    <w:rsid w:val="007749A5"/>
    <w:rsid w:val="0078079B"/>
    <w:rsid w:val="00781ECB"/>
    <w:rsid w:val="00781F3B"/>
    <w:rsid w:val="00783BC0"/>
    <w:rsid w:val="00784653"/>
    <w:rsid w:val="007851A4"/>
    <w:rsid w:val="007919EF"/>
    <w:rsid w:val="00792246"/>
    <w:rsid w:val="00792B9D"/>
    <w:rsid w:val="007939F9"/>
    <w:rsid w:val="00794669"/>
    <w:rsid w:val="007A03D6"/>
    <w:rsid w:val="007A0DBA"/>
    <w:rsid w:val="007A5CE5"/>
    <w:rsid w:val="007B04E7"/>
    <w:rsid w:val="007B2DD5"/>
    <w:rsid w:val="007B522F"/>
    <w:rsid w:val="007B650D"/>
    <w:rsid w:val="007C18FB"/>
    <w:rsid w:val="007C67C1"/>
    <w:rsid w:val="007C7DC3"/>
    <w:rsid w:val="007E2D71"/>
    <w:rsid w:val="007E3DEF"/>
    <w:rsid w:val="007E54E4"/>
    <w:rsid w:val="007E5D69"/>
    <w:rsid w:val="007F19A4"/>
    <w:rsid w:val="007F2543"/>
    <w:rsid w:val="007F379C"/>
    <w:rsid w:val="007F4DB2"/>
    <w:rsid w:val="0080653C"/>
    <w:rsid w:val="00811DF1"/>
    <w:rsid w:val="00812085"/>
    <w:rsid w:val="008157C1"/>
    <w:rsid w:val="00816CDA"/>
    <w:rsid w:val="00817E7D"/>
    <w:rsid w:val="00825961"/>
    <w:rsid w:val="008313B5"/>
    <w:rsid w:val="00833C23"/>
    <w:rsid w:val="008365A2"/>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9D6"/>
    <w:rsid w:val="00884C4F"/>
    <w:rsid w:val="00884D24"/>
    <w:rsid w:val="008918FD"/>
    <w:rsid w:val="00893B92"/>
    <w:rsid w:val="00894852"/>
    <w:rsid w:val="00896784"/>
    <w:rsid w:val="00897B7B"/>
    <w:rsid w:val="008A1483"/>
    <w:rsid w:val="008A1811"/>
    <w:rsid w:val="008A2550"/>
    <w:rsid w:val="008A63CB"/>
    <w:rsid w:val="008B01C3"/>
    <w:rsid w:val="008B2930"/>
    <w:rsid w:val="008B3B6B"/>
    <w:rsid w:val="008B3CFF"/>
    <w:rsid w:val="008B59A6"/>
    <w:rsid w:val="008C0E72"/>
    <w:rsid w:val="008C1B9E"/>
    <w:rsid w:val="008C302B"/>
    <w:rsid w:val="008C39CA"/>
    <w:rsid w:val="008C4963"/>
    <w:rsid w:val="008C76DC"/>
    <w:rsid w:val="008D25C4"/>
    <w:rsid w:val="008E0CC3"/>
    <w:rsid w:val="008E2721"/>
    <w:rsid w:val="008E36D9"/>
    <w:rsid w:val="008E6FB2"/>
    <w:rsid w:val="008F6760"/>
    <w:rsid w:val="008F6EDC"/>
    <w:rsid w:val="00904696"/>
    <w:rsid w:val="00905655"/>
    <w:rsid w:val="009202EC"/>
    <w:rsid w:val="009220E0"/>
    <w:rsid w:val="0092245A"/>
    <w:rsid w:val="00925DD7"/>
    <w:rsid w:val="00927A63"/>
    <w:rsid w:val="009379B1"/>
    <w:rsid w:val="00941CA7"/>
    <w:rsid w:val="00942227"/>
    <w:rsid w:val="00947376"/>
    <w:rsid w:val="00950362"/>
    <w:rsid w:val="00950C18"/>
    <w:rsid w:val="00961F5C"/>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970E7"/>
    <w:rsid w:val="009A15FD"/>
    <w:rsid w:val="009A3AA4"/>
    <w:rsid w:val="009A4C06"/>
    <w:rsid w:val="009A5433"/>
    <w:rsid w:val="009A77D8"/>
    <w:rsid w:val="009B1C45"/>
    <w:rsid w:val="009B2695"/>
    <w:rsid w:val="009B507C"/>
    <w:rsid w:val="009C022C"/>
    <w:rsid w:val="009C0450"/>
    <w:rsid w:val="009C1F18"/>
    <w:rsid w:val="009C3B40"/>
    <w:rsid w:val="009D087D"/>
    <w:rsid w:val="009D1617"/>
    <w:rsid w:val="009D72F4"/>
    <w:rsid w:val="009E0A11"/>
    <w:rsid w:val="009E1F91"/>
    <w:rsid w:val="009E3EC2"/>
    <w:rsid w:val="009E543B"/>
    <w:rsid w:val="009E566F"/>
    <w:rsid w:val="009F1220"/>
    <w:rsid w:val="009F1D4B"/>
    <w:rsid w:val="009F3D36"/>
    <w:rsid w:val="009F56EF"/>
    <w:rsid w:val="009F665F"/>
    <w:rsid w:val="00A02888"/>
    <w:rsid w:val="00A02B9C"/>
    <w:rsid w:val="00A04D30"/>
    <w:rsid w:val="00A05682"/>
    <w:rsid w:val="00A14F5C"/>
    <w:rsid w:val="00A16C56"/>
    <w:rsid w:val="00A177A6"/>
    <w:rsid w:val="00A257F2"/>
    <w:rsid w:val="00A25A2A"/>
    <w:rsid w:val="00A32C0F"/>
    <w:rsid w:val="00A33744"/>
    <w:rsid w:val="00A33BB4"/>
    <w:rsid w:val="00A35315"/>
    <w:rsid w:val="00A408B6"/>
    <w:rsid w:val="00A43F79"/>
    <w:rsid w:val="00A44150"/>
    <w:rsid w:val="00A463A8"/>
    <w:rsid w:val="00A50C83"/>
    <w:rsid w:val="00A51249"/>
    <w:rsid w:val="00A53CBA"/>
    <w:rsid w:val="00A61028"/>
    <w:rsid w:val="00A616B8"/>
    <w:rsid w:val="00A6212A"/>
    <w:rsid w:val="00A648F9"/>
    <w:rsid w:val="00A6663B"/>
    <w:rsid w:val="00A71692"/>
    <w:rsid w:val="00A76CEC"/>
    <w:rsid w:val="00A83788"/>
    <w:rsid w:val="00A8729D"/>
    <w:rsid w:val="00A92C00"/>
    <w:rsid w:val="00A948B1"/>
    <w:rsid w:val="00A95C97"/>
    <w:rsid w:val="00AA0DCF"/>
    <w:rsid w:val="00AA3B7A"/>
    <w:rsid w:val="00AA464A"/>
    <w:rsid w:val="00AB25F4"/>
    <w:rsid w:val="00AC0864"/>
    <w:rsid w:val="00AC0F24"/>
    <w:rsid w:val="00AC1E29"/>
    <w:rsid w:val="00AD13A4"/>
    <w:rsid w:val="00AD30FC"/>
    <w:rsid w:val="00AD3934"/>
    <w:rsid w:val="00AD4EF1"/>
    <w:rsid w:val="00B00AB7"/>
    <w:rsid w:val="00B017D0"/>
    <w:rsid w:val="00B01D24"/>
    <w:rsid w:val="00B023D3"/>
    <w:rsid w:val="00B02E79"/>
    <w:rsid w:val="00B05FDD"/>
    <w:rsid w:val="00B11368"/>
    <w:rsid w:val="00B12608"/>
    <w:rsid w:val="00B14BA0"/>
    <w:rsid w:val="00B178B4"/>
    <w:rsid w:val="00B26F2F"/>
    <w:rsid w:val="00B3046A"/>
    <w:rsid w:val="00B31144"/>
    <w:rsid w:val="00B31F3D"/>
    <w:rsid w:val="00B331D8"/>
    <w:rsid w:val="00B36557"/>
    <w:rsid w:val="00B43B1E"/>
    <w:rsid w:val="00B44339"/>
    <w:rsid w:val="00B56E57"/>
    <w:rsid w:val="00B60C07"/>
    <w:rsid w:val="00B618FB"/>
    <w:rsid w:val="00B62264"/>
    <w:rsid w:val="00B64B7C"/>
    <w:rsid w:val="00B70431"/>
    <w:rsid w:val="00B70508"/>
    <w:rsid w:val="00B74285"/>
    <w:rsid w:val="00B75F48"/>
    <w:rsid w:val="00B76BE0"/>
    <w:rsid w:val="00B77B3E"/>
    <w:rsid w:val="00B846EB"/>
    <w:rsid w:val="00B86B3A"/>
    <w:rsid w:val="00B93633"/>
    <w:rsid w:val="00BA651D"/>
    <w:rsid w:val="00BB09DF"/>
    <w:rsid w:val="00BB0C78"/>
    <w:rsid w:val="00BB1231"/>
    <w:rsid w:val="00BB6190"/>
    <w:rsid w:val="00BB6595"/>
    <w:rsid w:val="00BC1BB5"/>
    <w:rsid w:val="00BC66B1"/>
    <w:rsid w:val="00BD5A85"/>
    <w:rsid w:val="00BD5AAD"/>
    <w:rsid w:val="00BD696E"/>
    <w:rsid w:val="00BE0391"/>
    <w:rsid w:val="00BF48BD"/>
    <w:rsid w:val="00BF5228"/>
    <w:rsid w:val="00C01BC7"/>
    <w:rsid w:val="00C022D8"/>
    <w:rsid w:val="00C0294A"/>
    <w:rsid w:val="00C02F09"/>
    <w:rsid w:val="00C11C59"/>
    <w:rsid w:val="00C16B46"/>
    <w:rsid w:val="00C24ADE"/>
    <w:rsid w:val="00C30446"/>
    <w:rsid w:val="00C3533B"/>
    <w:rsid w:val="00C50FB1"/>
    <w:rsid w:val="00C55A70"/>
    <w:rsid w:val="00C55A96"/>
    <w:rsid w:val="00C57FA5"/>
    <w:rsid w:val="00C60AEE"/>
    <w:rsid w:val="00C60F95"/>
    <w:rsid w:val="00C667F1"/>
    <w:rsid w:val="00C750AA"/>
    <w:rsid w:val="00C760BF"/>
    <w:rsid w:val="00C80E0F"/>
    <w:rsid w:val="00C83F0D"/>
    <w:rsid w:val="00C84BC6"/>
    <w:rsid w:val="00C94421"/>
    <w:rsid w:val="00CA2368"/>
    <w:rsid w:val="00CB0F7F"/>
    <w:rsid w:val="00CB1C9E"/>
    <w:rsid w:val="00CB6361"/>
    <w:rsid w:val="00CB67B7"/>
    <w:rsid w:val="00CD16B2"/>
    <w:rsid w:val="00CE0549"/>
    <w:rsid w:val="00CE137C"/>
    <w:rsid w:val="00CE1BD6"/>
    <w:rsid w:val="00CE7982"/>
    <w:rsid w:val="00CF552A"/>
    <w:rsid w:val="00CF7AC7"/>
    <w:rsid w:val="00D101B3"/>
    <w:rsid w:val="00D118B7"/>
    <w:rsid w:val="00D133BC"/>
    <w:rsid w:val="00D15AA3"/>
    <w:rsid w:val="00D2272F"/>
    <w:rsid w:val="00D26886"/>
    <w:rsid w:val="00D32B2E"/>
    <w:rsid w:val="00D368BA"/>
    <w:rsid w:val="00D36C9B"/>
    <w:rsid w:val="00D43BFE"/>
    <w:rsid w:val="00D44CDB"/>
    <w:rsid w:val="00D5266B"/>
    <w:rsid w:val="00D52785"/>
    <w:rsid w:val="00D53079"/>
    <w:rsid w:val="00D569E1"/>
    <w:rsid w:val="00D56C23"/>
    <w:rsid w:val="00D6111B"/>
    <w:rsid w:val="00D616D0"/>
    <w:rsid w:val="00D6392D"/>
    <w:rsid w:val="00D7104B"/>
    <w:rsid w:val="00D71C5D"/>
    <w:rsid w:val="00D7313C"/>
    <w:rsid w:val="00D73776"/>
    <w:rsid w:val="00D73963"/>
    <w:rsid w:val="00D760E0"/>
    <w:rsid w:val="00D84D20"/>
    <w:rsid w:val="00D85BE5"/>
    <w:rsid w:val="00D85C4A"/>
    <w:rsid w:val="00D86A5B"/>
    <w:rsid w:val="00D86F54"/>
    <w:rsid w:val="00D90BC9"/>
    <w:rsid w:val="00D9274B"/>
    <w:rsid w:val="00D92786"/>
    <w:rsid w:val="00D95EC5"/>
    <w:rsid w:val="00DA20C1"/>
    <w:rsid w:val="00DB02B4"/>
    <w:rsid w:val="00DB109E"/>
    <w:rsid w:val="00DB71D3"/>
    <w:rsid w:val="00DC0919"/>
    <w:rsid w:val="00DC1ACB"/>
    <w:rsid w:val="00DC1E74"/>
    <w:rsid w:val="00DC6BFD"/>
    <w:rsid w:val="00DD5A1E"/>
    <w:rsid w:val="00DE18CF"/>
    <w:rsid w:val="00DE3A0C"/>
    <w:rsid w:val="00DE6930"/>
    <w:rsid w:val="00DF0CEC"/>
    <w:rsid w:val="00DF1E86"/>
    <w:rsid w:val="00DF3963"/>
    <w:rsid w:val="00DF65D9"/>
    <w:rsid w:val="00DF6751"/>
    <w:rsid w:val="00DF6FD9"/>
    <w:rsid w:val="00DF73A3"/>
    <w:rsid w:val="00DF7FCD"/>
    <w:rsid w:val="00E0705A"/>
    <w:rsid w:val="00E07D9C"/>
    <w:rsid w:val="00E11F3F"/>
    <w:rsid w:val="00E26E0C"/>
    <w:rsid w:val="00E30341"/>
    <w:rsid w:val="00E32A8D"/>
    <w:rsid w:val="00E3518A"/>
    <w:rsid w:val="00E37E16"/>
    <w:rsid w:val="00E42540"/>
    <w:rsid w:val="00E45ABF"/>
    <w:rsid w:val="00E45B3C"/>
    <w:rsid w:val="00E54F33"/>
    <w:rsid w:val="00E556E0"/>
    <w:rsid w:val="00E55946"/>
    <w:rsid w:val="00E62B23"/>
    <w:rsid w:val="00E62B52"/>
    <w:rsid w:val="00E659BC"/>
    <w:rsid w:val="00E82D18"/>
    <w:rsid w:val="00E83B3B"/>
    <w:rsid w:val="00E874BC"/>
    <w:rsid w:val="00E9358F"/>
    <w:rsid w:val="00E95AF3"/>
    <w:rsid w:val="00E96422"/>
    <w:rsid w:val="00E97D36"/>
    <w:rsid w:val="00EA062B"/>
    <w:rsid w:val="00EA2C5F"/>
    <w:rsid w:val="00EA3176"/>
    <w:rsid w:val="00EA56A3"/>
    <w:rsid w:val="00EB42D1"/>
    <w:rsid w:val="00EB6D1A"/>
    <w:rsid w:val="00EC072E"/>
    <w:rsid w:val="00EC72E4"/>
    <w:rsid w:val="00ED11EC"/>
    <w:rsid w:val="00ED1D63"/>
    <w:rsid w:val="00ED5C57"/>
    <w:rsid w:val="00EE2417"/>
    <w:rsid w:val="00EE45AD"/>
    <w:rsid w:val="00EE4C01"/>
    <w:rsid w:val="00EF6948"/>
    <w:rsid w:val="00EF74A2"/>
    <w:rsid w:val="00EF74F0"/>
    <w:rsid w:val="00F02B94"/>
    <w:rsid w:val="00F02F6A"/>
    <w:rsid w:val="00F03505"/>
    <w:rsid w:val="00F0670C"/>
    <w:rsid w:val="00F07E38"/>
    <w:rsid w:val="00F16BB7"/>
    <w:rsid w:val="00F1761E"/>
    <w:rsid w:val="00F177F4"/>
    <w:rsid w:val="00F20646"/>
    <w:rsid w:val="00F2676D"/>
    <w:rsid w:val="00F308DA"/>
    <w:rsid w:val="00F33270"/>
    <w:rsid w:val="00F40911"/>
    <w:rsid w:val="00F517EC"/>
    <w:rsid w:val="00F528A7"/>
    <w:rsid w:val="00F53311"/>
    <w:rsid w:val="00F537B3"/>
    <w:rsid w:val="00F569CF"/>
    <w:rsid w:val="00F6412B"/>
    <w:rsid w:val="00F6523C"/>
    <w:rsid w:val="00F70298"/>
    <w:rsid w:val="00F76364"/>
    <w:rsid w:val="00F85B84"/>
    <w:rsid w:val="00F85E45"/>
    <w:rsid w:val="00F85E70"/>
    <w:rsid w:val="00F931D7"/>
    <w:rsid w:val="00F937AA"/>
    <w:rsid w:val="00F96B54"/>
    <w:rsid w:val="00FA25B5"/>
    <w:rsid w:val="00FB32D3"/>
    <w:rsid w:val="00FB40F8"/>
    <w:rsid w:val="00FD085C"/>
    <w:rsid w:val="00FD3E8D"/>
    <w:rsid w:val="00FD44CF"/>
    <w:rsid w:val="00FD562A"/>
    <w:rsid w:val="00FD765B"/>
    <w:rsid w:val="00FE11CB"/>
    <w:rsid w:val="00FE14E3"/>
    <w:rsid w:val="00FE168B"/>
    <w:rsid w:val="00FE3FB5"/>
    <w:rsid w:val="00FE3FE9"/>
    <w:rsid w:val="00FE58DC"/>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181AC"/>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aliases w:val="Odstavec,L1,Numerowanie,2 heading,A_wyliczenie,K-P_odwolanie,Akapit z listą5,maz_wyliczenie,opis dzialania,Preambuła,CW_Lista"/>
    <w:basedOn w:val="Normalny"/>
    <w:link w:val="AkapitzlistZnak"/>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5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Odstavec Znak,L1 Znak,Numerowanie Znak,2 heading Znak,A_wyliczenie Znak,K-P_odwolanie Znak,Akapit z listą5 Znak,maz_wyliczenie Znak,opis dzialania Znak,Preambuła Znak,CW_Lista Znak"/>
    <w:link w:val="Akapitzlist"/>
    <w:uiPriority w:val="34"/>
    <w:qFormat/>
    <w:locked/>
    <w:rsid w:val="001632D1"/>
    <w:rPr>
      <w:rFonts w:ascii="Calibri" w:eastAsia="Calibri" w:hAnsi="Calibri"/>
      <w:sz w:val="22"/>
      <w:szCs w:val="22"/>
      <w:lang w:eastAsia="en-US"/>
    </w:rPr>
  </w:style>
  <w:style w:type="paragraph" w:customStyle="1" w:styleId="gwp6ffb255dmsonormal">
    <w:name w:val="gwp6ffb255d_msonormal"/>
    <w:basedOn w:val="Normalny"/>
    <w:rsid w:val="001632D1"/>
    <w:pPr>
      <w:spacing w:before="100" w:beforeAutospacing="1" w:after="100" w:afterAutospacing="1"/>
    </w:pPr>
  </w:style>
  <w:style w:type="paragraph" w:customStyle="1" w:styleId="WW-Domylnie">
    <w:name w:val="WW-Domyślnie"/>
    <w:rsid w:val="00B43B1E"/>
    <w:pPr>
      <w:widowControl w:val="0"/>
      <w:suppressAutoHyphens/>
    </w:pPr>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040320193">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297370784">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367371755">
      <w:bodyDiv w:val="1"/>
      <w:marLeft w:val="0"/>
      <w:marRight w:val="0"/>
      <w:marTop w:val="0"/>
      <w:marBottom w:val="0"/>
      <w:divBdr>
        <w:top w:val="none" w:sz="0" w:space="0" w:color="auto"/>
        <w:left w:val="none" w:sz="0" w:space="0" w:color="auto"/>
        <w:bottom w:val="none" w:sz="0" w:space="0" w:color="auto"/>
        <w:right w:val="none" w:sz="0" w:space="0" w:color="auto"/>
      </w:divBdr>
    </w:div>
    <w:div w:id="1488739864">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594700322">
      <w:bodyDiv w:val="1"/>
      <w:marLeft w:val="0"/>
      <w:marRight w:val="0"/>
      <w:marTop w:val="0"/>
      <w:marBottom w:val="0"/>
      <w:divBdr>
        <w:top w:val="none" w:sz="0" w:space="0" w:color="auto"/>
        <w:left w:val="none" w:sz="0" w:space="0" w:color="auto"/>
        <w:bottom w:val="none" w:sz="0" w:space="0" w:color="auto"/>
        <w:right w:val="none" w:sz="0" w:space="0" w:color="auto"/>
      </w:divBdr>
    </w:div>
    <w:div w:id="1645424932">
      <w:bodyDiv w:val="1"/>
      <w:marLeft w:val="0"/>
      <w:marRight w:val="0"/>
      <w:marTop w:val="0"/>
      <w:marBottom w:val="0"/>
      <w:divBdr>
        <w:top w:val="none" w:sz="0" w:space="0" w:color="auto"/>
        <w:left w:val="none" w:sz="0" w:space="0" w:color="auto"/>
        <w:bottom w:val="none" w:sz="0" w:space="0" w:color="auto"/>
        <w:right w:val="none" w:sz="0" w:space="0" w:color="auto"/>
      </w:divBdr>
      <w:divsChild>
        <w:div w:id="1481994047">
          <w:marLeft w:val="0"/>
          <w:marRight w:val="0"/>
          <w:marTop w:val="0"/>
          <w:marBottom w:val="0"/>
          <w:divBdr>
            <w:top w:val="none" w:sz="0" w:space="0" w:color="auto"/>
            <w:left w:val="none" w:sz="0" w:space="0" w:color="auto"/>
            <w:bottom w:val="none" w:sz="0" w:space="0" w:color="auto"/>
            <w:right w:val="none" w:sz="0" w:space="0" w:color="auto"/>
          </w:divBdr>
          <w:divsChild>
            <w:div w:id="10440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50247">
      <w:bodyDiv w:val="1"/>
      <w:marLeft w:val="0"/>
      <w:marRight w:val="0"/>
      <w:marTop w:val="0"/>
      <w:marBottom w:val="0"/>
      <w:divBdr>
        <w:top w:val="none" w:sz="0" w:space="0" w:color="auto"/>
        <w:left w:val="none" w:sz="0" w:space="0" w:color="auto"/>
        <w:bottom w:val="none" w:sz="0" w:space="0" w:color="auto"/>
        <w:right w:val="none" w:sz="0" w:space="0" w:color="auto"/>
      </w:divBdr>
    </w:div>
    <w:div w:id="1762722598">
      <w:bodyDiv w:val="1"/>
      <w:marLeft w:val="0"/>
      <w:marRight w:val="0"/>
      <w:marTop w:val="0"/>
      <w:marBottom w:val="0"/>
      <w:divBdr>
        <w:top w:val="none" w:sz="0" w:space="0" w:color="auto"/>
        <w:left w:val="none" w:sz="0" w:space="0" w:color="auto"/>
        <w:bottom w:val="none" w:sz="0" w:space="0" w:color="auto"/>
        <w:right w:val="none" w:sz="0" w:space="0" w:color="auto"/>
      </w:divBdr>
    </w:div>
    <w:div w:id="1790663345">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87BEA-69A7-46E4-AED2-DD7F7A0ED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966</Words>
  <Characters>5798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6751</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Witold Szady</cp:lastModifiedBy>
  <cp:revision>61</cp:revision>
  <cp:lastPrinted>2021-06-16T10:38:00Z</cp:lastPrinted>
  <dcterms:created xsi:type="dcterms:W3CDTF">2021-08-04T08:55:00Z</dcterms:created>
  <dcterms:modified xsi:type="dcterms:W3CDTF">2022-01-10T12:44:00Z</dcterms:modified>
</cp:coreProperties>
</file>