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2DC" w14:textId="7173B6BE" w:rsidR="00EF66DC" w:rsidRDefault="00C92379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3</w:t>
      </w:r>
      <w:r w:rsidR="0088781C"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235DF1FC" w14:textId="7B0D596C" w:rsidR="00CC6C8E" w:rsidRPr="00CC6C8E" w:rsidRDefault="00CC6C8E" w:rsidP="00CC6C8E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48FDC595" w14:textId="77777777" w:rsidR="00EF66DC" w:rsidRPr="00C25C7B" w:rsidRDefault="00EF66DC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F7FCDE7" w14:textId="40639771" w:rsidR="00F4337A" w:rsidRPr="00C25C7B" w:rsidRDefault="002C4639" w:rsidP="00240876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1F7E25">
        <w:rPr>
          <w:rFonts w:ascii="Arial" w:hAnsi="Arial"/>
          <w:b/>
          <w:sz w:val="20"/>
          <w:szCs w:val="20"/>
        </w:rPr>
        <w:t>Zakup używanego autobusu do przewozu dzieci i młodzieży na potrzeby Zespołu Obsługi Szkół i Przedszkoli w Mogilnie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450AFE3E" w14:textId="77777777" w:rsidR="00F4337A" w:rsidRPr="00C25C7B" w:rsidRDefault="00F4337A" w:rsidP="00F4337A">
      <w:pPr>
        <w:widowControl w:val="0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7D3720A" w14:textId="2309679F" w:rsidR="00EF66DC" w:rsidRPr="00CC6C8E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warunki udziału w postępowaniu określone szcz</w:t>
      </w:r>
      <w:r w:rsidR="0088781C">
        <w:rPr>
          <w:rFonts w:ascii="Arial" w:hAnsi="Arial" w:cs="Arial"/>
          <w:color w:val="000000"/>
          <w:sz w:val="20"/>
          <w:szCs w:val="20"/>
        </w:rPr>
        <w:t>egółowo w specyfikacji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</w:t>
      </w:r>
      <w:r w:rsidRPr="00CC6C8E">
        <w:rPr>
          <w:rFonts w:ascii="Arial" w:hAnsi="Arial" w:cs="Arial"/>
          <w:color w:val="000000"/>
          <w:sz w:val="20"/>
          <w:szCs w:val="20"/>
        </w:rPr>
        <w:t>ności technicznej lub zawodowej.</w:t>
      </w:r>
    </w:p>
    <w:p w14:paraId="47227F28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FC503EC" w14:textId="77777777" w:rsidR="00CC6C8E" w:rsidRDefault="00CC6C8E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1750663" w14:textId="6412E1B1" w:rsidR="00EF66DC" w:rsidRPr="00C25C7B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</w:t>
      </w:r>
    </w:p>
    <w:p w14:paraId="5182CA2C" w14:textId="1F7073C3" w:rsidR="00E657B0" w:rsidRDefault="001B708A" w:rsidP="00BD5E42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(data i czytelny podpis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ykonawcy)</w:t>
      </w:r>
    </w:p>
    <w:p w14:paraId="544E8FFB" w14:textId="77777777" w:rsidR="00C25C7B" w:rsidRDefault="00C25C7B" w:rsidP="00BD5E42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92DB65" w14:textId="77777777" w:rsidR="00AB36BE" w:rsidRPr="00C25C7B" w:rsidRDefault="00AB36BE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9DF36AC" w14:textId="6599F752" w:rsidR="00C25C7B" w:rsidRPr="00CC6C8E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 w:rsidR="00B62F69"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 w:rsidR="00B62F69">
        <w:rPr>
          <w:rFonts w:ascii="Arial" w:hAnsi="Arial" w:cs="Arial"/>
          <w:sz w:val="20"/>
          <w:szCs w:val="20"/>
        </w:rPr>
        <w:t xml:space="preserve">licznego, o których mowa </w:t>
      </w:r>
      <w:r w:rsidR="00B62F69"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 w:rsidR="00B62F69">
        <w:rPr>
          <w:rFonts w:ascii="Arial" w:hAnsi="Arial" w:cs="Arial"/>
          <w:sz w:val="20"/>
          <w:szCs w:val="20"/>
        </w:rPr>
        <w:t>p.z.p</w:t>
      </w:r>
      <w:proofErr w:type="spellEnd"/>
      <w:r w:rsidR="00B62F69" w:rsidRPr="00CC6C8E">
        <w:rPr>
          <w:rFonts w:ascii="Arial" w:hAnsi="Arial" w:cs="Arial"/>
          <w:sz w:val="20"/>
          <w:szCs w:val="20"/>
        </w:rPr>
        <w:t xml:space="preserve"> </w:t>
      </w:r>
      <w:r w:rsidRPr="00CC6C8E">
        <w:rPr>
          <w:rFonts w:ascii="Arial" w:hAnsi="Arial" w:cs="Arial"/>
          <w:sz w:val="20"/>
          <w:szCs w:val="20"/>
        </w:rPr>
        <w:t xml:space="preserve">oraz </w:t>
      </w:r>
      <w:r w:rsidR="00B62F69" w:rsidRPr="000C7661">
        <w:rPr>
          <w:rFonts w:ascii="Arial" w:hAnsi="Arial" w:cs="Arial"/>
          <w:sz w:val="20"/>
          <w:szCs w:val="20"/>
        </w:rPr>
        <w:t xml:space="preserve">w art. 109 ust. 1 pkt. 4, 5, 7 </w:t>
      </w:r>
      <w:proofErr w:type="spellStart"/>
      <w:r w:rsidR="00B62F69"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>.</w:t>
      </w:r>
    </w:p>
    <w:p w14:paraId="53411590" w14:textId="77777777" w:rsidR="00C25C7B" w:rsidRPr="00C25C7B" w:rsidRDefault="00C25C7B" w:rsidP="00C25C7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2E50E2E" w14:textId="77777777" w:rsidR="00C25C7B" w:rsidRPr="00C25C7B" w:rsidRDefault="00C25C7B" w:rsidP="00C25C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85DBE86" w14:textId="7BA87F50" w:rsidR="00C25C7B" w:rsidRPr="00C25C7B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 w:rsidR="00B62F69"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2F62DCEC" w14:textId="6F98DFF1" w:rsidR="00C25C7B" w:rsidRPr="00C25C7B" w:rsidRDefault="00C25C7B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7EC203BA" w14:textId="77777777" w:rsidR="00C25C7B" w:rsidRPr="00C25C7B" w:rsidRDefault="00C25C7B" w:rsidP="00C25C7B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14:paraId="139B8F19" w14:textId="77777777" w:rsidR="00EF66DC" w:rsidRPr="00C25C7B" w:rsidRDefault="00EF66DC" w:rsidP="001E7BF5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3BBDF13" w14:textId="3019D25D" w:rsidR="001E7BF5" w:rsidRPr="001E7BF5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>
        <w:rPr>
          <w:rFonts w:ascii="Arial" w:hAnsi="Arial" w:cs="Arial"/>
          <w:color w:val="000000"/>
          <w:sz w:val="20"/>
          <w:szCs w:val="20"/>
        </w:rPr>
        <w:t xml:space="preserve">5 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i </w:t>
      </w:r>
      <w:r w:rsidR="00380C70">
        <w:rPr>
          <w:rFonts w:ascii="Arial" w:hAnsi="Arial" w:cs="Arial"/>
          <w:color w:val="000000"/>
          <w:sz w:val="20"/>
          <w:szCs w:val="20"/>
        </w:rPr>
        <w:t>6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E7BF5">
        <w:rPr>
          <w:rFonts w:ascii="Arial" w:hAnsi="Arial" w:cs="Arial"/>
          <w:sz w:val="20"/>
          <w:szCs w:val="20"/>
        </w:rPr>
        <w:t>p.z.p</w:t>
      </w:r>
      <w:proofErr w:type="spellEnd"/>
      <w:r w:rsidRPr="001E7BF5">
        <w:rPr>
          <w:rFonts w:ascii="Arial" w:hAnsi="Arial" w:cs="Arial"/>
          <w:sz w:val="20"/>
          <w:szCs w:val="20"/>
        </w:rPr>
        <w:t>.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4EB5ECE7" w14:textId="2155FEBF" w:rsid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F11F0D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....................</w:t>
      </w:r>
      <w:r w:rsidR="00380C70">
        <w:rPr>
          <w:rFonts w:ascii="Arial" w:hAnsi="Arial" w:cs="Arial"/>
          <w:color w:val="000000"/>
          <w:sz w:val="20"/>
          <w:szCs w:val="20"/>
        </w:rPr>
        <w:t>………………*</w:t>
      </w:r>
    </w:p>
    <w:p w14:paraId="7B3E26D9" w14:textId="344E36B8" w:rsidR="001E7BF5" w:rsidRP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2FEEA152" w14:textId="77777777" w:rsidR="001E7BF5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0B47F40" w14:textId="77777777" w:rsidR="001E7BF5" w:rsidRPr="00C25C7B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278259A6" w14:textId="3664904A" w:rsidR="001E7BF5" w:rsidRDefault="001E7BF5" w:rsidP="001E7BF5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6058EC2E" w14:textId="77777777" w:rsidR="001F7E25" w:rsidRDefault="001F7E25" w:rsidP="001F7E25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B0029DE" w14:textId="16E167D4" w:rsidR="001F7E25" w:rsidRDefault="001F7E25" w:rsidP="001F7E25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Oświadczam/y, że (należy zaznaczyć właściwe):</w:t>
      </w:r>
    </w:p>
    <w:p w14:paraId="4BC5BE5F" w14:textId="7C251F0B" w:rsidR="001F7E25" w:rsidRDefault="001F7E25" w:rsidP="001F7E25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ECA2404" w14:textId="77777777" w:rsidR="001F7E25" w:rsidRPr="001F7E25" w:rsidRDefault="001F7E25" w:rsidP="001F7E25">
      <w:pPr>
        <w:widowControl w:val="0"/>
        <w:tabs>
          <w:tab w:val="left" w:pos="5245"/>
        </w:tabs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1F7E25" w:rsidRPr="001F7E25" w14:paraId="2DF357FF" w14:textId="77777777" w:rsidTr="00421B7B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BD46354" w14:textId="77777777" w:rsidR="001F7E25" w:rsidRPr="001F7E25" w:rsidRDefault="001F7E25" w:rsidP="001F7E25">
            <w:pPr>
              <w:tabs>
                <w:tab w:val="left" w:pos="5245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839A3D" w14:textId="77777777" w:rsidR="001F7E25" w:rsidRPr="001F7E25" w:rsidRDefault="001F7E25" w:rsidP="001F7E25">
      <w:pPr>
        <w:widowControl w:val="0"/>
        <w:tabs>
          <w:tab w:val="left" w:pos="5245"/>
        </w:tabs>
        <w:jc w:val="left"/>
        <w:rPr>
          <w:rFonts w:ascii="Arial" w:hAnsi="Arial" w:cs="Arial"/>
          <w:color w:val="000000"/>
          <w:sz w:val="20"/>
          <w:szCs w:val="20"/>
        </w:rPr>
      </w:pPr>
      <w:r w:rsidRPr="001F7E25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1F7E25">
        <w:rPr>
          <w:rFonts w:ascii="Arial" w:hAnsi="Arial" w:cs="Arial"/>
          <w:color w:val="000000"/>
          <w:sz w:val="20"/>
          <w:szCs w:val="20"/>
        </w:rPr>
        <w:t xml:space="preserve">podlegamy wykluczeniu z postępowania na podstawie </w:t>
      </w:r>
      <w:bookmarkStart w:id="1" w:name="_Hlk101272388"/>
      <w:r w:rsidRPr="001F7E25">
        <w:rPr>
          <w:rFonts w:ascii="Arial" w:hAnsi="Arial" w:cs="Arial"/>
          <w:color w:val="000000"/>
          <w:sz w:val="20"/>
          <w:szCs w:val="20"/>
        </w:rPr>
        <w:t>art. 7 ust. 1 ustawy z dnia 13 kwietnia  2022 r. o szczególnych rozwiązaniach w zakresie przeciwdziałania wspieraniu agresji na Ukrainę oraz służących ochronie bezpieczeństwa narodowego, na czas trwania tych okoliczności.</w:t>
      </w:r>
      <w:bookmarkEnd w:id="1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1F7E25" w:rsidRPr="001F7E25" w14:paraId="34921ED0" w14:textId="77777777" w:rsidTr="00421B7B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2C116BD" w14:textId="77777777" w:rsidR="001F7E25" w:rsidRPr="001F7E25" w:rsidRDefault="001F7E25" w:rsidP="001F7E25">
            <w:pPr>
              <w:tabs>
                <w:tab w:val="left" w:pos="5245"/>
              </w:tabs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4B4D658" w14:textId="4E699B71" w:rsidR="001F7E25" w:rsidRDefault="001F7E25" w:rsidP="001F7E25">
      <w:pPr>
        <w:widowControl w:val="0"/>
        <w:tabs>
          <w:tab w:val="left" w:pos="5245"/>
        </w:tabs>
        <w:jc w:val="left"/>
        <w:rPr>
          <w:rFonts w:ascii="Arial" w:hAnsi="Arial" w:cs="Arial"/>
          <w:color w:val="000000"/>
          <w:sz w:val="20"/>
          <w:szCs w:val="20"/>
        </w:rPr>
      </w:pPr>
      <w:r w:rsidRPr="001F7E25">
        <w:rPr>
          <w:rFonts w:ascii="Arial" w:hAnsi="Arial" w:cs="Arial"/>
          <w:b/>
          <w:color w:val="000000"/>
          <w:sz w:val="20"/>
          <w:szCs w:val="20"/>
        </w:rPr>
        <w:t>TAK</w:t>
      </w:r>
      <w:r w:rsidRPr="001F7E25">
        <w:rPr>
          <w:rFonts w:ascii="Arial" w:hAnsi="Arial" w:cs="Arial"/>
          <w:color w:val="000000"/>
          <w:sz w:val="20"/>
          <w:szCs w:val="20"/>
        </w:rPr>
        <w:t xml:space="preserve"> podlegamy wykluczeniu z postępowania na podstawie art. art. 7 ust. 1 _____ ustawy z dnia 13 kwietnia  2022 r. o szczególnych rozwiązaniach w zakresie przeciwdziałania </w:t>
      </w:r>
      <w:r w:rsidRPr="001F7E25">
        <w:rPr>
          <w:rFonts w:ascii="Arial" w:hAnsi="Arial" w:cs="Arial"/>
          <w:color w:val="000000"/>
          <w:sz w:val="20"/>
          <w:szCs w:val="20"/>
        </w:rPr>
        <w:lastRenderedPageBreak/>
        <w:t>wspieraniu agresji na Ukrainę oraz służących ochronie bezpieczeństwa narodowego, na czas trwania tych okoliczności (należy podać mającą zastosowanie podstawę wykluczenia)</w:t>
      </w:r>
    </w:p>
    <w:p w14:paraId="447D2C1F" w14:textId="11127496" w:rsidR="001F7E25" w:rsidRDefault="001F7E25" w:rsidP="001F7E25">
      <w:pPr>
        <w:widowControl w:val="0"/>
        <w:tabs>
          <w:tab w:val="left" w:pos="5245"/>
        </w:tabs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1F8913D3" w14:textId="77777777" w:rsidR="001F7E25" w:rsidRPr="00C25C7B" w:rsidRDefault="001F7E25" w:rsidP="001F7E2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68CA4736" w14:textId="77777777" w:rsidR="001F7E25" w:rsidRDefault="001F7E25" w:rsidP="001F7E25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0C0F515F" w14:textId="77777777" w:rsidR="001F7E25" w:rsidRPr="001F7E25" w:rsidRDefault="001F7E25" w:rsidP="001F7E25">
      <w:pPr>
        <w:widowControl w:val="0"/>
        <w:tabs>
          <w:tab w:val="left" w:pos="5245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ACE043F" w14:textId="77777777" w:rsidR="001F7E25" w:rsidRPr="00C25C7B" w:rsidRDefault="001F7E25" w:rsidP="001F7E25">
      <w:pPr>
        <w:widowControl w:val="0"/>
        <w:tabs>
          <w:tab w:val="left" w:pos="5245"/>
        </w:tabs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4497701A" w14:textId="77777777" w:rsidR="001E7BF5" w:rsidRPr="001E7BF5" w:rsidRDefault="001E7BF5" w:rsidP="001E7BF5">
      <w:pPr>
        <w:pStyle w:val="Akapitzlist"/>
        <w:widowControl w:val="0"/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</w:p>
    <w:p w14:paraId="3EA44ECB" w14:textId="67573036" w:rsidR="00EF66DC" w:rsidRPr="001F7E25" w:rsidRDefault="001F7E25" w:rsidP="001F7E25">
      <w:pPr>
        <w:widowControl w:val="0"/>
        <w:tabs>
          <w:tab w:val="left" w:pos="709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="002C4639" w:rsidRPr="001F7E25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="001B708A" w:rsidRPr="001F7E25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2C4639" w:rsidRPr="001F7E25">
        <w:rPr>
          <w:rFonts w:ascii="Arial" w:hAnsi="Arial" w:cs="Arial"/>
          <w:color w:val="000000"/>
          <w:sz w:val="20"/>
          <w:szCs w:val="20"/>
        </w:rPr>
        <w:t>i zgodne  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E834478" w14:textId="4B90E2B1" w:rsidR="00EF66DC" w:rsidRPr="00C25C7B" w:rsidRDefault="002C4639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 w:rsidR="00B62F69"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64C4E35E" w14:textId="7C2EF69B" w:rsidR="00EF66DC" w:rsidRPr="00240876" w:rsidRDefault="001B708A" w:rsidP="00240876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(data i czytelny podpis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ykonawcy)</w:t>
      </w:r>
    </w:p>
    <w:sectPr w:rsidR="00EF66DC" w:rsidRPr="00240876" w:rsidSect="00240876">
      <w:headerReference w:type="default" r:id="rId8"/>
      <w:footerReference w:type="default" r:id="rId9"/>
      <w:headerReference w:type="first" r:id="rId10"/>
      <w:pgSz w:w="11906" w:h="16838"/>
      <w:pgMar w:top="1135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4F3A3" w14:textId="77777777" w:rsidR="00A93AAB" w:rsidRDefault="00A93AAB" w:rsidP="00B91972">
      <w:pPr>
        <w:spacing w:line="240" w:lineRule="auto"/>
      </w:pPr>
      <w:r>
        <w:separator/>
      </w:r>
    </w:p>
  </w:endnote>
  <w:endnote w:type="continuationSeparator" w:id="0">
    <w:p w14:paraId="1FEC075F" w14:textId="77777777" w:rsidR="00A93AAB" w:rsidRDefault="00A93AAB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8AB30" w14:textId="77777777" w:rsidR="00A93AAB" w:rsidRDefault="00A93AAB" w:rsidP="00B91972">
      <w:pPr>
        <w:spacing w:line="240" w:lineRule="auto"/>
      </w:pPr>
      <w:r>
        <w:separator/>
      </w:r>
    </w:p>
  </w:footnote>
  <w:footnote w:type="continuationSeparator" w:id="0">
    <w:p w14:paraId="2FFD4695" w14:textId="77777777" w:rsidR="00A93AAB" w:rsidRDefault="00A93AAB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5F9E" w14:textId="730C48ED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014F" w14:textId="07731893" w:rsidR="00CC6C8E" w:rsidRPr="00CC6C8E" w:rsidRDefault="00CC6C8E" w:rsidP="00CC6C8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="003C0644">
      <w:rPr>
        <w:rFonts w:ascii="Arial" w:hAnsi="Arial"/>
        <w:sz w:val="16"/>
        <w:szCs w:val="16"/>
      </w:rPr>
      <w:t xml:space="preserve"> </w:t>
    </w:r>
    <w:r w:rsidR="00271B23">
      <w:rPr>
        <w:rFonts w:ascii="Arial" w:hAnsi="Arial"/>
        <w:color w:val="auto"/>
        <w:sz w:val="20"/>
        <w:szCs w:val="20"/>
      </w:rPr>
      <w:t>ZOSIP.261.4</w:t>
    </w:r>
    <w:r w:rsidR="001F7E25">
      <w:rPr>
        <w:rFonts w:ascii="Arial" w:hAnsi="Arial"/>
        <w:color w:val="auto"/>
        <w:sz w:val="20"/>
        <w:szCs w:val="20"/>
      </w:rPr>
      <w:t>.2024</w:t>
    </w:r>
    <w:r w:rsidR="00D75728" w:rsidRPr="00D75728">
      <w:rPr>
        <w:rFonts w:ascii="Arial" w:hAnsi="Arial"/>
        <w:color w:val="auto"/>
        <w:sz w:val="20"/>
        <w:szCs w:val="20"/>
      </w:rPr>
      <w:t>.AB</w:t>
    </w:r>
    <w:r w:rsidRPr="00D75728">
      <w:rPr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BD2844DA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01A7B"/>
    <w:rsid w:val="000B44B7"/>
    <w:rsid w:val="000B71BF"/>
    <w:rsid w:val="001528ED"/>
    <w:rsid w:val="0016480A"/>
    <w:rsid w:val="00186BC6"/>
    <w:rsid w:val="001A432E"/>
    <w:rsid w:val="001B54B6"/>
    <w:rsid w:val="001B708A"/>
    <w:rsid w:val="001E7BF5"/>
    <w:rsid w:val="001F7E25"/>
    <w:rsid w:val="00240876"/>
    <w:rsid w:val="002608E7"/>
    <w:rsid w:val="00266F24"/>
    <w:rsid w:val="00271B23"/>
    <w:rsid w:val="00285486"/>
    <w:rsid w:val="002C4639"/>
    <w:rsid w:val="00307785"/>
    <w:rsid w:val="00380C70"/>
    <w:rsid w:val="003C0644"/>
    <w:rsid w:val="0042449F"/>
    <w:rsid w:val="00451404"/>
    <w:rsid w:val="00456F50"/>
    <w:rsid w:val="00485782"/>
    <w:rsid w:val="004F1706"/>
    <w:rsid w:val="004F264B"/>
    <w:rsid w:val="005539A9"/>
    <w:rsid w:val="005B25F7"/>
    <w:rsid w:val="00707585"/>
    <w:rsid w:val="0074767D"/>
    <w:rsid w:val="007A5378"/>
    <w:rsid w:val="007B0D1A"/>
    <w:rsid w:val="007C3975"/>
    <w:rsid w:val="0082520C"/>
    <w:rsid w:val="00861FE0"/>
    <w:rsid w:val="0088781C"/>
    <w:rsid w:val="008C3ECE"/>
    <w:rsid w:val="008F0D03"/>
    <w:rsid w:val="009232E9"/>
    <w:rsid w:val="009735AB"/>
    <w:rsid w:val="009C444B"/>
    <w:rsid w:val="00A14D67"/>
    <w:rsid w:val="00A24715"/>
    <w:rsid w:val="00A6211C"/>
    <w:rsid w:val="00A637A8"/>
    <w:rsid w:val="00A93AAB"/>
    <w:rsid w:val="00AB36BE"/>
    <w:rsid w:val="00B62F69"/>
    <w:rsid w:val="00B91972"/>
    <w:rsid w:val="00BB6251"/>
    <w:rsid w:val="00BD5E42"/>
    <w:rsid w:val="00C25C7B"/>
    <w:rsid w:val="00C92379"/>
    <w:rsid w:val="00CB3164"/>
    <w:rsid w:val="00CC6C8E"/>
    <w:rsid w:val="00D75728"/>
    <w:rsid w:val="00D8510F"/>
    <w:rsid w:val="00D86DD2"/>
    <w:rsid w:val="00DB0CD2"/>
    <w:rsid w:val="00DD3E5B"/>
    <w:rsid w:val="00E657B0"/>
    <w:rsid w:val="00EF66DC"/>
    <w:rsid w:val="00F11F0D"/>
    <w:rsid w:val="00F4157D"/>
    <w:rsid w:val="00F4337A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table" w:styleId="Tabela-Siatka">
    <w:name w:val="Table Grid"/>
    <w:basedOn w:val="Standardowy"/>
    <w:uiPriority w:val="59"/>
    <w:rsid w:val="001F7E25"/>
    <w:pPr>
      <w:widowControl w:val="0"/>
    </w:pPr>
    <w:rPr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48DE-242A-430C-A85A-87865BF1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Agata</cp:lastModifiedBy>
  <cp:revision>14</cp:revision>
  <cp:lastPrinted>2021-05-19T10:14:00Z</cp:lastPrinted>
  <dcterms:created xsi:type="dcterms:W3CDTF">2021-06-17T12:22:00Z</dcterms:created>
  <dcterms:modified xsi:type="dcterms:W3CDTF">2024-04-09T08:38:00Z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