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C9" w:rsidRPr="00A403C9" w:rsidRDefault="00A403C9" w:rsidP="00A403C9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A403C9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pl-PL"/>
        </w:rPr>
        <w:t>Szanowni Państwo, 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informujemy, że poniższe postępowanie ma charakter szacowania wartości i </w:t>
      </w:r>
      <w:r w:rsidRPr="00A42760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nie zostanie zakończone wyborem oferty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. Zamawiający jest zobowiązany do przeprowadzenia szacowania wartości zamówienia w myśl artykułów 32-35 ustawy Prawo Zamówień Publicznych. </w:t>
      </w:r>
      <w:r w:rsidRPr="00A42760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W celu zapewnienia rzetelności i transparentności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A42760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procesu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, Zamawiający zdecydował się na zastosowanie w tym celu platformy zakupowej. 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Ponadto informujemy, że: </w:t>
      </w:r>
    </w:p>
    <w:p w:rsidR="00A403C9" w:rsidRPr="00A42760" w:rsidRDefault="00A403C9" w:rsidP="00BF0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zgodnie z art. 3</w:t>
      </w:r>
      <w:r w:rsidR="00BF0781" w:rsidRPr="00A42760">
        <w:rPr>
          <w:rFonts w:ascii="Calibri" w:eastAsia="Times New Roman" w:hAnsi="Calibri" w:cs="Calibri"/>
          <w:color w:val="000000" w:themeColor="text1"/>
          <w:lang w:eastAsia="pl-PL"/>
        </w:rPr>
        <w:t>6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ustawy szacowanie wartości odbywa się </w:t>
      </w:r>
      <w:r w:rsidRPr="00A42760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nie wcześniej niż </w:t>
      </w:r>
      <w:r w:rsidR="00B65F7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6</w:t>
      </w:r>
      <w:r w:rsidRPr="00A42760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miesiące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 od planowanego postępowania; </w:t>
      </w:r>
    </w:p>
    <w:p w:rsidR="00A403C9" w:rsidRPr="00A42760" w:rsidRDefault="00A403C9" w:rsidP="00BF0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celem precyzyjnego określenia przedmiotu zamówienia, Zamawiający poza szacowaną wartością zamówienia zwraca się do Państwa również z serią pytań o szczegóły techniczne oraz warunki formalne dotyczące zamówienia; </w:t>
      </w:r>
    </w:p>
    <w:p w:rsidR="00A403C9" w:rsidRPr="00A42760" w:rsidRDefault="00A403C9" w:rsidP="00BF0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Zamawiający w załącznikach załącza wstępny opis przedmiotu zamówienia.  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Dlaczego warto odpowiedzieć na szacowanie ceny?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Informujemy, iż niniejsze zapytanie nie stanowi zaproszenia do składania ofert w rozumieniu art. 66 Kodeksu cywilnego, nie zobowiązuje Zamawiającego do zawarcia umowy, czy też udzielenia zamówienia i nie stanowi części procedury udzielania zamówienia publicznego realizowanego na podstawie ustawy Prawo zamówień publicznych. 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Jednocześnie Zamawiający zastrzega, że odpowiedź na niniejsze zapytanie w zakresie szacowania ceny może skutkować:</w:t>
      </w:r>
    </w:p>
    <w:p w:rsidR="00A403C9" w:rsidRPr="00A42760" w:rsidRDefault="00A403C9" w:rsidP="00BF0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zaproszeniem do złożenia oferty lub/i </w:t>
      </w:r>
    </w:p>
    <w:p w:rsidR="00A403C9" w:rsidRPr="00A42760" w:rsidRDefault="00A403C9" w:rsidP="00BF0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zaproszeniem do negocjacji warunków umownych lub </w:t>
      </w:r>
    </w:p>
    <w:p w:rsidR="00A403C9" w:rsidRPr="00A42760" w:rsidRDefault="00A403C9" w:rsidP="00BF0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zawarciem umowy, której przedmiot został określony w niniejszym zapytaniu. 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b/>
          <w:color w:val="000000" w:themeColor="text1"/>
          <w:lang w:eastAsia="pl-PL"/>
        </w:rPr>
        <w:t>I.ZAMAWIAJĄCY: </w:t>
      </w:r>
    </w:p>
    <w:p w:rsidR="00A403C9" w:rsidRPr="00A42760" w:rsidRDefault="007849CA" w:rsidP="007849CA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Zakład Karny w Płocku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, ul.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Sienkiewicza 22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09-402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Płock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="00BF0781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>działając w oparciu o zapisy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Zarządzenia Nr 94/2021 </w:t>
      </w:r>
      <w:r w:rsidR="00A42760">
        <w:rPr>
          <w:rFonts w:ascii="Calibri" w:eastAsia="Times New Roman" w:hAnsi="Calibri" w:cs="Calibri"/>
          <w:color w:val="000000" w:themeColor="text1"/>
          <w:lang w:eastAsia="pl-PL"/>
        </w:rPr>
        <w:t>D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yrektora Zakładu Karnego w Płocku z dnia 19 kwietnia 2021 roku w sprawie wprowadzenia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regulaminu udzielenia zamówień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, których 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>wartoś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ć nie przekracza kwoty wskazanej w art. 2 ust. 1 pkt 1 ustawy z dnia 19 września 2019 roku – Prawo zamówień publicznych, z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wraca się z zapytaniem  o cenę 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(szacowanie wartości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>zamówienia) na</w:t>
      </w:r>
      <w:r w:rsidR="00A403C9" w:rsidRPr="00A42760">
        <w:rPr>
          <w:rFonts w:ascii="Calibri" w:eastAsia="Times New Roman" w:hAnsi="Calibri" w:cs="Calibri"/>
          <w:b/>
          <w:color w:val="000000" w:themeColor="text1"/>
          <w:lang w:eastAsia="pl-PL"/>
        </w:rPr>
        <w:t>: </w:t>
      </w:r>
      <w:r w:rsidR="00B65F7F">
        <w:rPr>
          <w:rFonts w:ascii="Calibri" w:eastAsia="Times New Roman" w:hAnsi="Calibri" w:cs="Calibri"/>
          <w:b/>
          <w:color w:val="000000" w:themeColor="text1"/>
          <w:lang w:eastAsia="pl-PL"/>
        </w:rPr>
        <w:t>Wykonanie remontu elewacji muru zewnętrznego w Zakładzie Karnym w Płocku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b/>
          <w:color w:val="000000" w:themeColor="text1"/>
          <w:lang w:eastAsia="pl-PL"/>
        </w:rPr>
        <w:t>II.         OPIS I ZAKRES PRZEDMIOTU ZAMÓWIENIA:</w:t>
      </w:r>
    </w:p>
    <w:p w:rsidR="00A403C9" w:rsidRPr="00A42760" w:rsidRDefault="00A403C9" w:rsidP="00975C92">
      <w:pPr>
        <w:spacing w:line="360" w:lineRule="auto"/>
        <w:ind w:left="4" w:right="33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1.       Zakres zamówienia dotyczy</w:t>
      </w:r>
      <w:r w:rsidR="007849CA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>usługi polegającej na dokonaniu remontu elewacji muru zewnętrznego Zakładu Karnego w Płocku, opis przedmiotu zamówienia stanowi z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ałącznik 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>n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r 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>1</w:t>
      </w:r>
      <w:r w:rsidR="007849CA" w:rsidRPr="00A42760">
        <w:rPr>
          <w:rFonts w:ascii="Calibri" w:eastAsia="Times New Roman" w:hAnsi="Calibri" w:cs="Calibri"/>
          <w:color w:val="000000" w:themeColor="text1"/>
          <w:lang w:eastAsia="pl-PL"/>
        </w:rPr>
        <w:t>.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2.       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>Z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amawiający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A07797">
        <w:rPr>
          <w:rFonts w:ascii="Calibri" w:eastAsia="Times New Roman" w:hAnsi="Calibri" w:cs="Calibri"/>
          <w:color w:val="000000" w:themeColor="text1"/>
          <w:lang w:eastAsia="pl-PL"/>
        </w:rPr>
        <w:t xml:space="preserve">nie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posiada ocen</w:t>
      </w:r>
      <w:r w:rsidR="00A07797">
        <w:rPr>
          <w:rFonts w:ascii="Calibri" w:eastAsia="Times New Roman" w:hAnsi="Calibri" w:cs="Calibri"/>
          <w:color w:val="000000" w:themeColor="text1"/>
          <w:lang w:eastAsia="pl-PL"/>
        </w:rPr>
        <w:t>y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stanu technicznego 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>przedmiotu zamówienia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>.</w:t>
      </w:r>
    </w:p>
    <w:p w:rsidR="00A403C9" w:rsidRPr="00975C92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III         P</w:t>
      </w:r>
      <w:r w:rsidR="00A07797">
        <w:rPr>
          <w:rFonts w:ascii="Calibri" w:eastAsia="Times New Roman" w:hAnsi="Calibri" w:cs="Calibri"/>
          <w:b/>
          <w:color w:val="000000" w:themeColor="text1"/>
          <w:lang w:eastAsia="pl-PL"/>
        </w:rPr>
        <w:t>LANOWANY</w:t>
      </w: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TERMIN WYKONANIA ZAMÓWIENIA: 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Terminy realizacji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zamówienia: 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do 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>4</w:t>
      </w:r>
      <w:r w:rsidR="00A07797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>miesięcy</w:t>
      </w:r>
      <w:r w:rsidR="00A07797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od podpisania umowy.  </w:t>
      </w:r>
    </w:p>
    <w:p w:rsidR="00975C92" w:rsidRPr="00975C92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IV         INFORMACJE O</w:t>
      </w:r>
      <w:r w:rsidR="003D55D3"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</w:t>
      </w: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SPOSOBIE POROZUMIEWANIA SIĘ ZAMAWIAJĄCEGO</w:t>
      </w:r>
      <w:r w:rsidR="003D55D3"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</w:t>
      </w: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Z WYKONAWCAMI ORAZ POZYSKIWANIA OŚWIADCZEŃ I</w:t>
      </w:r>
      <w:r w:rsidR="003D55D3"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</w:t>
      </w: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DOKUMENTÓW</w:t>
      </w:r>
      <w:r w:rsidR="00A42760"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ORAZ WYJAŚNIENIA ISTOTNYCH WARUNKÓW UDZIELENIA ZAMÓWIENIA</w:t>
      </w: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.</w:t>
      </w:r>
      <w:r w:rsidR="003D55D3"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Wszelkie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oświadczenia, wnioski, zawiadomienia oraz 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dodatkowe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informacje Zamawiający i Wykonawcy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mogą przekazywać za pośrednictwem platformy zakupowej, lub drogą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elektroniczną: e-mail: </w:t>
      </w:r>
      <w:hyperlink r:id="rId5" w:history="1">
        <w:r w:rsidR="003D55D3" w:rsidRPr="00A42760">
          <w:rPr>
            <w:rStyle w:val="Hipercze"/>
            <w:rFonts w:ascii="Calibri" w:eastAsia="Times New Roman" w:hAnsi="Calibri" w:cs="Calibri"/>
            <w:color w:val="000000" w:themeColor="text1"/>
            <w:lang w:eastAsia="pl-PL"/>
          </w:rPr>
          <w:t>marcin.krysiak2@sw.gov.pl</w:t>
        </w:r>
      </w:hyperlink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>, lub telefonicznie 024 235 02 05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. </w:t>
      </w:r>
    </w:p>
    <w:p w:rsidR="00A403C9" w:rsidRPr="00975C92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V          OSOBY PO STRONIE ZAMAWIAJĄCEGO</w:t>
      </w:r>
      <w:r w:rsidR="003D55D3"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</w:t>
      </w: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UPRAWNIONE DO POROZUMIEWANIA SIĘ</w:t>
      </w:r>
      <w:r w:rsidR="003D55D3"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</w:t>
      </w: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Z WYKONAWCAMI.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Osobą uprawnioną do kontaktowania się z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Wykonawcami i udzielania wyjaśnień dotyczących postępowania oraz w sprawach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merytorycznych jest Pan 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>Marcin Krysiak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– 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>kierownik działu kwatermistrzowskiego Zakładu Karnego w Płocku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, tel. 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>24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/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>235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-0</w:t>
      </w:r>
      <w:r w:rsidR="003D55D3" w:rsidRPr="00A42760">
        <w:rPr>
          <w:rFonts w:ascii="Calibri" w:eastAsia="Times New Roman" w:hAnsi="Calibri" w:cs="Calibri"/>
          <w:color w:val="000000" w:themeColor="text1"/>
          <w:lang w:eastAsia="pl-PL"/>
        </w:rPr>
        <w:t>2-05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.</w:t>
      </w:r>
    </w:p>
    <w:p w:rsidR="00A403C9" w:rsidRPr="00975C92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V</w:t>
      </w:r>
      <w:r w:rsidR="00A42760"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I</w:t>
      </w: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       MIEJSCE</w:t>
      </w:r>
      <w:r w:rsidR="00A42760"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</w:t>
      </w: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SKŁADANIA OFERTY CENOWEJ            </w:t>
      </w:r>
    </w:p>
    <w:p w:rsidR="00A42760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Ofertę cenową przygotowaną </w:t>
      </w:r>
      <w:r w:rsidR="00A42760" w:rsidRPr="00A42760">
        <w:rPr>
          <w:rFonts w:ascii="Calibri" w:eastAsia="Times New Roman" w:hAnsi="Calibri" w:cs="Calibri"/>
          <w:color w:val="000000" w:themeColor="text1"/>
          <w:lang w:eastAsia="pl-PL"/>
        </w:rPr>
        <w:t>do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niniejszego zapytania należy złożyć:</w:t>
      </w:r>
    </w:p>
    <w:p w:rsidR="00A42760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-       za</w:t>
      </w:r>
      <w:r w:rsidR="00A42760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pośrednictwem platformy zakupowej</w:t>
      </w:r>
      <w:r w:rsidR="00A42760" w:rsidRPr="00A42760">
        <w:rPr>
          <w:rFonts w:ascii="Calibri" w:hAnsi="Calibri" w:cs="Calibri"/>
          <w:color w:val="000000" w:themeColor="text1"/>
        </w:rPr>
        <w:t xml:space="preserve"> </w:t>
      </w:r>
      <w:hyperlink r:id="rId6" w:tgtFrame="_blank" w:history="1">
        <w:r w:rsidR="00A42760" w:rsidRPr="00A42760">
          <w:rPr>
            <w:rFonts w:ascii="Calibri" w:hAnsi="Calibri" w:cs="Calibri"/>
            <w:color w:val="000000" w:themeColor="text1"/>
            <w:u w:val="single"/>
            <w:shd w:val="clear" w:color="auto" w:fill="FFFFFF"/>
          </w:rPr>
          <w:t>https://platformazakupowa.pl/pn/zk_plock</w:t>
        </w:r>
      </w:hyperlink>
      <w:r w:rsidRPr="00A42760">
        <w:rPr>
          <w:rFonts w:ascii="Calibri" w:eastAsia="Times New Roman" w:hAnsi="Calibri" w:cs="Calibri"/>
          <w:color w:val="000000" w:themeColor="text1"/>
          <w:lang w:eastAsia="pl-PL"/>
        </w:rPr>
        <w:t>       </w:t>
      </w:r>
    </w:p>
    <w:p w:rsidR="00A403C9" w:rsidRPr="00A42760" w:rsidRDefault="00A42760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>Termin skła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>dania ofert ustala się do dnia 23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>maj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a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20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2</w:t>
      </w:r>
      <w:r w:rsidR="00B65F7F">
        <w:rPr>
          <w:rFonts w:ascii="Calibri" w:eastAsia="Times New Roman" w:hAnsi="Calibri" w:cs="Calibri"/>
          <w:color w:val="000000" w:themeColor="text1"/>
          <w:lang w:eastAsia="pl-PL"/>
        </w:rPr>
        <w:t>2</w:t>
      </w:r>
      <w:r w:rsidR="00A403C9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r.   </w:t>
      </w:r>
    </w:p>
    <w:p w:rsidR="00A403C9" w:rsidRPr="00975C92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VII       OPIS</w:t>
      </w:r>
      <w:r w:rsidR="00975C92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</w:t>
      </w:r>
      <w:r w:rsidRPr="00975C92">
        <w:rPr>
          <w:rFonts w:ascii="Calibri" w:eastAsia="Times New Roman" w:hAnsi="Calibri" w:cs="Calibri"/>
          <w:b/>
          <w:color w:val="000000" w:themeColor="text1"/>
          <w:lang w:eastAsia="pl-PL"/>
        </w:rPr>
        <w:t>SPOSOBU OBLICZENIA CENY 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1.      Wykonawca</w:t>
      </w:r>
      <w:r w:rsidR="00A42760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podaje cenę ryczałtową. Cena musi uwzględniać wszystkie wymagania niniejszego</w:t>
      </w:r>
      <w:r w:rsidR="00A42760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zapytania oraz obejmować wszelkie koszty, jakie poniesie Wykonawca z tytułu zgodnego</w:t>
      </w:r>
      <w:r w:rsidR="00A42760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z obowiązującymi przepisami realizowania przedmiotu zamówienia.</w:t>
      </w:r>
    </w:p>
    <w:p w:rsidR="00A403C9" w:rsidRPr="00A42760" w:rsidRDefault="00A403C9" w:rsidP="00BF0781">
      <w:pPr>
        <w:shd w:val="clear" w:color="auto" w:fill="FFFFFF"/>
        <w:spacing w:after="100" w:afterAutospacing="1" w:line="36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2.      Wartość</w:t>
      </w:r>
      <w:r w:rsidR="00A42760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cenową należy podać w złotych polskich cyfrą oraz słownie z dokładnością do</w:t>
      </w:r>
      <w:r w:rsidR="00A42760" w:rsidRPr="00A4276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A42760">
        <w:rPr>
          <w:rFonts w:ascii="Calibri" w:eastAsia="Times New Roman" w:hAnsi="Calibri" w:cs="Calibri"/>
          <w:color w:val="000000" w:themeColor="text1"/>
          <w:lang w:eastAsia="pl-PL"/>
        </w:rPr>
        <w:t>dwóch miejsc po przecinku.</w:t>
      </w:r>
    </w:p>
    <w:p w:rsidR="005E6C7F" w:rsidRPr="00A42760" w:rsidRDefault="005E6C7F" w:rsidP="00BF0781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bookmarkStart w:id="0" w:name="_GoBack"/>
      <w:bookmarkEnd w:id="0"/>
    </w:p>
    <w:sectPr w:rsidR="005E6C7F" w:rsidRPr="00A42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0D85"/>
    <w:multiLevelType w:val="multilevel"/>
    <w:tmpl w:val="BAD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57C5D"/>
    <w:multiLevelType w:val="multilevel"/>
    <w:tmpl w:val="9F38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31C05"/>
    <w:multiLevelType w:val="hybridMultilevel"/>
    <w:tmpl w:val="8FDED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C9"/>
    <w:rsid w:val="003D55D3"/>
    <w:rsid w:val="003D7364"/>
    <w:rsid w:val="005E6C7F"/>
    <w:rsid w:val="007849CA"/>
    <w:rsid w:val="00975C92"/>
    <w:rsid w:val="00A07797"/>
    <w:rsid w:val="00A403C9"/>
    <w:rsid w:val="00A42760"/>
    <w:rsid w:val="00B65F7F"/>
    <w:rsid w:val="00B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91AC"/>
  <w15:chartTrackingRefBased/>
  <w15:docId w15:val="{5452D0E3-97D9-4BEA-9A40-5A9E73BF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9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55D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azakupowa.pl/pn/zk_plock" TargetMode="External"/><Relationship Id="rId5" Type="http://schemas.openxmlformats.org/officeDocument/2006/relationships/hyperlink" Target="mailto:marcin.krysiak2@s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Stefańska</dc:creator>
  <cp:keywords/>
  <dc:description/>
  <cp:lastModifiedBy>Lidia Stefańska</cp:lastModifiedBy>
  <cp:revision>2</cp:revision>
  <cp:lastPrinted>2021-10-08T05:52:00Z</cp:lastPrinted>
  <dcterms:created xsi:type="dcterms:W3CDTF">2022-05-18T05:28:00Z</dcterms:created>
  <dcterms:modified xsi:type="dcterms:W3CDTF">2022-05-18T05:28:00Z</dcterms:modified>
</cp:coreProperties>
</file>