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A" w:rsidRDefault="00AF072A" w:rsidP="00AF072A">
      <w:pPr>
        <w:jc w:val="center"/>
        <w:rPr>
          <w:rFonts w:ascii="Cambria" w:hAnsi="Cambria"/>
          <w:b/>
          <w:bCs/>
        </w:rPr>
      </w:pPr>
    </w:p>
    <w:p w:rsidR="00AF072A" w:rsidRPr="00606EB7" w:rsidRDefault="00AF072A" w:rsidP="00AF072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Pr="00606EB7">
        <w:rPr>
          <w:rFonts w:ascii="Cambria" w:hAnsi="Cambria"/>
          <w:b/>
          <w:bCs/>
        </w:rPr>
        <w:t xml:space="preserve"> do SIWZ</w:t>
      </w:r>
    </w:p>
    <w:p w:rsidR="00AF072A" w:rsidRPr="00F6604D" w:rsidRDefault="00D07C19" w:rsidP="00AF07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>Szczegółowy o</w:t>
      </w:r>
      <w:r w:rsidR="00AF072A">
        <w:rPr>
          <w:rFonts w:ascii="Cambria" w:hAnsi="Cambria"/>
          <w:sz w:val="26"/>
          <w:szCs w:val="26"/>
        </w:rPr>
        <w:t>pis przedmiotu zamówienia</w:t>
      </w:r>
    </w:p>
    <w:p w:rsidR="00AF072A" w:rsidRPr="006E5F5C" w:rsidRDefault="00AF072A" w:rsidP="00AF072A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0D5390">
        <w:rPr>
          <w:rFonts w:ascii="Cambria" w:hAnsi="Cambria"/>
          <w:b/>
          <w:bCs/>
        </w:rPr>
        <w:t>SSERB/PBU/0591/17</w:t>
      </w:r>
      <w:r>
        <w:rPr>
          <w:rFonts w:ascii="Cambria" w:hAnsi="Cambria"/>
          <w:b/>
          <w:bCs/>
        </w:rPr>
        <w:t>/2019</w:t>
      </w:r>
      <w:r w:rsidRPr="009A48EA">
        <w:rPr>
          <w:rFonts w:ascii="Cambria" w:hAnsi="Cambria"/>
          <w:bCs/>
        </w:rPr>
        <w:t>)</w:t>
      </w:r>
    </w:p>
    <w:p w:rsidR="00AF072A" w:rsidRDefault="00AF072A" w:rsidP="0020321C">
      <w:pPr>
        <w:rPr>
          <w:rFonts w:ascii="Arial" w:hAnsi="Arial" w:cs="Arial"/>
          <w:b/>
          <w:sz w:val="28"/>
          <w:szCs w:val="28"/>
          <w:u w:val="single"/>
        </w:rPr>
      </w:pPr>
    </w:p>
    <w:p w:rsidR="00D307A7" w:rsidRDefault="00D307A7" w:rsidP="0020321C">
      <w:pPr>
        <w:rPr>
          <w:rFonts w:ascii="Arial" w:hAnsi="Arial" w:cs="Arial"/>
          <w:b/>
          <w:sz w:val="28"/>
          <w:szCs w:val="28"/>
          <w:u w:val="single"/>
        </w:rPr>
      </w:pPr>
    </w:p>
    <w:p w:rsidR="00E92807" w:rsidRPr="00E92807" w:rsidRDefault="00D307A7" w:rsidP="00E92807">
      <w:pPr>
        <w:spacing w:line="276" w:lineRule="auto"/>
        <w:jc w:val="center"/>
        <w:rPr>
          <w:b/>
        </w:rPr>
      </w:pPr>
      <w:r w:rsidRPr="002F64DF">
        <w:rPr>
          <w:rFonts w:asciiTheme="majorHAnsi" w:hAnsiTheme="majorHAnsi" w:cs="Arial"/>
          <w:bCs/>
          <w:color w:val="000000" w:themeColor="text1"/>
        </w:rPr>
        <w:t>Przedmiotem zamówienia jest</w:t>
      </w:r>
      <w:r w:rsidRPr="002F64DF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92807" w:rsidRPr="00E92807">
        <w:rPr>
          <w:b/>
          <w:bCs/>
        </w:rPr>
        <w:t>„</w:t>
      </w:r>
      <w:bookmarkStart w:id="0" w:name="_Hlk9501684"/>
      <w:r w:rsidR="00E92807" w:rsidRPr="00E92807">
        <w:rPr>
          <w:b/>
        </w:rPr>
        <w:t xml:space="preserve">Zakup i dostawa sprzętu ratownictwa technicznego dla OSP, </w:t>
      </w:r>
    </w:p>
    <w:p w:rsidR="00E92807" w:rsidRPr="00E92807" w:rsidRDefault="00E92807" w:rsidP="00E92807">
      <w:pPr>
        <w:spacing w:line="276" w:lineRule="auto"/>
        <w:jc w:val="center"/>
        <w:rPr>
          <w:b/>
          <w:bCs/>
        </w:rPr>
      </w:pPr>
      <w:r w:rsidRPr="00E92807">
        <w:rPr>
          <w:b/>
        </w:rPr>
        <w:t>etap I – dostawa 24 zestawów pneumatycznych do podnoszenia</w:t>
      </w:r>
      <w:bookmarkEnd w:id="0"/>
      <w:r w:rsidRPr="00E92807">
        <w:rPr>
          <w:b/>
          <w:bCs/>
        </w:rPr>
        <w:t>”</w:t>
      </w:r>
    </w:p>
    <w:p w:rsidR="00D307A7" w:rsidRDefault="00D307A7" w:rsidP="00D307A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7A7" w:rsidRDefault="00D307A7" w:rsidP="00D307A7">
      <w:pPr>
        <w:pStyle w:val="Akapitzlist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7716D6" w:rsidRPr="00064514" w:rsidRDefault="0020321C" w:rsidP="00D307A7">
      <w:pPr>
        <w:pStyle w:val="Akapitzlist"/>
        <w:tabs>
          <w:tab w:val="left" w:pos="284"/>
        </w:tabs>
        <w:ind w:left="0"/>
        <w:rPr>
          <w:rFonts w:ascii="Arial" w:hAnsi="Arial" w:cs="Arial"/>
          <w:b/>
          <w:u w:val="single"/>
        </w:rPr>
      </w:pPr>
      <w:r w:rsidRPr="00064514">
        <w:rPr>
          <w:rFonts w:ascii="Arial" w:hAnsi="Arial" w:cs="Arial"/>
          <w:b/>
          <w:u w:val="single"/>
        </w:rPr>
        <w:t>Zestaw</w:t>
      </w:r>
      <w:r w:rsidR="00B16A7B" w:rsidRPr="00064514">
        <w:rPr>
          <w:rFonts w:ascii="Arial" w:hAnsi="Arial" w:cs="Arial"/>
          <w:b/>
          <w:u w:val="single"/>
        </w:rPr>
        <w:t xml:space="preserve"> pneumatyczny do podnoszenia</w:t>
      </w:r>
    </w:p>
    <w:p w:rsidR="0020321C" w:rsidRPr="00064514" w:rsidRDefault="0020321C" w:rsidP="0020321C">
      <w:pPr>
        <w:pStyle w:val="Akapitzlist"/>
        <w:ind w:left="454"/>
        <w:rPr>
          <w:rFonts w:ascii="Arial" w:hAnsi="Arial" w:cs="Arial"/>
          <w:b/>
          <w:u w:val="single"/>
        </w:rPr>
      </w:pPr>
    </w:p>
    <w:p w:rsidR="0020321C" w:rsidRPr="00F10750" w:rsidRDefault="0020321C" w:rsidP="0020321C">
      <w:pPr>
        <w:pStyle w:val="Akapitzlist"/>
        <w:ind w:left="454"/>
        <w:rPr>
          <w:rFonts w:asciiTheme="majorHAnsi" w:hAnsiTheme="majorHAnsi" w:cs="Arial"/>
          <w:b/>
          <w:sz w:val="22"/>
          <w:szCs w:val="22"/>
          <w:u w:val="single"/>
        </w:rPr>
      </w:pPr>
      <w:r w:rsidRPr="00F10750">
        <w:rPr>
          <w:rFonts w:asciiTheme="majorHAnsi" w:hAnsiTheme="majorHAnsi" w:cs="Arial"/>
          <w:b/>
          <w:sz w:val="22"/>
          <w:szCs w:val="22"/>
          <w:u w:val="single"/>
        </w:rPr>
        <w:t>Opis jednego kompletu</w:t>
      </w:r>
    </w:p>
    <w:p w:rsidR="00B16A7B" w:rsidRPr="006E652C" w:rsidRDefault="00B16A7B" w:rsidP="00320927">
      <w:pPr>
        <w:pStyle w:val="Akapitzlist"/>
        <w:ind w:left="454"/>
        <w:rPr>
          <w:rFonts w:asciiTheme="majorHAnsi" w:hAnsiTheme="majorHAnsi" w:cs="Arial"/>
          <w:sz w:val="22"/>
          <w:szCs w:val="22"/>
        </w:rPr>
      </w:pPr>
      <w:r w:rsidRPr="006E652C">
        <w:rPr>
          <w:rFonts w:asciiTheme="majorHAnsi" w:hAnsiTheme="majorHAnsi" w:cs="Arial"/>
          <w:sz w:val="22"/>
          <w:szCs w:val="22"/>
        </w:rPr>
        <w:t>Na zestaw składa</w:t>
      </w:r>
      <w:r w:rsidR="00320927" w:rsidRPr="006E652C">
        <w:rPr>
          <w:rFonts w:asciiTheme="majorHAnsi" w:hAnsiTheme="majorHAnsi" w:cs="Arial"/>
          <w:sz w:val="22"/>
          <w:szCs w:val="22"/>
        </w:rPr>
        <w:t>ją się fabrycznie nowe urządzenia</w:t>
      </w:r>
      <w:r w:rsidRPr="006E652C">
        <w:rPr>
          <w:rFonts w:asciiTheme="majorHAnsi" w:hAnsiTheme="majorHAnsi" w:cs="Arial"/>
          <w:sz w:val="22"/>
          <w:szCs w:val="22"/>
        </w:rPr>
        <w:t>, stanowiące kompatybilny i współpracujący komplet:</w:t>
      </w:r>
    </w:p>
    <w:p w:rsidR="0068462E" w:rsidRPr="006E652C" w:rsidRDefault="0068462E" w:rsidP="00320927">
      <w:pPr>
        <w:pStyle w:val="Akapitzlist"/>
        <w:ind w:left="454"/>
        <w:rPr>
          <w:rFonts w:asciiTheme="majorHAnsi" w:hAnsiTheme="majorHAnsi" w:cs="Arial"/>
          <w:sz w:val="22"/>
          <w:szCs w:val="22"/>
        </w:rPr>
      </w:pPr>
    </w:p>
    <w:p w:rsidR="00320927" w:rsidRDefault="00320927" w:rsidP="0020321C">
      <w:pPr>
        <w:pStyle w:val="Akapitzlist"/>
        <w:ind w:left="454"/>
        <w:rPr>
          <w:rFonts w:asciiTheme="majorHAnsi" w:hAnsiTheme="majorHAnsi" w:cs="Cambria"/>
          <w:b/>
          <w:bCs/>
          <w:color w:val="000000"/>
          <w:sz w:val="22"/>
          <w:szCs w:val="22"/>
        </w:rPr>
      </w:pPr>
      <w:r w:rsidRPr="006E652C">
        <w:rPr>
          <w:rFonts w:asciiTheme="majorHAnsi" w:hAnsiTheme="majorHAnsi" w:cs="Arial"/>
          <w:sz w:val="22"/>
          <w:szCs w:val="22"/>
        </w:rPr>
        <w:t xml:space="preserve">Tab. 1 </w:t>
      </w:r>
      <w:r w:rsidRPr="006E652C">
        <w:rPr>
          <w:rFonts w:asciiTheme="majorHAnsi" w:hAnsiTheme="majorHAnsi" w:cs="Cambria"/>
          <w:b/>
          <w:bCs/>
          <w:color w:val="000000"/>
          <w:sz w:val="22"/>
          <w:szCs w:val="22"/>
        </w:rPr>
        <w:t xml:space="preserve">Zestaw </w:t>
      </w:r>
      <w:r w:rsidR="004F013B">
        <w:rPr>
          <w:rFonts w:asciiTheme="majorHAnsi" w:hAnsiTheme="majorHAnsi" w:cs="Cambria"/>
          <w:b/>
          <w:bCs/>
          <w:color w:val="000000"/>
          <w:sz w:val="22"/>
          <w:szCs w:val="22"/>
        </w:rPr>
        <w:t xml:space="preserve">wysokociśnieniowych </w:t>
      </w:r>
      <w:r w:rsidRPr="006E652C">
        <w:rPr>
          <w:rFonts w:asciiTheme="majorHAnsi" w:hAnsiTheme="majorHAnsi" w:cs="Cambria"/>
          <w:b/>
          <w:bCs/>
          <w:color w:val="000000"/>
          <w:sz w:val="22"/>
          <w:szCs w:val="22"/>
        </w:rPr>
        <w:t>poduszek podnoszących</w:t>
      </w:r>
    </w:p>
    <w:p w:rsidR="00577FEA" w:rsidRPr="006E652C" w:rsidRDefault="00577FEA" w:rsidP="0020321C">
      <w:pPr>
        <w:pStyle w:val="Akapitzlist"/>
        <w:ind w:left="454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505"/>
        <w:gridCol w:w="8895"/>
      </w:tblGrid>
      <w:tr w:rsidR="00320927" w:rsidRPr="006E652C" w:rsidTr="00320927">
        <w:tc>
          <w:tcPr>
            <w:tcW w:w="505" w:type="dxa"/>
          </w:tcPr>
          <w:p w:rsidR="00320927" w:rsidRPr="006E652C" w:rsidRDefault="00320927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1</w:t>
            </w:r>
          </w:p>
        </w:tc>
        <w:tc>
          <w:tcPr>
            <w:tcW w:w="8895" w:type="dxa"/>
          </w:tcPr>
          <w:p w:rsidR="00320927" w:rsidRPr="006E652C" w:rsidRDefault="00FE6BA1" w:rsidP="00320927">
            <w:pPr>
              <w:pStyle w:val="Akapitzlist"/>
              <w:numPr>
                <w:ilvl w:val="0"/>
                <w:numId w:val="4"/>
              </w:numPr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Poduszka wysokociśnieniowa</w:t>
            </w:r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>:</w:t>
            </w:r>
          </w:p>
          <w:p w:rsidR="00320927" w:rsidRPr="006E652C" w:rsidRDefault="00320927" w:rsidP="00320927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- zbrojenie aramidowe,</w:t>
            </w:r>
          </w:p>
          <w:p w:rsidR="00320927" w:rsidRPr="006E652C" w:rsidRDefault="00320927" w:rsidP="00320927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- min. siła podnosząca: 50 </w:t>
            </w:r>
            <w:proofErr w:type="spellStart"/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kN</w:t>
            </w:r>
            <w:proofErr w:type="spellEnd"/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,</w:t>
            </w:r>
          </w:p>
          <w:p w:rsidR="00320927" w:rsidRPr="006E652C" w:rsidRDefault="00320927" w:rsidP="00320927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- wysokość podnoszenia: 150 mm.</w:t>
            </w:r>
          </w:p>
          <w:p w:rsidR="00FE6BA1" w:rsidRPr="006E652C" w:rsidRDefault="000D5390" w:rsidP="00FE6BA1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</w:rPr>
              <w:t>- max. wysokość w „spoczynku”</w:t>
            </w:r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>: 25 mm</w:t>
            </w:r>
          </w:p>
          <w:p w:rsidR="00320927" w:rsidRPr="006E652C" w:rsidRDefault="00FE6BA1" w:rsidP="00FE6BA1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</w:rPr>
              <w:t xml:space="preserve">- </w:t>
            </w:r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max. ciśnienie robocze: 0,8 </w:t>
            </w:r>
            <w:proofErr w:type="spellStart"/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>MPa</w:t>
            </w:r>
            <w:proofErr w:type="spellEnd"/>
          </w:p>
        </w:tc>
      </w:tr>
      <w:tr w:rsidR="00320927" w:rsidRPr="006E652C" w:rsidTr="00320927">
        <w:tc>
          <w:tcPr>
            <w:tcW w:w="505" w:type="dxa"/>
          </w:tcPr>
          <w:p w:rsidR="00320927" w:rsidRPr="006E652C" w:rsidRDefault="00320927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2</w:t>
            </w:r>
          </w:p>
        </w:tc>
        <w:tc>
          <w:tcPr>
            <w:tcW w:w="8895" w:type="dxa"/>
          </w:tcPr>
          <w:p w:rsidR="00320927" w:rsidRPr="00D4217D" w:rsidRDefault="00FE6BA1" w:rsidP="00320927">
            <w:pPr>
              <w:pStyle w:val="Akapitzlist"/>
              <w:numPr>
                <w:ilvl w:val="0"/>
                <w:numId w:val="4"/>
              </w:numPr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</w:rPr>
            </w:pPr>
            <w:r w:rsidRPr="00D4217D">
              <w:rPr>
                <w:rFonts w:asciiTheme="majorHAnsi" w:hAnsiTheme="majorHAnsi"/>
                <w:shd w:val="clear" w:color="auto" w:fill="FFFFFF"/>
              </w:rPr>
              <w:t>Poduszka wysokociśnieniowa</w:t>
            </w:r>
            <w:r w:rsidR="00320927" w:rsidRPr="00D4217D">
              <w:rPr>
                <w:rFonts w:asciiTheme="majorHAnsi" w:hAnsiTheme="majorHAnsi"/>
                <w:shd w:val="clear" w:color="auto" w:fill="FFFFFF"/>
              </w:rPr>
              <w:t>:</w:t>
            </w:r>
          </w:p>
          <w:p w:rsidR="00FE6BA1" w:rsidRPr="00D4217D" w:rsidRDefault="00FE6BA1" w:rsidP="00FE6BA1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  <w:r w:rsidRPr="00D4217D">
              <w:rPr>
                <w:rFonts w:asciiTheme="majorHAnsi" w:hAnsiTheme="majorHAnsi"/>
                <w:shd w:val="clear" w:color="auto" w:fill="FFFFFF"/>
              </w:rPr>
              <w:t>- zbrojenie aramidowe,</w:t>
            </w:r>
          </w:p>
          <w:p w:rsidR="00FE6BA1" w:rsidRPr="00D4217D" w:rsidRDefault="00FE6BA1" w:rsidP="00FE6BA1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  <w:r w:rsidRPr="00D4217D">
              <w:rPr>
                <w:rFonts w:asciiTheme="majorHAnsi" w:hAnsiTheme="majorHAnsi"/>
                <w:shd w:val="clear" w:color="auto" w:fill="FFFFFF"/>
              </w:rPr>
              <w:t xml:space="preserve">- </w:t>
            </w:r>
            <w:r w:rsidR="004F013B">
              <w:rPr>
                <w:rFonts w:asciiTheme="majorHAnsi" w:hAnsiTheme="majorHAnsi"/>
                <w:shd w:val="clear" w:color="auto" w:fill="FFFFFF"/>
              </w:rPr>
              <w:t>min. siła podnosząca: 10</w:t>
            </w:r>
            <w:r w:rsidR="00320927" w:rsidRPr="00D4217D">
              <w:rPr>
                <w:rFonts w:asciiTheme="majorHAnsi" w:hAnsiTheme="majorHAnsi"/>
                <w:shd w:val="clear" w:color="auto" w:fill="FFFFFF"/>
              </w:rPr>
              <w:t xml:space="preserve">0 </w:t>
            </w:r>
            <w:proofErr w:type="spellStart"/>
            <w:r w:rsidR="00320927" w:rsidRPr="00D4217D">
              <w:rPr>
                <w:rFonts w:asciiTheme="majorHAnsi" w:hAnsiTheme="majorHAnsi"/>
                <w:shd w:val="clear" w:color="auto" w:fill="FFFFFF"/>
              </w:rPr>
              <w:t>kN</w:t>
            </w:r>
            <w:proofErr w:type="spellEnd"/>
            <w:r w:rsidRPr="00D4217D">
              <w:rPr>
                <w:rFonts w:asciiTheme="majorHAnsi" w:hAnsiTheme="majorHAnsi"/>
                <w:shd w:val="clear" w:color="auto" w:fill="FFFFFF"/>
              </w:rPr>
              <w:t>,</w:t>
            </w:r>
          </w:p>
          <w:p w:rsidR="00FE6BA1" w:rsidRPr="00D4217D" w:rsidRDefault="00FE6BA1" w:rsidP="00FE6BA1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  <w:r w:rsidRPr="00D4217D">
              <w:rPr>
                <w:rFonts w:asciiTheme="majorHAnsi" w:hAnsiTheme="majorHAnsi"/>
                <w:shd w:val="clear" w:color="auto" w:fill="FFFFFF"/>
              </w:rPr>
              <w:t xml:space="preserve">- </w:t>
            </w:r>
            <w:r w:rsidR="004F013B">
              <w:rPr>
                <w:rFonts w:asciiTheme="majorHAnsi" w:hAnsiTheme="majorHAnsi"/>
                <w:shd w:val="clear" w:color="auto" w:fill="FFFFFF"/>
              </w:rPr>
              <w:t>wysokość podnoszenia: 18</w:t>
            </w:r>
            <w:r w:rsidR="00320927" w:rsidRPr="00D4217D">
              <w:rPr>
                <w:rFonts w:asciiTheme="majorHAnsi" w:hAnsiTheme="majorHAnsi"/>
                <w:shd w:val="clear" w:color="auto" w:fill="FFFFFF"/>
              </w:rPr>
              <w:t>0 mm</w:t>
            </w:r>
          </w:p>
          <w:p w:rsidR="00FE6BA1" w:rsidRPr="00D4217D" w:rsidRDefault="00FE6BA1" w:rsidP="00FE6BA1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  <w:r w:rsidRPr="00D4217D">
              <w:rPr>
                <w:rFonts w:asciiTheme="majorHAnsi" w:hAnsiTheme="majorHAnsi"/>
                <w:shd w:val="clear" w:color="auto" w:fill="FFFFFF"/>
              </w:rPr>
              <w:t xml:space="preserve">- </w:t>
            </w:r>
            <w:r w:rsidR="00320927" w:rsidRPr="00D4217D">
              <w:rPr>
                <w:rFonts w:asciiTheme="majorHAnsi" w:hAnsiTheme="majorHAnsi"/>
                <w:shd w:val="clear" w:color="auto" w:fill="FFFFFF"/>
              </w:rPr>
              <w:t>max. wysokość w „spoczynku</w:t>
            </w:r>
            <w:r w:rsidR="000D5390">
              <w:rPr>
                <w:rFonts w:asciiTheme="majorHAnsi" w:hAnsiTheme="majorHAnsi"/>
                <w:shd w:val="clear" w:color="auto" w:fill="FFFFFF"/>
              </w:rPr>
              <w:t>”</w:t>
            </w:r>
            <w:r w:rsidR="00320927" w:rsidRPr="00D4217D">
              <w:rPr>
                <w:rFonts w:asciiTheme="majorHAnsi" w:hAnsiTheme="majorHAnsi"/>
                <w:shd w:val="clear" w:color="auto" w:fill="FFFFFF"/>
              </w:rPr>
              <w:t>: 25 mm</w:t>
            </w:r>
          </w:p>
          <w:p w:rsidR="00320927" w:rsidRPr="006E652C" w:rsidRDefault="00FE6BA1" w:rsidP="00FE6BA1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D4217D">
              <w:rPr>
                <w:rFonts w:asciiTheme="majorHAnsi" w:hAnsiTheme="majorHAnsi"/>
                <w:shd w:val="clear" w:color="auto" w:fill="FFFFFF"/>
              </w:rPr>
              <w:t xml:space="preserve">- </w:t>
            </w:r>
            <w:r w:rsidR="00320927" w:rsidRPr="00D4217D">
              <w:rPr>
                <w:rFonts w:asciiTheme="majorHAnsi" w:hAnsiTheme="majorHAnsi"/>
                <w:shd w:val="clear" w:color="auto" w:fill="FFFFFF"/>
              </w:rPr>
              <w:t xml:space="preserve">max. ciśnienie robocze: 0,8 </w:t>
            </w:r>
            <w:proofErr w:type="spellStart"/>
            <w:r w:rsidR="00320927" w:rsidRPr="00D4217D">
              <w:rPr>
                <w:rFonts w:asciiTheme="majorHAnsi" w:hAnsiTheme="majorHAnsi"/>
                <w:shd w:val="clear" w:color="auto" w:fill="FFFFFF"/>
              </w:rPr>
              <w:t>MPa</w:t>
            </w:r>
            <w:proofErr w:type="spellEnd"/>
          </w:p>
        </w:tc>
      </w:tr>
      <w:tr w:rsidR="00320927" w:rsidRPr="006E652C" w:rsidTr="00320927">
        <w:tc>
          <w:tcPr>
            <w:tcW w:w="505" w:type="dxa"/>
          </w:tcPr>
          <w:p w:rsidR="00320927" w:rsidRPr="006E652C" w:rsidRDefault="00320927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3</w:t>
            </w:r>
          </w:p>
        </w:tc>
        <w:tc>
          <w:tcPr>
            <w:tcW w:w="8895" w:type="dxa"/>
          </w:tcPr>
          <w:p w:rsidR="00FE6BA1" w:rsidRPr="006E652C" w:rsidRDefault="00FE6BA1" w:rsidP="00FE6BA1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Poduszka wysokociśnieniowa</w:t>
            </w:r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>:</w:t>
            </w:r>
          </w:p>
          <w:p w:rsidR="00FE6BA1" w:rsidRPr="006E652C" w:rsidRDefault="00FE6BA1" w:rsidP="00FE6BA1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- zbrojenie aramidowe,</w:t>
            </w:r>
          </w:p>
          <w:p w:rsidR="00FE6BA1" w:rsidRPr="006E652C" w:rsidRDefault="00FE6BA1" w:rsidP="00FE6BA1">
            <w:pPr>
              <w:pStyle w:val="Akapitzlist"/>
              <w:spacing w:after="160" w:line="254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- </w:t>
            </w:r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min. siła podnosząca: 200 </w:t>
            </w:r>
            <w:proofErr w:type="spellStart"/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>kN</w:t>
            </w:r>
            <w:proofErr w:type="spellEnd"/>
          </w:p>
          <w:p w:rsidR="00FE6BA1" w:rsidRPr="006E652C" w:rsidRDefault="00FE6BA1" w:rsidP="00FE6BA1">
            <w:pPr>
              <w:pStyle w:val="Akapitzlist"/>
              <w:spacing w:after="160" w:line="254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- </w:t>
            </w:r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>wysokość podnoszenia: 290 mm</w:t>
            </w:r>
          </w:p>
          <w:p w:rsidR="00FE6BA1" w:rsidRPr="006E652C" w:rsidRDefault="00FE6BA1" w:rsidP="00FE6BA1">
            <w:pPr>
              <w:pStyle w:val="Akapitzlist"/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- </w:t>
            </w:r>
            <w:r w:rsidR="000D5390">
              <w:rPr>
                <w:rFonts w:asciiTheme="majorHAnsi" w:hAnsiTheme="majorHAnsi"/>
                <w:color w:val="222222"/>
                <w:shd w:val="clear" w:color="auto" w:fill="FFFFFF"/>
              </w:rPr>
              <w:t>max. wysokość w „spoczynku”</w:t>
            </w:r>
            <w:bookmarkStart w:id="1" w:name="_GoBack"/>
            <w:bookmarkEnd w:id="1"/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>: 25 mm</w:t>
            </w:r>
          </w:p>
          <w:p w:rsidR="00320927" w:rsidRPr="006E652C" w:rsidRDefault="00FE6BA1" w:rsidP="00FE6BA1">
            <w:pPr>
              <w:pStyle w:val="Akapitzlist"/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</w:rPr>
              <w:t xml:space="preserve">- </w:t>
            </w:r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max. ciśnienie robocze: 0,8 </w:t>
            </w:r>
            <w:proofErr w:type="spellStart"/>
            <w:r w:rsidR="00320927" w:rsidRPr="006E652C">
              <w:rPr>
                <w:rFonts w:asciiTheme="majorHAnsi" w:hAnsiTheme="majorHAnsi"/>
                <w:color w:val="222222"/>
                <w:shd w:val="clear" w:color="auto" w:fill="FFFFFF"/>
              </w:rPr>
              <w:t>MPa</w:t>
            </w:r>
            <w:proofErr w:type="spellEnd"/>
          </w:p>
        </w:tc>
      </w:tr>
      <w:tr w:rsidR="00320927" w:rsidRPr="006E652C" w:rsidTr="00320927">
        <w:tc>
          <w:tcPr>
            <w:tcW w:w="505" w:type="dxa"/>
          </w:tcPr>
          <w:p w:rsidR="00320927" w:rsidRPr="006E652C" w:rsidRDefault="00320927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4</w:t>
            </w:r>
          </w:p>
        </w:tc>
        <w:tc>
          <w:tcPr>
            <w:tcW w:w="8895" w:type="dxa"/>
          </w:tcPr>
          <w:p w:rsidR="00320927" w:rsidRPr="006E652C" w:rsidRDefault="00320927" w:rsidP="00320927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2x wąż pneumatyczny</w:t>
            </w:r>
          </w:p>
          <w:p w:rsidR="00320927" w:rsidRPr="006E652C" w:rsidRDefault="00320927" w:rsidP="00320927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max. ciśnienie robocze: 0,8 </w:t>
            </w:r>
            <w:proofErr w:type="spellStart"/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MPa</w:t>
            </w:r>
            <w:proofErr w:type="spellEnd"/>
          </w:p>
          <w:p w:rsidR="00320927" w:rsidRPr="006E652C" w:rsidRDefault="00320927" w:rsidP="00320927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długość: min. 5 m</w:t>
            </w:r>
            <w:r w:rsidR="00FE6BA1"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każdy</w:t>
            </w:r>
          </w:p>
          <w:p w:rsidR="00320927" w:rsidRPr="006E652C" w:rsidRDefault="00320927" w:rsidP="00FE6BA1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kolory: 1x niebieski, 1x czerwony</w:t>
            </w:r>
          </w:p>
        </w:tc>
      </w:tr>
      <w:tr w:rsidR="00320927" w:rsidRPr="006E652C" w:rsidTr="00320927">
        <w:tc>
          <w:tcPr>
            <w:tcW w:w="505" w:type="dxa"/>
          </w:tcPr>
          <w:p w:rsidR="00320927" w:rsidRPr="006E652C" w:rsidRDefault="00320927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5</w:t>
            </w:r>
          </w:p>
        </w:tc>
        <w:tc>
          <w:tcPr>
            <w:tcW w:w="8895" w:type="dxa"/>
          </w:tcPr>
          <w:p w:rsidR="00FE6BA1" w:rsidRPr="006E652C" w:rsidRDefault="00FE6BA1" w:rsidP="00FE6BA1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sterownik podwójny</w:t>
            </w:r>
          </w:p>
          <w:p w:rsidR="00FE6BA1" w:rsidRPr="006E652C" w:rsidRDefault="00FE6BA1" w:rsidP="00FE6BA1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lastRenderedPageBreak/>
              <w:t xml:space="preserve">max. ciśnienie robocze: 0,8 </w:t>
            </w:r>
            <w:proofErr w:type="spellStart"/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MPa</w:t>
            </w:r>
            <w:proofErr w:type="spellEnd"/>
          </w:p>
          <w:p w:rsidR="00320927" w:rsidRPr="006E652C" w:rsidRDefault="00320927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</w:p>
        </w:tc>
      </w:tr>
      <w:tr w:rsidR="00320927" w:rsidRPr="006E652C" w:rsidTr="00320927">
        <w:tc>
          <w:tcPr>
            <w:tcW w:w="505" w:type="dxa"/>
          </w:tcPr>
          <w:p w:rsidR="00320927" w:rsidRPr="006E652C" w:rsidRDefault="00FE6BA1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lastRenderedPageBreak/>
              <w:t>6</w:t>
            </w:r>
          </w:p>
        </w:tc>
        <w:tc>
          <w:tcPr>
            <w:tcW w:w="8895" w:type="dxa"/>
          </w:tcPr>
          <w:p w:rsidR="00FE6BA1" w:rsidRPr="006E652C" w:rsidRDefault="00FE6BA1" w:rsidP="00FE6BA1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reduktor butlowy 200/300 bar</w:t>
            </w:r>
          </w:p>
          <w:p w:rsidR="00FE6BA1" w:rsidRPr="006E652C" w:rsidRDefault="00FE6BA1" w:rsidP="00FE6BA1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przyłącze umożliwiające prace ze standardowymi butlami sprężonego powietrza o ciśnieniach roboczych 20 </w:t>
            </w:r>
            <w:proofErr w:type="spellStart"/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MPa</w:t>
            </w:r>
            <w:proofErr w:type="spellEnd"/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i 30 </w:t>
            </w:r>
            <w:proofErr w:type="spellStart"/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MPa</w:t>
            </w:r>
            <w:proofErr w:type="spellEnd"/>
          </w:p>
          <w:p w:rsidR="00FE6BA1" w:rsidRPr="006E652C" w:rsidRDefault="00FE6BA1" w:rsidP="00FE6BA1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  <w:color w:val="222222"/>
                <w:shd w:val="clear" w:color="auto" w:fill="FFFFFF"/>
              </w:rPr>
              <w:t>wartość ciśnienia zredukowanego umożliwia prace z zestawem.</w:t>
            </w:r>
          </w:p>
          <w:p w:rsidR="00320927" w:rsidRPr="006E652C" w:rsidRDefault="00320927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</w:p>
        </w:tc>
      </w:tr>
      <w:tr w:rsidR="00320927" w:rsidRPr="006E652C" w:rsidTr="00320927">
        <w:tc>
          <w:tcPr>
            <w:tcW w:w="505" w:type="dxa"/>
          </w:tcPr>
          <w:p w:rsidR="00320927" w:rsidRPr="006E652C" w:rsidRDefault="00FE6BA1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7</w:t>
            </w:r>
          </w:p>
        </w:tc>
        <w:tc>
          <w:tcPr>
            <w:tcW w:w="8895" w:type="dxa"/>
          </w:tcPr>
          <w:p w:rsidR="00320927" w:rsidRDefault="00FE6BA1" w:rsidP="00FE6BA1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ind w:right="1168"/>
              <w:rPr>
                <w:rFonts w:asciiTheme="majorHAnsi" w:hAnsiTheme="majorHAnsi"/>
              </w:rPr>
            </w:pPr>
            <w:r w:rsidRPr="006E652C">
              <w:rPr>
                <w:rFonts w:asciiTheme="majorHAnsi" w:hAnsiTheme="majorHAnsi"/>
              </w:rPr>
              <w:t xml:space="preserve">Butla stalowa na sprężone powietrze o pojemności 6 l. i ciśnieniu roboczym 300 bar. </w:t>
            </w:r>
          </w:p>
          <w:p w:rsidR="00EF74E5" w:rsidRPr="006E652C" w:rsidRDefault="00EF74E5" w:rsidP="00FE6BA1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ind w:right="116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Zamawiający wymaga aby butla posiadała legalizację.</w:t>
            </w:r>
          </w:p>
        </w:tc>
      </w:tr>
      <w:tr w:rsidR="00320927" w:rsidRPr="006E652C" w:rsidTr="00320927">
        <w:tc>
          <w:tcPr>
            <w:tcW w:w="505" w:type="dxa"/>
          </w:tcPr>
          <w:p w:rsidR="00320927" w:rsidRPr="006E652C" w:rsidRDefault="00FE6BA1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8</w:t>
            </w:r>
          </w:p>
        </w:tc>
        <w:tc>
          <w:tcPr>
            <w:tcW w:w="8895" w:type="dxa"/>
          </w:tcPr>
          <w:p w:rsidR="00FE6BA1" w:rsidRPr="006E652C" w:rsidRDefault="00FE6BA1" w:rsidP="00FE6BA1">
            <w:pPr>
              <w:rPr>
                <w:rFonts w:asciiTheme="majorHAnsi" w:hAnsiTheme="majorHAnsi" w:cs="Cambria"/>
                <w:color w:val="000000"/>
              </w:rPr>
            </w:pPr>
            <w:r w:rsidRPr="006E652C">
              <w:rPr>
                <w:rFonts w:asciiTheme="majorHAnsi" w:hAnsiTheme="majorHAnsi"/>
                <w:color w:val="222222"/>
                <w:highlight w:val="white"/>
              </w:rPr>
              <w:t>Zestaw musi posiadać Świadectwo Dopuszczenia CNBOP.</w:t>
            </w:r>
          </w:p>
          <w:p w:rsidR="00320927" w:rsidRPr="006E652C" w:rsidRDefault="00320927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</w:p>
        </w:tc>
      </w:tr>
      <w:tr w:rsidR="00E92807" w:rsidRPr="006E652C" w:rsidTr="00320927">
        <w:tc>
          <w:tcPr>
            <w:tcW w:w="505" w:type="dxa"/>
          </w:tcPr>
          <w:p w:rsidR="00E92807" w:rsidRPr="006E652C" w:rsidRDefault="00E92807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8895" w:type="dxa"/>
          </w:tcPr>
          <w:p w:rsidR="00E92807" w:rsidRDefault="00E92807" w:rsidP="00E92807">
            <w:pPr>
              <w:tabs>
                <w:tab w:val="left" w:pos="705"/>
                <w:tab w:val="left" w:pos="9600"/>
              </w:tabs>
            </w:pPr>
            <w:r>
              <w:t>Poduszki pneumatyczne muszą być wyprodukowane nie wcześniej niż w latach 2018-2019.</w:t>
            </w:r>
          </w:p>
          <w:p w:rsidR="00E92807" w:rsidRPr="006E652C" w:rsidRDefault="00E92807" w:rsidP="00E92807">
            <w:pPr>
              <w:rPr>
                <w:rFonts w:asciiTheme="majorHAnsi" w:hAnsiTheme="majorHAnsi"/>
                <w:color w:val="222222"/>
                <w:highlight w:val="white"/>
              </w:rPr>
            </w:pPr>
          </w:p>
        </w:tc>
      </w:tr>
      <w:tr w:rsidR="00E92807" w:rsidRPr="006E652C" w:rsidTr="00320927">
        <w:tc>
          <w:tcPr>
            <w:tcW w:w="505" w:type="dxa"/>
          </w:tcPr>
          <w:p w:rsidR="00E92807" w:rsidRDefault="00E92807" w:rsidP="0020321C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8895" w:type="dxa"/>
          </w:tcPr>
          <w:p w:rsidR="00E92807" w:rsidRDefault="00E92807" w:rsidP="00E92807">
            <w:pPr>
              <w:tabs>
                <w:tab w:val="left" w:pos="705"/>
                <w:tab w:val="left" w:pos="9600"/>
              </w:tabs>
            </w:pPr>
            <w:r>
              <w:t>Każdy zestaw powinien być zapakowany w jedno opakowanie, mieszczące wszystkie składniki wymienione w pkt.1-7 niniejszego opisu przedmiotu zamówienia.</w:t>
            </w:r>
          </w:p>
        </w:tc>
      </w:tr>
    </w:tbl>
    <w:p w:rsidR="00B16A7B" w:rsidRPr="00FE6BA1" w:rsidRDefault="00B16A7B" w:rsidP="00FE6BA1">
      <w:pPr>
        <w:rPr>
          <w:rFonts w:ascii="Arial" w:hAnsi="Arial" w:cs="Arial"/>
          <w:sz w:val="22"/>
          <w:szCs w:val="22"/>
        </w:rPr>
      </w:pPr>
    </w:p>
    <w:p w:rsidR="007716D6" w:rsidRPr="00B16A7B" w:rsidRDefault="00B16A7B" w:rsidP="00B16A7B">
      <w:pPr>
        <w:rPr>
          <w:rFonts w:ascii="Arial" w:hAnsi="Arial" w:cs="Arial"/>
          <w:sz w:val="22"/>
          <w:szCs w:val="22"/>
        </w:rPr>
      </w:pPr>
      <w:r w:rsidRPr="00B16A7B">
        <w:rPr>
          <w:rFonts w:ascii="Arial" w:hAnsi="Arial" w:cs="Arial"/>
          <w:sz w:val="22"/>
          <w:szCs w:val="22"/>
        </w:rPr>
        <w:t xml:space="preserve"> </w:t>
      </w:r>
    </w:p>
    <w:p w:rsidR="00726EAB" w:rsidRDefault="00726EAB"/>
    <w:sectPr w:rsidR="00726EAB" w:rsidSect="008807B0">
      <w:headerReference w:type="default" r:id="rId8"/>
      <w:footerReference w:type="default" r:id="rId9"/>
      <w:pgSz w:w="11906" w:h="16838"/>
      <w:pgMar w:top="340" w:right="1134" w:bottom="851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B8" w:rsidRDefault="005431B8" w:rsidP="00AF072A">
      <w:r>
        <w:separator/>
      </w:r>
    </w:p>
  </w:endnote>
  <w:endnote w:type="continuationSeparator" w:id="0">
    <w:p w:rsidR="005431B8" w:rsidRDefault="005431B8" w:rsidP="00A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256005"/>
      <w:docPartObj>
        <w:docPartGallery w:val="Page Numbers (Bottom of Page)"/>
        <w:docPartUnique/>
      </w:docPartObj>
    </w:sdtPr>
    <w:sdtEndPr/>
    <w:sdtContent>
      <w:p w:rsidR="00353272" w:rsidRDefault="009B14ED">
        <w:pPr>
          <w:pStyle w:val="Stopka"/>
          <w:jc w:val="center"/>
        </w:pPr>
        <w:r>
          <w:fldChar w:fldCharType="begin"/>
        </w:r>
        <w:r w:rsidR="00353272">
          <w:instrText>PAGE   \* MERGEFORMAT</w:instrText>
        </w:r>
        <w:r>
          <w:fldChar w:fldCharType="separate"/>
        </w:r>
        <w:r w:rsidR="000D5390">
          <w:rPr>
            <w:noProof/>
          </w:rPr>
          <w:t>1</w:t>
        </w:r>
        <w:r>
          <w:fldChar w:fldCharType="end"/>
        </w:r>
      </w:p>
    </w:sdtContent>
  </w:sdt>
  <w:p w:rsidR="00353272" w:rsidRDefault="00353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B8" w:rsidRDefault="005431B8" w:rsidP="00AF072A">
      <w:r>
        <w:separator/>
      </w:r>
    </w:p>
  </w:footnote>
  <w:footnote w:type="continuationSeparator" w:id="0">
    <w:p w:rsidR="005431B8" w:rsidRDefault="005431B8" w:rsidP="00AF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72" w:rsidRPr="00353272" w:rsidRDefault="00353272">
    <w:pPr>
      <w:pStyle w:val="Nagwek"/>
      <w:rPr>
        <w:sz w:val="16"/>
        <w:szCs w:val="16"/>
      </w:rPr>
    </w:pPr>
  </w:p>
  <w:tbl>
    <w:tblPr>
      <w:tblW w:w="10038" w:type="dxa"/>
      <w:tblInd w:w="-4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00"/>
      <w:gridCol w:w="5040"/>
      <w:gridCol w:w="2298"/>
    </w:tblGrid>
    <w:tr w:rsidR="00353272" w:rsidRPr="005D1AE1" w:rsidTr="00872ADC">
      <w:trPr>
        <w:trHeight w:val="1134"/>
      </w:trPr>
      <w:tc>
        <w:tcPr>
          <w:tcW w:w="2700" w:type="dxa"/>
        </w:tcPr>
        <w:p w:rsidR="00353272" w:rsidRDefault="00353272" w:rsidP="00872ADC">
          <w:pPr>
            <w:spacing w:before="240"/>
            <w:ind w:hanging="70"/>
            <w:rPr>
              <w:b/>
              <w:color w:val="0000FF"/>
              <w:lang w:val="pt-PT"/>
            </w:rPr>
          </w:pPr>
          <w:r>
            <w:rPr>
              <w:b/>
              <w:noProof/>
              <w:color w:val="0000FF"/>
              <w:sz w:val="22"/>
              <w:lang w:eastAsia="pl-PL"/>
            </w:rPr>
            <w:drawing>
              <wp:inline distT="0" distB="0" distL="0" distR="0">
                <wp:extent cx="935269" cy="552734"/>
                <wp:effectExtent l="0" t="0" r="0" b="0"/>
                <wp:docPr id="3" name="Obraz 3" descr="flaga unii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unii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72" cy="555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3272" w:rsidRPr="00561F96" w:rsidRDefault="00353272" w:rsidP="00872ADC">
          <w:pPr>
            <w:rPr>
              <w:rFonts w:ascii="Arial Narrow" w:hAnsi="Arial Narrow"/>
              <w:sz w:val="20"/>
              <w:szCs w:val="20"/>
              <w:lang w:val="pt-PT"/>
            </w:rPr>
          </w:pP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 xml:space="preserve">     </w:t>
          </w:r>
          <w:r w:rsidRPr="00561F96">
            <w:rPr>
              <w:rFonts w:ascii="Arial Narrow" w:hAnsi="Arial Narrow"/>
              <w:sz w:val="20"/>
              <w:szCs w:val="20"/>
              <w:lang w:val="pt-PT"/>
            </w:rPr>
            <w:t>Unia Europejska</w:t>
          </w:r>
        </w:p>
      </w:tc>
      <w:tc>
        <w:tcPr>
          <w:tcW w:w="5040" w:type="dxa"/>
          <w:vAlign w:val="center"/>
        </w:tcPr>
        <w:p w:rsidR="00353272" w:rsidRPr="005D1AE1" w:rsidRDefault="00353272" w:rsidP="00872ADC">
          <w:pPr>
            <w:tabs>
              <w:tab w:val="left" w:pos="660"/>
              <w:tab w:val="center" w:pos="2450"/>
            </w:tabs>
            <w:rPr>
              <w:rFonts w:ascii="Arial Narrow" w:hAnsi="Arial Narrow"/>
              <w:color w:val="0000FF"/>
              <w:sz w:val="20"/>
              <w:szCs w:val="20"/>
              <w:lang w:val="pt-PT"/>
            </w:rPr>
          </w:pP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ab/>
          </w: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ab/>
          </w:r>
          <w:r>
            <w:rPr>
              <w:rFonts w:ascii="Arial Narrow" w:hAnsi="Arial Narrow"/>
              <w:noProof/>
              <w:color w:val="0000FF"/>
              <w:sz w:val="20"/>
              <w:szCs w:val="20"/>
              <w:lang w:eastAsia="pl-PL"/>
            </w:rPr>
            <w:drawing>
              <wp:inline distT="0" distB="0" distL="0" distR="0">
                <wp:extent cx="1422572" cy="620973"/>
                <wp:effectExtent l="0" t="0" r="6350" b="8255"/>
                <wp:docPr id="2" name="Obraz 2" descr="logo PlByUa-199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lByUa-199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26" cy="6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vAlign w:val="bottom"/>
        </w:tcPr>
        <w:p w:rsidR="00353272" w:rsidRDefault="00353272" w:rsidP="00872ADC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600501" cy="606567"/>
                <wp:effectExtent l="0" t="0" r="9525" b="3175"/>
                <wp:docPr id="1" name="Obraz 1" descr="LOGOpolskieC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olskieCD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446" cy="60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3272" w:rsidRPr="005D1AE1" w:rsidRDefault="00353272" w:rsidP="00872ADC">
          <w:pPr>
            <w:jc w:val="right"/>
            <w:rPr>
              <w:sz w:val="16"/>
              <w:szCs w:val="16"/>
            </w:rPr>
          </w:pPr>
        </w:p>
      </w:tc>
    </w:tr>
  </w:tbl>
  <w:p w:rsidR="00353272" w:rsidRPr="00EA1160" w:rsidRDefault="00353272" w:rsidP="00353272">
    <w:pPr>
      <w:pStyle w:val="Nagwek"/>
      <w:jc w:val="center"/>
      <w:rPr>
        <w:rFonts w:ascii="Cambria" w:hAnsi="Cambria"/>
        <w:sz w:val="16"/>
        <w:szCs w:val="16"/>
      </w:rPr>
    </w:pPr>
  </w:p>
  <w:p w:rsidR="00AF072A" w:rsidRPr="00353272" w:rsidRDefault="00353272" w:rsidP="0035327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 w:rsidRPr="00EA1160">
      <w:rPr>
        <w:rFonts w:ascii="Cambria" w:eastAsia="Calibri" w:hAnsi="Cambria"/>
        <w:bCs/>
        <w:noProof/>
        <w:sz w:val="16"/>
        <w:szCs w:val="16"/>
      </w:rPr>
      <w:t>Projekt pt. „Wzmocnienie potencjału Ochotniczych Straży Pożarnych w ratowaniu ofiar wypadków na drogach województwa lubelskiego i obwodu wołyńskiego” realizowany jest przy wsparciu Unii Europejskiej w ramach Programu Współpracy Transgranicznej Polska – Białoruś – Ukraina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E41B32"/>
    <w:multiLevelType w:val="hybridMultilevel"/>
    <w:tmpl w:val="15DE6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2AE1"/>
    <w:multiLevelType w:val="hybridMultilevel"/>
    <w:tmpl w:val="B10C8BF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386CC2">
      <w:start w:val="1"/>
      <w:numFmt w:val="decimal"/>
      <w:lvlText w:val="%4."/>
      <w:lvlJc w:val="left"/>
      <w:pPr>
        <w:ind w:left="454" w:hanging="9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15C1"/>
    <w:multiLevelType w:val="hybridMultilevel"/>
    <w:tmpl w:val="4FA011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A9"/>
    <w:rsid w:val="00064514"/>
    <w:rsid w:val="000D5390"/>
    <w:rsid w:val="0020321C"/>
    <w:rsid w:val="00320927"/>
    <w:rsid w:val="00353272"/>
    <w:rsid w:val="0038521D"/>
    <w:rsid w:val="004742D2"/>
    <w:rsid w:val="00485E2A"/>
    <w:rsid w:val="004B365A"/>
    <w:rsid w:val="004B5306"/>
    <w:rsid w:val="004F013B"/>
    <w:rsid w:val="0051372B"/>
    <w:rsid w:val="005431B8"/>
    <w:rsid w:val="00577FEA"/>
    <w:rsid w:val="00647610"/>
    <w:rsid w:val="0068462E"/>
    <w:rsid w:val="006B6736"/>
    <w:rsid w:val="006E652C"/>
    <w:rsid w:val="006F004A"/>
    <w:rsid w:val="00726EAB"/>
    <w:rsid w:val="00744DDB"/>
    <w:rsid w:val="007716D6"/>
    <w:rsid w:val="007E56D6"/>
    <w:rsid w:val="00801D19"/>
    <w:rsid w:val="00850DD8"/>
    <w:rsid w:val="008807B0"/>
    <w:rsid w:val="009226B2"/>
    <w:rsid w:val="009B14ED"/>
    <w:rsid w:val="00A546A9"/>
    <w:rsid w:val="00AF072A"/>
    <w:rsid w:val="00B16A7B"/>
    <w:rsid w:val="00B90B2F"/>
    <w:rsid w:val="00BD5093"/>
    <w:rsid w:val="00C60867"/>
    <w:rsid w:val="00C64438"/>
    <w:rsid w:val="00CC72FF"/>
    <w:rsid w:val="00D07C19"/>
    <w:rsid w:val="00D307A7"/>
    <w:rsid w:val="00D40FD9"/>
    <w:rsid w:val="00D4217D"/>
    <w:rsid w:val="00DA610C"/>
    <w:rsid w:val="00DF1A6E"/>
    <w:rsid w:val="00E92807"/>
    <w:rsid w:val="00ED330A"/>
    <w:rsid w:val="00EF74E5"/>
    <w:rsid w:val="00F10750"/>
    <w:rsid w:val="00F85E83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16D6"/>
    <w:pPr>
      <w:spacing w:before="100" w:after="100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7716D6"/>
    <w:pPr>
      <w:ind w:left="720"/>
      <w:contextualSpacing/>
    </w:pPr>
  </w:style>
  <w:style w:type="character" w:styleId="Pogrubienie">
    <w:name w:val="Strong"/>
    <w:basedOn w:val="Domylnaczcionkaakapitu"/>
    <w:qFormat/>
    <w:rsid w:val="007716D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6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AF072A"/>
    <w:rPr>
      <w:rFonts w:ascii="Calibri" w:hAnsi="Calibri"/>
      <w:sz w:val="32"/>
      <w:lang w:eastAsia="pl-PL"/>
    </w:rPr>
  </w:style>
  <w:style w:type="paragraph" w:styleId="Tekstpodstawowy">
    <w:name w:val="Body Text"/>
    <w:basedOn w:val="Normalny"/>
    <w:link w:val="TekstpodstawowyZnak"/>
    <w:rsid w:val="00AF072A"/>
    <w:pPr>
      <w:suppressAutoHyphens w:val="0"/>
      <w:jc w:val="both"/>
    </w:pPr>
    <w:rPr>
      <w:rFonts w:ascii="Calibri" w:eastAsiaTheme="minorHAnsi" w:hAnsi="Calibri" w:cstheme="minorBidi"/>
      <w:sz w:val="32"/>
      <w:szCs w:val="2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0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rsid w:val="00B16A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16D6"/>
    <w:pPr>
      <w:spacing w:before="100" w:after="100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7716D6"/>
    <w:pPr>
      <w:ind w:left="720"/>
      <w:contextualSpacing/>
    </w:pPr>
  </w:style>
  <w:style w:type="character" w:styleId="Pogrubienie">
    <w:name w:val="Strong"/>
    <w:basedOn w:val="Domylnaczcionkaakapitu"/>
    <w:qFormat/>
    <w:rsid w:val="007716D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6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AF072A"/>
    <w:rPr>
      <w:rFonts w:ascii="Calibri" w:hAnsi="Calibri"/>
      <w:sz w:val="32"/>
      <w:lang w:eastAsia="pl-PL"/>
    </w:rPr>
  </w:style>
  <w:style w:type="paragraph" w:styleId="Tekstpodstawowy">
    <w:name w:val="Body Text"/>
    <w:basedOn w:val="Normalny"/>
    <w:link w:val="TekstpodstawowyZnak"/>
    <w:rsid w:val="00AF072A"/>
    <w:pPr>
      <w:suppressAutoHyphens w:val="0"/>
      <w:jc w:val="both"/>
    </w:pPr>
    <w:rPr>
      <w:rFonts w:ascii="Calibri" w:eastAsiaTheme="minorHAnsi" w:hAnsi="Calibri" w:cstheme="minorBidi"/>
      <w:sz w:val="32"/>
      <w:szCs w:val="2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0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rsid w:val="00B16A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</dc:creator>
  <cp:lastModifiedBy>abc</cp:lastModifiedBy>
  <cp:revision>6</cp:revision>
  <cp:lastPrinted>2019-04-02T11:38:00Z</cp:lastPrinted>
  <dcterms:created xsi:type="dcterms:W3CDTF">2019-05-29T11:42:00Z</dcterms:created>
  <dcterms:modified xsi:type="dcterms:W3CDTF">2019-08-22T11:18:00Z</dcterms:modified>
</cp:coreProperties>
</file>