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F2" w:rsidRPr="009827F2" w:rsidRDefault="009827F2" w:rsidP="009827F2">
      <w:pPr>
        <w:jc w:val="right"/>
        <w:rPr>
          <w:rFonts w:cs="Times New Roman"/>
          <w:b/>
          <w:lang w:val="pl-PL"/>
        </w:rPr>
      </w:pPr>
      <w:r w:rsidRPr="009827F2">
        <w:rPr>
          <w:rFonts w:cs="Times New Roman"/>
          <w:b/>
          <w:lang w:val="pl-PL"/>
        </w:rPr>
        <w:t>Załącznik Nr 9</w:t>
      </w:r>
    </w:p>
    <w:p w:rsidR="009827F2" w:rsidRPr="009827F2" w:rsidRDefault="009827F2" w:rsidP="009827F2">
      <w:pPr>
        <w:jc w:val="right"/>
        <w:rPr>
          <w:rFonts w:cs="Times New Roman"/>
          <w:lang w:val="pl-PL"/>
        </w:rPr>
      </w:pPr>
      <w:r w:rsidRPr="009827F2">
        <w:rPr>
          <w:rFonts w:cs="Times New Roman"/>
          <w:lang w:val="pl-PL"/>
        </w:rPr>
        <w:t xml:space="preserve">do SIWZ Nr </w:t>
      </w:r>
      <w:proofErr w:type="spellStart"/>
      <w:r w:rsidRPr="009827F2">
        <w:rPr>
          <w:rFonts w:cs="Times New Roman"/>
          <w:lang w:val="pl-PL"/>
        </w:rPr>
        <w:t>W.Sz.Z</w:t>
      </w:r>
      <w:proofErr w:type="spellEnd"/>
      <w:r w:rsidRPr="009827F2">
        <w:rPr>
          <w:rFonts w:cs="Times New Roman"/>
          <w:lang w:val="pl-PL"/>
        </w:rPr>
        <w:t>: TZ-280-</w:t>
      </w:r>
      <w:r w:rsidRPr="009827F2">
        <w:rPr>
          <w:rFonts w:cs="Times New Roman"/>
          <w:b/>
          <w:lang w:val="pl-PL"/>
        </w:rPr>
        <w:t>90</w:t>
      </w:r>
      <w:r w:rsidRPr="009827F2">
        <w:rPr>
          <w:rFonts w:cs="Times New Roman"/>
          <w:lang w:val="pl-PL"/>
        </w:rPr>
        <w:t>/18</w:t>
      </w:r>
    </w:p>
    <w:p w:rsidR="009827F2" w:rsidRPr="009827F2" w:rsidRDefault="009827F2" w:rsidP="009827F2">
      <w:pPr>
        <w:pStyle w:val="Nagwek1"/>
        <w:numPr>
          <w:ilvl w:val="0"/>
          <w:numId w:val="2"/>
        </w:numPr>
        <w:autoSpaceDN w:val="0"/>
        <w:jc w:val="right"/>
        <w:rPr>
          <w:rFonts w:cs="Times New Roman"/>
          <w:lang w:val="pl-PL"/>
        </w:rPr>
      </w:pPr>
    </w:p>
    <w:p w:rsidR="009827F2" w:rsidRPr="009827F2" w:rsidRDefault="009827F2" w:rsidP="009827F2">
      <w:pPr>
        <w:pStyle w:val="Nagwek1"/>
        <w:numPr>
          <w:ilvl w:val="0"/>
          <w:numId w:val="2"/>
        </w:numPr>
        <w:autoSpaceDN w:val="0"/>
        <w:rPr>
          <w:rFonts w:cs="Times New Roman"/>
          <w:lang w:val="pl-PL"/>
        </w:rPr>
      </w:pPr>
    </w:p>
    <w:p w:rsidR="009827F2" w:rsidRPr="009827F2" w:rsidRDefault="009827F2" w:rsidP="009827F2">
      <w:pPr>
        <w:autoSpaceDN w:val="0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Cs w:val="20"/>
          <w:lang w:val="pl-PL" w:eastAsia="ar-SA" w:bidi="ar-SA"/>
        </w:rPr>
        <w:t>……………………………………………</w:t>
      </w:r>
      <w:r w:rsidRPr="009827F2">
        <w:rPr>
          <w:rFonts w:eastAsia="Times New Roman" w:cs="Times New Roman"/>
          <w:kern w:val="3"/>
          <w:szCs w:val="20"/>
          <w:lang w:val="pl-PL" w:eastAsia="ar-SA" w:bidi="ar-SA"/>
        </w:rPr>
        <w:t>.</w:t>
      </w:r>
    </w:p>
    <w:p w:rsidR="009827F2" w:rsidRPr="009827F2" w:rsidRDefault="009827F2" w:rsidP="009827F2">
      <w:pPr>
        <w:autoSpaceDN w:val="0"/>
        <w:rPr>
          <w:rFonts w:cs="Times New Roman"/>
          <w:kern w:val="3"/>
          <w:lang w:val="pl-PL" w:eastAsia="zh-CN"/>
        </w:rPr>
      </w:pPr>
      <w:r w:rsidRPr="009827F2">
        <w:rPr>
          <w:rFonts w:cs="Times New Roman"/>
          <w:kern w:val="3"/>
          <w:sz w:val="22"/>
          <w:szCs w:val="22"/>
          <w:lang w:val="pl-PL" w:eastAsia="zh-CN"/>
        </w:rPr>
        <w:t>(pieczątka firmowa Wykonawcy)</w:t>
      </w:r>
      <w:r w:rsidRPr="009827F2">
        <w:rPr>
          <w:rFonts w:cs="Times New Roman"/>
          <w:b/>
          <w:kern w:val="3"/>
          <w:sz w:val="22"/>
          <w:szCs w:val="22"/>
          <w:lang w:val="pl-PL" w:eastAsia="zh-CN"/>
        </w:rPr>
        <w:t xml:space="preserve">                       </w:t>
      </w:r>
    </w:p>
    <w:p w:rsidR="009827F2" w:rsidRPr="009827F2" w:rsidRDefault="009827F2" w:rsidP="009827F2">
      <w:pPr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caps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caps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caps/>
          <w:kern w:val="3"/>
          <w:sz w:val="20"/>
          <w:szCs w:val="20"/>
          <w:lang w:val="pl-PL" w:eastAsia="en-GB" w:bidi="ar-SA"/>
        </w:rPr>
        <w:t>formularz jednolitego dokumentu ZAMÓWIENIA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Część I: Informacje dotyczące postępowania o udzielenie zamówienia</w:t>
      </w:r>
    </w:p>
    <w:p w:rsidR="009827F2" w:rsidRPr="009827F2" w:rsidRDefault="009827F2" w:rsidP="009827F2">
      <w:pPr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oraz instytucji zamawiającej lub podmiotu zamawiającego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27F2">
        <w:rPr>
          <w:rFonts w:eastAsia="Calibri" w:cs="Times New Roman"/>
          <w:kern w:val="3"/>
          <w:sz w:val="18"/>
          <w:szCs w:val="18"/>
          <w:vertAlign w:val="superscript"/>
          <w:lang w:val="pl-PL" w:eastAsia="en-GB" w:bidi="ar-SA"/>
        </w:rPr>
        <w:footnoteReference w:id="1"/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. Adres publikacyjny stosownego ogłoszenia</w:t>
      </w:r>
      <w:r w:rsidRPr="009827F2">
        <w:rPr>
          <w:rFonts w:eastAsia="Calibri" w:cs="Times New Roman"/>
          <w:kern w:val="3"/>
          <w:sz w:val="18"/>
          <w:szCs w:val="18"/>
          <w:vertAlign w:val="superscript"/>
          <w:lang w:val="pl-PL" w:eastAsia="en-GB" w:bidi="ar-SA"/>
        </w:rPr>
        <w:footnoteReference w:id="2"/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 w Dzienniku Urzędowym Unii Europejskiej: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Dz.U. UE S numer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[</w:t>
      </w:r>
      <w:r w:rsidR="00327E14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149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],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 data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[</w:t>
      </w:r>
      <w:r w:rsidR="00327E14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04-08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-2018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],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 strona [</w:t>
      </w:r>
      <w:r w:rsidR="00327E14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340857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-2018-PL],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Numer ogłoszenia w Dz.U. S: 2018/S </w:t>
      </w:r>
      <w:r w:rsidR="00327E14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149-340857</w:t>
      </w:r>
      <w:bookmarkStart w:id="0" w:name="_GoBack"/>
      <w:bookmarkEnd w:id="0"/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18"/>
          <w:szCs w:val="18"/>
          <w:lang w:val="pl-PL" w:eastAsia="en-GB" w:bidi="ar-SA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9827F2" w:rsidRDefault="009827F2" w:rsidP="009827F2">
      <w:pPr>
        <w:keepNext/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bCs/>
          <w:smallCaps/>
          <w:kern w:val="3"/>
          <w:lang w:val="pl-PL" w:eastAsia="en-GB" w:bidi="ar-SA"/>
        </w:rPr>
      </w:pPr>
    </w:p>
    <w:p w:rsidR="009827F2" w:rsidRPr="009827F2" w:rsidRDefault="009827F2" w:rsidP="009827F2">
      <w:pPr>
        <w:keepNext/>
        <w:widowControl/>
        <w:suppressAutoHyphens w:val="0"/>
        <w:autoSpaceDN w:val="0"/>
        <w:spacing w:line="240" w:lineRule="auto"/>
        <w:jc w:val="center"/>
        <w:textAlignment w:val="auto"/>
        <w:rPr>
          <w:rFonts w:eastAsia="Calibri" w:cs="Times New Roman"/>
          <w:b/>
          <w:bCs/>
          <w:smallCaps/>
          <w:kern w:val="3"/>
          <w:lang w:val="pl-PL" w:eastAsia="en-GB" w:bidi="ar-SA"/>
        </w:rPr>
      </w:pPr>
      <w:r w:rsidRPr="009827F2">
        <w:rPr>
          <w:rFonts w:eastAsia="Calibri" w:cs="Times New Roman"/>
          <w:b/>
          <w:bCs/>
          <w:smallCaps/>
          <w:kern w:val="3"/>
          <w:lang w:val="pl-PL" w:eastAsia="en-GB" w:bidi="ar-SA"/>
        </w:rPr>
        <w:t>Informacje na temat postępowania o udzielenie zamówienia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Tożsamość zamawiającego</w:t>
            </w:r>
            <w:r w:rsidRPr="009827F2">
              <w:rPr>
                <w:rFonts w:eastAsia="Calibri" w:cs="Times New Roman"/>
                <w:b/>
                <w:i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center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Odpowiedź</w:t>
            </w:r>
          </w:p>
        </w:tc>
      </w:tr>
      <w:tr w:rsidR="009827F2" w:rsidRPr="009827F2" w:rsidTr="009827F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val="pl-PL" w:eastAsia="pl-PL" w:bidi="ar-SA"/>
              </w:rPr>
              <w:t>Wojewódzki Szpital Zespolony                               im. Ludwika Rydygiera w Toruniu</w:t>
            </w:r>
            <w:r w:rsidRPr="009827F2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val="pl-PL" w:eastAsia="pl-PL" w:bidi="ar-SA"/>
              </w:rPr>
              <w:br/>
            </w:r>
            <w:r w:rsidRPr="009827F2"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val="pl-PL" w:eastAsia="pl-PL" w:bidi="ar-SA"/>
              </w:rPr>
              <w:t>ul. Świętego Józefa 53-59, 87-100 Toruń</w:t>
            </w:r>
          </w:p>
        </w:tc>
      </w:tr>
      <w:tr w:rsidR="009827F2" w:rsidRPr="009827F2" w:rsidTr="009827F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i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i/>
                <w:kern w:val="3"/>
                <w:sz w:val="20"/>
                <w:szCs w:val="20"/>
                <w:lang w:val="pl-PL" w:eastAsia="en-GB" w:bidi="ar-SA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                             Odpowiedź</w:t>
            </w:r>
          </w:p>
        </w:tc>
      </w:tr>
      <w:tr w:rsidR="009827F2" w:rsidRPr="009827F2" w:rsidTr="009827F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Tytuł lub krótki opis udzielanego zamówienia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4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ind w:right="64"/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</w:pPr>
            <w:r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  <w:t>D</w:t>
            </w:r>
            <w:r w:rsidRPr="009827F2"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  <w:t>ostawa sprzętu informatycznego, licencji oraz usług nadzoru autorskiego oprogramowania</w:t>
            </w:r>
            <w:r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  <w:t xml:space="preserve"> </w:t>
            </w:r>
            <w:r w:rsidRPr="009827F2"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  <w:t xml:space="preserve">w celu rozbudowy infrastruktury informatycznej Wojewódzkiego Szpitala Zespolonego </w:t>
            </w:r>
          </w:p>
          <w:p w:rsidR="009827F2" w:rsidRPr="009827F2" w:rsidRDefault="009827F2" w:rsidP="009827F2">
            <w:pPr>
              <w:autoSpaceDN w:val="0"/>
              <w:ind w:right="64"/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</w:pPr>
            <w:r w:rsidRPr="009827F2">
              <w:rPr>
                <w:rFonts w:eastAsia="Lucida Sans Unicode" w:cs="Times New Roman"/>
                <w:b/>
                <w:color w:val="000000"/>
                <w:kern w:val="3"/>
                <w:lang w:val="pl-PL" w:eastAsia="zh-CN" w:bidi="ar-SA"/>
              </w:rPr>
              <w:t xml:space="preserve">im. L. Rydygiera w Toruniu </w:t>
            </w:r>
          </w:p>
        </w:tc>
      </w:tr>
      <w:tr w:rsidR="009827F2" w:rsidRPr="009827F2" w:rsidTr="009827F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Numer referencyjny nadany sprawie przez instytucję zamawiającą lub podmiot zamawiający (</w:t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t>jeżeli dotyczy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5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proofErr w:type="spellStart"/>
            <w:r w:rsidRPr="009827F2">
              <w:rPr>
                <w:rFonts w:eastAsia="Times New Roman" w:cs="Times New Roman"/>
                <w:color w:val="000000"/>
                <w:kern w:val="3"/>
                <w:lang w:val="pl-PL" w:eastAsia="pl-PL" w:bidi="ar-SA"/>
              </w:rPr>
              <w:t>W.Sz.Z</w:t>
            </w:r>
            <w:proofErr w:type="spellEnd"/>
            <w:r w:rsidRPr="009827F2">
              <w:rPr>
                <w:rFonts w:eastAsia="Times New Roman" w:cs="Times New Roman"/>
                <w:color w:val="000000"/>
                <w:kern w:val="3"/>
                <w:lang w:val="pl-PL" w:eastAsia="pl-PL" w:bidi="ar-SA"/>
              </w:rPr>
              <w:t>: TZ-280-</w:t>
            </w:r>
            <w:r>
              <w:rPr>
                <w:rFonts w:eastAsia="Times New Roman" w:cs="Times New Roman"/>
                <w:b/>
                <w:color w:val="000000"/>
                <w:kern w:val="3"/>
                <w:lang w:val="pl-PL" w:eastAsia="pl-PL" w:bidi="ar-SA"/>
              </w:rPr>
              <w:t>90</w:t>
            </w:r>
            <w:r w:rsidRPr="009827F2">
              <w:rPr>
                <w:rFonts w:eastAsia="Times New Roman" w:cs="Times New Roman"/>
                <w:color w:val="000000"/>
                <w:kern w:val="3"/>
                <w:lang w:val="pl-PL" w:eastAsia="pl-PL" w:bidi="ar-SA"/>
              </w:rPr>
              <w:t>/18</w:t>
            </w:r>
          </w:p>
        </w:tc>
      </w:tr>
    </w:tbl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lastRenderedPageBreak/>
        <w:t>Wszystkie pozostałe informacje we wszystkich sekcjach jednolitego dokumentu zamówienia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color w:val="000000"/>
          <w:kern w:val="3"/>
          <w:sz w:val="20"/>
          <w:szCs w:val="20"/>
          <w:lang w:val="pl-PL" w:eastAsia="en-GB" w:bidi="ar-SA"/>
        </w:rPr>
        <w:t xml:space="preserve">musi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wypełnić Wykonawca</w:t>
      </w:r>
      <w:r w:rsidRPr="009827F2">
        <w:rPr>
          <w:rFonts w:eastAsia="Calibri" w:cs="Times New Roman"/>
          <w:b/>
          <w:i/>
          <w:kern w:val="3"/>
          <w:sz w:val="20"/>
          <w:szCs w:val="20"/>
          <w:lang w:val="pl-PL" w:eastAsia="en-GB" w:bidi="ar-SA"/>
        </w:rPr>
        <w:t>.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eastAsia="Calibri" w:cs="Times New Roman"/>
          <w:b/>
          <w:kern w:val="3"/>
          <w:lang w:val="pl-PL" w:eastAsia="en-GB" w:bidi="ar-SA"/>
        </w:rPr>
      </w:pPr>
      <w:r w:rsidRPr="009827F2">
        <w:rPr>
          <w:rFonts w:eastAsia="Calibri" w:cs="Times New Roman"/>
          <w:b/>
          <w:kern w:val="3"/>
          <w:lang w:val="pl-PL" w:eastAsia="en-GB" w:bidi="ar-SA"/>
        </w:rPr>
        <w:t>Część II: Informacje dotyczące wykonawcy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sz w:val="20"/>
          <w:szCs w:val="20"/>
          <w:lang w:val="pl-PL" w:eastAsia="en-GB" w:bidi="ar-SA"/>
        </w:rPr>
        <w:t xml:space="preserve">A: </w:t>
      </w:r>
      <w:r w:rsidRPr="009827F2">
        <w:rPr>
          <w:rFonts w:eastAsia="Calibri" w:cs="Times New Roman"/>
          <w:b/>
          <w:smallCaps/>
          <w:kern w:val="3"/>
          <w:sz w:val="20"/>
          <w:szCs w:val="20"/>
          <w:lang w:val="pl-PL" w:eastAsia="en-GB" w:bidi="ar-SA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wypełnić, podać, określić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ind w:left="850" w:hanging="850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Nazwa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………………………………………………………</w:t>
            </w:r>
          </w:p>
        </w:tc>
      </w:tr>
      <w:tr w:rsidR="009827F2" w:rsidRPr="009827F2" w:rsidTr="009827F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Numer VAT, jeżeli dotyczy: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……………………………………………………..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…………………………………………………….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Adres pocztowy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…………………………………………………….</w:t>
            </w:r>
          </w:p>
        </w:tc>
      </w:tr>
      <w:tr w:rsidR="009827F2" w:rsidRPr="009827F2" w:rsidTr="009827F2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Osoba lub osoby wyznaczone do kontaktów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6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Telefon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Adres e-mail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Adres internetowy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(adres www) (</w:t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t>jeżeli dotyczy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……………………………………………………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jest mikroprzedsiębiorstwem bądź małym lub średnim przedsiębiorstwem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7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  <w:t>Jedynie w przypadku gdy zamówienie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  <w:t>jest zastrzeżone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vertAlign w:val="superscript"/>
                <w:lang w:val="pl-PL" w:eastAsia="en-GB" w:bidi="ar-SA"/>
              </w:rPr>
              <w:footnoteReference w:id="8"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czy wykonawca jest zakładem pracy chronionej, „przedsiębiorstwem społecznym”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9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 lub czy będzie realizował zamówienie w ramach programów zatrudnienia chronionego?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tak,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jaki jest odpowiedni odsetek pracowników niepełnosprawnych lub </w:t>
            </w:r>
            <w:proofErr w:type="spellStart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defaworyzowanych</w:t>
            </w:r>
            <w:proofErr w:type="spellEnd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?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defaworyzowanych</w:t>
            </w:r>
            <w:proofErr w:type="spellEnd"/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…………………………………………….………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…………………………………………………….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dotyczy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 [] Nie dotyczy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:                                                                                        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lastRenderedPageBreak/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a) Proszę podać nazwę wykazu lub zaświadczenia i odpowiedni numer rejestracyjny lub numer zaświadczenia, jeżeli dotyczy: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b) Jeżeli poświadczenie wpisu do wykazu lub wydania zaświadczenia jest dostępne w formie elektronicznej, proszę podać: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vertAlign w:val="superscript"/>
                <w:lang w:val="pl-PL" w:eastAsia="en-GB" w:bidi="ar-SA"/>
              </w:rPr>
              <w:footnoteReference w:id="10"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nie: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Proszę dodatkowo uzupełnić brakujące informacje w części IV w sekcjach A, B, C lub D, w zależności od przypadku.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WYŁĄCZNIE jeżeli jest to wymagane w stosownym ogłoszeniu lub dokumentach zamówienia:</w:t>
            </w:r>
            <w:r w:rsidRPr="009827F2">
              <w:rPr>
                <w:rFonts w:eastAsia="Calibri" w:cs="Times New Roman"/>
                <w:b/>
                <w:i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 […………………………………………………]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c) […………………………………………………]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d)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e)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(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2"/>
                <w:szCs w:val="22"/>
                <w:lang w:val="pl-PL" w:eastAsia="en-GB" w:bidi="ar-SA"/>
              </w:rPr>
              <w:t>Czy wykonawca bierze udział  w postępowaniu  o udzielenie zamówienia wspólnie z innymi wykonawcami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11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tak, proszę dopilnować, aby pozostali uczestnicy przedstawili odrębne jednolite europejskie dokumenty zamówienia.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a) Proszę wskazać rolę wykonawcy w grupie (lider, odpowiedzialny za określone zadania itd.):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b) Proszę wskazać pozostałych wykonawców biorących wspólnie udział w postępowaniu o udzielenie zamówienia: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a): […………………………………………………]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b): [……………………………………………….…]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c): [……………………………………………….…]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2"/>
                <w:szCs w:val="22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2"/>
                <w:szCs w:val="22"/>
                <w:lang w:val="pl-PL" w:eastAsia="en-GB" w:bidi="ar-SA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wypełnić,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W stosownych przypadkach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wskazanie części zamówienia, w odniesieniu do której (których) wykonawca zamierza złożyć ofertę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 ……………………………………………………  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  <w:sectPr w:rsidR="009827F2" w:rsidRPr="009827F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lastRenderedPageBreak/>
        <w:t xml:space="preserve">B: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Informacje na temat przedstawicieli wykonawcy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W stosownych przypadkach proszę podać imię i nazwisko</w:t>
      </w:r>
      <w:r w:rsidRPr="009827F2">
        <w:rPr>
          <w:rFonts w:eastAsia="Calibri" w:cs="Times New Roman"/>
          <w:i/>
          <w:kern w:val="3"/>
          <w:sz w:val="18"/>
          <w:szCs w:val="18"/>
          <w:lang w:val="pl-PL" w:eastAsia="en-GB" w:bidi="ar-SA"/>
        </w:rPr>
        <w:t xml:space="preserve"> (imiona i nazwiska) oraz adres(-y) </w:t>
      </w:r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osoby (osób) upoważnionej(-</w:t>
      </w:r>
      <w:proofErr w:type="spellStart"/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ych</w:t>
      </w:r>
      <w:proofErr w:type="spellEnd"/>
      <w:r w:rsidRPr="009827F2">
        <w:rPr>
          <w:rFonts w:eastAsia="Calibri" w:cs="Times New Roman"/>
          <w:b/>
          <w:i/>
          <w:kern w:val="3"/>
          <w:sz w:val="18"/>
          <w:szCs w:val="18"/>
          <w:lang w:val="pl-PL" w:eastAsia="en-GB" w:bidi="ar-SA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 (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wypełnić,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Imię i nazwisko,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[………………………………………………….…],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[………………………………………………….…]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[……………………………………………………]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sz w:val="20"/>
          <w:szCs w:val="20"/>
          <w:lang w:val="pl-PL" w:eastAsia="en-GB" w:bidi="ar-SA"/>
        </w:rPr>
        <w:t xml:space="preserve">C: </w:t>
      </w:r>
      <w:r w:rsidRPr="009827F2">
        <w:rPr>
          <w:rFonts w:eastAsia="Calibri" w:cs="Times New Roman"/>
          <w:b/>
          <w:smallCaps/>
          <w:kern w:val="3"/>
          <w:sz w:val="20"/>
          <w:szCs w:val="20"/>
          <w:lang w:val="pl-PL" w:eastAsia="en-GB" w:bidi="ar-SA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(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</w:tbl>
    <w:p w:rsid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eastAsia="Calibri" w:cs="Times New Roman"/>
          <w:kern w:val="3"/>
          <w:sz w:val="16"/>
          <w:szCs w:val="16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16"/>
          <w:szCs w:val="16"/>
          <w:lang w:val="pl-PL" w:eastAsia="en-GB" w:bidi="ar-SA"/>
        </w:rPr>
        <w:t>Jeżeli tak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 xml:space="preserve">, proszę przedstawić – </w:t>
      </w:r>
      <w:r w:rsidRPr="009827F2">
        <w:rPr>
          <w:rFonts w:eastAsia="Calibri" w:cs="Times New Roman"/>
          <w:b/>
          <w:kern w:val="3"/>
          <w:sz w:val="16"/>
          <w:szCs w:val="16"/>
          <w:lang w:val="pl-PL" w:eastAsia="en-GB" w:bidi="ar-SA"/>
        </w:rPr>
        <w:t>dla każdego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 xml:space="preserve"> z podmiotów, których to dotyczy – odrębny formularz jednolitego europejskiego dokumentu zamówienia zawierający informacje wymagane w </w:t>
      </w:r>
      <w:r w:rsidRPr="009827F2">
        <w:rPr>
          <w:rFonts w:eastAsia="Calibri" w:cs="Times New Roman"/>
          <w:b/>
          <w:kern w:val="3"/>
          <w:sz w:val="16"/>
          <w:szCs w:val="16"/>
          <w:lang w:val="pl-PL" w:eastAsia="en-GB" w:bidi="ar-SA"/>
        </w:rPr>
        <w:t>niniejszej części sekcja A i B oraz w części III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, należycie wy</w:t>
      </w:r>
      <w:r>
        <w:rPr>
          <w:rFonts w:eastAsia="Calibri" w:cs="Times New Roman"/>
          <w:kern w:val="3"/>
          <w:sz w:val="16"/>
          <w:szCs w:val="16"/>
          <w:lang w:val="pl-PL" w:eastAsia="en-GB" w:bidi="ar-SA"/>
        </w:rPr>
        <w:t xml:space="preserve">pełniony i podpisany przez dane </w:t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podmioty.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9827F2">
        <w:rPr>
          <w:rFonts w:eastAsia="Calibri" w:cs="Times New Roman"/>
          <w:kern w:val="3"/>
          <w:sz w:val="16"/>
          <w:szCs w:val="16"/>
          <w:vertAlign w:val="superscript"/>
          <w:lang w:val="pl-PL" w:eastAsia="en-GB" w:bidi="ar-SA"/>
        </w:rPr>
        <w:footnoteReference w:id="12"/>
      </w:r>
      <w:r w:rsidRPr="009827F2">
        <w:rPr>
          <w:rFonts w:eastAsia="Calibri" w:cs="Times New Roman"/>
          <w:kern w:val="3"/>
          <w:sz w:val="16"/>
          <w:szCs w:val="16"/>
          <w:lang w:val="pl-PL" w:eastAsia="en-GB" w:bidi="ar-SA"/>
        </w:rPr>
        <w:t>.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D: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Informacje dotyczące podwykonawców, na których zdolności wykonawca nie polega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(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zaznaczyć odpowiednie, wypełnić, określić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):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Jeżeli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tak i o ile jest to wiadome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proszę podać wykaz proponowanych podwykonawców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 […………………………………………………….…]</w:t>
            </w:r>
          </w:p>
        </w:tc>
      </w:tr>
    </w:tbl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9827F2" w:rsidRPr="009827F2" w:rsidRDefault="009827F2" w:rsidP="009827F2">
      <w:pPr>
        <w:pageBreakBefore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lastRenderedPageBreak/>
        <w:t xml:space="preserve">                                                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 xml:space="preserve">Część III: </w:t>
      </w:r>
      <w:r w:rsidRPr="009827F2">
        <w:rPr>
          <w:rFonts w:eastAsia="Calibri" w:cs="Times New Roman"/>
          <w:b/>
          <w:kern w:val="3"/>
          <w:sz w:val="22"/>
          <w:szCs w:val="22"/>
          <w:lang w:val="pl-PL" w:eastAsia="en-GB" w:bidi="ar-SA"/>
        </w:rPr>
        <w:t>Podstawy wykluczenia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>A: Podstawy związane z wyrokami skazującymi za przestępstwo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W art. 57 ust. 1 dyrektywy 2014/24/UE określono następujące powody wykluczenia:</w:t>
      </w:r>
    </w:p>
    <w:p w:rsidR="009827F2" w:rsidRPr="009827F2" w:rsidRDefault="009827F2" w:rsidP="009827F2">
      <w:pPr>
        <w:widowControl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7"/>
        </w:tabs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udział w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organizacji przestępczej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3"/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;</w:t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korupcja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4"/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;</w:t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bookmarkStart w:id="2" w:name="_DV_M1264"/>
      <w:bookmarkEnd w:id="2"/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nadużycie finansowe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5"/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;</w:t>
      </w:r>
      <w:bookmarkStart w:id="3" w:name="_DV_M1266"/>
      <w:bookmarkEnd w:id="3"/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przestępstwa terrorystyczne lub przestępstwa związane z działalnością terrorystyczną</w:t>
      </w:r>
      <w:bookmarkStart w:id="4" w:name="_DV_M1268"/>
      <w:bookmarkEnd w:id="4"/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6"/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pranie pieniędzy lub finansowanie terroryzmu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en-GB" w:bidi="ar-SA"/>
        </w:rPr>
        <w:footnoteReference w:id="17"/>
      </w:r>
    </w:p>
    <w:p w:rsidR="009827F2" w:rsidRPr="009827F2" w:rsidRDefault="009827F2" w:rsidP="009827F2">
      <w:pPr>
        <w:widowControl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 w:val="0"/>
        <w:autoSpaceDN w:val="0"/>
        <w:spacing w:before="120" w:after="120" w:line="240" w:lineRule="auto"/>
        <w:ind w:left="567" w:hanging="567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fr-BE" w:bidi="ar-SA"/>
        </w:rPr>
        <w:t>praca dzieci</w:t>
      </w:r>
      <w:r w:rsidRPr="009827F2">
        <w:rPr>
          <w:rFonts w:eastAsia="Calibri" w:cs="Times New Roman"/>
          <w:kern w:val="3"/>
          <w:sz w:val="20"/>
          <w:szCs w:val="20"/>
          <w:lang w:val="pl-PL" w:eastAsia="fr-BE" w:bidi="ar-SA"/>
        </w:rPr>
        <w:t xml:space="preserve"> i inne formy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fr-BE" w:bidi="ar-SA"/>
        </w:rPr>
        <w:t>handlu ludźmi</w:t>
      </w:r>
      <w:r w:rsidRPr="009827F2">
        <w:rPr>
          <w:rFonts w:eastAsia="Calibri" w:cs="Times New Roman"/>
          <w:b/>
          <w:kern w:val="3"/>
          <w:sz w:val="20"/>
          <w:szCs w:val="20"/>
          <w:vertAlign w:val="superscript"/>
          <w:lang w:val="pl-PL" w:eastAsia="fr-BE" w:bidi="ar-SA"/>
        </w:rPr>
        <w:footnoteReference w:id="18"/>
      </w:r>
      <w:r w:rsidRPr="009827F2">
        <w:rPr>
          <w:rFonts w:eastAsia="Calibri" w:cs="Times New Roman"/>
          <w:kern w:val="3"/>
          <w:sz w:val="20"/>
          <w:szCs w:val="20"/>
          <w:lang w:val="pl-PL" w:eastAsia="fr-BE" w:bidi="ar-SA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20"/>
                <w:szCs w:val="20"/>
                <w:lang w:val="pl-PL" w:eastAsia="ar-SA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 stosunku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samego wykonawcy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bądź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jakiejkolwiek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wydany został prawomocny wyrok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 13 i 14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3b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. 1 SIWZ.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19"/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podać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0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 datę wyroku, określić, których spośród punktów 1–6 on dotyczy, oraz podać powód(-ody) skazania;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wskazać, kto został skazany [ ];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c) w zakresie, w jakim zostało to bezpośrednio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data: [   ], punkt(-y): [   ], powód(-ody): [   ]</w:t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vertAlign w:val="superscript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c) długość okresu wykluczenia [……] oraz punkt(-y),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którego(-</w:t>
            </w:r>
            <w:proofErr w:type="spellStart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ych</w:t>
            </w:r>
            <w:proofErr w:type="spellEnd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) to dotyczy.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[……][……][……][……]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1"/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2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opisać przedsięwzięte środki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3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76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B: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9827F2" w:rsidRPr="009827F2" w:rsidTr="009827F2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Czy wykonawca wywiązał się ze wszystkich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obowiązków dotyczących płatności podatków lub składek na ubezpieczenie społeczne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, zarówno w państwie,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 15 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br/>
              <w:t xml:space="preserve">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3b </w:t>
            </w:r>
            <w:proofErr w:type="spellStart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.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2 SIWZ.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19"/>
                <w:szCs w:val="19"/>
                <w:lang w:val="pl-PL" w:eastAsia="ar-SA"/>
              </w:rPr>
              <w:t xml:space="preserve"> 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lang w:val="pl-PL" w:eastAsia="ar-SA"/>
              </w:rPr>
              <w:t xml:space="preserve"> 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lastRenderedPageBreak/>
              <w:t>Jeżeli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wskazać: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państwo lub państwo członkowskie, którego to dotyczy;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jakiej kwoty to dotyczy?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c) w jaki sposób zostało ustalone to naruszenie obowiązków: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1) w trybie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decyzji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sądowej lub administracyjnej:</w:t>
            </w:r>
          </w:p>
          <w:p w:rsidR="009827F2" w:rsidRPr="009827F2" w:rsidRDefault="009827F2" w:rsidP="009827F2">
            <w:pPr>
              <w:widowControl/>
              <w:tabs>
                <w:tab w:val="left" w:pos="1417"/>
              </w:tabs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ta decyzja jest ostateczna i wiążąca?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-   Proszę podać datę wyroku lub decyzji.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- W przypadku wyroku,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 ile została w nim bezpośrednio określona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długość okresu wykluczenia: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2) w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inny sposób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 Proszę sprecyzować, w jaki:</w:t>
            </w:r>
          </w:p>
          <w:p w:rsidR="009827F2" w:rsidRPr="00E43D7D" w:rsidRDefault="009827F2" w:rsidP="00E43D7D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Składki  na ubezpieczenia społeczne</w:t>
            </w:r>
          </w:p>
        </w:tc>
      </w:tr>
      <w:tr w:rsidR="009827F2" w:rsidRPr="009827F2" w:rsidTr="009827F2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c1) [] Tak [] Nie</w:t>
            </w:r>
          </w:p>
          <w:p w:rsidR="009827F2" w:rsidRPr="009827F2" w:rsidRDefault="009827F2" w:rsidP="009827F2">
            <w:pPr>
              <w:widowControl/>
              <w:tabs>
                <w:tab w:val="left" w:pos="1700"/>
              </w:tabs>
              <w:suppressAutoHyphens w:val="0"/>
              <w:autoSpaceDN w:val="0"/>
              <w:spacing w:before="120" w:after="120" w:line="240" w:lineRule="auto"/>
              <w:ind w:left="850" w:hanging="850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E43D7D" w:rsidRPr="00E43D7D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E43D7D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c2)  […]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d)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a)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c1) 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E43D7D" w:rsidRPr="00E43D7D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E43D7D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c2) [ 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d)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proszę podać szczegółowe informacje na ten temat: 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4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C: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Podstawy związane z niewypłacalnością, konfliktem interesów lub wykroczeniami zawodowymi</w:t>
      </w:r>
      <w:r w:rsidRPr="009827F2">
        <w:rPr>
          <w:rFonts w:eastAsia="Calibri" w:cs="Times New Roman"/>
          <w:smallCaps/>
          <w:kern w:val="3"/>
          <w:vertAlign w:val="superscript"/>
          <w:lang w:val="pl-PL" w:eastAsia="en-GB" w:bidi="ar-SA"/>
        </w:rPr>
        <w:footnoteReference w:id="25"/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 xml:space="preserve">w dokumentach zamówienia.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wykonawca, wedle własnej wiedzy, naruszył swoje obowiązki w dziedzinie prawa środowiska, prawa socjalnego i prawa pracy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6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  <w:p w:rsidR="009827F2" w:rsidRPr="00E43D7D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 13  i 14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3b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. 1 SIWZ.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19"/>
                <w:szCs w:val="19"/>
                <w:lang w:val="pl-PL" w:eastAsia="ar-SA"/>
              </w:rPr>
              <w:t xml:space="preserve">     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czy wykonawca przedsięwziął środki w celu wykazania swojej rzetelności pomimo istnienia odpowiedniej podstawy wykluczenia („samooczyszczenie”)?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proszę opisać przedsięwzięte środki: 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Czy wykonawca znajduje się w jednej z następujących sytuacji: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a) zbankrutował;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b) prowadzone jest wobec niego postępowanie upadłościowe lub likwidacyjne;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c) zawarł układ z wierzycielami;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d) znajduje się w innej tego rodzaju sytuacji wynikającej z podobnej procedury przewidzianej  w krajowych przepisach ustawowych i wykonawczych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vertAlign w:val="superscript"/>
                <w:lang w:val="pl-PL" w:eastAsia="en-GB" w:bidi="ar-SA"/>
              </w:rPr>
              <w:footnoteReference w:id="27"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e) jego aktywami zarządza likwidator lub sąd; lub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f) jego działalność gospodarcza jest zawieszona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?</w:t>
            </w:r>
          </w:p>
          <w:p w:rsidR="009827F2" w:rsidRPr="009827F2" w:rsidRDefault="009827F2" w:rsidP="009827F2">
            <w:pPr>
              <w:rPr>
                <w:rFonts w:eastAsia="Calibri" w:cs="Times New Roman"/>
                <w:color w:val="000000"/>
                <w:kern w:val="0"/>
                <w:sz w:val="19"/>
                <w:szCs w:val="19"/>
                <w:lang w:val="pl-PL" w:eastAsia="en-US" w:bidi="ar-SA"/>
              </w:rPr>
            </w:pP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5 pkt 1 ustawy </w:t>
            </w:r>
            <w:proofErr w:type="spellStart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 xml:space="preserve"> – patrz wymóg </w:t>
            </w:r>
            <w:r w:rsidR="00E43D7D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określony  w rozdziale II pkt. 3b</w:t>
            </w:r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en-GB" w:bidi="ar-SA"/>
              </w:rPr>
              <w:t>. 4 SIWZ</w:t>
            </w:r>
            <w:r w:rsidRPr="009827F2">
              <w:rPr>
                <w:rFonts w:cs="Times New Roman"/>
                <w:b/>
                <w:color w:val="000000"/>
                <w:kern w:val="0"/>
                <w:sz w:val="19"/>
                <w:szCs w:val="19"/>
                <w:u w:val="single"/>
                <w:lang w:val="pl-PL" w:eastAsia="ar-SA"/>
              </w:rPr>
              <w:t>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tak: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-Proszę podać szczegółowe informacje: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28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  <w:p w:rsidR="009827F2" w:rsidRPr="009827F2" w:rsidRDefault="009827F2" w:rsidP="009827F2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jest winien poważnego wykroczenia zawodowego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29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?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tak, proszę podać szczegółowe informacje                          na ten temat: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Czy Wykonawca podlega wykluczeniu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z postępowania o udzielenie zamówienia publicznego na podstawie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art. 24 ust. 1 pkt 13  i 14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– patrz wymóg określony  w rozdziale II pkt. </w:t>
            </w:r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3b </w:t>
            </w:r>
            <w:proofErr w:type="spellStart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ppkt</w:t>
            </w:r>
            <w:proofErr w:type="spellEnd"/>
            <w:r w:rsidR="00E43D7D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.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>1 SIWZ.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sz w:val="19"/>
                <w:szCs w:val="19"/>
                <w:lang w:val="pl-PL" w:eastAsia="ar-SA"/>
              </w:rPr>
              <w:t xml:space="preserve">  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lang w:val="pl-PL" w:eastAsia="ar-SA"/>
              </w:rPr>
              <w:t xml:space="preserve">   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 [……]</w:t>
            </w:r>
          </w:p>
        </w:tc>
      </w:tr>
      <w:tr w:rsidR="009827F2" w:rsidRPr="009827F2" w:rsidTr="009827F2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tak, czy wykonawca przedsięwziął środki  w celu samooczyszczenia? 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Jeżeli tak, proszę opisać przedsięwzięte środki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 [……]</w:t>
            </w:r>
          </w:p>
        </w:tc>
      </w:tr>
      <w:tr w:rsidR="009827F2" w:rsidRPr="009827F2" w:rsidTr="009827F2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Czy wykonawca zawarł z innymi wykonawcami porozumienia mające na celu zakłócenie konkurencji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?        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Jeżeli tak, proszę podać szczegółowe informacje                        na ten temat: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Czy Wykonawca podlega wykluczenia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 xml:space="preserve">z postępowania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o udzielenie zamówienia publicznego na podstawie </w:t>
            </w:r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br/>
              <w:t xml:space="preserve">art. 24 ust. 1 pkt. 20  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19"/>
                <w:szCs w:val="19"/>
                <w:u w:val="single"/>
                <w:lang w:val="pl-PL" w:eastAsia="en-GB" w:bidi="ar-SA"/>
              </w:rPr>
              <w:t>?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, czy wykonawca przedsięwziął środki w celu samooczyszczenia?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Jeżeli tak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9827F2" w:rsidRPr="009827F2" w:rsidTr="009827F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wie o jakimkolwiek konflikcie interesów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0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spowodowanym jego udziałem w postępowaniu o udzielenie zamówienia?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lastRenderedPageBreak/>
              <w:t xml:space="preserve">Czy wykonawca lub przedsiębiorstwo związane 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>Jeżeli tak, proszę podać szczegółowe informacje na ten temat: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Czy Wykonawca podlega wykluczeniu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z postępowania o udzielenie zamówienia publicznego na podstawie art. 24 ust. 1 pkt. 19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rozwiązana przed czasem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lub w której nałożone zostało odszkodowanie bądź inne porównywalne sankcje w związku z tą wcześniejszą umową?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 xml:space="preserve">Jeżeli tak, proszę podać szczegółowe informacje na ten temat:                 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</w:p>
        </w:tc>
      </w:tr>
      <w:tr w:rsidR="009827F2" w:rsidRPr="009827F2" w:rsidTr="009827F2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spacing w:line="240" w:lineRule="auto"/>
              <w:rPr>
                <w:rFonts w:eastAsia="SimSun" w:cs="Times New Roman"/>
                <w:kern w:val="3"/>
                <w:lang w:val="pl-PL"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Jeżeli tak, czy wykonawca przedsięwziął środki  w celu samooczyszczenia?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Jeżeli tak, proszę opisać przedsięwzięte środki: [……]                                       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Czy wykonawca może potwierdzić, że: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  <w:t>b) nie zataił tych informacji;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oraz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12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D: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9827F2" w:rsidRPr="009827F2" w:rsidTr="009827F2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Czy mają zastosowanie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podstawy wykluczenia </w:t>
            </w:r>
            <w:r w:rsidR="00E43D7D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 charakterze wyłącznie krajowym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określone w stosownym ogłoszeniu lub w dokumentach zamówienia?</w:t>
            </w:r>
          </w:p>
          <w:p w:rsidR="009827F2" w:rsidRPr="009827F2" w:rsidRDefault="009827F2" w:rsidP="009827F2">
            <w:pPr>
              <w:autoSpaceDN w:val="0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Czy Wykonawca podlega wykluczeniu z postępowania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lastRenderedPageBreak/>
              <w:t xml:space="preserve">o udzielenie zamówienia publicznego na podstawie art. 24 ust. 1 pkt 12, 13, 14, 21, 22 ustawy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Pzp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 – patrz wymóg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określony w rozdziale II pkt. 3b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. 1, 2, 3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IWZ.</w:t>
            </w:r>
            <w:r w:rsidRPr="009827F2">
              <w:rPr>
                <w:rFonts w:cs="Times New Roman"/>
                <w:b/>
                <w:i/>
                <w:color w:val="FF0000"/>
                <w:kern w:val="3"/>
                <w:lang w:val="pl-PL" w:eastAsia="ar-SA"/>
              </w:rPr>
              <w:t xml:space="preserve">    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1"/>
            </w:r>
          </w:p>
        </w:tc>
      </w:tr>
      <w:tr w:rsidR="009827F2" w:rsidRPr="009827F2" w:rsidTr="009827F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lastRenderedPageBreak/>
              <w:t xml:space="preserve">W przypadku gdy ma zastosowanie którakolwiek z podstaw wykluczenia  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o charakterze wyłącznie krajowym, czy wykonawca przedsięwziął środki  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</w:t>
            </w:r>
          </w:p>
        </w:tc>
      </w:tr>
    </w:tbl>
    <w:p w:rsidR="009827F2" w:rsidRPr="009827F2" w:rsidRDefault="009827F2" w:rsidP="009827F2">
      <w:pPr>
        <w:pageBreakBefore/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Cs w:val="22"/>
          <w:lang w:val="pl-PL" w:eastAsia="en-GB" w:bidi="ar-SA"/>
        </w:rPr>
        <w:lastRenderedPageBreak/>
        <w:t xml:space="preserve">                                                     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Część IV: Kryteria kwalifikacji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 odniesieniu do kryteriów kwalifikacji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 (sekcja </w:t>
      </w:r>
      <w:r w:rsidRPr="009827F2">
        <w:rPr>
          <w:rFonts w:eastAsia="Symbol" w:cs="Times New Roman"/>
          <w:kern w:val="3"/>
          <w:sz w:val="20"/>
          <w:szCs w:val="20"/>
          <w:lang w:val="pl-PL" w:eastAsia="en-GB" w:bidi="ar-SA"/>
        </w:rPr>
        <w:t>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 lub sekcje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A–D w niniejszej części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)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wykonawca oświadcza, że:</w:t>
      </w:r>
    </w:p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Symbol" w:cs="Times New Roman"/>
          <w:smallCaps/>
          <w:kern w:val="3"/>
          <w:lang w:val="pl-PL" w:eastAsia="en-GB" w:bidi="ar-SA"/>
        </w:rPr>
        <w:t></w:t>
      </w:r>
      <w:r w:rsidRPr="009827F2">
        <w:rPr>
          <w:rFonts w:eastAsia="Calibri" w:cs="Times New Roman"/>
          <w:smallCaps/>
          <w:kern w:val="3"/>
          <w:lang w:val="pl-PL" w:eastAsia="en-GB" w:bidi="ar-SA"/>
        </w:rPr>
        <w:t>: Ogólne oświadczenie dotyczące wszystkich kryteriów kwalifikacji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br/>
        <w:t xml:space="preserve">w ogłoszeniu, że wykonawca może ograniczyć się do wypełnienia sekcji </w:t>
      </w:r>
      <w:r w:rsidRPr="009827F2">
        <w:rPr>
          <w:rFonts w:eastAsia="Symbol" w:cs="Times New Roman"/>
          <w:kern w:val="3"/>
          <w:sz w:val="20"/>
          <w:szCs w:val="20"/>
          <w:lang w:val="pl-PL" w:eastAsia="en-GB" w:bidi="ar-SA"/>
        </w:rPr>
        <w:t>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9827F2" w:rsidRPr="009827F2" w:rsidTr="009827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Spełnienie wszystkich wymaganych kryteriów kwalifikacji.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Czy Wykonawca spełnia warunki udziału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br/>
              <w:t xml:space="preserve">w postępowaniu określone w rozdziale II pkt. 2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br/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ppkt</w:t>
            </w:r>
            <w:proofErr w:type="spellEnd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. 2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i 3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SIWZ oraz w rozdziale II pkt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17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</w:t>
            </w:r>
            <w:proofErr w:type="spellStart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ppkt</w:t>
            </w:r>
            <w:proofErr w:type="spellEnd"/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.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</w:t>
            </w:r>
            <w:r w:rsidR="000C53BC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a) - g)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 xml:space="preserve"> SIWZ.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Odpowiedź</w:t>
            </w:r>
          </w:p>
        </w:tc>
      </w:tr>
      <w:tr w:rsidR="009827F2" w:rsidRPr="009827F2" w:rsidTr="009827F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 xml:space="preserve">A: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Kompetencje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Odpowiedź: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1) Figuruje w odpowiednim rejestrze zawodowym lub handlowym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prowadzonym w państwie członkowskim siedziby wykonawcy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2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2) W odniesieniu do zamówień publicznych na usługi: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konieczne jest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posiadanie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określonego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zezwolenia lub bycie członkiem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określonej organizacji, aby mieć możliwość świadczenia usługi, o której mowa, w państwie siedziby wykonawcy?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Jeżeli tak, proszę określić, o jakie zezwolenie lub status członkowski chodzi, i wskazać, czy wykonawca je posiada: [ …] 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lastRenderedPageBreak/>
        <w:t xml:space="preserve">B: </w:t>
      </w:r>
      <w:r w:rsidRPr="009827F2">
        <w:rPr>
          <w:rFonts w:eastAsia="Calibri" w:cs="Times New Roman"/>
          <w:b/>
          <w:smallCaps/>
          <w:kern w:val="3"/>
          <w:lang w:val="pl-PL" w:eastAsia="en-GB" w:bidi="ar-SA"/>
        </w:rPr>
        <w:t>Sytuacja ekonomiczna i finansowa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1a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) Jego („ogólny”)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roczny obrót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w ciągu określonej liczby lat obrotowych wymaganej w stosownym ogłoszeniu lub dokumentach zamówienia jest następujący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i/lub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1b)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Jego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średni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roczny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obrót w ciągu określonej liczby lat wymaganej w stosownym ogłoszeniu lub dokumentach zamówienia jest następujący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3"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(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)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(liczba lat, średni obrót)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[……],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2a) Jego roczny („specyficzny”)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obrót w obszarze działalności gospodarczej objętym zamówieniem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i określonym w stosownym ogłoszeniu lub dokumentach zamówienia w ciągu wymaganej liczby lat obrotowych jest następujący: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i/lub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2b) Jego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średni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roczny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obrót w przedmiotowym obszarze i w ciągu określonej liczby lat wymaganej w stosownym ogłoszeniu lub dokumentach zamówienia jest następujący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4"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rok: [……] obrót: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(liczba lat, średni obrót)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[……], 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18"/>
                <w:szCs w:val="18"/>
                <w:u w:val="single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4)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wskaźników finansowych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5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ych</w:t>
            </w:r>
            <w:proofErr w:type="spellEnd"/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) wskaźnika(-ów)  jest (są) następująca(-e):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(określenie wymaganego wskaźnika – stosunek X do Y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6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– oraz wartość):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37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i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5) W ramach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ubezpieczenia z tytułu ryzyka zawodowego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>wykonawca jest ubezpieczony na następującą kwotę: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t>[……] […] waluta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numPr>
                <w:ilvl w:val="0"/>
                <w:numId w:val="6"/>
              </w:numPr>
              <w:suppressAutoHyphens w:val="0"/>
              <w:autoSpaceDN w:val="0"/>
              <w:spacing w:before="120" w:after="120" w:line="240" w:lineRule="auto"/>
              <w:ind w:left="255" w:hanging="255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 xml:space="preserve">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innych ewentualnych wymogów ekonomicznych lub finansowych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które mogły zostać określone w stosownym ogłoszeniu lub dokumentach zamówienia,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wykonawca oświadcza, że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</w:pP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Jeżeli odnośna dokumentacja, która </w:t>
            </w:r>
            <w:r w:rsidRPr="009827F2">
              <w:rPr>
                <w:rFonts w:eastAsia="Calibri" w:cs="Times New Roman"/>
                <w:b/>
                <w:i/>
                <w:kern w:val="3"/>
                <w:sz w:val="16"/>
                <w:szCs w:val="16"/>
                <w:lang w:val="pl-PL" w:eastAsia="en-GB" w:bidi="ar-SA"/>
              </w:rPr>
              <w:t>mogła</w:t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</w:pPr>
      <w:r w:rsidRPr="009827F2">
        <w:rPr>
          <w:rFonts w:eastAsia="Calibri" w:cs="Times New Roman"/>
          <w:smallCaps/>
          <w:kern w:val="3"/>
          <w:lang w:val="pl-PL" w:eastAsia="en-GB" w:bidi="ar-SA"/>
        </w:rPr>
        <w:t>C: Zdolność techniczna i zawodowa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9827F2">
        <w:rPr>
          <w:rFonts w:cs="Times New Roman"/>
          <w:kern w:val="3"/>
          <w:sz w:val="20"/>
          <w:szCs w:val="20"/>
          <w:lang w:val="pl-PL" w:eastAsia="zh-CN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bookmarkStart w:id="5" w:name="_DV_M4301"/>
            <w:bookmarkStart w:id="6" w:name="_DV_M4300"/>
            <w:bookmarkEnd w:id="5"/>
            <w:bookmarkEnd w:id="6"/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 xml:space="preserve">1a) Jedynie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zamówień publicznych na roboty budowlane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BFBFBF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 okresie odniesienia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8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wykonał następujące roboty budowlane określonego rodzaju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Liczba lat (okres ten został wskazany w stosownym ogłoszeniu lub dokumentach zamówienia): […]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Roboty budowlane: [……]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 xml:space="preserve">1b) Jedynie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zamówień publicznych na dostawy i zamówień publicznych na usługi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BFBFBF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W okresie odniesienia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39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zrealizował następujące główne dostawy określonego rodzaju lub wyświadczył następujące główne usługi określonego rodzaju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Przy sporządzaniu wykazu proszę podać kwoty, daty i odbiorców, zarówno publicznych, jak i prywatnych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0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9827F2" w:rsidRPr="009827F2" w:rsidTr="009827F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  <w:r w:rsidRPr="009827F2"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  <w:t>Odbiorcy</w:t>
                  </w:r>
                </w:p>
              </w:tc>
            </w:tr>
            <w:tr w:rsidR="009827F2" w:rsidRPr="009827F2" w:rsidTr="009827F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N w:val="0"/>
                    <w:snapToGrid w:val="0"/>
                    <w:spacing w:before="120" w:after="120" w:line="240" w:lineRule="auto"/>
                    <w:jc w:val="both"/>
                    <w:textAlignment w:val="auto"/>
                    <w:rPr>
                      <w:rFonts w:eastAsia="Calibri" w:cs="Times New Roman"/>
                      <w:kern w:val="3"/>
                      <w:sz w:val="20"/>
                      <w:szCs w:val="20"/>
                      <w:lang w:val="pl-PL" w:eastAsia="en-GB" w:bidi="ar-SA"/>
                    </w:rPr>
                  </w:pPr>
                </w:p>
              </w:tc>
            </w:tr>
          </w:tbl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2) Może skorzystać z usług następujących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pracowników technicznych lub służb technicznych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1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w szczególności tych odpowiedzialnych za kontrolę jakości:</w:t>
            </w:r>
          </w:p>
          <w:p w:rsidR="009827F2" w:rsidRPr="009827F2" w:rsidRDefault="009827F2" w:rsidP="009827F2">
            <w:pPr>
              <w:autoSpaceDN w:val="0"/>
              <w:jc w:val="both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 xml:space="preserve">3) Korzysta z następujących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urządzeń technicznych oraz środków w celu zapewnienia jakości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a jego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zaplecze naukowo-badawcze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jest następujące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4) Podczas realizacji zamówienia będzie mógł stosować następujące systemy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zarządzania łańcuchem dostaw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i śledzenia łańcucha dostaw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0C53BC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>5)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FFFFFF"/>
                <w:lang w:val="pl-PL" w:eastAsia="en-GB" w:bidi="ar-SA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shd w:val="clear" w:color="auto" w:fill="BFBFBF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zezwoli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na przeprowadzenie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kontroli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2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swoich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zdolności produkcyjnych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lub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zdolności technicznych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 xml:space="preserve">a w razie konieczności także dostępnych mu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środków naukowych i badawczych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jak również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środków kontroli jakości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6) Następującym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wykształceniem i kwalifikacjami zawodowymi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legitymuje się: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a) sam usługodawca lub wykonawca: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lub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(w zależności od wymogów określonych w stosownym ogłoszeniu lub dokumentach zamówienia):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a)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b) 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7) Podczas realizacji zamówienia wykonawca będzie mógł stosować następujące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środki zarządzania środowiskowego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8) Wielkość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średniego rocznego zatrudnienia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u wykonawcy oraz liczebność kadry kierowniczej  w ostatnich trzech latach są następujące: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Rok, średnie roczne zatrudnienie: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Rok, liczebność kadry kierowniczej: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[……], [……]</w:t>
            </w:r>
          </w:p>
        </w:tc>
      </w:tr>
      <w:tr w:rsidR="009827F2" w:rsidRPr="009827F2" w:rsidTr="009827F2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9) Będzie dysponował następującymi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narzędziami, wyposażeniem zakładu i urządzeniami technicznymi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10) Wykonawca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zamierza ewentualnie zlecić podwykonawcom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vertAlign w:val="superscript"/>
                <w:lang w:val="pl-PL" w:eastAsia="en-GB" w:bidi="ar-SA"/>
              </w:rPr>
              <w:footnoteReference w:id="43"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następującą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część (procentową)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9827F2" w:rsidRPr="009827F2" w:rsidTr="009827F2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7F2" w:rsidRPr="009827F2" w:rsidRDefault="009827F2" w:rsidP="009827F2">
                  <w:pPr>
                    <w:widowControl/>
                    <w:suppressAutoHyphens w:val="0"/>
                    <w:autoSpaceDE w:val="0"/>
                    <w:autoSpaceDN w:val="0"/>
                    <w:spacing w:line="240" w:lineRule="auto"/>
                    <w:ind w:left="-108"/>
                    <w:textAlignment w:val="auto"/>
                    <w:rPr>
                      <w:rFonts w:cs="Times New Roman"/>
                      <w:kern w:val="3"/>
                      <w:sz w:val="18"/>
                      <w:szCs w:val="18"/>
                      <w:lang w:val="pl-PL" w:eastAsia="zh-CN"/>
                    </w:rPr>
                  </w:pPr>
                  <w:r w:rsidRPr="009827F2">
                    <w:rPr>
                      <w:rFonts w:eastAsia="Times New Roman" w:cs="Times New Roman"/>
                      <w:b/>
                      <w:color w:val="000000"/>
                      <w:kern w:val="3"/>
                      <w:sz w:val="18"/>
                      <w:szCs w:val="18"/>
                      <w:lang w:val="pl-PL" w:eastAsia="pl-PL" w:bidi="ar-SA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lastRenderedPageBreak/>
              <w:t xml:space="preserve">11)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zamówień publicznych  na dostawy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>Jeżeli odnośna dokumentacja jest dostępna w formie elektronicznej, proszę wskazać:</w:t>
            </w:r>
          </w:p>
          <w:p w:rsidR="009827F2" w:rsidRPr="009827F2" w:rsidRDefault="009827F2" w:rsidP="009827F2">
            <w:pPr>
              <w:autoSpaceDN w:val="0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  <w:t>(adres internetowy, wydający urząd lub organ,</w:t>
            </w:r>
            <w:r w:rsidRPr="009827F2">
              <w:rPr>
                <w:rFonts w:eastAsia="Calibri" w:cs="Times New Roman"/>
                <w:i/>
                <w:kern w:val="3"/>
                <w:sz w:val="18"/>
                <w:szCs w:val="18"/>
                <w:lang w:val="pl-PL" w:eastAsia="en-GB" w:bidi="ar-SA"/>
              </w:rPr>
              <w:t xml:space="preserve">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12) W odniesieniu do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zamówień publicznych na dostawy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: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Czy wykonawca może przedstawić wymagane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zaświadczenia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sporządzone przez urzędowe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instytuty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lub agencje </w:t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kontroli jakości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6"/>
                <w:szCs w:val="16"/>
                <w:lang w:val="pl-PL" w:eastAsia="en-GB" w:bidi="ar-SA"/>
              </w:rPr>
              <w:t>Jeżeli nie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t>, proszę wyjaśnić dlaczego, i wskazać, jakie inne środki dowodowe mogą zostać przedstawione:</w:t>
            </w:r>
            <w:r w:rsidRPr="009827F2">
              <w:rPr>
                <w:rFonts w:eastAsia="Calibri" w:cs="Times New Roman"/>
                <w:kern w:val="3"/>
                <w:sz w:val="16"/>
                <w:szCs w:val="16"/>
                <w:lang w:val="pl-PL" w:eastAsia="en-GB" w:bidi="ar-SA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9827F2" w:rsidRPr="009827F2" w:rsidRDefault="009827F2" w:rsidP="009827F2">
            <w:pPr>
              <w:autoSpaceDN w:val="0"/>
              <w:rPr>
                <w:rFonts w:eastAsia="Calibri" w:cs="Times New Roman"/>
                <w:kern w:val="3"/>
                <w:sz w:val="18"/>
                <w:szCs w:val="18"/>
                <w:u w:val="single"/>
                <w:shd w:val="clear" w:color="auto" w:fill="BFBFBF"/>
                <w:lang w:val="pl-PL" w:eastAsia="en-GB" w:bidi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smallCaps/>
          <w:kern w:val="3"/>
          <w:lang w:val="pl-PL" w:eastAsia="en-GB" w:bidi="ar-SA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9827F2">
        <w:rPr>
          <w:rFonts w:eastAsia="Calibri" w:cs="Times New Roman"/>
          <w:smallCaps/>
          <w:kern w:val="3"/>
          <w:lang w:val="pl-PL" w:eastAsia="en-GB" w:bidi="ar-SA"/>
        </w:rPr>
        <w:t>D: Systemy zapewniania jakości i normy zarządzania środowiskowego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 xml:space="preserve">Odpowiedź 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(podać, określić)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: :</w:t>
            </w:r>
          </w:p>
        </w:tc>
      </w:tr>
      <w:tr w:rsidR="009827F2" w:rsidRPr="009827F2" w:rsidTr="009827F2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3BC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będzie w stanie przedstawić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zaświadczenia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sporządzone przez niezależne jednostki, poświadczające spełnienie przez wykonawcę wymaganych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norm zapewniania jakości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w tym w zakresie dostępności dla osób niepełnosprawnych?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, proszę wyjaśnić dlaczego, i określić, jakie inne środki dowodowe dotyczące systemu zapewniania jakości mogą zostać przedstawione: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0C53BC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</w:pP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Czy wykonawca będzie w stanie przedstawić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zaświadczenia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sporządzone przez niezależne jednostki, poświadczające spełnienie przez wykonawcę wymogów określonych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systemów lub norm zarządzania środowiskowego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>?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Jeżeli nie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, proszę wyjaśnić dlaczego, i określić, jakie inne środki dowodowe dotyczące </w:t>
            </w:r>
            <w:r w:rsidRPr="009827F2">
              <w:rPr>
                <w:rFonts w:eastAsia="Calibri" w:cs="Times New Roman"/>
                <w:b/>
                <w:kern w:val="3"/>
                <w:sz w:val="18"/>
                <w:szCs w:val="18"/>
                <w:lang w:val="pl-PL" w:eastAsia="en-GB" w:bidi="ar-SA"/>
              </w:rPr>
              <w:t>systemów lub norm zarządzania środowiskowego</w:t>
            </w:r>
            <w:r w:rsidRPr="009827F2">
              <w:rPr>
                <w:rFonts w:eastAsia="Calibri" w:cs="Times New Roman"/>
                <w:kern w:val="3"/>
                <w:sz w:val="18"/>
                <w:szCs w:val="18"/>
                <w:lang w:val="pl-PL" w:eastAsia="en-GB" w:bidi="ar-SA"/>
              </w:rPr>
              <w:t xml:space="preserve"> mogą zostać przedstawione: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[……] 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27F2" w:rsidRPr="009827F2" w:rsidRDefault="009827F2" w:rsidP="009827F2">
      <w:pPr>
        <w:pageBreakBefore/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Cs w:val="22"/>
          <w:lang w:val="pl-PL" w:eastAsia="en-GB" w:bidi="ar-SA"/>
        </w:rPr>
        <w:lastRenderedPageBreak/>
        <w:t xml:space="preserve">                      </w:t>
      </w: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Część V: Ograniczanie liczby kwalifikujących się kandydatów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9827F2" w:rsidRPr="009827F2" w:rsidRDefault="009827F2" w:rsidP="009827F2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autoSpaceDN w:val="0"/>
        <w:spacing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 xml:space="preserve">Dotyczy jedynie procedury ograniczonej, procedury konkurencyjnej z negocjacjami, dialogu konkurencyjnego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br/>
        <w:t>i partnerstwa innowacyjnego: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Odpowiedź:</w:t>
            </w:r>
          </w:p>
        </w:tc>
      </w:tr>
      <w:tr w:rsidR="009827F2" w:rsidRPr="009827F2" w:rsidTr="009827F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W następujący sposób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spełnia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obiektywne                      i niedyskryminacyjne kryteria lub zasady, które mają być stosowane w celu ograniczenia liczby kandydatów: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 xml:space="preserve">W przypadku gdy wymagane są określone zaświadczenia lub inne rodzaje dowodów w formie dokumentów, proszę wskazać dla 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każdego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 xml:space="preserve"> z nich, czy wykonawca posiada wymagane dokumenty: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u w:val="single"/>
                <w:lang w:val="pl-PL" w:eastAsia="en-GB" w:bidi="ar-SA"/>
              </w:rPr>
              <w:t>Zamawiający nie stawia wymogu w tym zakresie - nie wypełniać</w:t>
            </w:r>
            <w:r w:rsidRPr="009827F2">
              <w:rPr>
                <w:rFonts w:eastAsia="Calibri" w:cs="Times New Roman"/>
                <w:b/>
                <w:kern w:val="3"/>
                <w:sz w:val="20"/>
                <w:szCs w:val="20"/>
                <w:lang w:val="pl-PL" w:eastAsia="en-GB" w:bidi="ar-SA"/>
              </w:rPr>
              <w:t>.</w:t>
            </w:r>
          </w:p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jc w:val="both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>Jeżeli niektóre z tych zaświadczeń lub rodzajów dowodów w formie dokumentów są dostępne w postaci elektronicznej</w:t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vertAlign w:val="superscript"/>
                <w:lang w:val="pl-PL" w:eastAsia="en-GB" w:bidi="ar-SA"/>
              </w:rPr>
              <w:footnoteReference w:id="44"/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, proszę wskazać dla </w:t>
            </w:r>
            <w:r w:rsidRPr="009827F2">
              <w:rPr>
                <w:rFonts w:eastAsia="Calibri" w:cs="Times New Roman"/>
                <w:b/>
                <w:i/>
                <w:kern w:val="3"/>
                <w:sz w:val="16"/>
                <w:szCs w:val="16"/>
                <w:lang w:val="pl-PL" w:eastAsia="en-GB" w:bidi="ar-SA"/>
              </w:rPr>
              <w:t>każdego</w:t>
            </w:r>
            <w:r w:rsidRPr="009827F2">
              <w:rPr>
                <w:rFonts w:eastAsia="Calibri" w:cs="Times New Roman"/>
                <w:i/>
                <w:kern w:val="3"/>
                <w:sz w:val="16"/>
                <w:szCs w:val="16"/>
                <w:lang w:val="pl-PL" w:eastAsia="en-GB" w:bidi="ar-SA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F2" w:rsidRPr="009827F2" w:rsidRDefault="009827F2" w:rsidP="009827F2">
            <w:pPr>
              <w:widowControl/>
              <w:suppressAutoHyphens w:val="0"/>
              <w:autoSpaceDN w:val="0"/>
              <w:spacing w:before="120" w:after="120" w:line="240" w:lineRule="auto"/>
              <w:textAlignment w:val="auto"/>
              <w:rPr>
                <w:rFonts w:cs="Times New Roman"/>
                <w:kern w:val="3"/>
                <w:lang w:val="pl-PL" w:eastAsia="zh-CN"/>
              </w:rPr>
            </w:pP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t>[….]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[] Tak [] Nie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45"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lang w:val="pl-PL" w:eastAsia="en-GB" w:bidi="ar-SA"/>
              </w:rPr>
              <w:br/>
              <w:t>(adres internetowy, wydający urząd lub organ, dokładne dane referencyjne dokumentacji): [……][……][……]</w:t>
            </w:r>
            <w:r w:rsidRPr="009827F2">
              <w:rPr>
                <w:rFonts w:eastAsia="Calibri" w:cs="Times New Roman"/>
                <w:kern w:val="3"/>
                <w:sz w:val="20"/>
                <w:szCs w:val="20"/>
                <w:vertAlign w:val="superscript"/>
                <w:lang w:val="pl-PL" w:eastAsia="en-GB" w:bidi="ar-SA"/>
              </w:rPr>
              <w:footnoteReference w:id="46"/>
            </w:r>
          </w:p>
        </w:tc>
      </w:tr>
    </w:tbl>
    <w:p w:rsidR="009827F2" w:rsidRPr="009827F2" w:rsidRDefault="009827F2" w:rsidP="009827F2">
      <w:pPr>
        <w:keepNext/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360" w:line="240" w:lineRule="auto"/>
        <w:jc w:val="center"/>
        <w:textAlignment w:val="auto"/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b/>
          <w:kern w:val="3"/>
          <w:sz w:val="20"/>
          <w:szCs w:val="20"/>
          <w:lang w:val="pl-PL" w:eastAsia="en-GB" w:bidi="ar-SA"/>
        </w:rPr>
        <w:lastRenderedPageBreak/>
        <w:t>Część VI: Oświadczenia końcowe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Niżej podpisany(-a)(-i) oficjalnie oświadcza(-ją), że informacje podane powyżej w częściach II–V są dokładne </w:t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br/>
        <w:t xml:space="preserve">i prawidłowe oraz że zostały przedstawione z pełną świadomością konsekwencji poważnego wprowadzenia </w:t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br/>
        <w:t>w błąd.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27F2">
        <w:rPr>
          <w:rFonts w:eastAsia="Calibri" w:cs="Times New Roman"/>
          <w:kern w:val="3"/>
          <w:sz w:val="20"/>
          <w:szCs w:val="20"/>
          <w:vertAlign w:val="superscript"/>
          <w:lang w:val="pl-PL" w:eastAsia="en-GB" w:bidi="ar-SA"/>
        </w:rPr>
        <w:footnoteReference w:id="47"/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, lub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b) najpóźniej od dnia 18 kwietnia 2018 r.</w:t>
      </w:r>
      <w:r w:rsidRPr="009827F2">
        <w:rPr>
          <w:rFonts w:eastAsia="Calibri" w:cs="Times New Roman"/>
          <w:kern w:val="3"/>
          <w:sz w:val="20"/>
          <w:szCs w:val="20"/>
          <w:vertAlign w:val="superscript"/>
          <w:lang w:val="pl-PL" w:eastAsia="en-GB" w:bidi="ar-SA"/>
        </w:rPr>
        <w:footnoteReference w:id="48"/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>, instytucja zamawiająca lub podmiot zamawiający już posiada odpowiednią dokumentację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.</w:t>
      </w:r>
    </w:p>
    <w:p w:rsidR="000C53BC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18"/>
          <w:szCs w:val="18"/>
          <w:lang w:val="pl-PL" w:eastAsia="en-GB" w:bidi="ar-SA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Niżej podpisany(-a) oficjalnie wyraża(-ją) zgodę na to, aby </w:t>
      </w:r>
      <w:r w:rsidRPr="009827F2">
        <w:rPr>
          <w:rFonts w:eastAsia="Times New Roman" w:cs="Times New Roman"/>
          <w:b/>
          <w:i/>
          <w:color w:val="000000"/>
          <w:kern w:val="3"/>
          <w:sz w:val="22"/>
          <w:szCs w:val="22"/>
          <w:lang w:val="pl-PL" w:eastAsia="pl-PL" w:bidi="ar-SA"/>
        </w:rPr>
        <w:t>Wojewódzki Szpital Zespolony im. Ludwika Rydygiera w Toruniu</w:t>
      </w: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[określić postępowanie o udzielenie zamówienia: (</w:t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skrócony opis, adres publikacyjny w </w:t>
      </w:r>
      <w:r w:rsidRPr="009827F2">
        <w:rPr>
          <w:rFonts w:eastAsia="Calibri" w:cs="Times New Roman"/>
          <w:i/>
          <w:kern w:val="3"/>
          <w:sz w:val="18"/>
          <w:szCs w:val="18"/>
          <w:lang w:val="pl-PL" w:eastAsia="en-GB" w:bidi="ar-SA"/>
        </w:rPr>
        <w:t>Dzienniku Urzędowym Unii Europejskiej</w:t>
      </w: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>, numer referencyjny: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kern w:val="3"/>
          <w:sz w:val="18"/>
          <w:szCs w:val="18"/>
          <w:lang w:val="pl-PL" w:eastAsia="en-GB" w:bidi="ar-SA"/>
        </w:rPr>
        <w:t xml:space="preserve"> ……………………………………………………………………………………………………………)</w:t>
      </w: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.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cs="Times New Roman"/>
          <w:kern w:val="3"/>
          <w:lang w:val="pl-PL" w:eastAsia="zh-CN"/>
        </w:rPr>
      </w:pPr>
      <w:r w:rsidRPr="009827F2">
        <w:rPr>
          <w:rFonts w:eastAsia="Calibri" w:cs="Times New Roman"/>
          <w:i/>
          <w:kern w:val="3"/>
          <w:sz w:val="20"/>
          <w:szCs w:val="20"/>
          <w:lang w:val="pl-PL" w:eastAsia="en-GB" w:bidi="ar-SA"/>
        </w:rPr>
        <w:t xml:space="preserve"> </w:t>
      </w: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120" w:after="12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Data: ………………..……………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Miejscowość: …………………….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Podpis(-y) osób uprawnionych: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………………………………………………..………..</w:t>
      </w: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</w:p>
    <w:p w:rsidR="009827F2" w:rsidRPr="009827F2" w:rsidRDefault="009827F2" w:rsidP="009827F2">
      <w:pPr>
        <w:widowControl/>
        <w:suppressAutoHyphens w:val="0"/>
        <w:autoSpaceDN w:val="0"/>
        <w:spacing w:before="240" w:line="240" w:lineRule="auto"/>
        <w:jc w:val="both"/>
        <w:textAlignment w:val="auto"/>
        <w:rPr>
          <w:rFonts w:eastAsia="Calibri" w:cs="Times New Roman"/>
          <w:kern w:val="3"/>
          <w:sz w:val="20"/>
          <w:szCs w:val="20"/>
          <w:lang w:val="pl-PL" w:eastAsia="en-GB" w:bidi="ar-SA"/>
        </w:rPr>
      </w:pPr>
      <w:r w:rsidRPr="009827F2">
        <w:rPr>
          <w:rFonts w:eastAsia="Calibri" w:cs="Times New Roman"/>
          <w:kern w:val="3"/>
          <w:sz w:val="20"/>
          <w:szCs w:val="20"/>
          <w:lang w:val="pl-PL" w:eastAsia="en-GB" w:bidi="ar-SA"/>
        </w:rPr>
        <w:t>………………………………………………………….</w:t>
      </w:r>
    </w:p>
    <w:p w:rsidR="009827F2" w:rsidRPr="009827F2" w:rsidRDefault="009827F2" w:rsidP="009827F2">
      <w:pPr>
        <w:widowControl/>
        <w:autoSpaceDN w:val="0"/>
        <w:spacing w:line="240" w:lineRule="auto"/>
        <w:textAlignment w:val="auto"/>
        <w:rPr>
          <w:rFonts w:eastAsia="Times New Roman" w:cs="Times New Roman"/>
          <w:kern w:val="3"/>
          <w:szCs w:val="20"/>
          <w:lang w:val="pl-PL" w:eastAsia="ar-SA" w:bidi="ar-SA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autoSpaceDN w:val="0"/>
        <w:jc w:val="right"/>
        <w:rPr>
          <w:rFonts w:cs="Times New Roman"/>
          <w:kern w:val="3"/>
          <w:lang w:val="pl-PL" w:eastAsia="zh-CN"/>
        </w:rPr>
      </w:pPr>
    </w:p>
    <w:p w:rsidR="009827F2" w:rsidRPr="009827F2" w:rsidRDefault="009827F2" w:rsidP="009827F2">
      <w:pPr>
        <w:widowControl/>
        <w:suppressAutoHyphens w:val="0"/>
        <w:spacing w:after="200" w:line="276" w:lineRule="auto"/>
        <w:textAlignment w:val="auto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</w:p>
    <w:p w:rsidR="0098035B" w:rsidRPr="009827F2" w:rsidRDefault="0098035B">
      <w:pPr>
        <w:rPr>
          <w:rFonts w:cs="Times New Roman"/>
          <w:lang w:val="pl-PL"/>
        </w:rPr>
      </w:pPr>
    </w:p>
    <w:sectPr w:rsidR="0098035B" w:rsidRPr="009827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63" w:rsidRDefault="00233063" w:rsidP="009827F2">
      <w:pPr>
        <w:spacing w:line="240" w:lineRule="auto"/>
      </w:pPr>
      <w:r>
        <w:separator/>
      </w:r>
    </w:p>
  </w:endnote>
  <w:endnote w:type="continuationSeparator" w:id="0">
    <w:p w:rsidR="00233063" w:rsidRDefault="00233063" w:rsidP="00982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96220"/>
      <w:docPartObj>
        <w:docPartGallery w:val="Page Numbers (Bottom of Page)"/>
        <w:docPartUnique/>
      </w:docPartObj>
    </w:sdtPr>
    <w:sdtEndPr/>
    <w:sdtContent>
      <w:p w:rsidR="009827F2" w:rsidRDefault="00982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14">
          <w:rPr>
            <w:noProof/>
          </w:rPr>
          <w:t>1</w:t>
        </w:r>
        <w:r>
          <w:fldChar w:fldCharType="end"/>
        </w:r>
      </w:p>
    </w:sdtContent>
  </w:sdt>
  <w:p w:rsidR="009827F2" w:rsidRDefault="0098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63" w:rsidRDefault="00233063" w:rsidP="009827F2">
      <w:pPr>
        <w:spacing w:line="240" w:lineRule="auto"/>
      </w:pPr>
      <w:r>
        <w:separator/>
      </w:r>
    </w:p>
  </w:footnote>
  <w:footnote w:type="continuationSeparator" w:id="0">
    <w:p w:rsidR="00233063" w:rsidRDefault="00233063" w:rsidP="009827F2">
      <w:pPr>
        <w:spacing w:line="240" w:lineRule="auto"/>
      </w:pPr>
      <w:r>
        <w:continuationSeparator/>
      </w:r>
    </w:p>
  </w:footnote>
  <w:footnote w:id="1"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 xml:space="preserve">Służby Komisji udostępnią instytucjom zamawiającym, podmiotom zamawiającym, wykonawcom, dostawcom usług elektronicznych </w:t>
      </w:r>
      <w:r>
        <w:rPr>
          <w:rFonts w:cs="Times New Roman"/>
          <w:sz w:val="16"/>
          <w:szCs w:val="16"/>
          <w:lang w:val="pl-PL"/>
        </w:rPr>
        <w:br/>
      </w:r>
      <w:r w:rsidRPr="009827F2">
        <w:rPr>
          <w:rFonts w:cs="Times New Roman"/>
          <w:sz w:val="16"/>
          <w:szCs w:val="16"/>
          <w:lang w:val="pl-PL"/>
        </w:rPr>
        <w:t>i innym zainteresowanym stronom bezpłatny elektroniczny serwis poświęcony jednolitemu europejskiemu dokumentowi zamówienia.</w:t>
      </w:r>
    </w:p>
  </w:footnote>
  <w:footnote w:id="2"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 xml:space="preserve">W przypadku </w:t>
      </w:r>
      <w:r w:rsidRPr="009827F2">
        <w:rPr>
          <w:rFonts w:cs="Times New Roman"/>
          <w:b/>
          <w:sz w:val="16"/>
          <w:szCs w:val="16"/>
          <w:lang w:val="pl-PL"/>
        </w:rPr>
        <w:t>instytucji zamawiających</w:t>
      </w:r>
      <w:r w:rsidRPr="009827F2">
        <w:rPr>
          <w:rFonts w:cs="Times New Roman"/>
          <w:sz w:val="16"/>
          <w:szCs w:val="16"/>
          <w:lang w:val="pl-PL"/>
        </w:rPr>
        <w:t xml:space="preserve">: </w:t>
      </w:r>
      <w:r w:rsidRPr="009827F2">
        <w:rPr>
          <w:rFonts w:cs="Times New Roman"/>
          <w:b/>
          <w:sz w:val="16"/>
          <w:szCs w:val="16"/>
          <w:lang w:val="pl-PL"/>
        </w:rPr>
        <w:t>wstępne ogłoszenie informacyjne</w:t>
      </w:r>
      <w:r w:rsidRPr="009827F2">
        <w:rPr>
          <w:rFonts w:cs="Times New Roman"/>
          <w:sz w:val="16"/>
          <w:szCs w:val="16"/>
          <w:lang w:val="pl-PL"/>
        </w:rPr>
        <w:t xml:space="preserve"> wykorzystywane jako zaproszenie do ubiegania się </w:t>
      </w:r>
      <w:r>
        <w:rPr>
          <w:rFonts w:cs="Times New Roman"/>
          <w:sz w:val="16"/>
          <w:szCs w:val="16"/>
          <w:lang w:val="pl-PL"/>
        </w:rPr>
        <w:br/>
      </w:r>
      <w:r w:rsidRPr="009827F2">
        <w:rPr>
          <w:rFonts w:cs="Times New Roman"/>
          <w:sz w:val="16"/>
          <w:szCs w:val="16"/>
          <w:lang w:val="pl-PL"/>
        </w:rPr>
        <w:t xml:space="preserve">o zamówienie albo </w:t>
      </w:r>
      <w:r w:rsidRPr="009827F2">
        <w:rPr>
          <w:rFonts w:cs="Times New Roman"/>
          <w:b/>
          <w:sz w:val="16"/>
          <w:szCs w:val="16"/>
          <w:lang w:val="pl-PL"/>
        </w:rPr>
        <w:t>ogłoszenie o zamówieniu</w:t>
      </w:r>
      <w:r w:rsidRPr="009827F2">
        <w:rPr>
          <w:rFonts w:cs="Times New Roman"/>
          <w:sz w:val="16"/>
          <w:szCs w:val="16"/>
          <w:lang w:val="pl-PL"/>
        </w:rPr>
        <w:t>.</w:t>
      </w:r>
    </w:p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Fonts w:cs="Times New Roman"/>
          <w:sz w:val="16"/>
          <w:szCs w:val="16"/>
          <w:lang w:val="pl-PL"/>
        </w:rPr>
        <w:t xml:space="preserve">W przypadku </w:t>
      </w:r>
      <w:r w:rsidRPr="009827F2">
        <w:rPr>
          <w:rFonts w:cs="Times New Roman"/>
          <w:b/>
          <w:sz w:val="16"/>
          <w:szCs w:val="16"/>
          <w:lang w:val="pl-PL"/>
        </w:rPr>
        <w:t>podmiotów zamawiających</w:t>
      </w:r>
      <w:r w:rsidRPr="009827F2">
        <w:rPr>
          <w:rFonts w:cs="Times New Roman"/>
          <w:sz w:val="16"/>
          <w:szCs w:val="16"/>
          <w:lang w:val="pl-PL"/>
        </w:rPr>
        <w:t xml:space="preserve">: </w:t>
      </w:r>
      <w:r w:rsidRPr="009827F2">
        <w:rPr>
          <w:rFonts w:cs="Times New Roman"/>
          <w:b/>
          <w:sz w:val="16"/>
          <w:szCs w:val="16"/>
          <w:lang w:val="pl-PL"/>
        </w:rPr>
        <w:t>okresowe ogłoszenie informacyjne</w:t>
      </w:r>
      <w:r w:rsidRPr="009827F2">
        <w:rPr>
          <w:rFonts w:cs="Times New Roman"/>
          <w:sz w:val="16"/>
          <w:szCs w:val="16"/>
          <w:lang w:val="pl-PL"/>
        </w:rPr>
        <w:t xml:space="preserve"> wykorzystywane jako zaproszenie do ubiegania się </w:t>
      </w:r>
      <w:r>
        <w:rPr>
          <w:rFonts w:cs="Times New Roman"/>
          <w:sz w:val="16"/>
          <w:szCs w:val="16"/>
          <w:lang w:val="pl-PL"/>
        </w:rPr>
        <w:br/>
      </w:r>
      <w:r w:rsidRPr="009827F2">
        <w:rPr>
          <w:rFonts w:cs="Times New Roman"/>
          <w:sz w:val="16"/>
          <w:szCs w:val="16"/>
          <w:lang w:val="pl-PL"/>
        </w:rPr>
        <w:t xml:space="preserve">o zamówienie, </w:t>
      </w:r>
      <w:r w:rsidRPr="009827F2">
        <w:rPr>
          <w:rFonts w:cs="Times New Roman"/>
          <w:b/>
          <w:sz w:val="16"/>
          <w:szCs w:val="16"/>
          <w:lang w:val="pl-PL"/>
        </w:rPr>
        <w:t>ogłoszenie o zamówieniu</w:t>
      </w:r>
      <w:r w:rsidRPr="009827F2">
        <w:rPr>
          <w:rFonts w:cs="Times New Roman"/>
          <w:sz w:val="16"/>
          <w:szCs w:val="16"/>
          <w:lang w:val="pl-PL"/>
        </w:rPr>
        <w:t xml:space="preserve"> lub </w:t>
      </w:r>
      <w:r w:rsidRPr="009827F2">
        <w:rPr>
          <w:rFonts w:cs="Times New Roman"/>
          <w:b/>
          <w:sz w:val="16"/>
          <w:szCs w:val="16"/>
          <w:lang w:val="pl-PL"/>
        </w:rPr>
        <w:t>ogłoszenie o istnieniu systemu kwalifikowania</w:t>
      </w:r>
      <w:r w:rsidRPr="009827F2">
        <w:rPr>
          <w:rFonts w:cs="Times New Roman"/>
          <w:sz w:val="16"/>
          <w:szCs w:val="16"/>
          <w:lang w:val="pl-PL"/>
        </w:rPr>
        <w:t>.</w:t>
      </w:r>
    </w:p>
  </w:footnote>
  <w:footnote w:id="3">
    <w:p w:rsidR="009827F2" w:rsidRPr="009827F2" w:rsidRDefault="009827F2" w:rsidP="009827F2">
      <w:pPr>
        <w:pStyle w:val="Footnote"/>
        <w:jc w:val="both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Informacje te należy skopiować z sekcji I pkt I.1 stosownego ogłoszenia</w:t>
      </w:r>
      <w:r w:rsidRPr="009827F2">
        <w:rPr>
          <w:rFonts w:cs="Times New Roman"/>
          <w:i/>
          <w:sz w:val="16"/>
          <w:szCs w:val="16"/>
          <w:lang w:val="pl-PL"/>
        </w:rPr>
        <w:t>.</w:t>
      </w:r>
      <w:r w:rsidRPr="009827F2">
        <w:rPr>
          <w:rFonts w:cs="Times New Roman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Zob. pkt II.1.1 i II.1.3 stosownego ogłoszenia.</w:t>
      </w:r>
    </w:p>
  </w:footnote>
  <w:footnote w:id="5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Zob. pkt II.1.1 stosownego ogłoszenia.</w:t>
      </w:r>
    </w:p>
  </w:footnote>
  <w:footnote w:id="6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827F2" w:rsidRPr="00D513FA" w:rsidRDefault="009827F2" w:rsidP="009827F2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 przedsiębiorstwo, które zatrudnia mniej niż 10 osób i którego roczny obrót lub roczna suma bilansowa nie przekracza 2 milionów EUR.</w:t>
      </w:r>
    </w:p>
    <w:p w:rsidR="009827F2" w:rsidRPr="00D513FA" w:rsidRDefault="009827F2" w:rsidP="009827F2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 przedsiębiorstwo, które zatrudnia mniej niż 50 osób i którego roczny obrót lub roczna suma bilansowa nie przekracza 10 milionów EUR.</w:t>
      </w:r>
    </w:p>
    <w:p w:rsidR="009827F2" w:rsidRPr="00D513FA" w:rsidRDefault="009827F2" w:rsidP="009827F2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9827F2" w:rsidRPr="009827F2" w:rsidRDefault="009827F2" w:rsidP="009827F2">
      <w:pPr>
        <w:pStyle w:val="Footnote"/>
        <w:rPr>
          <w:rFonts w:cs="Times New Roman"/>
          <w:lang w:val="pl-PL"/>
        </w:rPr>
      </w:pPr>
      <w:r w:rsidRPr="009827F2">
        <w:rPr>
          <w:rStyle w:val="Odwoanieprzypisudolnego"/>
          <w:rFonts w:cs="Times New Roman"/>
        </w:rPr>
        <w:footnoteRef/>
      </w:r>
      <w:r w:rsidRPr="009827F2">
        <w:rPr>
          <w:rFonts w:cs="Times New Roman"/>
          <w:sz w:val="16"/>
          <w:szCs w:val="16"/>
          <w:lang w:val="pl-PL"/>
        </w:rPr>
        <w:t xml:space="preserve">Zwłaszcza w ramach grupy, konsorcjum, spółki </w:t>
      </w:r>
      <w:r w:rsidRPr="009827F2">
        <w:rPr>
          <w:rFonts w:cs="Times New Roman"/>
          <w:i/>
          <w:sz w:val="16"/>
          <w:szCs w:val="16"/>
          <w:lang w:val="pl-PL"/>
        </w:rPr>
        <w:t>joint venture</w:t>
      </w:r>
      <w:r w:rsidRPr="009827F2">
        <w:rPr>
          <w:rFonts w:cs="Times New Roman"/>
          <w:sz w:val="16"/>
          <w:szCs w:val="16"/>
          <w:lang w:val="pl-PL"/>
        </w:rPr>
        <w:t xml:space="preserve"> lub podobnego podmiotu.</w:t>
      </w:r>
    </w:p>
  </w:footnote>
  <w:footnote w:id="12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9827F2" w:rsidRPr="00D513FA" w:rsidRDefault="009827F2" w:rsidP="009827F2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9827F2" w:rsidRPr="00E43D7D" w:rsidRDefault="009827F2" w:rsidP="009827F2">
      <w:pPr>
        <w:pStyle w:val="Footnote"/>
        <w:rPr>
          <w:rFonts w:cs="Times New Roman"/>
          <w:lang w:val="pl-PL"/>
        </w:rPr>
      </w:pPr>
      <w:r w:rsidRPr="00E43D7D">
        <w:rPr>
          <w:rStyle w:val="Odwoanieprzypisudolnego"/>
          <w:rFonts w:cs="Times New Roman"/>
        </w:rPr>
        <w:footnoteRef/>
      </w:r>
      <w:r w:rsidRPr="00E43D7D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22">
    <w:p w:rsidR="009827F2" w:rsidRPr="00E43D7D" w:rsidRDefault="009827F2" w:rsidP="009827F2">
      <w:pPr>
        <w:pStyle w:val="Footnote"/>
        <w:rPr>
          <w:rFonts w:cs="Times New Roman"/>
          <w:lang w:val="pl-PL"/>
        </w:rPr>
      </w:pPr>
      <w:r w:rsidRPr="00E43D7D">
        <w:rPr>
          <w:rStyle w:val="Odwoanieprzypisudolnego"/>
          <w:rFonts w:cs="Times New Roman"/>
        </w:rPr>
        <w:footnoteRef/>
      </w:r>
      <w:r w:rsidRPr="00E43D7D">
        <w:rPr>
          <w:rFonts w:cs="Times New Roman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9827F2" w:rsidRPr="00E43D7D" w:rsidRDefault="009827F2" w:rsidP="009827F2">
      <w:pPr>
        <w:pStyle w:val="Footnote"/>
        <w:rPr>
          <w:rFonts w:cs="Times New Roman"/>
          <w:lang w:val="pl-PL"/>
        </w:rPr>
      </w:pPr>
      <w:r w:rsidRPr="00E43D7D">
        <w:rPr>
          <w:rStyle w:val="Odwoanieprzypisudolnego"/>
          <w:rFonts w:cs="Times New Roman"/>
        </w:rPr>
        <w:footnoteRef/>
      </w:r>
      <w:r w:rsidRPr="00E43D7D">
        <w:rPr>
          <w:rFonts w:cs="Times New Roman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32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9827F2" w:rsidRPr="00BB5DF8" w:rsidRDefault="009827F2" w:rsidP="009827F2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 xml:space="preserve">Instytucje zamawiające mogą </w:t>
      </w:r>
      <w:r w:rsidRPr="000C53BC">
        <w:rPr>
          <w:rFonts w:cs="Times New Roman"/>
          <w:b/>
          <w:sz w:val="16"/>
          <w:szCs w:val="16"/>
          <w:lang w:val="pl-PL"/>
        </w:rPr>
        <w:t>wymagać</w:t>
      </w:r>
      <w:r w:rsidRPr="000C53BC">
        <w:rPr>
          <w:rFonts w:cs="Times New Roman"/>
          <w:sz w:val="16"/>
          <w:szCs w:val="16"/>
          <w:lang w:val="pl-PL"/>
        </w:rPr>
        <w:t xml:space="preserve">, aby okres ten wynosił do pięciu lat, i </w:t>
      </w:r>
      <w:r w:rsidRPr="000C53BC">
        <w:rPr>
          <w:rFonts w:cs="Times New Roman"/>
          <w:b/>
          <w:sz w:val="16"/>
          <w:szCs w:val="16"/>
          <w:lang w:val="pl-PL"/>
        </w:rPr>
        <w:t>dopuszczać</w:t>
      </w:r>
      <w:r w:rsidRPr="000C53BC">
        <w:rPr>
          <w:rFonts w:cs="Times New Roman"/>
          <w:sz w:val="16"/>
          <w:szCs w:val="16"/>
          <w:lang w:val="pl-PL"/>
        </w:rPr>
        <w:t xml:space="preserve"> legitymowanie się doświadczeniem sprzed </w:t>
      </w:r>
      <w:r w:rsidRPr="000C53BC">
        <w:rPr>
          <w:rFonts w:cs="Times New Roman"/>
          <w:b/>
          <w:sz w:val="16"/>
          <w:szCs w:val="16"/>
          <w:lang w:val="pl-PL"/>
        </w:rPr>
        <w:t>ponad</w:t>
      </w:r>
      <w:r w:rsidRPr="000C53BC">
        <w:rPr>
          <w:rFonts w:cs="Times New Roman"/>
          <w:sz w:val="16"/>
          <w:szCs w:val="16"/>
          <w:lang w:val="pl-PL"/>
        </w:rPr>
        <w:t xml:space="preserve"> pięciu lat.</w:t>
      </w:r>
    </w:p>
  </w:footnote>
  <w:footnote w:id="39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 xml:space="preserve">Instytucje zamawiające mogą </w:t>
      </w:r>
      <w:r w:rsidRPr="000C53BC">
        <w:rPr>
          <w:rFonts w:cs="Times New Roman"/>
          <w:b/>
          <w:sz w:val="16"/>
          <w:szCs w:val="16"/>
          <w:lang w:val="pl-PL"/>
        </w:rPr>
        <w:t>wymagać</w:t>
      </w:r>
      <w:r w:rsidRPr="000C53BC">
        <w:rPr>
          <w:rFonts w:cs="Times New Roman"/>
          <w:sz w:val="16"/>
          <w:szCs w:val="16"/>
          <w:lang w:val="pl-PL"/>
        </w:rPr>
        <w:t xml:space="preserve">, aby okres ten wynosił do trzech lat, i </w:t>
      </w:r>
      <w:r w:rsidRPr="000C53BC">
        <w:rPr>
          <w:rFonts w:cs="Times New Roman"/>
          <w:b/>
          <w:sz w:val="16"/>
          <w:szCs w:val="16"/>
          <w:lang w:val="pl-PL"/>
        </w:rPr>
        <w:t>dopuszczać</w:t>
      </w:r>
      <w:r w:rsidRPr="000C53BC">
        <w:rPr>
          <w:rFonts w:cs="Times New Roman"/>
          <w:sz w:val="16"/>
          <w:szCs w:val="16"/>
          <w:lang w:val="pl-PL"/>
        </w:rPr>
        <w:t xml:space="preserve"> legitymowanie się doświadczeniem sprzed </w:t>
      </w:r>
      <w:r w:rsidRPr="000C53BC">
        <w:rPr>
          <w:rFonts w:cs="Times New Roman"/>
          <w:b/>
          <w:sz w:val="16"/>
          <w:szCs w:val="16"/>
          <w:lang w:val="pl-PL"/>
        </w:rPr>
        <w:t>ponad</w:t>
      </w:r>
      <w:r w:rsidRPr="000C53BC">
        <w:rPr>
          <w:rFonts w:cs="Times New Roman"/>
          <w:sz w:val="16"/>
          <w:szCs w:val="16"/>
          <w:lang w:val="pl-PL"/>
        </w:rPr>
        <w:t xml:space="preserve"> trzech lat.</w:t>
      </w:r>
    </w:p>
  </w:footnote>
  <w:footnote w:id="40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 xml:space="preserve">Innymi słowy, należy wymienić </w:t>
      </w:r>
      <w:r w:rsidRPr="000C53BC">
        <w:rPr>
          <w:rFonts w:cs="Times New Roman"/>
          <w:b/>
          <w:sz w:val="16"/>
          <w:szCs w:val="16"/>
          <w:lang w:val="pl-PL"/>
        </w:rPr>
        <w:t>wszystkich</w:t>
      </w:r>
      <w:r w:rsidRPr="000C53BC">
        <w:rPr>
          <w:rFonts w:cs="Times New Roman"/>
          <w:sz w:val="16"/>
          <w:szCs w:val="16"/>
          <w:lang w:val="pl-PL"/>
        </w:rPr>
        <w:t xml:space="preserve"> odbiorców, a wykaz powinien obejmować zarówno klientów publicznych, jak </w:t>
      </w:r>
      <w:r w:rsidR="000C53BC" w:rsidRPr="000C53BC">
        <w:rPr>
          <w:rFonts w:cs="Times New Roman"/>
          <w:sz w:val="16"/>
          <w:szCs w:val="16"/>
          <w:lang w:val="pl-PL"/>
        </w:rPr>
        <w:br/>
      </w:r>
      <w:r w:rsidRPr="000C53BC">
        <w:rPr>
          <w:rFonts w:cs="Times New Roman"/>
          <w:sz w:val="16"/>
          <w:szCs w:val="16"/>
          <w:lang w:val="pl-PL"/>
        </w:rPr>
        <w:t>i prywatnych w odniesieniu do przedmiotowych dostaw lub usług.</w:t>
      </w:r>
    </w:p>
  </w:footnote>
  <w:footnote w:id="41">
    <w:p w:rsidR="009827F2" w:rsidRPr="000C53BC" w:rsidRDefault="009827F2" w:rsidP="000C53BC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827F2" w:rsidRPr="00BB5DF8" w:rsidRDefault="009827F2" w:rsidP="009827F2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46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Proszę powtórzyć tyle razy, ile jest to konieczne.</w:t>
      </w:r>
    </w:p>
  </w:footnote>
  <w:footnote w:id="47">
    <w:p w:rsidR="009827F2" w:rsidRPr="000C53BC" w:rsidRDefault="009827F2" w:rsidP="009827F2">
      <w:pPr>
        <w:pStyle w:val="Footnote"/>
        <w:jc w:val="both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9827F2" w:rsidRPr="000C53BC" w:rsidRDefault="009827F2" w:rsidP="009827F2">
      <w:pPr>
        <w:pStyle w:val="Footnote"/>
        <w:rPr>
          <w:rFonts w:cs="Times New Roman"/>
          <w:lang w:val="pl-PL"/>
        </w:rPr>
      </w:pPr>
      <w:r w:rsidRPr="000C53BC">
        <w:rPr>
          <w:rStyle w:val="Odwoanieprzypisudolnego"/>
          <w:rFonts w:cs="Times New Roman"/>
        </w:rPr>
        <w:footnoteRef/>
      </w:r>
      <w:r w:rsidRPr="000C53BC">
        <w:rPr>
          <w:rFonts w:cs="Times New Roman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F2" w:rsidRDefault="009827F2">
    <w:pPr>
      <w:pStyle w:val="Nagwek"/>
    </w:pPr>
    <w:r>
      <w:rPr>
        <w:noProof/>
        <w:lang w:val="pl-PL" w:eastAsia="pl-PL" w:bidi="ar-SA"/>
      </w:rPr>
      <w:drawing>
        <wp:inline distT="0" distB="0" distL="0" distR="0" wp14:anchorId="1159D53A" wp14:editId="3E55D1E9">
          <wp:extent cx="5760720" cy="822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16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2"/>
    <w:rsid w:val="000C53BC"/>
    <w:rsid w:val="00233063"/>
    <w:rsid w:val="00327E14"/>
    <w:rsid w:val="00876A3F"/>
    <w:rsid w:val="0098035B"/>
    <w:rsid w:val="009827F2"/>
    <w:rsid w:val="00A60908"/>
    <w:rsid w:val="00B26464"/>
    <w:rsid w:val="00E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9827F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7F2"/>
  </w:style>
  <w:style w:type="paragraph" w:styleId="Stopka">
    <w:name w:val="footer"/>
    <w:basedOn w:val="Normalny"/>
    <w:link w:val="Stopka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7F2"/>
  </w:style>
  <w:style w:type="paragraph" w:styleId="Tekstdymka">
    <w:name w:val="Balloon Text"/>
    <w:basedOn w:val="Normalny"/>
    <w:link w:val="TekstdymkaZnak"/>
    <w:uiPriority w:val="99"/>
    <w:semiHidden/>
    <w:unhideWhenUsed/>
    <w:rsid w:val="009827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9827F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de-DE" w:eastAsia="fa-IR" w:bidi="fa-IR"/>
    </w:rPr>
  </w:style>
  <w:style w:type="character" w:customStyle="1" w:styleId="Nagwek1Znak1">
    <w:name w:val="Nagłówek 1 Znak1"/>
    <w:link w:val="Nagwek1"/>
    <w:rsid w:val="009827F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4">
    <w:name w:val="WW8Num164"/>
    <w:basedOn w:val="Bezlisty"/>
    <w:rsid w:val="009827F2"/>
    <w:pPr>
      <w:numPr>
        <w:numId w:val="1"/>
      </w:numPr>
    </w:pPr>
  </w:style>
  <w:style w:type="paragraph" w:customStyle="1" w:styleId="Footnote">
    <w:name w:val="Footnote"/>
    <w:basedOn w:val="Normalny"/>
    <w:rsid w:val="009827F2"/>
    <w:pPr>
      <w:autoSpaceDN w:val="0"/>
    </w:pPr>
    <w:rPr>
      <w:kern w:val="3"/>
      <w:sz w:val="20"/>
      <w:szCs w:val="20"/>
      <w:lang w:eastAsia="zh-CN"/>
    </w:rPr>
  </w:style>
  <w:style w:type="paragraph" w:customStyle="1" w:styleId="Tiret0">
    <w:name w:val="Tiret 0"/>
    <w:basedOn w:val="Normalny"/>
    <w:rsid w:val="009827F2"/>
    <w:pPr>
      <w:widowControl/>
      <w:numPr>
        <w:numId w:val="4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paragraph" w:customStyle="1" w:styleId="NumPar4">
    <w:name w:val="NumPar 4"/>
    <w:basedOn w:val="Normalny"/>
    <w:next w:val="Normalny"/>
    <w:rsid w:val="009827F2"/>
    <w:pPr>
      <w:widowControl/>
      <w:numPr>
        <w:numId w:val="3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character" w:customStyle="1" w:styleId="DeltaViewInsertion">
    <w:name w:val="DeltaView Insertion"/>
    <w:rsid w:val="009827F2"/>
    <w:rPr>
      <w:b/>
      <w:i/>
      <w:spacing w:val="0"/>
    </w:rPr>
  </w:style>
  <w:style w:type="character" w:styleId="Odwoanieprzypisudolnego">
    <w:name w:val="footnote reference"/>
    <w:basedOn w:val="Domylnaczcionkaakapitu"/>
    <w:rsid w:val="009827F2"/>
    <w:rPr>
      <w:position w:val="0"/>
      <w:vertAlign w:val="superscript"/>
    </w:rPr>
  </w:style>
  <w:style w:type="numbering" w:customStyle="1" w:styleId="WW8Num35">
    <w:name w:val="WW8Num35"/>
    <w:basedOn w:val="Bezlisty"/>
    <w:rsid w:val="009827F2"/>
    <w:pPr>
      <w:numPr>
        <w:numId w:val="3"/>
      </w:numPr>
    </w:pPr>
  </w:style>
  <w:style w:type="numbering" w:customStyle="1" w:styleId="WW8Num72">
    <w:name w:val="WW8Num72"/>
    <w:basedOn w:val="Bezlisty"/>
    <w:rsid w:val="009827F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9827F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7F2"/>
  </w:style>
  <w:style w:type="paragraph" w:styleId="Stopka">
    <w:name w:val="footer"/>
    <w:basedOn w:val="Normalny"/>
    <w:link w:val="StopkaZnak"/>
    <w:uiPriority w:val="99"/>
    <w:unhideWhenUsed/>
    <w:rsid w:val="009827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7F2"/>
  </w:style>
  <w:style w:type="paragraph" w:styleId="Tekstdymka">
    <w:name w:val="Balloon Text"/>
    <w:basedOn w:val="Normalny"/>
    <w:link w:val="TekstdymkaZnak"/>
    <w:uiPriority w:val="99"/>
    <w:semiHidden/>
    <w:unhideWhenUsed/>
    <w:rsid w:val="009827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"/>
    <w:rsid w:val="009827F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de-DE" w:eastAsia="fa-IR" w:bidi="fa-IR"/>
    </w:rPr>
  </w:style>
  <w:style w:type="character" w:customStyle="1" w:styleId="Nagwek1Znak1">
    <w:name w:val="Nagłówek 1 Znak1"/>
    <w:link w:val="Nagwek1"/>
    <w:rsid w:val="009827F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4">
    <w:name w:val="WW8Num164"/>
    <w:basedOn w:val="Bezlisty"/>
    <w:rsid w:val="009827F2"/>
    <w:pPr>
      <w:numPr>
        <w:numId w:val="1"/>
      </w:numPr>
    </w:pPr>
  </w:style>
  <w:style w:type="paragraph" w:customStyle="1" w:styleId="Footnote">
    <w:name w:val="Footnote"/>
    <w:basedOn w:val="Normalny"/>
    <w:rsid w:val="009827F2"/>
    <w:pPr>
      <w:autoSpaceDN w:val="0"/>
    </w:pPr>
    <w:rPr>
      <w:kern w:val="3"/>
      <w:sz w:val="20"/>
      <w:szCs w:val="20"/>
      <w:lang w:eastAsia="zh-CN"/>
    </w:rPr>
  </w:style>
  <w:style w:type="paragraph" w:customStyle="1" w:styleId="Tiret0">
    <w:name w:val="Tiret 0"/>
    <w:basedOn w:val="Normalny"/>
    <w:rsid w:val="009827F2"/>
    <w:pPr>
      <w:widowControl/>
      <w:numPr>
        <w:numId w:val="4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paragraph" w:customStyle="1" w:styleId="NumPar4">
    <w:name w:val="NumPar 4"/>
    <w:basedOn w:val="Normalny"/>
    <w:next w:val="Normalny"/>
    <w:rsid w:val="009827F2"/>
    <w:pPr>
      <w:widowControl/>
      <w:numPr>
        <w:numId w:val="3"/>
      </w:numPr>
      <w:suppressAutoHyphens w:val="0"/>
      <w:autoSpaceDN w:val="0"/>
      <w:spacing w:before="120" w:after="120" w:line="240" w:lineRule="auto"/>
      <w:jc w:val="both"/>
      <w:textAlignment w:val="auto"/>
    </w:pPr>
    <w:rPr>
      <w:rFonts w:eastAsia="Calibri" w:cs="Times New Roman"/>
      <w:kern w:val="3"/>
      <w:szCs w:val="22"/>
      <w:lang w:val="pl-PL" w:eastAsia="zh-CN" w:bidi="ar-SA"/>
    </w:rPr>
  </w:style>
  <w:style w:type="character" w:customStyle="1" w:styleId="DeltaViewInsertion">
    <w:name w:val="DeltaView Insertion"/>
    <w:rsid w:val="009827F2"/>
    <w:rPr>
      <w:b/>
      <w:i/>
      <w:spacing w:val="0"/>
    </w:rPr>
  </w:style>
  <w:style w:type="character" w:styleId="Odwoanieprzypisudolnego">
    <w:name w:val="footnote reference"/>
    <w:basedOn w:val="Domylnaczcionkaakapitu"/>
    <w:rsid w:val="009827F2"/>
    <w:rPr>
      <w:position w:val="0"/>
      <w:vertAlign w:val="superscript"/>
    </w:rPr>
  </w:style>
  <w:style w:type="numbering" w:customStyle="1" w:styleId="WW8Num35">
    <w:name w:val="WW8Num35"/>
    <w:basedOn w:val="Bezlisty"/>
    <w:rsid w:val="009827F2"/>
    <w:pPr>
      <w:numPr>
        <w:numId w:val="3"/>
      </w:numPr>
    </w:pPr>
  </w:style>
  <w:style w:type="numbering" w:customStyle="1" w:styleId="WW8Num72">
    <w:name w:val="WW8Num72"/>
    <w:basedOn w:val="Bezlisty"/>
    <w:rsid w:val="009827F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5113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2018-08-02T06:55:00Z</dcterms:created>
  <dcterms:modified xsi:type="dcterms:W3CDTF">2018-08-06T06:21:00Z</dcterms:modified>
</cp:coreProperties>
</file>