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7210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483590C6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49FFE847" w14:textId="77777777"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14:paraId="797EB84B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0D71008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432EB288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7183E3AB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6BC2164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FDD5EB7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3A873985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70B66F24" w14:textId="0B76C760"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5272E4">
        <w:rPr>
          <w:rFonts w:ascii="Arial" w:hAnsi="Arial" w:cs="Arial"/>
          <w:b/>
          <w:sz w:val="36"/>
        </w:rPr>
        <w:t xml:space="preserve">ŻARÓWEK </w:t>
      </w:r>
      <w:r w:rsidR="00AF7B22">
        <w:rPr>
          <w:rFonts w:ascii="Arial" w:hAnsi="Arial" w:cs="Arial"/>
          <w:b/>
          <w:sz w:val="36"/>
        </w:rPr>
        <w:t xml:space="preserve">I BEZPIECZNIKÓW </w:t>
      </w:r>
      <w:r w:rsidR="005272E4">
        <w:rPr>
          <w:rFonts w:ascii="Arial" w:hAnsi="Arial" w:cs="Arial"/>
          <w:b/>
          <w:sz w:val="36"/>
        </w:rPr>
        <w:t>SAMOCHODOWYCH</w:t>
      </w:r>
    </w:p>
    <w:p w14:paraId="21D2B164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AEBFFCD" w14:textId="147CFB84"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AF7B22">
        <w:rPr>
          <w:rFonts w:cs="Arial"/>
          <w:b/>
          <w:sz w:val="22"/>
          <w:szCs w:val="22"/>
        </w:rPr>
        <w:t>jednorazowo</w:t>
      </w:r>
      <w:r w:rsidR="00E574D4">
        <w:rPr>
          <w:rFonts w:cs="Arial"/>
          <w:b/>
          <w:sz w:val="22"/>
          <w:szCs w:val="22"/>
        </w:rPr>
        <w:t xml:space="preserve">, </w:t>
      </w:r>
      <w:r w:rsidR="00AF7B22">
        <w:rPr>
          <w:rFonts w:cs="Arial"/>
          <w:b/>
          <w:sz w:val="22"/>
          <w:szCs w:val="22"/>
        </w:rPr>
        <w:t>do 30 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14:paraId="3AC1375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174AC3F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1400A3BD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77963BA2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97ABBF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548A1EB1" w14:textId="77777777"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51C840F8" w14:textId="77777777"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0A714DAD" w14:textId="77777777"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Spełniamy warunki udziału w postępowaniu określone w Dziale III pkt 1.</w:t>
      </w:r>
    </w:p>
    <w:p w14:paraId="37BDA8A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1FD1C51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663401A0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742F4BCA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557B6E1B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7B3BE709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441B2D52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61A66FBD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9199467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14:paraId="755F1F16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5D388FDE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5DF421A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79BC9E25" w14:textId="77777777"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540BE967" w14:textId="77777777"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805E6E9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5787853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39ACCF69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359DBF05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6086" w14:textId="77777777" w:rsidR="00D11A05" w:rsidRDefault="00D11A05" w:rsidP="00D11A05">
      <w:r>
        <w:separator/>
      </w:r>
    </w:p>
  </w:endnote>
  <w:endnote w:type="continuationSeparator" w:id="0">
    <w:p w14:paraId="7BCF56D1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6347" w14:textId="77777777" w:rsidR="00D11A05" w:rsidRDefault="00D11A05" w:rsidP="00D11A05">
      <w:r>
        <w:separator/>
      </w:r>
    </w:p>
  </w:footnote>
  <w:footnote w:type="continuationSeparator" w:id="0">
    <w:p w14:paraId="2DF2E45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AD38" w14:textId="5F06EB95" w:rsidR="00D11A05" w:rsidRPr="00D11A05" w:rsidRDefault="000F2883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</w:t>
    </w:r>
    <w:r w:rsidR="00AF7B22">
      <w:rPr>
        <w:rFonts w:ascii="Arial" w:hAnsi="Arial" w:cs="Arial"/>
        <w:sz w:val="28"/>
      </w:rPr>
      <w:t>49</w:t>
    </w:r>
    <w:r>
      <w:rPr>
        <w:rFonts w:ascii="Arial" w:hAnsi="Arial" w:cs="Arial"/>
        <w:sz w:val="28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2106143503">
    <w:abstractNumId w:val="1"/>
  </w:num>
  <w:num w:numId="2" w16cid:durableId="163516590">
    <w:abstractNumId w:val="3"/>
  </w:num>
  <w:num w:numId="3" w16cid:durableId="262686295">
    <w:abstractNumId w:val="0"/>
  </w:num>
  <w:num w:numId="4" w16cid:durableId="44060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B5"/>
    <w:rsid w:val="000519C5"/>
    <w:rsid w:val="00075EBE"/>
    <w:rsid w:val="00087AE7"/>
    <w:rsid w:val="000B051A"/>
    <w:rsid w:val="000E2563"/>
    <w:rsid w:val="000F288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24538"/>
    <w:rsid w:val="00A65B86"/>
    <w:rsid w:val="00A967B0"/>
    <w:rsid w:val="00AA42D5"/>
    <w:rsid w:val="00AB5290"/>
    <w:rsid w:val="00AF7B22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EAB"/>
  <w15:docId w15:val="{FA019458-0D4A-4D54-BA9E-94E009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</cp:revision>
  <dcterms:created xsi:type="dcterms:W3CDTF">2024-01-29T10:47:00Z</dcterms:created>
  <dcterms:modified xsi:type="dcterms:W3CDTF">2024-03-27T08:54:00Z</dcterms:modified>
</cp:coreProperties>
</file>