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3C1B" w14:textId="07BCF8C5" w:rsidR="00297BEE" w:rsidRDefault="00BF2356" w:rsidP="00DD5303">
      <w:pPr>
        <w:jc w:val="center"/>
        <w:rPr>
          <w:rFonts w:ascii="Century Gothic" w:hAnsi="Century Gothic"/>
          <w:b/>
          <w:u w:val="single"/>
        </w:rPr>
      </w:pPr>
      <w:r w:rsidRPr="00B32A40">
        <w:rPr>
          <w:rFonts w:ascii="Century Gothic" w:hAnsi="Century Gothic"/>
          <w:b/>
          <w:u w:val="single"/>
        </w:rPr>
        <w:t xml:space="preserve">ODPOWIEDZI </w:t>
      </w:r>
      <w:r w:rsidR="006C2C41" w:rsidRPr="00B32A40">
        <w:rPr>
          <w:rFonts w:ascii="Century Gothic" w:hAnsi="Century Gothic"/>
          <w:b/>
          <w:u w:val="single"/>
        </w:rPr>
        <w:t xml:space="preserve"> </w:t>
      </w:r>
      <w:r w:rsidRPr="00B32A40">
        <w:rPr>
          <w:rFonts w:ascii="Century Gothic" w:hAnsi="Century Gothic"/>
          <w:b/>
          <w:u w:val="single"/>
        </w:rPr>
        <w:t xml:space="preserve">NA </w:t>
      </w:r>
      <w:r w:rsidR="006C2C41" w:rsidRPr="00B32A40">
        <w:rPr>
          <w:rFonts w:ascii="Century Gothic" w:hAnsi="Century Gothic"/>
          <w:b/>
          <w:u w:val="single"/>
        </w:rPr>
        <w:t xml:space="preserve"> </w:t>
      </w:r>
      <w:r w:rsidRPr="00B32A40">
        <w:rPr>
          <w:rFonts w:ascii="Century Gothic" w:hAnsi="Century Gothic"/>
          <w:b/>
          <w:u w:val="single"/>
        </w:rPr>
        <w:t xml:space="preserve">PYTANA </w:t>
      </w:r>
      <w:r w:rsidR="00030730">
        <w:rPr>
          <w:rFonts w:ascii="Century Gothic" w:hAnsi="Century Gothic"/>
          <w:b/>
          <w:u w:val="single"/>
        </w:rPr>
        <w:t>DO SWZ</w:t>
      </w:r>
      <w:r w:rsidR="00F03D71">
        <w:rPr>
          <w:rFonts w:ascii="Century Gothic" w:hAnsi="Century Gothic"/>
          <w:b/>
          <w:u w:val="single"/>
        </w:rPr>
        <w:t xml:space="preserve"> II</w:t>
      </w:r>
    </w:p>
    <w:p w14:paraId="389BFF92" w14:textId="53A85AE1" w:rsidR="00DD5303" w:rsidRDefault="00DD5303" w:rsidP="00DD5303">
      <w:pPr>
        <w:jc w:val="center"/>
        <w:rPr>
          <w:rFonts w:ascii="Century Gothic" w:hAnsi="Century Gothic"/>
          <w:b/>
          <w:u w:val="single"/>
        </w:rPr>
      </w:pPr>
    </w:p>
    <w:p w14:paraId="24AD651D" w14:textId="3CDFC8CF" w:rsidR="00AF6E62" w:rsidRPr="007D052D" w:rsidRDefault="00A919D2" w:rsidP="007D052D">
      <w:pPr>
        <w:tabs>
          <w:tab w:val="left" w:pos="1080"/>
          <w:tab w:val="center" w:pos="4536"/>
          <w:tab w:val="right" w:pos="9072"/>
        </w:tabs>
        <w:suppressAutoHyphens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>Znak sprawy: S</w:t>
      </w:r>
      <w:r w:rsidR="000E1A21">
        <w:rPr>
          <w:rFonts w:ascii="Century Gothic" w:eastAsia="Times New Roman" w:hAnsi="Century Gothic"/>
          <w:sz w:val="18"/>
          <w:szCs w:val="18"/>
          <w:lang w:eastAsia="ar-SA"/>
        </w:rPr>
        <w:t>PZ</w:t>
      </w: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314CAF">
        <w:rPr>
          <w:rFonts w:ascii="Century Gothic" w:eastAsia="Times New Roman" w:hAnsi="Century Gothic"/>
          <w:sz w:val="18"/>
          <w:szCs w:val="18"/>
          <w:lang w:eastAsia="ar-SA"/>
        </w:rPr>
        <w:t>2420</w:t>
      </w: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314CAF">
        <w:rPr>
          <w:rFonts w:ascii="Century Gothic" w:eastAsia="Times New Roman" w:hAnsi="Century Gothic"/>
          <w:sz w:val="18"/>
          <w:szCs w:val="18"/>
          <w:lang w:eastAsia="ar-SA"/>
        </w:rPr>
        <w:t>3</w:t>
      </w:r>
      <w:r w:rsidR="00AF6E62" w:rsidRPr="007D052D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314CAF">
        <w:rPr>
          <w:rFonts w:ascii="Century Gothic" w:eastAsia="Times New Roman" w:hAnsi="Century Gothic"/>
          <w:sz w:val="18"/>
          <w:szCs w:val="18"/>
          <w:lang w:eastAsia="ar-SA"/>
        </w:rPr>
        <w:t>4</w:t>
      </w:r>
    </w:p>
    <w:p w14:paraId="2B0CBE5C" w14:textId="1F519360" w:rsidR="00AF6E62" w:rsidRPr="007D052D" w:rsidRDefault="00A919D2" w:rsidP="007D052D">
      <w:pPr>
        <w:tabs>
          <w:tab w:val="left" w:pos="1080"/>
          <w:tab w:val="center" w:pos="4536"/>
          <w:tab w:val="right" w:pos="9072"/>
        </w:tabs>
        <w:suppressAutoHyphens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223497">
        <w:rPr>
          <w:rFonts w:ascii="Century Gothic" w:eastAsia="Times New Roman" w:hAnsi="Century Gothic"/>
          <w:sz w:val="18"/>
          <w:szCs w:val="18"/>
          <w:lang w:eastAsia="ar-SA"/>
        </w:rPr>
        <w:t>0</w:t>
      </w:r>
      <w:r w:rsidR="00B45378">
        <w:rPr>
          <w:rFonts w:ascii="Century Gothic" w:eastAsia="Times New Roman" w:hAnsi="Century Gothic"/>
          <w:sz w:val="18"/>
          <w:szCs w:val="18"/>
          <w:lang w:eastAsia="ar-SA"/>
        </w:rPr>
        <w:t>5</w:t>
      </w:r>
      <w:r w:rsidR="00223497">
        <w:rPr>
          <w:rFonts w:ascii="Century Gothic" w:eastAsia="Times New Roman" w:hAnsi="Century Gothic"/>
          <w:sz w:val="18"/>
          <w:szCs w:val="18"/>
          <w:lang w:eastAsia="ar-SA"/>
        </w:rPr>
        <w:t>.02.2024</w:t>
      </w:r>
    </w:p>
    <w:p w14:paraId="586605F0" w14:textId="77777777" w:rsidR="00243F3B" w:rsidRPr="007D052D" w:rsidRDefault="00243F3B" w:rsidP="007D052D">
      <w:pPr>
        <w:tabs>
          <w:tab w:val="left" w:pos="1080"/>
          <w:tab w:val="center" w:pos="4536"/>
          <w:tab w:val="right" w:pos="9072"/>
        </w:tabs>
        <w:suppressAutoHyphens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04F591E2" w14:textId="77777777" w:rsidR="00297BEE" w:rsidRPr="007D052D" w:rsidRDefault="00297BEE" w:rsidP="007D052D">
      <w:pPr>
        <w:tabs>
          <w:tab w:val="left" w:pos="2580"/>
        </w:tabs>
        <w:suppressAutoHyphens/>
        <w:ind w:left="851" w:hanging="851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42162CFD" w14:textId="1760A28A" w:rsidR="00A019CF" w:rsidRDefault="00AF6E62" w:rsidP="0055582F">
      <w:pPr>
        <w:ind w:left="993" w:hanging="993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  <w:r w:rsidRPr="007D052D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250A12" w:rsidRPr="00250A12">
        <w:t xml:space="preserve"> </w:t>
      </w:r>
      <w:r w:rsidR="0055582F" w:rsidRPr="0055582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DOSTAWY SPRZĘTU MEDYCZNEGO JEDNORAZOWEGO I WIELORAZOWEGO UŻYTKU, MATERIAŁÓW ZUŻYWALNYCH, ODZIEŻY OCHRONNEJ ORAZ PRODUKTÓW DO STERYLIZACJI I DEZYNFEKCJI</w:t>
      </w:r>
    </w:p>
    <w:p w14:paraId="7C79B1F3" w14:textId="77777777" w:rsidR="0055582F" w:rsidRPr="007D052D" w:rsidRDefault="0055582F" w:rsidP="0055582F">
      <w:pPr>
        <w:ind w:left="993" w:hanging="993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</w:p>
    <w:p w14:paraId="40114AE6" w14:textId="17D4A291" w:rsidR="002018E6" w:rsidRDefault="005B1E82" w:rsidP="007D052D">
      <w:pPr>
        <w:shd w:val="clear" w:color="auto" w:fill="FFFFFF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1" w:name="_Hlk104297427"/>
      <w:bookmarkEnd w:id="0"/>
      <w:r w:rsidRPr="005B1E82">
        <w:rPr>
          <w:rFonts w:ascii="Century Gothic" w:eastAsia="Times New Roman" w:hAnsi="Century Gothic"/>
          <w:sz w:val="18"/>
          <w:szCs w:val="18"/>
          <w:lang w:eastAsia="ar-SA"/>
        </w:rPr>
        <w:t>Zgodnie  z art. 284 ust. 2  ustawy z dnia 11 września 2019 roku Prawo zamówień publicznych (Dz. U.  z 202</w:t>
      </w:r>
      <w:r>
        <w:rPr>
          <w:rFonts w:ascii="Century Gothic" w:eastAsia="Times New Roman" w:hAnsi="Century Gothic"/>
          <w:sz w:val="18"/>
          <w:szCs w:val="18"/>
          <w:lang w:eastAsia="ar-SA"/>
        </w:rPr>
        <w:t>3</w:t>
      </w:r>
      <w:r w:rsidRPr="005B1E82">
        <w:rPr>
          <w:rFonts w:ascii="Century Gothic" w:eastAsia="Times New Roman" w:hAnsi="Century Gothic"/>
          <w:sz w:val="18"/>
          <w:szCs w:val="18"/>
          <w:lang w:eastAsia="ar-SA"/>
        </w:rPr>
        <w:t xml:space="preserve"> roku, poz. </w:t>
      </w:r>
      <w:r>
        <w:rPr>
          <w:rFonts w:ascii="Century Gothic" w:eastAsia="Times New Roman" w:hAnsi="Century Gothic"/>
          <w:sz w:val="18"/>
          <w:szCs w:val="18"/>
          <w:lang w:eastAsia="ar-SA"/>
        </w:rPr>
        <w:t>1605</w:t>
      </w:r>
      <w:r w:rsidRPr="005B1E82">
        <w:rPr>
          <w:rFonts w:ascii="Century Gothic" w:eastAsia="Times New Roman" w:hAnsi="Century Gothic"/>
          <w:sz w:val="18"/>
          <w:szCs w:val="18"/>
          <w:lang w:eastAsia="ar-SA"/>
        </w:rPr>
        <w:t xml:space="preserve"> ze zm.), Zamawiający udziela odpowiedzi na następujące pytania do SWZ:</w:t>
      </w:r>
    </w:p>
    <w:p w14:paraId="171DE47F" w14:textId="77777777" w:rsidR="005B1E82" w:rsidRDefault="005B1E82" w:rsidP="007D052D">
      <w:pPr>
        <w:shd w:val="clear" w:color="auto" w:fill="FFFFFF"/>
        <w:jc w:val="both"/>
        <w:rPr>
          <w:rFonts w:ascii="Century Gothic" w:hAnsi="Century Gothic"/>
          <w:color w:val="666666"/>
          <w:sz w:val="18"/>
          <w:szCs w:val="18"/>
          <w:lang w:eastAsia="pl-PL"/>
        </w:rPr>
      </w:pPr>
    </w:p>
    <w:bookmarkEnd w:id="1"/>
    <w:p w14:paraId="48580264" w14:textId="39D88C7F" w:rsidR="00A653ED" w:rsidRDefault="00D63712" w:rsidP="00947C01">
      <w:pPr>
        <w:ind w:firstLine="6521"/>
        <w:rPr>
          <w:rFonts w:ascii="Century Gothic" w:hAnsi="Century Gothic" w:cstheme="minorBidi"/>
          <w:sz w:val="18"/>
          <w:szCs w:val="18"/>
        </w:rPr>
      </w:pPr>
      <w:r w:rsidRPr="007D052D">
        <w:rPr>
          <w:rFonts w:ascii="Century Gothic" w:hAnsi="Century Gothic" w:cstheme="minorBidi"/>
          <w:sz w:val="18"/>
          <w:szCs w:val="18"/>
        </w:rPr>
        <w:t xml:space="preserve">   </w:t>
      </w:r>
    </w:p>
    <w:p w14:paraId="4392BA01" w14:textId="3F81F7E7" w:rsidR="00947C01" w:rsidRPr="00EB5B25" w:rsidRDefault="00947C01" w:rsidP="00F87C08">
      <w:pPr>
        <w:shd w:val="clear" w:color="auto" w:fill="8EAADB" w:themeFill="accent1" w:themeFillTint="99"/>
        <w:rPr>
          <w:rFonts w:ascii="Century Gothic" w:hAnsi="Century Gothic" w:cstheme="minorBidi"/>
          <w:b/>
          <w:bCs/>
          <w:sz w:val="18"/>
          <w:szCs w:val="18"/>
        </w:rPr>
      </w:pPr>
      <w:r w:rsidRPr="00EB5B25">
        <w:rPr>
          <w:rFonts w:ascii="Century Gothic" w:hAnsi="Century Gothic" w:cstheme="minorBidi"/>
          <w:b/>
          <w:bCs/>
          <w:sz w:val="18"/>
          <w:szCs w:val="18"/>
        </w:rPr>
        <w:t>Wykonawca 1</w:t>
      </w:r>
    </w:p>
    <w:p w14:paraId="79C806A8" w14:textId="77777777" w:rsidR="00B45378" w:rsidRDefault="00B45378" w:rsidP="00B45378">
      <w:pPr>
        <w:rPr>
          <w:rFonts w:ascii="Century Gothic" w:hAnsi="Century Gothic"/>
          <w:b/>
          <w:bCs/>
          <w:sz w:val="18"/>
          <w:szCs w:val="18"/>
        </w:rPr>
      </w:pPr>
    </w:p>
    <w:p w14:paraId="6C6C384C" w14:textId="4F089ED5" w:rsidR="00B45378" w:rsidRPr="00B45378" w:rsidRDefault="00B45378" w:rsidP="00B45378">
      <w:pPr>
        <w:rPr>
          <w:rFonts w:ascii="Century Gothic" w:eastAsia="Calibri" w:hAnsi="Century Gothic" w:cs="Times New Roman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Pytanie 1.: </w:t>
      </w:r>
      <w:r w:rsidRPr="00B45378">
        <w:rPr>
          <w:rFonts w:ascii="Century Gothic" w:hAnsi="Century Gothic"/>
          <w:b/>
          <w:bCs/>
          <w:sz w:val="18"/>
          <w:szCs w:val="18"/>
        </w:rPr>
        <w:t>Pakiet 31</w:t>
      </w:r>
      <w:r w:rsidRPr="00B45378">
        <w:rPr>
          <w:rFonts w:ascii="Century Gothic" w:hAnsi="Century Gothic"/>
          <w:sz w:val="18"/>
          <w:szCs w:val="18"/>
        </w:rPr>
        <w:tab/>
      </w:r>
      <w:r w:rsidRPr="00B45378">
        <w:rPr>
          <w:rFonts w:ascii="Century Gothic" w:hAnsi="Century Gothic"/>
          <w:sz w:val="18"/>
          <w:szCs w:val="18"/>
        </w:rPr>
        <w:tab/>
      </w:r>
      <w:r w:rsidRPr="00B45378">
        <w:rPr>
          <w:rFonts w:ascii="Century Gothic" w:hAnsi="Century Gothic"/>
          <w:sz w:val="18"/>
          <w:szCs w:val="18"/>
        </w:rPr>
        <w:tab/>
      </w:r>
    </w:p>
    <w:p w14:paraId="0EB8B11A" w14:textId="77777777" w:rsidR="00B45378" w:rsidRPr="00B45378" w:rsidRDefault="00B45378" w:rsidP="00B45378">
      <w:pPr>
        <w:rPr>
          <w:rFonts w:ascii="Century Gothic" w:hAnsi="Century Gothic"/>
          <w:sz w:val="18"/>
          <w:szCs w:val="18"/>
        </w:rPr>
      </w:pPr>
      <w:r w:rsidRPr="00B45378">
        <w:rPr>
          <w:rFonts w:ascii="Century Gothic" w:hAnsi="Century Gothic"/>
          <w:sz w:val="18"/>
          <w:szCs w:val="18"/>
        </w:rPr>
        <w:t>Pozycja 1</w:t>
      </w:r>
    </w:p>
    <w:p w14:paraId="5E6EDEBA" w14:textId="77777777" w:rsidR="00B45378" w:rsidRPr="00B45378" w:rsidRDefault="00B45378" w:rsidP="00B45378">
      <w:pPr>
        <w:rPr>
          <w:rFonts w:ascii="Century Gothic" w:hAnsi="Century Gothic"/>
          <w:sz w:val="18"/>
          <w:szCs w:val="18"/>
        </w:rPr>
      </w:pPr>
      <w:r w:rsidRPr="00B45378">
        <w:rPr>
          <w:rFonts w:ascii="Century Gothic" w:hAnsi="Century Gothic"/>
          <w:sz w:val="18"/>
          <w:szCs w:val="18"/>
        </w:rPr>
        <w:t xml:space="preserve">Prosimy Zamawiającego o dopuszczenie bronchoskopów jednorazowych (opakowanie zbiorcze 5 szt., rozmiar do wyboru przez Zamawiającego), bronchoskop przeznaczony dla jednego pacjenta; sterylny; w technologii video (kamera, źródło światła </w:t>
      </w:r>
      <w:proofErr w:type="spellStart"/>
      <w:r w:rsidRPr="00B45378">
        <w:rPr>
          <w:rFonts w:ascii="Century Gothic" w:hAnsi="Century Gothic"/>
          <w:sz w:val="18"/>
          <w:szCs w:val="18"/>
        </w:rPr>
        <w:t>led</w:t>
      </w:r>
      <w:proofErr w:type="spellEnd"/>
      <w:r w:rsidRPr="00B45378">
        <w:rPr>
          <w:rFonts w:ascii="Century Gothic" w:hAnsi="Century Gothic"/>
          <w:sz w:val="18"/>
          <w:szCs w:val="18"/>
        </w:rPr>
        <w:t xml:space="preserve">), pole widzenia powyżej 85°, głębia ostrości 5-50 mm (+/- 2mm), oświetlenie </w:t>
      </w:r>
      <w:proofErr w:type="spellStart"/>
      <w:r w:rsidRPr="00B45378">
        <w:rPr>
          <w:rFonts w:ascii="Century Gothic" w:hAnsi="Century Gothic"/>
          <w:sz w:val="18"/>
          <w:szCs w:val="18"/>
        </w:rPr>
        <w:t>led</w:t>
      </w:r>
      <w:proofErr w:type="spellEnd"/>
      <w:r w:rsidRPr="00B45378">
        <w:rPr>
          <w:rFonts w:ascii="Century Gothic" w:hAnsi="Century Gothic"/>
          <w:sz w:val="18"/>
          <w:szCs w:val="18"/>
        </w:rPr>
        <w:t xml:space="preserve"> 2 diody, długość części roboczej 605 mm; rozmiary: agile, </w:t>
      </w:r>
      <w:proofErr w:type="spellStart"/>
      <w:r w:rsidRPr="00B45378">
        <w:rPr>
          <w:rFonts w:ascii="Century Gothic" w:hAnsi="Century Gothic"/>
          <w:sz w:val="18"/>
          <w:szCs w:val="18"/>
        </w:rPr>
        <w:t>vortex</w:t>
      </w:r>
      <w:proofErr w:type="spellEnd"/>
      <w:r w:rsidRPr="00B45378">
        <w:rPr>
          <w:rFonts w:ascii="Century Gothic" w:hAnsi="Century Gothic"/>
          <w:sz w:val="18"/>
          <w:szCs w:val="18"/>
        </w:rPr>
        <w:t>; możliwość manipulacji w jednej płaszczyźnie sekcją giętą części roboczej; zakres regulacji: do góry 220° , do dołu 220° (agile) oraz do góry 200°, do dołu 200° (</w:t>
      </w:r>
      <w:proofErr w:type="spellStart"/>
      <w:r w:rsidRPr="00B45378">
        <w:rPr>
          <w:rFonts w:ascii="Century Gothic" w:hAnsi="Century Gothic"/>
          <w:sz w:val="18"/>
          <w:szCs w:val="18"/>
        </w:rPr>
        <w:t>vortex</w:t>
      </w:r>
      <w:proofErr w:type="spellEnd"/>
      <w:r w:rsidRPr="00B45378">
        <w:rPr>
          <w:rFonts w:ascii="Century Gothic" w:hAnsi="Century Gothic"/>
          <w:sz w:val="18"/>
          <w:szCs w:val="18"/>
        </w:rPr>
        <w:t>); kanał roboczy o średnicy 1,4 mm (agile), 2,8 mm (</w:t>
      </w:r>
      <w:proofErr w:type="spellStart"/>
      <w:r w:rsidRPr="00B45378">
        <w:rPr>
          <w:rFonts w:ascii="Century Gothic" w:hAnsi="Century Gothic"/>
          <w:sz w:val="18"/>
          <w:szCs w:val="18"/>
        </w:rPr>
        <w:t>vortex</w:t>
      </w:r>
      <w:proofErr w:type="spellEnd"/>
      <w:r w:rsidRPr="00B45378">
        <w:rPr>
          <w:rFonts w:ascii="Century Gothic" w:hAnsi="Century Gothic"/>
          <w:sz w:val="18"/>
          <w:szCs w:val="18"/>
        </w:rPr>
        <w:t>), wejście do kanału roboczego umieszczone poniżej uchwytu; średnica zewnętrznej części roboczej 3,9 mm (agile), 5,6 mm (</w:t>
      </w:r>
      <w:proofErr w:type="spellStart"/>
      <w:r w:rsidRPr="00B45378">
        <w:rPr>
          <w:rFonts w:ascii="Century Gothic" w:hAnsi="Century Gothic"/>
          <w:sz w:val="18"/>
          <w:szCs w:val="18"/>
        </w:rPr>
        <w:t>vortex</w:t>
      </w:r>
      <w:proofErr w:type="spellEnd"/>
      <w:r w:rsidRPr="00B45378">
        <w:rPr>
          <w:rFonts w:ascii="Century Gothic" w:hAnsi="Century Gothic"/>
          <w:sz w:val="18"/>
          <w:szCs w:val="18"/>
        </w:rPr>
        <w:t xml:space="preserve">); możliwość odsysania i wprowadzania narzędzi przez kanał roboczy; złącze typu </w:t>
      </w:r>
      <w:proofErr w:type="spellStart"/>
      <w:r w:rsidRPr="00B45378">
        <w:rPr>
          <w:rFonts w:ascii="Century Gothic" w:hAnsi="Century Gothic"/>
          <w:sz w:val="18"/>
          <w:szCs w:val="18"/>
        </w:rPr>
        <w:t>Luer</w:t>
      </w:r>
      <w:proofErr w:type="spellEnd"/>
      <w:r w:rsidRPr="00B45378">
        <w:rPr>
          <w:rFonts w:ascii="Century Gothic" w:hAnsi="Century Gothic"/>
          <w:sz w:val="18"/>
          <w:szCs w:val="18"/>
        </w:rPr>
        <w:t xml:space="preserve"> Lock kanału roboczego wykonane z </w:t>
      </w:r>
      <w:proofErr w:type="spellStart"/>
      <w:r w:rsidRPr="00B45378">
        <w:rPr>
          <w:rFonts w:ascii="Century Gothic" w:hAnsi="Century Gothic"/>
          <w:sz w:val="18"/>
          <w:szCs w:val="18"/>
        </w:rPr>
        <w:t>polioksymetylenu</w:t>
      </w:r>
      <w:proofErr w:type="spellEnd"/>
      <w:r w:rsidRPr="00B45378">
        <w:rPr>
          <w:rFonts w:ascii="Century Gothic" w:hAnsi="Century Gothic"/>
          <w:sz w:val="18"/>
          <w:szCs w:val="18"/>
        </w:rPr>
        <w:t xml:space="preserve">, zewnętrzna część kanału roboczego wykonana z TPE (elastomer termoplastyczny), brak konieczności montowania prowadników i przejściówek; końcówka dystalna wykonana z polimeru wysokiej wydajności mieści kamerę, źródło światła (dwie diody LED) oraz wyjście kanału roboczego; bronchoskopy oznaczone kolorystycznie: kolor szary dla rozmiaru mniejszego, kolor pomarańczowy dla rozmiaru większego (w celu szybkiej i łatwej identyfikacji w trakcie procedury); rękojeść endoskopu wykonana z kopolimeru </w:t>
      </w:r>
      <w:proofErr w:type="spellStart"/>
      <w:r w:rsidRPr="00B45378">
        <w:rPr>
          <w:rFonts w:ascii="Century Gothic" w:hAnsi="Century Gothic"/>
          <w:sz w:val="18"/>
          <w:szCs w:val="18"/>
        </w:rPr>
        <w:t>akrylonitrylo</w:t>
      </w:r>
      <w:proofErr w:type="spellEnd"/>
      <w:r w:rsidRPr="00B45378">
        <w:rPr>
          <w:rFonts w:ascii="Century Gothic" w:hAnsi="Century Gothic"/>
          <w:sz w:val="18"/>
          <w:szCs w:val="18"/>
        </w:rPr>
        <w:t>-</w:t>
      </w:r>
      <w:proofErr w:type="spellStart"/>
      <w:r w:rsidRPr="00B45378">
        <w:rPr>
          <w:rFonts w:ascii="Century Gothic" w:hAnsi="Century Gothic"/>
          <w:sz w:val="18"/>
          <w:szCs w:val="18"/>
        </w:rPr>
        <w:t>butadieno</w:t>
      </w:r>
      <w:proofErr w:type="spellEnd"/>
      <w:r w:rsidRPr="00B45378">
        <w:rPr>
          <w:rFonts w:ascii="Century Gothic" w:hAnsi="Century Gothic"/>
          <w:sz w:val="18"/>
          <w:szCs w:val="18"/>
        </w:rPr>
        <w:t>-styrenowego, przystosowana do używania przez osoby zarówno prawo i leworęczne, dominujący kolor czarny, powierzchnia rękojeści gładka;  Produkt nie zawiera lateksu, sterylizowany tlenkiem etylenu, pakowany pojedynczo (karton-</w:t>
      </w:r>
      <w:proofErr w:type="spellStart"/>
      <w:r w:rsidRPr="00B45378">
        <w:rPr>
          <w:rFonts w:ascii="Century Gothic" w:hAnsi="Century Gothic"/>
          <w:sz w:val="18"/>
          <w:szCs w:val="18"/>
        </w:rPr>
        <w:t>tyvek</w:t>
      </w:r>
      <w:proofErr w:type="spellEnd"/>
      <w:r w:rsidRPr="00B45378">
        <w:rPr>
          <w:rFonts w:ascii="Century Gothic" w:hAnsi="Century Gothic"/>
          <w:sz w:val="18"/>
          <w:szCs w:val="18"/>
        </w:rPr>
        <w:t xml:space="preserve">), opakowanie zbiorcze 5 szt.; Bronchoskop nie posiada limitu czasu użytkowania od momentu podłączenia do monitora wyznaczonego przez </w:t>
      </w:r>
      <w:proofErr w:type="spellStart"/>
      <w:r w:rsidRPr="00B45378">
        <w:rPr>
          <w:rFonts w:ascii="Century Gothic" w:hAnsi="Century Gothic"/>
          <w:sz w:val="18"/>
          <w:szCs w:val="18"/>
        </w:rPr>
        <w:t>timer</w:t>
      </w:r>
      <w:proofErr w:type="spellEnd"/>
      <w:r w:rsidRPr="00B45378">
        <w:rPr>
          <w:rFonts w:ascii="Century Gothic" w:hAnsi="Century Gothic"/>
          <w:sz w:val="18"/>
          <w:szCs w:val="18"/>
        </w:rPr>
        <w:t>/chip lub oprogramowanie kompatybilnego monitora.</w:t>
      </w:r>
    </w:p>
    <w:p w14:paraId="5E636CD2" w14:textId="08E532E4" w:rsidR="00B45378" w:rsidRPr="00B45378" w:rsidRDefault="00B45378" w:rsidP="00B45378">
      <w:pPr>
        <w:rPr>
          <w:rFonts w:ascii="Century Gothic" w:hAnsi="Century Gothic"/>
          <w:b/>
          <w:bCs/>
          <w:sz w:val="18"/>
          <w:szCs w:val="18"/>
        </w:rPr>
      </w:pPr>
      <w:r w:rsidRPr="00B45378">
        <w:rPr>
          <w:rFonts w:ascii="Century Gothic" w:hAnsi="Century Gothic"/>
          <w:b/>
          <w:bCs/>
          <w:sz w:val="18"/>
          <w:szCs w:val="18"/>
        </w:rPr>
        <w:t xml:space="preserve">Odp.: </w:t>
      </w:r>
      <w:r w:rsidR="00EE30FE">
        <w:rPr>
          <w:rFonts w:ascii="Century Gothic" w:hAnsi="Century Gothic"/>
          <w:b/>
          <w:bCs/>
          <w:sz w:val="18"/>
          <w:szCs w:val="18"/>
        </w:rPr>
        <w:t>Zamawiający nie wyraża zgody i pozostaje przy zapisach SWZ.</w:t>
      </w:r>
    </w:p>
    <w:p w14:paraId="6653A798" w14:textId="77777777" w:rsidR="00B45378" w:rsidRDefault="00B45378" w:rsidP="00B45378">
      <w:pPr>
        <w:rPr>
          <w:rFonts w:ascii="Century Gothic" w:hAnsi="Century Gothic"/>
          <w:b/>
          <w:bCs/>
          <w:sz w:val="18"/>
          <w:szCs w:val="18"/>
        </w:rPr>
      </w:pPr>
    </w:p>
    <w:p w14:paraId="77D65F77" w14:textId="77777777" w:rsidR="00B45378" w:rsidRDefault="00B45378" w:rsidP="00B45378">
      <w:pPr>
        <w:rPr>
          <w:rFonts w:ascii="Century Gothic" w:hAnsi="Century Gothic"/>
          <w:b/>
          <w:bCs/>
          <w:sz w:val="18"/>
          <w:szCs w:val="18"/>
        </w:rPr>
      </w:pPr>
    </w:p>
    <w:p w14:paraId="275299AB" w14:textId="697AFEAF" w:rsidR="00B45378" w:rsidRPr="00B45378" w:rsidRDefault="00B45378" w:rsidP="00B4537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Pytanie 2.: </w:t>
      </w:r>
      <w:r w:rsidRPr="00B45378">
        <w:rPr>
          <w:rFonts w:ascii="Century Gothic" w:hAnsi="Century Gothic"/>
          <w:b/>
          <w:bCs/>
          <w:sz w:val="18"/>
          <w:szCs w:val="18"/>
        </w:rPr>
        <w:t>Pozycja 2</w:t>
      </w:r>
    </w:p>
    <w:p w14:paraId="26DE05BF" w14:textId="77777777" w:rsidR="00B45378" w:rsidRPr="00B45378" w:rsidRDefault="00B45378" w:rsidP="00B45378">
      <w:pPr>
        <w:rPr>
          <w:rFonts w:ascii="Century Gothic" w:hAnsi="Century Gothic"/>
          <w:b/>
          <w:bCs/>
          <w:sz w:val="18"/>
          <w:szCs w:val="18"/>
        </w:rPr>
      </w:pPr>
    </w:p>
    <w:p w14:paraId="2E8F34F3" w14:textId="77777777" w:rsidR="00B45378" w:rsidRDefault="00B45378" w:rsidP="00B45378">
      <w:pPr>
        <w:rPr>
          <w:rFonts w:ascii="Century Gothic" w:hAnsi="Century Gothic"/>
          <w:sz w:val="18"/>
          <w:szCs w:val="18"/>
        </w:rPr>
      </w:pPr>
      <w:r w:rsidRPr="00B45378">
        <w:rPr>
          <w:rFonts w:ascii="Century Gothic" w:hAnsi="Century Gothic"/>
          <w:sz w:val="18"/>
          <w:szCs w:val="18"/>
        </w:rPr>
        <w:t>Prosimy Zamawiającego o dopuszczenie: monitor wielokrotnego użytku</w:t>
      </w:r>
      <w:r w:rsidRPr="00B45378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B45378">
        <w:rPr>
          <w:rFonts w:ascii="Century Gothic" w:hAnsi="Century Gothic"/>
          <w:sz w:val="18"/>
          <w:szCs w:val="18"/>
        </w:rPr>
        <w:t xml:space="preserve">o parametrach: - obraz HD; rozdzielczość obrazu 1280x720 pikseli; wyjście video: HDMI; możliwość podłączenia urządzenia zewnętrznego za pomocą złącza USB typ A (1 złącze); podłączenie endoskopu do procesora za pomocą przewodu; funkcja rozszerzenia obrazu, adaptacyjna kontrola światła; typ ekranu: 10,1" kolorowy TFT LCD; funkcja automatycznego rozpoznawania endoskopów: kod urządzenia; zapis filmów i zdjęć; wbudowana pamięć przechowywania 16GB; wyjście USB do zapisu i przenoszenia danych na urządzenie przenośne; brak kompatybilności z systemem PACS poprzez DICOM; antyrefleksyjny ekran dotykowy; możliwość wyświetlania obrazu rzeczywistego oraz przeglądania filmów i zdjęć; nagrywanie filmów bezpośrednio na wbudowany dysk; wbudowany system archiwizacji danych umożliwiający tworzenie i zapis raportów; funkcja rozszerzenia obrazu - 2 tryby; brak złącza Ethernet RJ45, 10/100/1000 </w:t>
      </w:r>
      <w:proofErr w:type="spellStart"/>
      <w:r w:rsidRPr="00B45378">
        <w:rPr>
          <w:rFonts w:ascii="Century Gothic" w:hAnsi="Century Gothic"/>
          <w:sz w:val="18"/>
          <w:szCs w:val="18"/>
        </w:rPr>
        <w:t>Mbps</w:t>
      </w:r>
      <w:proofErr w:type="spellEnd"/>
      <w:r w:rsidRPr="00B45378">
        <w:rPr>
          <w:rFonts w:ascii="Century Gothic" w:hAnsi="Century Gothic"/>
          <w:sz w:val="18"/>
          <w:szCs w:val="18"/>
        </w:rPr>
        <w:t xml:space="preserve">; tryb regulacji jasności ekranu; uchwyt na zasilacz oraz opakowanie z endoskopem; podgląd ustawień użytkownika; tryb pracy ciągłej bez konieczności każdorazowego wyłączania procesora wideo przy podłączeniu kolejnego endoskopu; wyposażony w 1 wejście do podłączenia bronchoskopu; waga 1,8 kg; tryb zmiany jasności ekranu; klawiatura medyczna z możliwością opisu badań; brak </w:t>
      </w:r>
      <w:proofErr w:type="spellStart"/>
      <w:r w:rsidRPr="00B45378">
        <w:rPr>
          <w:rFonts w:ascii="Century Gothic" w:hAnsi="Century Gothic"/>
          <w:sz w:val="18"/>
          <w:szCs w:val="18"/>
        </w:rPr>
        <w:t>WiFi</w:t>
      </w:r>
      <w:proofErr w:type="spellEnd"/>
      <w:r w:rsidRPr="00B45378">
        <w:rPr>
          <w:rFonts w:ascii="Century Gothic" w:hAnsi="Century Gothic"/>
          <w:sz w:val="18"/>
          <w:szCs w:val="18"/>
        </w:rPr>
        <w:t xml:space="preserve">; zasilanie elektryczne, czas działania baterii - min. 3h; wskaźnik stanu naładowania </w:t>
      </w:r>
      <w:r w:rsidRPr="00B45378">
        <w:rPr>
          <w:rFonts w:ascii="Century Gothic" w:hAnsi="Century Gothic"/>
          <w:sz w:val="18"/>
          <w:szCs w:val="18"/>
        </w:rPr>
        <w:lastRenderedPageBreak/>
        <w:t>baterii - sygnalizacja naładowania baterii: stan naładowania baterii wyświetlany w procentach oraz jako piktogram w zależności od stopnia naładowania, monitor z 2 letnią gwarancją. Brak konieczności wykonywania przeglądów okresowych.</w:t>
      </w:r>
    </w:p>
    <w:p w14:paraId="2690CD2A" w14:textId="77777777" w:rsidR="00EE30FE" w:rsidRPr="00B45378" w:rsidRDefault="00EE30FE" w:rsidP="00EE30FE">
      <w:pPr>
        <w:rPr>
          <w:rFonts w:ascii="Century Gothic" w:hAnsi="Century Gothic"/>
          <w:b/>
          <w:bCs/>
          <w:sz w:val="18"/>
          <w:szCs w:val="18"/>
        </w:rPr>
      </w:pPr>
      <w:r w:rsidRPr="00B45378">
        <w:rPr>
          <w:rFonts w:ascii="Century Gothic" w:hAnsi="Century Gothic"/>
          <w:b/>
          <w:bCs/>
          <w:sz w:val="18"/>
          <w:szCs w:val="18"/>
        </w:rPr>
        <w:t xml:space="preserve">Odp.: </w:t>
      </w:r>
      <w:r>
        <w:rPr>
          <w:rFonts w:ascii="Century Gothic" w:hAnsi="Century Gothic"/>
          <w:b/>
          <w:bCs/>
          <w:sz w:val="18"/>
          <w:szCs w:val="18"/>
        </w:rPr>
        <w:t>Zamawiający nie wyraża zgody i pozostaje przy zapisach SWZ.</w:t>
      </w:r>
    </w:p>
    <w:p w14:paraId="46EF0978" w14:textId="5962D66E" w:rsidR="00B45378" w:rsidRPr="00B45378" w:rsidRDefault="00B45378" w:rsidP="00B45378">
      <w:pPr>
        <w:rPr>
          <w:rFonts w:ascii="Century Gothic" w:hAnsi="Century Gothic"/>
          <w:sz w:val="18"/>
          <w:szCs w:val="18"/>
        </w:rPr>
      </w:pPr>
      <w:r w:rsidRPr="00B45378">
        <w:rPr>
          <w:rFonts w:ascii="Century Gothic" w:hAnsi="Century Gothic"/>
          <w:sz w:val="18"/>
          <w:szCs w:val="18"/>
        </w:rPr>
        <w:br/>
      </w:r>
      <w:r w:rsidRPr="00B45378">
        <w:rPr>
          <w:rFonts w:ascii="Century Gothic" w:hAnsi="Century Gothic"/>
          <w:b/>
          <w:bCs/>
          <w:sz w:val="18"/>
          <w:szCs w:val="18"/>
        </w:rPr>
        <w:t>Pytanie 3.:</w:t>
      </w:r>
      <w:r>
        <w:rPr>
          <w:rFonts w:ascii="Century Gothic" w:hAnsi="Century Gothic"/>
          <w:sz w:val="18"/>
          <w:szCs w:val="18"/>
        </w:rPr>
        <w:t xml:space="preserve"> </w:t>
      </w:r>
      <w:r w:rsidRPr="00B45378">
        <w:rPr>
          <w:rFonts w:ascii="Century Gothic" w:hAnsi="Century Gothic"/>
          <w:sz w:val="18"/>
          <w:szCs w:val="18"/>
        </w:rPr>
        <w:t>Pozycja 1</w:t>
      </w:r>
    </w:p>
    <w:p w14:paraId="5B4B2D77" w14:textId="77777777" w:rsidR="00B45378" w:rsidRDefault="00B45378" w:rsidP="00B45378">
      <w:pPr>
        <w:rPr>
          <w:rFonts w:ascii="Century Gothic" w:hAnsi="Century Gothic"/>
          <w:sz w:val="18"/>
          <w:szCs w:val="18"/>
        </w:rPr>
      </w:pPr>
      <w:r w:rsidRPr="00B45378">
        <w:rPr>
          <w:rFonts w:ascii="Century Gothic" w:hAnsi="Century Gothic"/>
          <w:sz w:val="18"/>
          <w:szCs w:val="18"/>
        </w:rPr>
        <w:t xml:space="preserve">Prosimy Zamawiającego o wyjaśnienie, czy podane wartości średnic zewnętrznych mają być średnicami maksymalnymi części roboczej, co definiuje kompatybilność z rurkami intubacyjnymi oraz rurkami </w:t>
      </w:r>
      <w:proofErr w:type="spellStart"/>
      <w:r w:rsidRPr="00B45378">
        <w:rPr>
          <w:rFonts w:ascii="Century Gothic" w:hAnsi="Century Gothic"/>
          <w:sz w:val="18"/>
          <w:szCs w:val="18"/>
        </w:rPr>
        <w:t>dwuświatłowymi</w:t>
      </w:r>
      <w:proofErr w:type="spellEnd"/>
      <w:r w:rsidRPr="00B45378">
        <w:rPr>
          <w:rFonts w:ascii="Century Gothic" w:hAnsi="Century Gothic"/>
          <w:sz w:val="18"/>
          <w:szCs w:val="18"/>
        </w:rPr>
        <w:t xml:space="preserve">? </w:t>
      </w:r>
    </w:p>
    <w:p w14:paraId="7B3BC1E7" w14:textId="2698FE94" w:rsidR="00EE30FE" w:rsidRDefault="00EE30FE" w:rsidP="00B45378">
      <w:pPr>
        <w:rPr>
          <w:rFonts w:ascii="Century Gothic" w:hAnsi="Century Gothic"/>
          <w:b/>
          <w:bCs/>
          <w:sz w:val="18"/>
          <w:szCs w:val="18"/>
        </w:rPr>
      </w:pPr>
      <w:r w:rsidRPr="00EE30FE">
        <w:rPr>
          <w:rFonts w:ascii="Century Gothic" w:hAnsi="Century Gothic"/>
          <w:b/>
          <w:bCs/>
          <w:sz w:val="18"/>
          <w:szCs w:val="18"/>
        </w:rPr>
        <w:t>Odp.:</w:t>
      </w:r>
      <w:r w:rsidRPr="00EE30FE">
        <w:rPr>
          <w:rFonts w:ascii="Century Gothic" w:hAnsi="Century Gothic"/>
          <w:b/>
          <w:bCs/>
          <w:sz w:val="18"/>
          <w:szCs w:val="18"/>
        </w:rPr>
        <w:t xml:space="preserve"> Średnia średnica </w:t>
      </w:r>
      <w:r w:rsidRPr="00EE30FE">
        <w:rPr>
          <w:rFonts w:ascii="Century Gothic" w:hAnsi="Century Gothic"/>
          <w:b/>
          <w:bCs/>
          <w:sz w:val="18"/>
          <w:szCs w:val="18"/>
        </w:rPr>
        <w:t>wewnętrzna</w:t>
      </w:r>
      <w:r w:rsidRPr="00EE30FE">
        <w:rPr>
          <w:rFonts w:ascii="Century Gothic" w:hAnsi="Century Gothic"/>
          <w:b/>
          <w:bCs/>
          <w:sz w:val="18"/>
          <w:szCs w:val="18"/>
        </w:rPr>
        <w:t xml:space="preserve"> kanału roboczego</w:t>
      </w:r>
    </w:p>
    <w:p w14:paraId="680F6438" w14:textId="77777777" w:rsidR="00EE30FE" w:rsidRPr="00EE30FE" w:rsidRDefault="00EE30FE" w:rsidP="00B45378">
      <w:pPr>
        <w:rPr>
          <w:rFonts w:ascii="Century Gothic" w:hAnsi="Century Gothic"/>
          <w:b/>
          <w:bCs/>
          <w:sz w:val="18"/>
          <w:szCs w:val="18"/>
        </w:rPr>
      </w:pPr>
    </w:p>
    <w:p w14:paraId="6E1C0525" w14:textId="477BF9A5" w:rsidR="00B45378" w:rsidRDefault="00EE30FE" w:rsidP="00B45378">
      <w:pPr>
        <w:rPr>
          <w:rFonts w:ascii="Century Gothic" w:hAnsi="Century Gothic"/>
          <w:sz w:val="18"/>
          <w:szCs w:val="18"/>
        </w:rPr>
      </w:pPr>
      <w:r w:rsidRPr="00EE30FE">
        <w:rPr>
          <w:rFonts w:ascii="Century Gothic" w:hAnsi="Century Gothic"/>
          <w:b/>
          <w:bCs/>
          <w:sz w:val="18"/>
          <w:szCs w:val="18"/>
        </w:rPr>
        <w:t>Pytanie 4.:</w:t>
      </w:r>
      <w:r>
        <w:rPr>
          <w:rFonts w:ascii="Century Gothic" w:hAnsi="Century Gothic"/>
          <w:sz w:val="18"/>
          <w:szCs w:val="18"/>
        </w:rPr>
        <w:t xml:space="preserve"> </w:t>
      </w:r>
      <w:r w:rsidR="00B45378" w:rsidRPr="00B45378">
        <w:rPr>
          <w:rFonts w:ascii="Century Gothic" w:hAnsi="Century Gothic"/>
          <w:sz w:val="18"/>
          <w:szCs w:val="18"/>
        </w:rPr>
        <w:t>Czy Zamawiający wymaga, aby oferowane bronchoskopy posiadały ujście kanału roboczego o kształcie eliptycznym, co przekłada się pozytywnie na wydajność odsysania?</w:t>
      </w:r>
    </w:p>
    <w:p w14:paraId="28781DCA" w14:textId="5A32BA59" w:rsidR="00B45378" w:rsidRPr="00B45378" w:rsidRDefault="00B45378" w:rsidP="00B45378">
      <w:pPr>
        <w:rPr>
          <w:rFonts w:ascii="Century Gothic" w:hAnsi="Century Gothic"/>
          <w:b/>
          <w:bCs/>
          <w:sz w:val="18"/>
          <w:szCs w:val="18"/>
        </w:rPr>
      </w:pPr>
      <w:r w:rsidRPr="00B45378">
        <w:rPr>
          <w:rFonts w:ascii="Century Gothic" w:hAnsi="Century Gothic"/>
          <w:b/>
          <w:bCs/>
          <w:sz w:val="18"/>
          <w:szCs w:val="18"/>
        </w:rPr>
        <w:t xml:space="preserve">Odp.: </w:t>
      </w:r>
      <w:r w:rsidR="00F03D71">
        <w:rPr>
          <w:rFonts w:ascii="Century Gothic" w:hAnsi="Century Gothic"/>
          <w:b/>
          <w:bCs/>
          <w:sz w:val="18"/>
          <w:szCs w:val="18"/>
        </w:rPr>
        <w:t>Zamawiający nie wymaga powyższego.</w:t>
      </w:r>
    </w:p>
    <w:p w14:paraId="43FE5141" w14:textId="77777777" w:rsidR="00B45378" w:rsidRDefault="00B45378" w:rsidP="00B45378"/>
    <w:p w14:paraId="61C9B1F7" w14:textId="77777777" w:rsidR="0055582F" w:rsidRPr="00EB5B25" w:rsidRDefault="0055582F" w:rsidP="00123342">
      <w:pPr>
        <w:tabs>
          <w:tab w:val="left" w:pos="195"/>
        </w:tabs>
        <w:rPr>
          <w:rFonts w:ascii="Century Gothic" w:hAnsi="Century Gothic" w:cstheme="minorBidi"/>
          <w:b/>
          <w:sz w:val="18"/>
          <w:szCs w:val="18"/>
        </w:rPr>
      </w:pPr>
    </w:p>
    <w:p w14:paraId="73FC923A" w14:textId="77777777" w:rsidR="00B5031E" w:rsidRDefault="00B5031E" w:rsidP="00467241">
      <w:pPr>
        <w:rPr>
          <w:rFonts w:ascii="Century Gothic" w:hAnsi="Century Gothic" w:cstheme="minorBidi"/>
          <w:b/>
          <w:bCs/>
          <w:sz w:val="18"/>
          <w:szCs w:val="18"/>
        </w:rPr>
      </w:pPr>
    </w:p>
    <w:p w14:paraId="718C67F0" w14:textId="77777777" w:rsidR="00F65D1B" w:rsidRPr="008238C8" w:rsidRDefault="00F65D1B" w:rsidP="00F65D1B">
      <w:pPr>
        <w:spacing w:after="160" w:line="259" w:lineRule="auto"/>
        <w:jc w:val="right"/>
        <w:rPr>
          <w:rFonts w:ascii="Century Gothic" w:hAnsi="Century Gothic" w:cstheme="minorBidi"/>
          <w:b/>
          <w:bCs/>
          <w:kern w:val="2"/>
          <w:sz w:val="18"/>
          <w:szCs w:val="18"/>
          <w14:ligatures w14:val="standardContextual"/>
        </w:rPr>
      </w:pPr>
      <w:r w:rsidRPr="008238C8">
        <w:rPr>
          <w:rFonts w:ascii="Century Gothic" w:hAnsi="Century Gothic" w:cstheme="minorBidi"/>
          <w:b/>
          <w:bCs/>
          <w:kern w:val="2"/>
          <w:sz w:val="18"/>
          <w:szCs w:val="18"/>
          <w14:ligatures w14:val="standardContextual"/>
        </w:rPr>
        <w:t>Z up. Dyrektora, Mirosław Zdunek, z-ca Dyrektora ds.</w:t>
      </w:r>
      <w:r>
        <w:rPr>
          <w:rFonts w:ascii="Century Gothic" w:hAnsi="Century Gothic" w:cstheme="minorBidi"/>
          <w:b/>
          <w:bCs/>
          <w:kern w:val="2"/>
          <w:sz w:val="18"/>
          <w:szCs w:val="18"/>
          <w14:ligatures w14:val="standardContextual"/>
        </w:rPr>
        <w:t xml:space="preserve"> </w:t>
      </w:r>
      <w:r w:rsidRPr="008238C8">
        <w:rPr>
          <w:rFonts w:ascii="Century Gothic" w:hAnsi="Century Gothic" w:cstheme="minorBidi"/>
          <w:b/>
          <w:bCs/>
          <w:kern w:val="2"/>
          <w:sz w:val="18"/>
          <w:szCs w:val="18"/>
          <w14:ligatures w14:val="standardContextual"/>
        </w:rPr>
        <w:t>technicznych</w:t>
      </w:r>
    </w:p>
    <w:p w14:paraId="7A8E8BE9" w14:textId="77777777" w:rsidR="00B45378" w:rsidRPr="004120B8" w:rsidRDefault="00B45378" w:rsidP="00467241">
      <w:pPr>
        <w:rPr>
          <w:rFonts w:ascii="Century Gothic" w:hAnsi="Century Gothic" w:cs="Open Sans"/>
          <w:b/>
          <w:bCs/>
          <w:kern w:val="2"/>
          <w:sz w:val="18"/>
          <w:szCs w:val="18"/>
          <w:shd w:val="clear" w:color="auto" w:fill="FFFFFF"/>
          <w14:ligatures w14:val="standardContextual"/>
        </w:rPr>
      </w:pPr>
    </w:p>
    <w:sectPr w:rsidR="00B45378" w:rsidRPr="004120B8" w:rsidSect="00421C7C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21CF" w14:textId="77777777" w:rsidR="00421C7C" w:rsidRDefault="00421C7C" w:rsidP="00AF6E62">
      <w:r>
        <w:separator/>
      </w:r>
    </w:p>
  </w:endnote>
  <w:endnote w:type="continuationSeparator" w:id="0">
    <w:p w14:paraId="78539A96" w14:textId="77777777" w:rsidR="00421C7C" w:rsidRDefault="00421C7C" w:rsidP="00AF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F52D1E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B828" w14:textId="77777777" w:rsidR="00421C7C" w:rsidRDefault="00421C7C" w:rsidP="00AF6E62">
      <w:r>
        <w:separator/>
      </w:r>
    </w:p>
  </w:footnote>
  <w:footnote w:type="continuationSeparator" w:id="0">
    <w:p w14:paraId="3EA4FA40" w14:textId="77777777" w:rsidR="00421C7C" w:rsidRDefault="00421C7C" w:rsidP="00AF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51457FB0" w:rsidR="00A9594A" w:rsidRDefault="00FE0FF2" w:rsidP="00FE0FF2">
    <w:pPr>
      <w:pStyle w:val="Nagwek"/>
      <w:ind w:hanging="1418"/>
      <w:jc w:val="center"/>
    </w:pPr>
    <w:r>
      <w:rPr>
        <w:noProof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F2873"/>
    <w:multiLevelType w:val="hybridMultilevel"/>
    <w:tmpl w:val="6C2AE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E0C37"/>
    <w:multiLevelType w:val="multilevel"/>
    <w:tmpl w:val="8132C72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27A60"/>
    <w:multiLevelType w:val="hybridMultilevel"/>
    <w:tmpl w:val="EB22F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00C06"/>
    <w:multiLevelType w:val="hybridMultilevel"/>
    <w:tmpl w:val="E0269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3C1622"/>
    <w:multiLevelType w:val="hybridMultilevel"/>
    <w:tmpl w:val="8A926C9C"/>
    <w:lvl w:ilvl="0" w:tplc="EDA43F2A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D1629C"/>
    <w:multiLevelType w:val="hybridMultilevel"/>
    <w:tmpl w:val="EB6654AA"/>
    <w:lvl w:ilvl="0" w:tplc="46E076B2">
      <w:numFmt w:val="bullet"/>
      <w:lvlText w:val="•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96701"/>
    <w:multiLevelType w:val="hybridMultilevel"/>
    <w:tmpl w:val="3DB821DA"/>
    <w:lvl w:ilvl="0" w:tplc="7D745DC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76FA0"/>
    <w:multiLevelType w:val="hybridMultilevel"/>
    <w:tmpl w:val="D0F6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D352C"/>
    <w:multiLevelType w:val="hybridMultilevel"/>
    <w:tmpl w:val="0EDE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DB3E18"/>
    <w:multiLevelType w:val="hybridMultilevel"/>
    <w:tmpl w:val="D4B02204"/>
    <w:lvl w:ilvl="0" w:tplc="5006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9129F"/>
    <w:multiLevelType w:val="hybridMultilevel"/>
    <w:tmpl w:val="6F825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E14D3"/>
    <w:multiLevelType w:val="hybridMultilevel"/>
    <w:tmpl w:val="0CEC3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542354978">
    <w:abstractNumId w:val="36"/>
  </w:num>
  <w:num w:numId="2" w16cid:durableId="485321953">
    <w:abstractNumId w:val="2"/>
  </w:num>
  <w:num w:numId="3" w16cid:durableId="1897349031">
    <w:abstractNumId w:val="4"/>
  </w:num>
  <w:num w:numId="4" w16cid:durableId="664016868">
    <w:abstractNumId w:val="32"/>
  </w:num>
  <w:num w:numId="5" w16cid:durableId="1562405239">
    <w:abstractNumId w:val="1"/>
  </w:num>
  <w:num w:numId="6" w16cid:durableId="186718531">
    <w:abstractNumId w:val="17"/>
  </w:num>
  <w:num w:numId="7" w16cid:durableId="1088693586">
    <w:abstractNumId w:val="18"/>
  </w:num>
  <w:num w:numId="8" w16cid:durableId="1349135657">
    <w:abstractNumId w:val="24"/>
  </w:num>
  <w:num w:numId="9" w16cid:durableId="1827278596">
    <w:abstractNumId w:val="33"/>
  </w:num>
  <w:num w:numId="10" w16cid:durableId="992486098">
    <w:abstractNumId w:val="11"/>
  </w:num>
  <w:num w:numId="11" w16cid:durableId="1846628271">
    <w:abstractNumId w:val="34"/>
  </w:num>
  <w:num w:numId="12" w16cid:durableId="1529635216">
    <w:abstractNumId w:val="28"/>
  </w:num>
  <w:num w:numId="13" w16cid:durableId="1275870513">
    <w:abstractNumId w:val="21"/>
    <w:lvlOverride w:ilvl="0">
      <w:lvl w:ilvl="0">
        <w:numFmt w:val="decimal"/>
        <w:lvlText w:val="%1."/>
        <w:lvlJc w:val="left"/>
      </w:lvl>
    </w:lvlOverride>
  </w:num>
  <w:num w:numId="14" w16cid:durableId="1223829995">
    <w:abstractNumId w:val="21"/>
    <w:lvlOverride w:ilvl="0">
      <w:lvl w:ilvl="0">
        <w:numFmt w:val="decimal"/>
        <w:lvlText w:val="%1."/>
        <w:lvlJc w:val="left"/>
      </w:lvl>
    </w:lvlOverride>
  </w:num>
  <w:num w:numId="15" w16cid:durableId="1589583679">
    <w:abstractNumId w:val="21"/>
    <w:lvlOverride w:ilvl="0">
      <w:lvl w:ilvl="0">
        <w:numFmt w:val="decimal"/>
        <w:lvlText w:val="%1."/>
        <w:lvlJc w:val="left"/>
      </w:lvl>
    </w:lvlOverride>
  </w:num>
  <w:num w:numId="16" w16cid:durableId="1850176782">
    <w:abstractNumId w:val="21"/>
    <w:lvlOverride w:ilvl="0">
      <w:lvl w:ilvl="0">
        <w:numFmt w:val="decimal"/>
        <w:lvlText w:val="%1."/>
        <w:lvlJc w:val="left"/>
      </w:lvl>
    </w:lvlOverride>
  </w:num>
  <w:num w:numId="17" w16cid:durableId="1817145271">
    <w:abstractNumId w:val="21"/>
    <w:lvlOverride w:ilvl="0">
      <w:lvl w:ilvl="0">
        <w:numFmt w:val="decimal"/>
        <w:lvlText w:val="%1."/>
        <w:lvlJc w:val="left"/>
      </w:lvl>
    </w:lvlOverride>
  </w:num>
  <w:num w:numId="18" w16cid:durableId="457333306">
    <w:abstractNumId w:val="21"/>
    <w:lvlOverride w:ilvl="0">
      <w:lvl w:ilvl="0">
        <w:numFmt w:val="decimal"/>
        <w:lvlText w:val="%1."/>
        <w:lvlJc w:val="left"/>
      </w:lvl>
    </w:lvlOverride>
  </w:num>
  <w:num w:numId="19" w16cid:durableId="819150523">
    <w:abstractNumId w:val="21"/>
    <w:lvlOverride w:ilvl="0">
      <w:lvl w:ilvl="0">
        <w:numFmt w:val="decimal"/>
        <w:lvlText w:val="%1."/>
        <w:lvlJc w:val="left"/>
      </w:lvl>
    </w:lvlOverride>
  </w:num>
  <w:num w:numId="20" w16cid:durableId="600376574">
    <w:abstractNumId w:val="13"/>
  </w:num>
  <w:num w:numId="21" w16cid:durableId="1582181364">
    <w:abstractNumId w:val="26"/>
  </w:num>
  <w:num w:numId="22" w16cid:durableId="928999586">
    <w:abstractNumId w:val="5"/>
  </w:num>
  <w:num w:numId="23" w16cid:durableId="864712883">
    <w:abstractNumId w:val="14"/>
  </w:num>
  <w:num w:numId="24" w16cid:durableId="12355516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5455722">
    <w:abstractNumId w:val="6"/>
  </w:num>
  <w:num w:numId="26" w16cid:durableId="2134903584">
    <w:abstractNumId w:val="7"/>
  </w:num>
  <w:num w:numId="27" w16cid:durableId="861170971">
    <w:abstractNumId w:val="9"/>
  </w:num>
  <w:num w:numId="28" w16cid:durableId="2127000177">
    <w:abstractNumId w:val="8"/>
  </w:num>
  <w:num w:numId="29" w16cid:durableId="1238899667">
    <w:abstractNumId w:val="19"/>
  </w:num>
  <w:num w:numId="30" w16cid:durableId="105782863">
    <w:abstractNumId w:val="3"/>
  </w:num>
  <w:num w:numId="31" w16cid:durableId="832834362">
    <w:abstractNumId w:val="31"/>
  </w:num>
  <w:num w:numId="32" w16cid:durableId="640155877">
    <w:abstractNumId w:val="15"/>
  </w:num>
  <w:num w:numId="33" w16cid:durableId="1049456137">
    <w:abstractNumId w:val="0"/>
  </w:num>
  <w:num w:numId="34" w16cid:durableId="1061563897">
    <w:abstractNumId w:val="27"/>
  </w:num>
  <w:num w:numId="35" w16cid:durableId="1728525490">
    <w:abstractNumId w:val="29"/>
  </w:num>
  <w:num w:numId="36" w16cid:durableId="1912080133">
    <w:abstractNumId w:val="22"/>
  </w:num>
  <w:num w:numId="37" w16cid:durableId="1322463684">
    <w:abstractNumId w:val="12"/>
  </w:num>
  <w:num w:numId="38" w16cid:durableId="589969033">
    <w:abstractNumId w:val="20"/>
  </w:num>
  <w:num w:numId="39" w16cid:durableId="1888758756">
    <w:abstractNumId w:val="35"/>
  </w:num>
  <w:num w:numId="40" w16cid:durableId="1655181690">
    <w:abstractNumId w:val="16"/>
  </w:num>
  <w:num w:numId="41" w16cid:durableId="1959144988">
    <w:abstractNumId w:val="10"/>
  </w:num>
  <w:num w:numId="42" w16cid:durableId="850602929">
    <w:abstractNumId w:val="25"/>
  </w:num>
  <w:num w:numId="43" w16cid:durableId="8775456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105B"/>
    <w:rsid w:val="000321CF"/>
    <w:rsid w:val="00032B63"/>
    <w:rsid w:val="00033166"/>
    <w:rsid w:val="00035954"/>
    <w:rsid w:val="00035B78"/>
    <w:rsid w:val="000416EA"/>
    <w:rsid w:val="000442F1"/>
    <w:rsid w:val="00044B38"/>
    <w:rsid w:val="000457BD"/>
    <w:rsid w:val="00050F30"/>
    <w:rsid w:val="0005453E"/>
    <w:rsid w:val="00054A03"/>
    <w:rsid w:val="00064F5A"/>
    <w:rsid w:val="00066B61"/>
    <w:rsid w:val="000676CD"/>
    <w:rsid w:val="00071076"/>
    <w:rsid w:val="000752A8"/>
    <w:rsid w:val="000830A0"/>
    <w:rsid w:val="00086AD4"/>
    <w:rsid w:val="000908EB"/>
    <w:rsid w:val="000922AF"/>
    <w:rsid w:val="0009593E"/>
    <w:rsid w:val="00096341"/>
    <w:rsid w:val="000A02C8"/>
    <w:rsid w:val="000A099A"/>
    <w:rsid w:val="000A496E"/>
    <w:rsid w:val="000A4B8A"/>
    <w:rsid w:val="000B495E"/>
    <w:rsid w:val="000C0EBB"/>
    <w:rsid w:val="000C26B8"/>
    <w:rsid w:val="000C5DA0"/>
    <w:rsid w:val="000E1A21"/>
    <w:rsid w:val="00104E03"/>
    <w:rsid w:val="00107E8C"/>
    <w:rsid w:val="001129A4"/>
    <w:rsid w:val="0012002D"/>
    <w:rsid w:val="00123342"/>
    <w:rsid w:val="00124CC2"/>
    <w:rsid w:val="00125DE8"/>
    <w:rsid w:val="001304F2"/>
    <w:rsid w:val="00131058"/>
    <w:rsid w:val="00137380"/>
    <w:rsid w:val="00143D91"/>
    <w:rsid w:val="00146DD4"/>
    <w:rsid w:val="00147B17"/>
    <w:rsid w:val="00147CBB"/>
    <w:rsid w:val="00156251"/>
    <w:rsid w:val="001572A8"/>
    <w:rsid w:val="001608E3"/>
    <w:rsid w:val="0016611D"/>
    <w:rsid w:val="00171644"/>
    <w:rsid w:val="0017444F"/>
    <w:rsid w:val="001808A1"/>
    <w:rsid w:val="00185544"/>
    <w:rsid w:val="0019251D"/>
    <w:rsid w:val="001A135E"/>
    <w:rsid w:val="001A511B"/>
    <w:rsid w:val="001B7C0A"/>
    <w:rsid w:val="001C3742"/>
    <w:rsid w:val="001D12E7"/>
    <w:rsid w:val="001D140C"/>
    <w:rsid w:val="001D7A5F"/>
    <w:rsid w:val="001E1D72"/>
    <w:rsid w:val="001E4A9E"/>
    <w:rsid w:val="001E678A"/>
    <w:rsid w:val="001E6C6B"/>
    <w:rsid w:val="001F1295"/>
    <w:rsid w:val="001F2EB6"/>
    <w:rsid w:val="001F4CC8"/>
    <w:rsid w:val="001F6F32"/>
    <w:rsid w:val="002018E6"/>
    <w:rsid w:val="00214AEC"/>
    <w:rsid w:val="00220885"/>
    <w:rsid w:val="00220A59"/>
    <w:rsid w:val="00223497"/>
    <w:rsid w:val="00224EF2"/>
    <w:rsid w:val="00225DF4"/>
    <w:rsid w:val="00226ACC"/>
    <w:rsid w:val="00233B71"/>
    <w:rsid w:val="0023654D"/>
    <w:rsid w:val="002414A0"/>
    <w:rsid w:val="00241C4D"/>
    <w:rsid w:val="00243460"/>
    <w:rsid w:val="00243F3B"/>
    <w:rsid w:val="00250A12"/>
    <w:rsid w:val="00274F09"/>
    <w:rsid w:val="00276A78"/>
    <w:rsid w:val="00276CB5"/>
    <w:rsid w:val="00291596"/>
    <w:rsid w:val="0029665D"/>
    <w:rsid w:val="00297BEE"/>
    <w:rsid w:val="002A253A"/>
    <w:rsid w:val="002A3455"/>
    <w:rsid w:val="002A59B6"/>
    <w:rsid w:val="002B0823"/>
    <w:rsid w:val="002B7F73"/>
    <w:rsid w:val="002C23E4"/>
    <w:rsid w:val="002C6E56"/>
    <w:rsid w:val="002C71B4"/>
    <w:rsid w:val="002D2871"/>
    <w:rsid w:val="002D365F"/>
    <w:rsid w:val="002D3800"/>
    <w:rsid w:val="002D5CB6"/>
    <w:rsid w:val="002D72B0"/>
    <w:rsid w:val="002E29E0"/>
    <w:rsid w:val="002E2B46"/>
    <w:rsid w:val="002E5549"/>
    <w:rsid w:val="002E6FCB"/>
    <w:rsid w:val="002F02EE"/>
    <w:rsid w:val="002F3DF2"/>
    <w:rsid w:val="002F4EA7"/>
    <w:rsid w:val="00305113"/>
    <w:rsid w:val="0030587E"/>
    <w:rsid w:val="00310D1F"/>
    <w:rsid w:val="00313809"/>
    <w:rsid w:val="00314CAF"/>
    <w:rsid w:val="0032282D"/>
    <w:rsid w:val="003279FB"/>
    <w:rsid w:val="00335375"/>
    <w:rsid w:val="00345546"/>
    <w:rsid w:val="003455EE"/>
    <w:rsid w:val="00352182"/>
    <w:rsid w:val="00362CC5"/>
    <w:rsid w:val="00372323"/>
    <w:rsid w:val="00373BC6"/>
    <w:rsid w:val="0039275D"/>
    <w:rsid w:val="00395658"/>
    <w:rsid w:val="00397F0A"/>
    <w:rsid w:val="003A3821"/>
    <w:rsid w:val="003A71AD"/>
    <w:rsid w:val="003A7C11"/>
    <w:rsid w:val="003B1CEB"/>
    <w:rsid w:val="003B6564"/>
    <w:rsid w:val="003D1EB2"/>
    <w:rsid w:val="003D3AF0"/>
    <w:rsid w:val="003D43FC"/>
    <w:rsid w:val="003E2380"/>
    <w:rsid w:val="003E3546"/>
    <w:rsid w:val="003E7D7D"/>
    <w:rsid w:val="003F0C2F"/>
    <w:rsid w:val="003F3B51"/>
    <w:rsid w:val="0041005E"/>
    <w:rsid w:val="004120B8"/>
    <w:rsid w:val="004126DC"/>
    <w:rsid w:val="0042105D"/>
    <w:rsid w:val="00421C7C"/>
    <w:rsid w:val="00427015"/>
    <w:rsid w:val="004346DE"/>
    <w:rsid w:val="00437282"/>
    <w:rsid w:val="004455E5"/>
    <w:rsid w:val="00451D04"/>
    <w:rsid w:val="00452B3C"/>
    <w:rsid w:val="00452DC7"/>
    <w:rsid w:val="00455D8F"/>
    <w:rsid w:val="004600B5"/>
    <w:rsid w:val="00464DB5"/>
    <w:rsid w:val="00467241"/>
    <w:rsid w:val="004705A3"/>
    <w:rsid w:val="004729FC"/>
    <w:rsid w:val="00476C37"/>
    <w:rsid w:val="00476CDA"/>
    <w:rsid w:val="00482CA3"/>
    <w:rsid w:val="00483774"/>
    <w:rsid w:val="00487CA4"/>
    <w:rsid w:val="004902C5"/>
    <w:rsid w:val="004919DF"/>
    <w:rsid w:val="004A073A"/>
    <w:rsid w:val="004A24DB"/>
    <w:rsid w:val="004A471C"/>
    <w:rsid w:val="004A6165"/>
    <w:rsid w:val="004B4789"/>
    <w:rsid w:val="004D082C"/>
    <w:rsid w:val="004D174D"/>
    <w:rsid w:val="004D387D"/>
    <w:rsid w:val="004D50DF"/>
    <w:rsid w:val="004D7A5E"/>
    <w:rsid w:val="004E0374"/>
    <w:rsid w:val="004F072B"/>
    <w:rsid w:val="0050149E"/>
    <w:rsid w:val="00504DC5"/>
    <w:rsid w:val="00512AF3"/>
    <w:rsid w:val="0051686B"/>
    <w:rsid w:val="00517B79"/>
    <w:rsid w:val="00541DCA"/>
    <w:rsid w:val="0054573C"/>
    <w:rsid w:val="00546E78"/>
    <w:rsid w:val="00551291"/>
    <w:rsid w:val="0055582F"/>
    <w:rsid w:val="00565F78"/>
    <w:rsid w:val="00566CBE"/>
    <w:rsid w:val="00580606"/>
    <w:rsid w:val="005840F1"/>
    <w:rsid w:val="0058544D"/>
    <w:rsid w:val="005860F7"/>
    <w:rsid w:val="0058636E"/>
    <w:rsid w:val="00590DBE"/>
    <w:rsid w:val="005914E7"/>
    <w:rsid w:val="005B1E82"/>
    <w:rsid w:val="005B40CA"/>
    <w:rsid w:val="005B7789"/>
    <w:rsid w:val="005C5D59"/>
    <w:rsid w:val="005D2C06"/>
    <w:rsid w:val="005D2CC5"/>
    <w:rsid w:val="005D35F3"/>
    <w:rsid w:val="005D4FCE"/>
    <w:rsid w:val="005D65BD"/>
    <w:rsid w:val="005E0052"/>
    <w:rsid w:val="005E06C6"/>
    <w:rsid w:val="005E38C3"/>
    <w:rsid w:val="005E5846"/>
    <w:rsid w:val="005F0B6B"/>
    <w:rsid w:val="00600E21"/>
    <w:rsid w:val="00603C0D"/>
    <w:rsid w:val="00607CFE"/>
    <w:rsid w:val="006101F7"/>
    <w:rsid w:val="00621C89"/>
    <w:rsid w:val="00627505"/>
    <w:rsid w:val="00633B55"/>
    <w:rsid w:val="00660669"/>
    <w:rsid w:val="00662317"/>
    <w:rsid w:val="0066692A"/>
    <w:rsid w:val="00667B6F"/>
    <w:rsid w:val="00670B06"/>
    <w:rsid w:val="00676A29"/>
    <w:rsid w:val="006806EF"/>
    <w:rsid w:val="006854E5"/>
    <w:rsid w:val="006A7E82"/>
    <w:rsid w:val="006B510E"/>
    <w:rsid w:val="006C2C41"/>
    <w:rsid w:val="006C352B"/>
    <w:rsid w:val="006D1285"/>
    <w:rsid w:val="006D1F53"/>
    <w:rsid w:val="006D58E6"/>
    <w:rsid w:val="006F0145"/>
    <w:rsid w:val="006F1038"/>
    <w:rsid w:val="00701E44"/>
    <w:rsid w:val="0070200B"/>
    <w:rsid w:val="00702B2D"/>
    <w:rsid w:val="00713185"/>
    <w:rsid w:val="00723033"/>
    <w:rsid w:val="007241DD"/>
    <w:rsid w:val="0074262E"/>
    <w:rsid w:val="0074348D"/>
    <w:rsid w:val="007536A0"/>
    <w:rsid w:val="00765B95"/>
    <w:rsid w:val="00767E3B"/>
    <w:rsid w:val="00771583"/>
    <w:rsid w:val="0077176C"/>
    <w:rsid w:val="00772607"/>
    <w:rsid w:val="007829DD"/>
    <w:rsid w:val="00794113"/>
    <w:rsid w:val="007A2944"/>
    <w:rsid w:val="007A6AF7"/>
    <w:rsid w:val="007B2575"/>
    <w:rsid w:val="007B5A07"/>
    <w:rsid w:val="007C44BB"/>
    <w:rsid w:val="007C55C2"/>
    <w:rsid w:val="007D052D"/>
    <w:rsid w:val="007D060E"/>
    <w:rsid w:val="007D135F"/>
    <w:rsid w:val="007D4733"/>
    <w:rsid w:val="007D734F"/>
    <w:rsid w:val="007E126B"/>
    <w:rsid w:val="007E14C5"/>
    <w:rsid w:val="007E335F"/>
    <w:rsid w:val="007E3A05"/>
    <w:rsid w:val="007E3A35"/>
    <w:rsid w:val="007F4141"/>
    <w:rsid w:val="008006CF"/>
    <w:rsid w:val="00806CB4"/>
    <w:rsid w:val="008100CF"/>
    <w:rsid w:val="00811F32"/>
    <w:rsid w:val="008238C8"/>
    <w:rsid w:val="00830198"/>
    <w:rsid w:val="008414E9"/>
    <w:rsid w:val="00842EAF"/>
    <w:rsid w:val="00843E86"/>
    <w:rsid w:val="00852527"/>
    <w:rsid w:val="00862D19"/>
    <w:rsid w:val="008721A1"/>
    <w:rsid w:val="0087436A"/>
    <w:rsid w:val="00876522"/>
    <w:rsid w:val="008768D9"/>
    <w:rsid w:val="00882D23"/>
    <w:rsid w:val="00884C5F"/>
    <w:rsid w:val="00886624"/>
    <w:rsid w:val="0089070D"/>
    <w:rsid w:val="0089158C"/>
    <w:rsid w:val="00891F6C"/>
    <w:rsid w:val="00896216"/>
    <w:rsid w:val="008A0C96"/>
    <w:rsid w:val="008A1B35"/>
    <w:rsid w:val="008A2080"/>
    <w:rsid w:val="008A51C3"/>
    <w:rsid w:val="008B23A3"/>
    <w:rsid w:val="008B76B4"/>
    <w:rsid w:val="008C2AAD"/>
    <w:rsid w:val="008C3C39"/>
    <w:rsid w:val="008C7A5B"/>
    <w:rsid w:val="008D17D4"/>
    <w:rsid w:val="008D4F53"/>
    <w:rsid w:val="008D5BF8"/>
    <w:rsid w:val="008D6333"/>
    <w:rsid w:val="008E22B8"/>
    <w:rsid w:val="008F03FA"/>
    <w:rsid w:val="008F3187"/>
    <w:rsid w:val="00901FCA"/>
    <w:rsid w:val="00904154"/>
    <w:rsid w:val="00906257"/>
    <w:rsid w:val="00906819"/>
    <w:rsid w:val="00913E08"/>
    <w:rsid w:val="00920DF5"/>
    <w:rsid w:val="00921265"/>
    <w:rsid w:val="00923441"/>
    <w:rsid w:val="00947C01"/>
    <w:rsid w:val="0095119A"/>
    <w:rsid w:val="00954950"/>
    <w:rsid w:val="00957963"/>
    <w:rsid w:val="009620C9"/>
    <w:rsid w:val="00962DF8"/>
    <w:rsid w:val="009631E1"/>
    <w:rsid w:val="009664BD"/>
    <w:rsid w:val="00971085"/>
    <w:rsid w:val="00982FF7"/>
    <w:rsid w:val="009911CA"/>
    <w:rsid w:val="00992D0D"/>
    <w:rsid w:val="00997748"/>
    <w:rsid w:val="009A01CC"/>
    <w:rsid w:val="009B44F0"/>
    <w:rsid w:val="009C04D3"/>
    <w:rsid w:val="009C2975"/>
    <w:rsid w:val="009D1F18"/>
    <w:rsid w:val="009D3637"/>
    <w:rsid w:val="009D617E"/>
    <w:rsid w:val="009D7271"/>
    <w:rsid w:val="009E11C0"/>
    <w:rsid w:val="009E23EE"/>
    <w:rsid w:val="009E4AFF"/>
    <w:rsid w:val="009E5910"/>
    <w:rsid w:val="009F146D"/>
    <w:rsid w:val="009F4F39"/>
    <w:rsid w:val="009F67F8"/>
    <w:rsid w:val="00A019CF"/>
    <w:rsid w:val="00A01FE5"/>
    <w:rsid w:val="00A06E0D"/>
    <w:rsid w:val="00A20244"/>
    <w:rsid w:val="00A20344"/>
    <w:rsid w:val="00A31712"/>
    <w:rsid w:val="00A432CC"/>
    <w:rsid w:val="00A653ED"/>
    <w:rsid w:val="00A67FAA"/>
    <w:rsid w:val="00A71B59"/>
    <w:rsid w:val="00A807B3"/>
    <w:rsid w:val="00A8405A"/>
    <w:rsid w:val="00A851ED"/>
    <w:rsid w:val="00A919D2"/>
    <w:rsid w:val="00A9300D"/>
    <w:rsid w:val="00A9594A"/>
    <w:rsid w:val="00A975EB"/>
    <w:rsid w:val="00AA0CCD"/>
    <w:rsid w:val="00AA4B83"/>
    <w:rsid w:val="00AA76C1"/>
    <w:rsid w:val="00AB15E9"/>
    <w:rsid w:val="00AB6E22"/>
    <w:rsid w:val="00AB74DB"/>
    <w:rsid w:val="00AB7C6E"/>
    <w:rsid w:val="00AC42D7"/>
    <w:rsid w:val="00AC66CD"/>
    <w:rsid w:val="00AC72E2"/>
    <w:rsid w:val="00AC76F1"/>
    <w:rsid w:val="00AE21E0"/>
    <w:rsid w:val="00AE238F"/>
    <w:rsid w:val="00AE6233"/>
    <w:rsid w:val="00AF6E62"/>
    <w:rsid w:val="00B02F89"/>
    <w:rsid w:val="00B032FE"/>
    <w:rsid w:val="00B11221"/>
    <w:rsid w:val="00B11320"/>
    <w:rsid w:val="00B126BF"/>
    <w:rsid w:val="00B1554F"/>
    <w:rsid w:val="00B30782"/>
    <w:rsid w:val="00B3211C"/>
    <w:rsid w:val="00B32A40"/>
    <w:rsid w:val="00B36A40"/>
    <w:rsid w:val="00B3722A"/>
    <w:rsid w:val="00B3750A"/>
    <w:rsid w:val="00B37806"/>
    <w:rsid w:val="00B4285E"/>
    <w:rsid w:val="00B44B21"/>
    <w:rsid w:val="00B45378"/>
    <w:rsid w:val="00B4643F"/>
    <w:rsid w:val="00B5031E"/>
    <w:rsid w:val="00B52D3D"/>
    <w:rsid w:val="00B57396"/>
    <w:rsid w:val="00B613EF"/>
    <w:rsid w:val="00B625B4"/>
    <w:rsid w:val="00B665FF"/>
    <w:rsid w:val="00B6673A"/>
    <w:rsid w:val="00B81BBC"/>
    <w:rsid w:val="00B83F34"/>
    <w:rsid w:val="00B87986"/>
    <w:rsid w:val="00B87CAC"/>
    <w:rsid w:val="00B92607"/>
    <w:rsid w:val="00B934E9"/>
    <w:rsid w:val="00B93684"/>
    <w:rsid w:val="00B963DE"/>
    <w:rsid w:val="00BA1486"/>
    <w:rsid w:val="00BA1DD2"/>
    <w:rsid w:val="00BA53FF"/>
    <w:rsid w:val="00BB3E78"/>
    <w:rsid w:val="00BB5E0A"/>
    <w:rsid w:val="00BC08E8"/>
    <w:rsid w:val="00BC6239"/>
    <w:rsid w:val="00BD2FB8"/>
    <w:rsid w:val="00BD525D"/>
    <w:rsid w:val="00BD69AB"/>
    <w:rsid w:val="00BE063A"/>
    <w:rsid w:val="00BE4DF3"/>
    <w:rsid w:val="00BE5B77"/>
    <w:rsid w:val="00BF2356"/>
    <w:rsid w:val="00BF59EB"/>
    <w:rsid w:val="00C21076"/>
    <w:rsid w:val="00C23102"/>
    <w:rsid w:val="00C27481"/>
    <w:rsid w:val="00C374E7"/>
    <w:rsid w:val="00C42658"/>
    <w:rsid w:val="00C431B7"/>
    <w:rsid w:val="00C5458C"/>
    <w:rsid w:val="00C56013"/>
    <w:rsid w:val="00C6250B"/>
    <w:rsid w:val="00C6503A"/>
    <w:rsid w:val="00C6537F"/>
    <w:rsid w:val="00C70111"/>
    <w:rsid w:val="00C70F31"/>
    <w:rsid w:val="00C75128"/>
    <w:rsid w:val="00C75BBD"/>
    <w:rsid w:val="00C819B6"/>
    <w:rsid w:val="00C825F3"/>
    <w:rsid w:val="00CA0937"/>
    <w:rsid w:val="00CB1AED"/>
    <w:rsid w:val="00CB251C"/>
    <w:rsid w:val="00CC74C7"/>
    <w:rsid w:val="00CC7DCE"/>
    <w:rsid w:val="00CD30CD"/>
    <w:rsid w:val="00CE2B3C"/>
    <w:rsid w:val="00CE58A0"/>
    <w:rsid w:val="00CE5EE1"/>
    <w:rsid w:val="00CE7606"/>
    <w:rsid w:val="00CE7C64"/>
    <w:rsid w:val="00CF1315"/>
    <w:rsid w:val="00CF5304"/>
    <w:rsid w:val="00D03192"/>
    <w:rsid w:val="00D1524E"/>
    <w:rsid w:val="00D176CE"/>
    <w:rsid w:val="00D23AC7"/>
    <w:rsid w:val="00D2454D"/>
    <w:rsid w:val="00D270D0"/>
    <w:rsid w:val="00D30143"/>
    <w:rsid w:val="00D310A3"/>
    <w:rsid w:val="00D334B7"/>
    <w:rsid w:val="00D414D1"/>
    <w:rsid w:val="00D442A8"/>
    <w:rsid w:val="00D452E5"/>
    <w:rsid w:val="00D45A0C"/>
    <w:rsid w:val="00D57ACF"/>
    <w:rsid w:val="00D616BC"/>
    <w:rsid w:val="00D63712"/>
    <w:rsid w:val="00D70648"/>
    <w:rsid w:val="00D73C45"/>
    <w:rsid w:val="00D7683E"/>
    <w:rsid w:val="00D80C5B"/>
    <w:rsid w:val="00D83689"/>
    <w:rsid w:val="00D8605D"/>
    <w:rsid w:val="00D91CC7"/>
    <w:rsid w:val="00DA36FC"/>
    <w:rsid w:val="00DA6BB6"/>
    <w:rsid w:val="00DB1192"/>
    <w:rsid w:val="00DB20B6"/>
    <w:rsid w:val="00DB2853"/>
    <w:rsid w:val="00DB3B67"/>
    <w:rsid w:val="00DB3C85"/>
    <w:rsid w:val="00DC1753"/>
    <w:rsid w:val="00DC4468"/>
    <w:rsid w:val="00DC6895"/>
    <w:rsid w:val="00DD1DCD"/>
    <w:rsid w:val="00DD3CC6"/>
    <w:rsid w:val="00DD5303"/>
    <w:rsid w:val="00DE15BC"/>
    <w:rsid w:val="00DE61FD"/>
    <w:rsid w:val="00DE75FE"/>
    <w:rsid w:val="00E00365"/>
    <w:rsid w:val="00E06038"/>
    <w:rsid w:val="00E11DF0"/>
    <w:rsid w:val="00E133B0"/>
    <w:rsid w:val="00E17DFD"/>
    <w:rsid w:val="00E21603"/>
    <w:rsid w:val="00E22705"/>
    <w:rsid w:val="00E24A83"/>
    <w:rsid w:val="00E37946"/>
    <w:rsid w:val="00E403BB"/>
    <w:rsid w:val="00E40891"/>
    <w:rsid w:val="00E432B6"/>
    <w:rsid w:val="00E47FBA"/>
    <w:rsid w:val="00E525D2"/>
    <w:rsid w:val="00E639E7"/>
    <w:rsid w:val="00E70D20"/>
    <w:rsid w:val="00E74C01"/>
    <w:rsid w:val="00E75485"/>
    <w:rsid w:val="00E76745"/>
    <w:rsid w:val="00E8102F"/>
    <w:rsid w:val="00E8170F"/>
    <w:rsid w:val="00EA0F87"/>
    <w:rsid w:val="00EA2B5F"/>
    <w:rsid w:val="00EA63D7"/>
    <w:rsid w:val="00EA70FF"/>
    <w:rsid w:val="00EB4399"/>
    <w:rsid w:val="00EB5553"/>
    <w:rsid w:val="00EB5B25"/>
    <w:rsid w:val="00EB5D5A"/>
    <w:rsid w:val="00EC605A"/>
    <w:rsid w:val="00ED081C"/>
    <w:rsid w:val="00ED0A52"/>
    <w:rsid w:val="00ED0F93"/>
    <w:rsid w:val="00ED1F05"/>
    <w:rsid w:val="00ED49AC"/>
    <w:rsid w:val="00ED4C3B"/>
    <w:rsid w:val="00ED4F52"/>
    <w:rsid w:val="00EE0F10"/>
    <w:rsid w:val="00EE30FE"/>
    <w:rsid w:val="00EE7291"/>
    <w:rsid w:val="00EF6C1C"/>
    <w:rsid w:val="00EF7EE0"/>
    <w:rsid w:val="00F03D71"/>
    <w:rsid w:val="00F13069"/>
    <w:rsid w:val="00F143D8"/>
    <w:rsid w:val="00F15C9A"/>
    <w:rsid w:val="00F16768"/>
    <w:rsid w:val="00F20E79"/>
    <w:rsid w:val="00F21442"/>
    <w:rsid w:val="00F233AF"/>
    <w:rsid w:val="00F251A3"/>
    <w:rsid w:val="00F308C1"/>
    <w:rsid w:val="00F30AC9"/>
    <w:rsid w:val="00F3204D"/>
    <w:rsid w:val="00F3254B"/>
    <w:rsid w:val="00F35D4C"/>
    <w:rsid w:val="00F37039"/>
    <w:rsid w:val="00F40A58"/>
    <w:rsid w:val="00F505C8"/>
    <w:rsid w:val="00F52D1E"/>
    <w:rsid w:val="00F530A1"/>
    <w:rsid w:val="00F53618"/>
    <w:rsid w:val="00F53C3D"/>
    <w:rsid w:val="00F54A03"/>
    <w:rsid w:val="00F56629"/>
    <w:rsid w:val="00F61B46"/>
    <w:rsid w:val="00F65C85"/>
    <w:rsid w:val="00F65D1B"/>
    <w:rsid w:val="00F7403F"/>
    <w:rsid w:val="00F75591"/>
    <w:rsid w:val="00F80588"/>
    <w:rsid w:val="00F80DF3"/>
    <w:rsid w:val="00F81047"/>
    <w:rsid w:val="00F82A82"/>
    <w:rsid w:val="00F83C3F"/>
    <w:rsid w:val="00F87C08"/>
    <w:rsid w:val="00FA168B"/>
    <w:rsid w:val="00FA2AE9"/>
    <w:rsid w:val="00FB6D4B"/>
    <w:rsid w:val="00FC7480"/>
    <w:rsid w:val="00FD144B"/>
    <w:rsid w:val="00FD286D"/>
    <w:rsid w:val="00FD6887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CB6"/>
    <w:rPr>
      <w:rFonts w:eastAsiaTheme="minorHAnsi"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1B7C0A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7C0A"/>
    <w:rPr>
      <w:rFonts w:eastAsiaTheme="minorHAns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3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3FC"/>
    <w:rPr>
      <w:rFonts w:eastAsiaTheme="minorHAns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3FC"/>
    <w:rPr>
      <w:rFonts w:eastAsiaTheme="minorHAnsi" w:cs="Calibri"/>
      <w:b/>
      <w:bCs/>
      <w:lang w:eastAsia="en-US"/>
    </w:rPr>
  </w:style>
  <w:style w:type="paragraph" w:customStyle="1" w:styleId="pkt">
    <w:name w:val="pkt"/>
    <w:basedOn w:val="Normalny"/>
    <w:rsid w:val="00314CAF"/>
    <w:pPr>
      <w:suppressAutoHyphens/>
      <w:autoSpaceDN w:val="0"/>
      <w:spacing w:before="60" w:after="60"/>
      <w:ind w:left="851" w:hanging="295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2">
    <w:name w:val="WW8Num2"/>
    <w:basedOn w:val="Bezlisty"/>
    <w:rsid w:val="00314CA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B2D9-261B-4B09-BCC0-EAFA85D9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Marta Kin-Malesza</cp:lastModifiedBy>
  <cp:revision>114</cp:revision>
  <cp:lastPrinted>2022-08-10T11:19:00Z</cp:lastPrinted>
  <dcterms:created xsi:type="dcterms:W3CDTF">2023-05-23T11:17:00Z</dcterms:created>
  <dcterms:modified xsi:type="dcterms:W3CDTF">2024-02-05T07:50:00Z</dcterms:modified>
</cp:coreProperties>
</file>