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792D" w:rsidRPr="002D1B90" w:rsidRDefault="003E792D" w:rsidP="003E7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8155785"/>
      <w:bookmarkStart w:id="1" w:name="_Hlk531095401"/>
    </w:p>
    <w:p w:rsidR="00AC7B99" w:rsidRDefault="00AC7B99" w:rsidP="00E613E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C7B9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15. Spektrometr absorbcji atomowej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AC7B99" w:rsidRPr="00AC7B99" w:rsidRDefault="00AC7B99" w:rsidP="00AC7B9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5043"/>
        <w:gridCol w:w="5174"/>
        <w:gridCol w:w="1276"/>
        <w:gridCol w:w="1417"/>
        <w:gridCol w:w="1690"/>
      </w:tblGrid>
      <w:tr w:rsidR="00AC7B99" w:rsidRPr="00AC7B99" w:rsidTr="002D1B90">
        <w:trPr>
          <w:trHeight w:val="56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 w:type="page"/>
            </w: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Parametry oferowane </w:t>
            </w:r>
            <w:r w:rsidRPr="00AC7B9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AC7B99" w:rsidRPr="00AC7B99" w:rsidTr="002D1B90">
        <w:trPr>
          <w:trHeight w:val="21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</w:t>
            </w:r>
          </w:p>
        </w:tc>
      </w:tr>
      <w:tr w:rsidR="001362DD" w:rsidRPr="00AC7B99" w:rsidTr="000B3FA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62DD" w:rsidRDefault="001362DD" w:rsidP="001362DD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362DD" w:rsidRPr="008D213F" w:rsidRDefault="001362DD" w:rsidP="001362D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2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Nazwa urządzenia /typ/ model: ..................................................................................................................................................................</w:t>
            </w:r>
          </w:p>
          <w:p w:rsidR="001362DD" w:rsidRPr="008D213F" w:rsidRDefault="001362DD" w:rsidP="001362D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62DD" w:rsidRPr="008D213F" w:rsidRDefault="001362DD" w:rsidP="001362D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2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Producent: ………………………………………………………………………………………………..................................................</w:t>
            </w:r>
          </w:p>
          <w:p w:rsidR="001362DD" w:rsidRPr="008D213F" w:rsidRDefault="001362DD" w:rsidP="001362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62DD" w:rsidRDefault="001362DD" w:rsidP="001362DD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8D21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Rok produkcji: ……………………………………………………………………………………………………...................................</w:t>
            </w:r>
          </w:p>
          <w:p w:rsidR="001362DD" w:rsidRPr="00AC7B99" w:rsidRDefault="001362DD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7B99" w:rsidRPr="00AC7B99" w:rsidTr="002D1B9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9" w:rsidRPr="00AC7B99" w:rsidRDefault="00AC7B99" w:rsidP="00AC7B9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Spektrometr typu tandem z dwoma osobnymi komorami pomiarowymi zainstalowanymi na stałe umożliwiającymi pracę w technice płomieniowej i w technice z kuwetą grafitową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Zakres spektralny: min. 185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900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nm</w:t>
            </w:r>
            <w:proofErr w:type="spellEnd"/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Monochromator Czerny-Turner, min. 1800 linii/mm, długość min 275 mm 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Min. 8 pozycyjny, karuzelowy zmieniacz lamp czytający lampy kodowane z 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wbudowanymi min. 4 zasilaczami na lampy o podwyższonej intensywności 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Zestaw następujących lamp kodowanych (do 8 pierwiastków)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Szerokość szczeliny ustawiana w min. 4 krokach od 0,2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nm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do min. 1,2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nm</w:t>
            </w:r>
            <w:proofErr w:type="spellEnd"/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Ustawianie długości fali z poziomu oprogramowania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Korekcja tła dla techniki płomieniowej przy pomocy lampy deuterowej z katodą wnękową z częstotliwością taktowania min. 300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dla techniki z kuwetą grafitową przy pomocy lampy deuterowej z katodą wnękową z częstotliwością taktowania min. 300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oraz poprzecznego efektu Zeemana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możliwością zmiany natężenia pola od co najmniej 0,05T do 1T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Komora mgielna wykonana z materiałów odpornych na wszystkie rozpuszczalniki organiczne i nieorganiczne, włącznie z kwasem HF, z wyposażeniem niezbędnym do pracy z acetylenem i podtlenkiem azotu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Dwa kodowane palniki tytanowe:</w:t>
            </w:r>
          </w:p>
          <w:p w:rsidR="00025089" w:rsidRPr="00025089" w:rsidRDefault="00025089" w:rsidP="00025089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mm na acetylen</w:t>
            </w:r>
          </w:p>
          <w:p w:rsidR="00025089" w:rsidRPr="00025089" w:rsidRDefault="00025089" w:rsidP="00025089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 mm na podtlenek azotu oraz acetylen wraz z automatycznym, sterowanym z poziomu oprogramowania tytanowym urządzeniem do czyszczenia szczeliny palnika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Sterowanie przepływem gazów z poziomu oprogramowania, automatyczna adaptacja wszystkich parametrów gazów 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Wejście dodatkowego gazu używane przy pracy z organicznym rozpuszczalnikiem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Kompresor powietrza o głośności poniżej 46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dB</w:t>
            </w:r>
            <w:proofErr w:type="spellEnd"/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Automatyczny podajnik do techniki płomieniowej na min. 50 próbek 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generowania wodorków i zimnych par rtęci umożliwiający analizę lotnych pierwiastków oraz rtęci, oparty na grzanym elektrycznie piecu z regulowaną  temperaturą co najmniej do 1000°C 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Piec grafitowy poprzecznie grzany z temperaturą grzania minimum do 2800°C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Optyczna (bezdotykowa) kontrola temperatury w kuwecie grafitowej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Komputerowe sterowanie przepływem gazu wewnątrz kuwety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Zamknięty układ chłodzenia kuwety grafitowej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Wbudowana kamera do obserwacji wnętrza kuwety grafitowej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Podajnik do pieca minimum 100 pozycyjny, z automatycznym dodawaniem modyfikatorów matrycy z automatycznym i tzw. inteligentnym rozcieńczeniem (przygotowanie krzywej wzorcowej z jednego wzorca), z możliwością zagęszczenia próbek przez wielokrotny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nastrzyk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oraz z możliwością </w:t>
            </w:r>
            <w:proofErr w:type="spellStart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nastrzyku</w:t>
            </w:r>
            <w:proofErr w:type="spellEnd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do podgrzanej rurki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Zestaw komputerowy do sterowania aparatem: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późniejszego doposażenia spektrometru w:</w:t>
            </w:r>
          </w:p>
          <w:p w:rsidR="00025089" w:rsidRPr="00025089" w:rsidRDefault="00025089" w:rsidP="00025089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przystawkę do generowania wodorków i zimnych par rtęci do kuwety grafitowej</w:t>
            </w:r>
          </w:p>
          <w:p w:rsidR="00025089" w:rsidRPr="00025089" w:rsidRDefault="00025089" w:rsidP="00025089">
            <w:pPr>
              <w:numPr>
                <w:ilvl w:val="1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system bezpośredniej analizy ciał stałych w kuwecie grafitowej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Oprogramowanie w języku polskim lub angielskim do pracy spektrometru </w:t>
            </w: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umożliwiające monitorowanie i sterowanie wszystkimi funkcjami i parametrami aparatu, zbierające dane, dające możliwość wyboru algorytmu krzywej kalibracji, kontroli statystycznej wyników i kalibracji, umożliwiające przygotowania raportów projektowanych przez użytkownika, umożliwiające transfer danych do zewnętrznych programów do dalszej obróbki </w:t>
            </w:r>
          </w:p>
          <w:p w:rsidR="0002508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Gwarancja: min 12 miesięcy</w:t>
            </w:r>
          </w:p>
          <w:p w:rsidR="00AC7B99" w:rsidRPr="00025089" w:rsidRDefault="00025089" w:rsidP="00025089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  <w:r w:rsidRPr="000250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Certyfikat CE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7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9" w:rsidRPr="00AC7B99" w:rsidRDefault="00AC7B99" w:rsidP="00AC7B99">
            <w:pPr>
              <w:tabs>
                <w:tab w:val="left" w:pos="768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B99" w:rsidRDefault="00AC7B99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327D1" w:rsidRPr="00AC7B99" w:rsidRDefault="008327D1" w:rsidP="00AC7B9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1B90" w:rsidRPr="003E792D" w:rsidRDefault="00E613EA" w:rsidP="003E79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13F">
        <w:rPr>
          <w:rFonts w:ascii="Times New Roman" w:hAnsi="Times New Roman" w:cs="Times New Roman"/>
          <w:b/>
          <w:sz w:val="24"/>
          <w:szCs w:val="24"/>
        </w:rPr>
        <w:t>Kwalifikowany podpis elektroniczny : …………………….…………</w:t>
      </w:r>
    </w:p>
    <w:bookmarkEnd w:id="0"/>
    <w:bookmarkEnd w:id="1"/>
    <w:p w:rsidR="002D1B90" w:rsidRDefault="002D1B90" w:rsidP="00E613E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2D1B90" w:rsidSect="00E613E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F0" w:rsidRDefault="00C67AF0">
      <w:r>
        <w:separator/>
      </w:r>
    </w:p>
  </w:endnote>
  <w:endnote w:type="continuationSeparator" w:id="0">
    <w:p w:rsidR="00C67AF0" w:rsidRDefault="00C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Andale Mono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99" w:rsidRPr="009A4B8D" w:rsidRDefault="00AC7B99" w:rsidP="00F060A3">
    <w:pPr>
      <w:pStyle w:val="Tekstpodstawowy"/>
      <w:rPr>
        <w:rFonts w:ascii="Times New Roman" w:hAnsi="Times New Roman"/>
        <w:i/>
        <w:iCs/>
        <w:sz w:val="18"/>
        <w:szCs w:val="18"/>
        <w:lang w:eastAsia="x-none"/>
      </w:rPr>
    </w:pPr>
    <w:r>
      <w:tab/>
    </w:r>
  </w:p>
  <w:p w:rsidR="00AC7B99" w:rsidRDefault="00AC7B99" w:rsidP="00F060A3">
    <w:pPr>
      <w:pStyle w:val="Stopka"/>
      <w:tabs>
        <w:tab w:val="left" w:pos="255"/>
        <w:tab w:val="right" w:pos="14002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C7B99" w:rsidRDefault="00AC7B99">
    <w:pPr>
      <w:pStyle w:val="Tekstpodstawowy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99" w:rsidRPr="009A4B8D" w:rsidRDefault="00AC7B99" w:rsidP="008D213F">
    <w:pPr>
      <w:pStyle w:val="Tekstpodstawowy"/>
      <w:rPr>
        <w:rFonts w:ascii="Times New Roman" w:hAnsi="Times New Roman"/>
        <w:i/>
        <w:iCs/>
        <w:sz w:val="18"/>
        <w:szCs w:val="18"/>
        <w:lang w:eastAsia="x-none"/>
      </w:rPr>
    </w:pPr>
    <w:r w:rsidRPr="009A4B8D">
      <w:rPr>
        <w:rFonts w:ascii="Times New Roman" w:hAnsi="Times New Roman"/>
        <w:i/>
        <w:sz w:val="18"/>
        <w:szCs w:val="18"/>
      </w:rPr>
      <w:t>* Zamawiający wymaga wypełnienia kolumn  przez wpisanie wymaganych informacji.</w:t>
    </w:r>
    <w:r w:rsidRPr="009A4B8D">
      <w:rPr>
        <w:rFonts w:ascii="Times New Roman" w:hAnsi="Times New Roman"/>
        <w:i/>
        <w:sz w:val="18"/>
        <w:szCs w:val="18"/>
        <w:lang w:val="x-none" w:eastAsia="x-none"/>
      </w:rPr>
      <w:t xml:space="preserve"> 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>Zamawiający wymaga wypełnienia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 kolumny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 xml:space="preserve"> przez wpisanie konkretnych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>, oferowanych</w:t>
    </w:r>
    <w:r w:rsidRPr="009A4B8D">
      <w:rPr>
        <w:rFonts w:ascii="Times New Roman" w:hAnsi="Times New Roman"/>
        <w:i/>
        <w:iCs/>
        <w:sz w:val="18"/>
        <w:szCs w:val="18"/>
        <w:lang w:val="x-none" w:eastAsia="x-none"/>
      </w:rPr>
      <w:t xml:space="preserve"> parametrów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 w kolumnie „Parametr oferowan</w:t>
    </w:r>
    <w:r>
      <w:rPr>
        <w:rFonts w:ascii="Times New Roman" w:hAnsi="Times New Roman"/>
        <w:i/>
        <w:iCs/>
        <w:sz w:val="18"/>
        <w:szCs w:val="18"/>
        <w:lang w:eastAsia="x-none"/>
      </w:rPr>
      <w:t>y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” oraz wpisania  producenta i modelu </w:t>
    </w:r>
    <w:r>
      <w:rPr>
        <w:rFonts w:ascii="Times New Roman" w:hAnsi="Times New Roman"/>
        <w:i/>
        <w:iCs/>
        <w:sz w:val="18"/>
        <w:szCs w:val="18"/>
        <w:lang w:eastAsia="x-none"/>
      </w:rPr>
      <w:t xml:space="preserve"> </w:t>
    </w:r>
    <w:r w:rsidRPr="009A4B8D">
      <w:rPr>
        <w:rFonts w:ascii="Times New Roman" w:hAnsi="Times New Roman"/>
        <w:i/>
        <w:iCs/>
        <w:sz w:val="18"/>
        <w:szCs w:val="18"/>
        <w:lang w:eastAsia="x-none"/>
      </w:rPr>
      <w:t xml:space="preserve">oferowanego asortymentu. </w:t>
    </w:r>
    <w:r w:rsidRPr="009A4B8D">
      <w:rPr>
        <w:rFonts w:ascii="Times New Roman" w:hAnsi="Times New Roman"/>
        <w:i/>
        <w:sz w:val="18"/>
        <w:szCs w:val="18"/>
        <w:lang w:eastAsia="x-none"/>
      </w:rPr>
      <w:t xml:space="preserve">Brak w ofercie  jednoznacznego wskazania wyszczególnionych powyżej parametrów spowoduje odrzucenie oferty na podstawie art. 89 ust. 1 pkt. 2) ustawy </w:t>
    </w:r>
    <w:proofErr w:type="spellStart"/>
    <w:r w:rsidRPr="009A4B8D">
      <w:rPr>
        <w:rFonts w:ascii="Times New Roman" w:hAnsi="Times New Roman"/>
        <w:i/>
        <w:sz w:val="18"/>
        <w:szCs w:val="18"/>
        <w:lang w:eastAsia="x-none"/>
      </w:rPr>
      <w:t>Pzp</w:t>
    </w:r>
    <w:proofErr w:type="spellEnd"/>
    <w:r w:rsidRPr="009A4B8D">
      <w:rPr>
        <w:rFonts w:ascii="Times New Roman" w:hAnsi="Times New Roman"/>
        <w:i/>
        <w:sz w:val="18"/>
        <w:szCs w:val="18"/>
        <w:lang w:eastAsia="x-none"/>
      </w:rPr>
      <w:t xml:space="preserve"> jako oferty, której treść nie odpowiada treści specyfikacji istotnych warunków zamówienia*</w:t>
    </w:r>
  </w:p>
  <w:p w:rsidR="00AC7B99" w:rsidRDefault="00AC7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F0" w:rsidRDefault="00C67AF0">
      <w:r>
        <w:separator/>
      </w:r>
    </w:p>
  </w:footnote>
  <w:footnote w:type="continuationSeparator" w:id="0">
    <w:p w:rsidR="00C67AF0" w:rsidRDefault="00C6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3EA" w:rsidRPr="006A42DD" w:rsidRDefault="00F55D28" w:rsidP="00E613EA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lang w:eastAsia="pl-PL"/>
      </w:rPr>
    </w:pPr>
    <w:r w:rsidRPr="006A42DD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5762625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3EA" w:rsidRDefault="00E613EA" w:rsidP="00E613EA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Załącznik nr 1 do SIWZ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Nr postępowania: 442 / 2019 / PN / DZP / RPOWM  </w:t>
    </w:r>
  </w:p>
  <w:p w:rsidR="00E613EA" w:rsidRDefault="00E613EA" w:rsidP="00E613EA">
    <w:pPr>
      <w:pStyle w:val="Nagwek3"/>
      <w:tabs>
        <w:tab w:val="num" w:pos="720"/>
      </w:tabs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FORMULARZ OPIS PRZEDMIOTU ZAMÓWIENIA/FORMULARZ CENOWY</w:t>
    </w:r>
  </w:p>
  <w:p w:rsidR="00E613EA" w:rsidRPr="00E613EA" w:rsidRDefault="00E613EA" w:rsidP="00E613EA">
    <w:pPr>
      <w:pStyle w:val="Akapitzlist"/>
      <w:suppressAutoHyphens w:val="0"/>
      <w:spacing w:after="0" w:line="240" w:lineRule="auto"/>
      <w:ind w:left="0"/>
      <w:jc w:val="center"/>
      <w:rPr>
        <w:rFonts w:ascii="Arial" w:hAnsi="Arial" w:cs="Arial"/>
        <w:sz w:val="18"/>
        <w:szCs w:val="18"/>
      </w:rPr>
    </w:pPr>
    <w:r w:rsidRPr="00F00766">
      <w:rPr>
        <w:rFonts w:ascii="Arial" w:hAnsi="Arial" w:cs="Arial"/>
        <w:b/>
        <w:sz w:val="18"/>
        <w:szCs w:val="18"/>
      </w:rPr>
      <w:t>Tytuł zamówienia:</w:t>
    </w:r>
    <w:r w:rsidRPr="00F00766">
      <w:rPr>
        <w:rFonts w:ascii="Arial" w:hAnsi="Arial" w:cs="Arial"/>
        <w:sz w:val="18"/>
        <w:szCs w:val="18"/>
      </w:rPr>
      <w:t xml:space="preserve"> </w:t>
    </w:r>
    <w:r w:rsidRPr="00F00766">
      <w:rPr>
        <w:rFonts w:ascii="Arial" w:hAnsi="Arial" w:cs="Arial"/>
        <w:b/>
        <w:sz w:val="18"/>
        <w:szCs w:val="18"/>
      </w:rPr>
      <w:t>Dostawa fabrycznie nowej aparatury badawczej, w ramach projektu „Innowacyjność technologii żywności wysokiej jakości” finansowanego ze środków Regionalnego Programu Operacyjnego Województwa Warmińsko-Mazurskiego na lata 2014-2020 (Oś Priorytetowa 1, Działanie 1.1. , nr umowy: RPWM 01.01.00-28-000217-00) do jednostki organizacyjnej Uniwersytetu Warmińsko-Mazurskiego w Olsztynie</w:t>
    </w:r>
    <w:r w:rsidRPr="00F00766">
      <w:rPr>
        <w:rFonts w:ascii="Arial" w:hAnsi="Arial" w:cs="Arial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99" w:rsidRPr="006A42DD" w:rsidRDefault="00F55D28" w:rsidP="008D213F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lang w:eastAsia="pl-PL"/>
      </w:rPr>
    </w:pPr>
    <w:bookmarkStart w:id="3" w:name="_Hlk21509776"/>
    <w:bookmarkStart w:id="4" w:name="_Hlk21509777"/>
    <w:r w:rsidRPr="006A42DD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57626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B99" w:rsidRDefault="00AC7B99" w:rsidP="008D213F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Załącznik nr 1 do SIWZ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Nr postępowania: 442 / 2019 / PN / DZP / RPOWM  </w:t>
    </w:r>
  </w:p>
  <w:p w:rsidR="00AC7B99" w:rsidRDefault="00AC7B99" w:rsidP="008D213F">
    <w:pPr>
      <w:pStyle w:val="Nagwek3"/>
      <w:tabs>
        <w:tab w:val="num" w:pos="720"/>
      </w:tabs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FORMULARZ OPIS PRZEDMIOTU ZAMÓWIENIA/FORMULARZ CENOWY</w:t>
    </w:r>
  </w:p>
  <w:p w:rsidR="00AC7B99" w:rsidRPr="00F00766" w:rsidRDefault="00AC7B99" w:rsidP="008D213F">
    <w:pPr>
      <w:pStyle w:val="Akapitzlist"/>
      <w:suppressAutoHyphens w:val="0"/>
      <w:spacing w:after="0" w:line="240" w:lineRule="auto"/>
      <w:ind w:left="0"/>
      <w:jc w:val="center"/>
      <w:rPr>
        <w:rFonts w:ascii="Arial" w:hAnsi="Arial" w:cs="Arial"/>
        <w:sz w:val="18"/>
        <w:szCs w:val="18"/>
      </w:rPr>
    </w:pPr>
    <w:r w:rsidRPr="00F00766">
      <w:rPr>
        <w:rFonts w:ascii="Arial" w:hAnsi="Arial" w:cs="Arial"/>
        <w:b/>
        <w:sz w:val="18"/>
        <w:szCs w:val="18"/>
      </w:rPr>
      <w:t>Tytuł zamówienia:</w:t>
    </w:r>
    <w:r w:rsidRPr="00F00766">
      <w:rPr>
        <w:rFonts w:ascii="Arial" w:hAnsi="Arial" w:cs="Arial"/>
        <w:sz w:val="18"/>
        <w:szCs w:val="18"/>
      </w:rPr>
      <w:t xml:space="preserve"> </w:t>
    </w:r>
    <w:r w:rsidRPr="00F00766">
      <w:rPr>
        <w:rFonts w:ascii="Arial" w:hAnsi="Arial" w:cs="Arial"/>
        <w:b/>
        <w:sz w:val="18"/>
        <w:szCs w:val="18"/>
      </w:rPr>
      <w:t>Dostawa fabrycznie nowej aparatury badawczej, w ramach projektu „Innowacyjność technologii żywności wysokiej jakości” finansowanego ze środków Regionalnego Programu Operacyjnego Województwa Warmińsko-Mazurskiego na lata 2014-2020 (Oś Priorytetowa 1, Działanie 1.1. , nr umowy: RPWM 01.01.00-28-000217-00) do jednostki organizacyjnej Uniwersytetu Warmińsko-Mazurskiego w Olsztynie</w:t>
    </w:r>
    <w:r w:rsidRPr="00F00766">
      <w:rPr>
        <w:rFonts w:ascii="Arial" w:hAnsi="Arial" w:cs="Arial"/>
        <w:sz w:val="18"/>
        <w:szCs w:val="18"/>
      </w:rPr>
      <w:t>.</w:t>
    </w:r>
  </w:p>
  <w:bookmarkEnd w:id="3"/>
  <w:bookmarkEnd w:id="4"/>
  <w:p w:rsidR="00AC7B99" w:rsidRDefault="00AC7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"/>
      <w:lvlJc w:val="left"/>
      <w:pPr>
        <w:tabs>
          <w:tab w:val="num" w:pos="-3033"/>
        </w:tabs>
        <w:ind w:left="-213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4" w15:restartNumberingAfterBreak="0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Palace Script MT"/>
        <w:b/>
      </w:rPr>
    </w:lvl>
  </w:abstractNum>
  <w:abstractNum w:abstractNumId="5" w15:restartNumberingAfterBreak="0">
    <w:nsid w:val="01D85BDB"/>
    <w:multiLevelType w:val="hybridMultilevel"/>
    <w:tmpl w:val="6914C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B3287"/>
    <w:multiLevelType w:val="hybridMultilevel"/>
    <w:tmpl w:val="29E6A4C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EF2477"/>
    <w:multiLevelType w:val="hybridMultilevel"/>
    <w:tmpl w:val="C17EA9CA"/>
    <w:lvl w:ilvl="0" w:tplc="3852FD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094AEC"/>
    <w:multiLevelType w:val="hybridMultilevel"/>
    <w:tmpl w:val="2B48BCF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AF4BF2"/>
    <w:multiLevelType w:val="multilevel"/>
    <w:tmpl w:val="5FDCE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9E3368"/>
    <w:multiLevelType w:val="multilevel"/>
    <w:tmpl w:val="C38E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5655D3"/>
    <w:multiLevelType w:val="hybridMultilevel"/>
    <w:tmpl w:val="7A8857A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47EB"/>
    <w:multiLevelType w:val="hybridMultilevel"/>
    <w:tmpl w:val="810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26A03"/>
    <w:multiLevelType w:val="hybridMultilevel"/>
    <w:tmpl w:val="883A9B74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0F">
      <w:start w:val="1"/>
      <w:numFmt w:val="decimal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155A5741"/>
    <w:multiLevelType w:val="hybridMultilevel"/>
    <w:tmpl w:val="8684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D7C0D"/>
    <w:multiLevelType w:val="hybridMultilevel"/>
    <w:tmpl w:val="744AD8CC"/>
    <w:lvl w:ilvl="0" w:tplc="03F6658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77ED0"/>
    <w:multiLevelType w:val="hybridMultilevel"/>
    <w:tmpl w:val="CBDAF580"/>
    <w:lvl w:ilvl="0" w:tplc="BA76E9F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01D5B"/>
    <w:multiLevelType w:val="hybridMultilevel"/>
    <w:tmpl w:val="CF28ADAA"/>
    <w:lvl w:ilvl="0" w:tplc="CBB09B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834FA"/>
    <w:multiLevelType w:val="hybridMultilevel"/>
    <w:tmpl w:val="07C21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F8049F"/>
    <w:multiLevelType w:val="hybridMultilevel"/>
    <w:tmpl w:val="129EB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65E8A"/>
    <w:multiLevelType w:val="hybridMultilevel"/>
    <w:tmpl w:val="2916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1074F"/>
    <w:multiLevelType w:val="hybridMultilevel"/>
    <w:tmpl w:val="EFBC9B74"/>
    <w:lvl w:ilvl="0" w:tplc="4ADC72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E23FD8"/>
    <w:multiLevelType w:val="hybridMultilevel"/>
    <w:tmpl w:val="0DFA6E10"/>
    <w:lvl w:ilvl="0" w:tplc="30127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F4855"/>
    <w:multiLevelType w:val="hybridMultilevel"/>
    <w:tmpl w:val="C17EA9CA"/>
    <w:lvl w:ilvl="0" w:tplc="3852FD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DD79F3"/>
    <w:multiLevelType w:val="hybridMultilevel"/>
    <w:tmpl w:val="CC50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20BF1"/>
    <w:multiLevelType w:val="hybridMultilevel"/>
    <w:tmpl w:val="8794DAE2"/>
    <w:lvl w:ilvl="0" w:tplc="CFF81B8E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B5278"/>
    <w:multiLevelType w:val="hybridMultilevel"/>
    <w:tmpl w:val="A3824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84372"/>
    <w:multiLevelType w:val="multilevel"/>
    <w:tmpl w:val="5C3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230067"/>
    <w:multiLevelType w:val="hybridMultilevel"/>
    <w:tmpl w:val="436A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45593"/>
    <w:multiLevelType w:val="multilevel"/>
    <w:tmpl w:val="544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61586E"/>
    <w:multiLevelType w:val="hybridMultilevel"/>
    <w:tmpl w:val="6D1A0762"/>
    <w:lvl w:ilvl="0" w:tplc="3852FD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A907C7"/>
    <w:multiLevelType w:val="hybridMultilevel"/>
    <w:tmpl w:val="A57E7716"/>
    <w:lvl w:ilvl="0" w:tplc="10607C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BE02E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28575E"/>
    <w:multiLevelType w:val="hybridMultilevel"/>
    <w:tmpl w:val="3640A532"/>
    <w:lvl w:ilvl="0" w:tplc="F34EBA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8E272A"/>
    <w:multiLevelType w:val="hybridMultilevel"/>
    <w:tmpl w:val="2D64D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AB7B46"/>
    <w:multiLevelType w:val="hybridMultilevel"/>
    <w:tmpl w:val="FBBA9610"/>
    <w:lvl w:ilvl="0" w:tplc="0415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EDD0FE7E">
      <w:start w:val="1"/>
      <w:numFmt w:val="decimal"/>
      <w:lvlText w:val="%2"/>
      <w:lvlJc w:val="left"/>
      <w:pPr>
        <w:ind w:left="127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48F513B1"/>
    <w:multiLevelType w:val="hybridMultilevel"/>
    <w:tmpl w:val="4188726C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617110"/>
    <w:multiLevelType w:val="hybridMultilevel"/>
    <w:tmpl w:val="AB64A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521EF1"/>
    <w:multiLevelType w:val="multilevel"/>
    <w:tmpl w:val="A45A8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764630"/>
    <w:multiLevelType w:val="hybridMultilevel"/>
    <w:tmpl w:val="6D1A0762"/>
    <w:lvl w:ilvl="0" w:tplc="3852FD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C4606"/>
    <w:multiLevelType w:val="hybridMultilevel"/>
    <w:tmpl w:val="D8304D08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 w15:restartNumberingAfterBreak="0">
    <w:nsid w:val="5EC04518"/>
    <w:multiLevelType w:val="hybridMultilevel"/>
    <w:tmpl w:val="BB96E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A028F3"/>
    <w:multiLevelType w:val="hybridMultilevel"/>
    <w:tmpl w:val="7E0E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53013"/>
    <w:multiLevelType w:val="hybridMultilevel"/>
    <w:tmpl w:val="7DC2DC32"/>
    <w:lvl w:ilvl="0" w:tplc="6F489E0A">
      <w:start w:val="1"/>
      <w:numFmt w:val="upperLetter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3" w15:restartNumberingAfterBreak="0">
    <w:nsid w:val="695A730A"/>
    <w:multiLevelType w:val="hybridMultilevel"/>
    <w:tmpl w:val="2E3E8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92C22"/>
    <w:multiLevelType w:val="multilevel"/>
    <w:tmpl w:val="7BA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9868FD"/>
    <w:multiLevelType w:val="hybridMultilevel"/>
    <w:tmpl w:val="1EB0C8D8"/>
    <w:lvl w:ilvl="0" w:tplc="30127D4E">
      <w:numFmt w:val="bullet"/>
      <w:lvlText w:val="-"/>
      <w:lvlJc w:val="left"/>
      <w:pPr>
        <w:ind w:left="103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6" w15:restartNumberingAfterBreak="0">
    <w:nsid w:val="6E9E6D70"/>
    <w:multiLevelType w:val="multilevel"/>
    <w:tmpl w:val="1BE0A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D918FA"/>
    <w:multiLevelType w:val="hybridMultilevel"/>
    <w:tmpl w:val="CE3C6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940AD"/>
    <w:multiLevelType w:val="hybridMultilevel"/>
    <w:tmpl w:val="F0BC1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139A5"/>
    <w:multiLevelType w:val="hybridMultilevel"/>
    <w:tmpl w:val="6AA82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C548C"/>
    <w:multiLevelType w:val="hybridMultilevel"/>
    <w:tmpl w:val="9F0611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8"/>
  </w:num>
  <w:num w:numId="4">
    <w:abstractNumId w:val="30"/>
  </w:num>
  <w:num w:numId="5">
    <w:abstractNumId w:val="8"/>
  </w:num>
  <w:num w:numId="6">
    <w:abstractNumId w:val="35"/>
  </w:num>
  <w:num w:numId="7">
    <w:abstractNumId w:val="26"/>
  </w:num>
  <w:num w:numId="8">
    <w:abstractNumId w:val="5"/>
  </w:num>
  <w:num w:numId="9">
    <w:abstractNumId w:val="20"/>
  </w:num>
  <w:num w:numId="10">
    <w:abstractNumId w:val="12"/>
  </w:num>
  <w:num w:numId="11">
    <w:abstractNumId w:val="48"/>
  </w:num>
  <w:num w:numId="12">
    <w:abstractNumId w:val="28"/>
  </w:num>
  <w:num w:numId="13">
    <w:abstractNumId w:val="45"/>
  </w:num>
  <w:num w:numId="14">
    <w:abstractNumId w:val="22"/>
  </w:num>
  <w:num w:numId="15">
    <w:abstractNumId w:val="17"/>
  </w:num>
  <w:num w:numId="16">
    <w:abstractNumId w:val="6"/>
  </w:num>
  <w:num w:numId="17">
    <w:abstractNumId w:val="47"/>
  </w:num>
  <w:num w:numId="18">
    <w:abstractNumId w:val="11"/>
  </w:num>
  <w:num w:numId="19">
    <w:abstractNumId w:val="33"/>
  </w:num>
  <w:num w:numId="20">
    <w:abstractNumId w:val="49"/>
  </w:num>
  <w:num w:numId="21">
    <w:abstractNumId w:val="24"/>
  </w:num>
  <w:num w:numId="22">
    <w:abstractNumId w:val="18"/>
  </w:num>
  <w:num w:numId="23">
    <w:abstractNumId w:val="34"/>
  </w:num>
  <w:num w:numId="24">
    <w:abstractNumId w:val="13"/>
  </w:num>
  <w:num w:numId="25">
    <w:abstractNumId w:val="19"/>
  </w:num>
  <w:num w:numId="26">
    <w:abstractNumId w:val="41"/>
  </w:num>
  <w:num w:numId="27">
    <w:abstractNumId w:val="36"/>
  </w:num>
  <w:num w:numId="28">
    <w:abstractNumId w:val="50"/>
  </w:num>
  <w:num w:numId="29">
    <w:abstractNumId w:val="32"/>
  </w:num>
  <w:num w:numId="30">
    <w:abstractNumId w:val="31"/>
  </w:num>
  <w:num w:numId="31">
    <w:abstractNumId w:val="21"/>
  </w:num>
  <w:num w:numId="32">
    <w:abstractNumId w:val="44"/>
  </w:num>
  <w:num w:numId="33">
    <w:abstractNumId w:val="29"/>
  </w:num>
  <w:num w:numId="34">
    <w:abstractNumId w:val="37"/>
  </w:num>
  <w:num w:numId="35">
    <w:abstractNumId w:val="10"/>
  </w:num>
  <w:num w:numId="36">
    <w:abstractNumId w:val="27"/>
  </w:num>
  <w:num w:numId="37">
    <w:abstractNumId w:val="46"/>
  </w:num>
  <w:num w:numId="38">
    <w:abstractNumId w:val="25"/>
  </w:num>
  <w:num w:numId="39">
    <w:abstractNumId w:val="16"/>
  </w:num>
  <w:num w:numId="40">
    <w:abstractNumId w:val="9"/>
  </w:num>
  <w:num w:numId="41">
    <w:abstractNumId w:val="4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0"/>
  </w:num>
  <w:num w:numId="45">
    <w:abstractNumId w:val="39"/>
  </w:num>
  <w:num w:numId="46">
    <w:abstractNumId w:val="40"/>
  </w:num>
  <w:num w:numId="47">
    <w:abstractNumId w:val="42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A"/>
    <w:rsid w:val="000015CC"/>
    <w:rsid w:val="00001E9D"/>
    <w:rsid w:val="00013782"/>
    <w:rsid w:val="00021BEA"/>
    <w:rsid w:val="00025089"/>
    <w:rsid w:val="00026A12"/>
    <w:rsid w:val="00027618"/>
    <w:rsid w:val="00032A85"/>
    <w:rsid w:val="00032EDE"/>
    <w:rsid w:val="000368E8"/>
    <w:rsid w:val="00037748"/>
    <w:rsid w:val="00043085"/>
    <w:rsid w:val="000432F3"/>
    <w:rsid w:val="000506FB"/>
    <w:rsid w:val="0005107A"/>
    <w:rsid w:val="000533F9"/>
    <w:rsid w:val="0005388A"/>
    <w:rsid w:val="00056AFF"/>
    <w:rsid w:val="0005728C"/>
    <w:rsid w:val="00062680"/>
    <w:rsid w:val="00065EDE"/>
    <w:rsid w:val="00070BD2"/>
    <w:rsid w:val="0007218A"/>
    <w:rsid w:val="000803D4"/>
    <w:rsid w:val="00080B31"/>
    <w:rsid w:val="00084302"/>
    <w:rsid w:val="00086A13"/>
    <w:rsid w:val="00087731"/>
    <w:rsid w:val="00087CAA"/>
    <w:rsid w:val="00097174"/>
    <w:rsid w:val="00097BD8"/>
    <w:rsid w:val="000A365F"/>
    <w:rsid w:val="000A62E9"/>
    <w:rsid w:val="000A7D61"/>
    <w:rsid w:val="000B1076"/>
    <w:rsid w:val="000B3FAC"/>
    <w:rsid w:val="000B5B0F"/>
    <w:rsid w:val="000B6ACF"/>
    <w:rsid w:val="000C3CC3"/>
    <w:rsid w:val="000C647D"/>
    <w:rsid w:val="000C6505"/>
    <w:rsid w:val="000D66A7"/>
    <w:rsid w:val="000D734F"/>
    <w:rsid w:val="000D7A78"/>
    <w:rsid w:val="000E1A8D"/>
    <w:rsid w:val="000F0F02"/>
    <w:rsid w:val="000F2785"/>
    <w:rsid w:val="000F2AF5"/>
    <w:rsid w:val="000F747A"/>
    <w:rsid w:val="00105CEC"/>
    <w:rsid w:val="00112089"/>
    <w:rsid w:val="00114F86"/>
    <w:rsid w:val="00115195"/>
    <w:rsid w:val="00122222"/>
    <w:rsid w:val="0012611E"/>
    <w:rsid w:val="0012638F"/>
    <w:rsid w:val="00133CBD"/>
    <w:rsid w:val="001362DD"/>
    <w:rsid w:val="00140890"/>
    <w:rsid w:val="001424D2"/>
    <w:rsid w:val="00145BE3"/>
    <w:rsid w:val="00150960"/>
    <w:rsid w:val="00156EB9"/>
    <w:rsid w:val="001618B3"/>
    <w:rsid w:val="00165DE9"/>
    <w:rsid w:val="00166BE1"/>
    <w:rsid w:val="001677A9"/>
    <w:rsid w:val="00170EB6"/>
    <w:rsid w:val="001744DA"/>
    <w:rsid w:val="0018127D"/>
    <w:rsid w:val="00181AFE"/>
    <w:rsid w:val="001A7790"/>
    <w:rsid w:val="001B1F19"/>
    <w:rsid w:val="001B6C83"/>
    <w:rsid w:val="001C6401"/>
    <w:rsid w:val="001D0758"/>
    <w:rsid w:val="001D1691"/>
    <w:rsid w:val="001D5F8E"/>
    <w:rsid w:val="001E1369"/>
    <w:rsid w:val="001E26CD"/>
    <w:rsid w:val="001E29CE"/>
    <w:rsid w:val="001E2BFB"/>
    <w:rsid w:val="001E3E9A"/>
    <w:rsid w:val="001E64DB"/>
    <w:rsid w:val="001E77B9"/>
    <w:rsid w:val="001F146A"/>
    <w:rsid w:val="001F2290"/>
    <w:rsid w:val="00201184"/>
    <w:rsid w:val="0020272C"/>
    <w:rsid w:val="00203052"/>
    <w:rsid w:val="0021024B"/>
    <w:rsid w:val="0021196D"/>
    <w:rsid w:val="00214E9A"/>
    <w:rsid w:val="002159DC"/>
    <w:rsid w:val="00220872"/>
    <w:rsid w:val="00230162"/>
    <w:rsid w:val="00231ABE"/>
    <w:rsid w:val="002326E3"/>
    <w:rsid w:val="002355A6"/>
    <w:rsid w:val="00236172"/>
    <w:rsid w:val="00237D17"/>
    <w:rsid w:val="00242B39"/>
    <w:rsid w:val="00245CA7"/>
    <w:rsid w:val="002463BF"/>
    <w:rsid w:val="00251462"/>
    <w:rsid w:val="00256253"/>
    <w:rsid w:val="002571A8"/>
    <w:rsid w:val="002571C5"/>
    <w:rsid w:val="00266349"/>
    <w:rsid w:val="002710EF"/>
    <w:rsid w:val="00271C75"/>
    <w:rsid w:val="00276326"/>
    <w:rsid w:val="0027794E"/>
    <w:rsid w:val="0028136C"/>
    <w:rsid w:val="00281DA6"/>
    <w:rsid w:val="00281FE8"/>
    <w:rsid w:val="00287358"/>
    <w:rsid w:val="0029259A"/>
    <w:rsid w:val="00292E67"/>
    <w:rsid w:val="00293576"/>
    <w:rsid w:val="002938F9"/>
    <w:rsid w:val="00293BDB"/>
    <w:rsid w:val="00293F9E"/>
    <w:rsid w:val="002956BC"/>
    <w:rsid w:val="00296142"/>
    <w:rsid w:val="002A023C"/>
    <w:rsid w:val="002A25B7"/>
    <w:rsid w:val="002A4505"/>
    <w:rsid w:val="002A561A"/>
    <w:rsid w:val="002B0825"/>
    <w:rsid w:val="002B5C46"/>
    <w:rsid w:val="002C270C"/>
    <w:rsid w:val="002C6A1C"/>
    <w:rsid w:val="002D118F"/>
    <w:rsid w:val="002D1B90"/>
    <w:rsid w:val="002D2087"/>
    <w:rsid w:val="002D5E5A"/>
    <w:rsid w:val="002D7A6F"/>
    <w:rsid w:val="002E13C2"/>
    <w:rsid w:val="002E1A9E"/>
    <w:rsid w:val="002E1B04"/>
    <w:rsid w:val="002E4ACB"/>
    <w:rsid w:val="002F2A25"/>
    <w:rsid w:val="002F4C52"/>
    <w:rsid w:val="002F52D6"/>
    <w:rsid w:val="00301B99"/>
    <w:rsid w:val="00301F61"/>
    <w:rsid w:val="00302162"/>
    <w:rsid w:val="00307C66"/>
    <w:rsid w:val="00307EC5"/>
    <w:rsid w:val="00314932"/>
    <w:rsid w:val="00314A08"/>
    <w:rsid w:val="00327297"/>
    <w:rsid w:val="0033325D"/>
    <w:rsid w:val="00336663"/>
    <w:rsid w:val="00342367"/>
    <w:rsid w:val="00343183"/>
    <w:rsid w:val="0034487D"/>
    <w:rsid w:val="00345409"/>
    <w:rsid w:val="00356869"/>
    <w:rsid w:val="0036278D"/>
    <w:rsid w:val="003708F8"/>
    <w:rsid w:val="003714F0"/>
    <w:rsid w:val="00372E36"/>
    <w:rsid w:val="00375762"/>
    <w:rsid w:val="00377638"/>
    <w:rsid w:val="0038064F"/>
    <w:rsid w:val="00384E6B"/>
    <w:rsid w:val="003869C9"/>
    <w:rsid w:val="0039432D"/>
    <w:rsid w:val="003A4691"/>
    <w:rsid w:val="003A4EBD"/>
    <w:rsid w:val="003B009D"/>
    <w:rsid w:val="003B050C"/>
    <w:rsid w:val="003B0B10"/>
    <w:rsid w:val="003B4649"/>
    <w:rsid w:val="003B51E4"/>
    <w:rsid w:val="003B7480"/>
    <w:rsid w:val="003D002C"/>
    <w:rsid w:val="003D2CB3"/>
    <w:rsid w:val="003D4937"/>
    <w:rsid w:val="003D7C88"/>
    <w:rsid w:val="003E52EB"/>
    <w:rsid w:val="003E74B5"/>
    <w:rsid w:val="003E792D"/>
    <w:rsid w:val="003F356D"/>
    <w:rsid w:val="003F49E8"/>
    <w:rsid w:val="003F4CE6"/>
    <w:rsid w:val="00405AFB"/>
    <w:rsid w:val="00407168"/>
    <w:rsid w:val="00407ED8"/>
    <w:rsid w:val="00414A1C"/>
    <w:rsid w:val="00416F47"/>
    <w:rsid w:val="00422CC2"/>
    <w:rsid w:val="00430F10"/>
    <w:rsid w:val="0043243E"/>
    <w:rsid w:val="00433F9C"/>
    <w:rsid w:val="00434AC5"/>
    <w:rsid w:val="00437226"/>
    <w:rsid w:val="004423CA"/>
    <w:rsid w:val="00444E31"/>
    <w:rsid w:val="00456FB9"/>
    <w:rsid w:val="00462552"/>
    <w:rsid w:val="004677B2"/>
    <w:rsid w:val="00470259"/>
    <w:rsid w:val="00471E70"/>
    <w:rsid w:val="00475DF5"/>
    <w:rsid w:val="0048669D"/>
    <w:rsid w:val="0048797A"/>
    <w:rsid w:val="00492BE0"/>
    <w:rsid w:val="004958A6"/>
    <w:rsid w:val="004A3B2D"/>
    <w:rsid w:val="004A6DF3"/>
    <w:rsid w:val="004B228D"/>
    <w:rsid w:val="004B24F5"/>
    <w:rsid w:val="004B2508"/>
    <w:rsid w:val="004B5319"/>
    <w:rsid w:val="004B76D3"/>
    <w:rsid w:val="004B7C10"/>
    <w:rsid w:val="004C1297"/>
    <w:rsid w:val="004D2DC2"/>
    <w:rsid w:val="004E22B5"/>
    <w:rsid w:val="004E4270"/>
    <w:rsid w:val="004F2A63"/>
    <w:rsid w:val="004F4191"/>
    <w:rsid w:val="004F46F5"/>
    <w:rsid w:val="004F4B32"/>
    <w:rsid w:val="004F4CBC"/>
    <w:rsid w:val="004F58A4"/>
    <w:rsid w:val="00504FE7"/>
    <w:rsid w:val="005105A2"/>
    <w:rsid w:val="0051177C"/>
    <w:rsid w:val="00517F26"/>
    <w:rsid w:val="005226D5"/>
    <w:rsid w:val="00527465"/>
    <w:rsid w:val="005324E3"/>
    <w:rsid w:val="00533FC4"/>
    <w:rsid w:val="005347F4"/>
    <w:rsid w:val="00541C56"/>
    <w:rsid w:val="00541FDF"/>
    <w:rsid w:val="005439E6"/>
    <w:rsid w:val="00543D2E"/>
    <w:rsid w:val="00543EC9"/>
    <w:rsid w:val="0054469F"/>
    <w:rsid w:val="0054700B"/>
    <w:rsid w:val="00550533"/>
    <w:rsid w:val="00551D1A"/>
    <w:rsid w:val="00553580"/>
    <w:rsid w:val="00563BB4"/>
    <w:rsid w:val="00573506"/>
    <w:rsid w:val="0057366F"/>
    <w:rsid w:val="00575901"/>
    <w:rsid w:val="005765B5"/>
    <w:rsid w:val="00577418"/>
    <w:rsid w:val="005A5FF7"/>
    <w:rsid w:val="005A64C1"/>
    <w:rsid w:val="005A768B"/>
    <w:rsid w:val="005B0EF8"/>
    <w:rsid w:val="005B3815"/>
    <w:rsid w:val="005B5152"/>
    <w:rsid w:val="005B51E8"/>
    <w:rsid w:val="005C0199"/>
    <w:rsid w:val="005C01AB"/>
    <w:rsid w:val="005C1E8D"/>
    <w:rsid w:val="005C3B41"/>
    <w:rsid w:val="005C560C"/>
    <w:rsid w:val="005D2093"/>
    <w:rsid w:val="005D368B"/>
    <w:rsid w:val="005D4EA0"/>
    <w:rsid w:val="005D4F68"/>
    <w:rsid w:val="005D5479"/>
    <w:rsid w:val="005D59EF"/>
    <w:rsid w:val="006028E4"/>
    <w:rsid w:val="00603216"/>
    <w:rsid w:val="006054AD"/>
    <w:rsid w:val="00610DC8"/>
    <w:rsid w:val="006146AC"/>
    <w:rsid w:val="00621D2E"/>
    <w:rsid w:val="00633C97"/>
    <w:rsid w:val="00650849"/>
    <w:rsid w:val="00651209"/>
    <w:rsid w:val="00651622"/>
    <w:rsid w:val="0065397B"/>
    <w:rsid w:val="00653A85"/>
    <w:rsid w:val="00654DFC"/>
    <w:rsid w:val="0065555B"/>
    <w:rsid w:val="0066085A"/>
    <w:rsid w:val="00662295"/>
    <w:rsid w:val="0067625C"/>
    <w:rsid w:val="00684720"/>
    <w:rsid w:val="00691C71"/>
    <w:rsid w:val="0069434E"/>
    <w:rsid w:val="0069588C"/>
    <w:rsid w:val="00695EAB"/>
    <w:rsid w:val="006A00F0"/>
    <w:rsid w:val="006A37F6"/>
    <w:rsid w:val="006A42DD"/>
    <w:rsid w:val="006B2357"/>
    <w:rsid w:val="006B4A36"/>
    <w:rsid w:val="006B5AB9"/>
    <w:rsid w:val="006B72E0"/>
    <w:rsid w:val="006B7382"/>
    <w:rsid w:val="006B781E"/>
    <w:rsid w:val="006C1ECD"/>
    <w:rsid w:val="006C3678"/>
    <w:rsid w:val="006C4A5F"/>
    <w:rsid w:val="006D1E5F"/>
    <w:rsid w:val="006D2779"/>
    <w:rsid w:val="006D328F"/>
    <w:rsid w:val="006D55F4"/>
    <w:rsid w:val="006D7BB8"/>
    <w:rsid w:val="006D7F07"/>
    <w:rsid w:val="006E229B"/>
    <w:rsid w:val="006E6131"/>
    <w:rsid w:val="006F0B2D"/>
    <w:rsid w:val="00700457"/>
    <w:rsid w:val="00700C02"/>
    <w:rsid w:val="0070320C"/>
    <w:rsid w:val="0070326D"/>
    <w:rsid w:val="00703CF2"/>
    <w:rsid w:val="0070404B"/>
    <w:rsid w:val="00704D84"/>
    <w:rsid w:val="007063AC"/>
    <w:rsid w:val="00707E0F"/>
    <w:rsid w:val="00713063"/>
    <w:rsid w:val="00713786"/>
    <w:rsid w:val="00715ACF"/>
    <w:rsid w:val="00720CC1"/>
    <w:rsid w:val="00721A1D"/>
    <w:rsid w:val="007234FD"/>
    <w:rsid w:val="00724925"/>
    <w:rsid w:val="007257A1"/>
    <w:rsid w:val="00726F47"/>
    <w:rsid w:val="007270C1"/>
    <w:rsid w:val="00733DF5"/>
    <w:rsid w:val="00734FA1"/>
    <w:rsid w:val="00735B7B"/>
    <w:rsid w:val="00740DE5"/>
    <w:rsid w:val="007436E2"/>
    <w:rsid w:val="00744867"/>
    <w:rsid w:val="007519F6"/>
    <w:rsid w:val="00752892"/>
    <w:rsid w:val="00755E8B"/>
    <w:rsid w:val="007607EF"/>
    <w:rsid w:val="00761295"/>
    <w:rsid w:val="00763BB8"/>
    <w:rsid w:val="00763DC0"/>
    <w:rsid w:val="0077336E"/>
    <w:rsid w:val="0077651F"/>
    <w:rsid w:val="0077756F"/>
    <w:rsid w:val="00780400"/>
    <w:rsid w:val="00780869"/>
    <w:rsid w:val="00781596"/>
    <w:rsid w:val="00781FE5"/>
    <w:rsid w:val="007834E3"/>
    <w:rsid w:val="007834FD"/>
    <w:rsid w:val="00783835"/>
    <w:rsid w:val="007921DD"/>
    <w:rsid w:val="007925A8"/>
    <w:rsid w:val="00795A80"/>
    <w:rsid w:val="007A04E2"/>
    <w:rsid w:val="007A16C3"/>
    <w:rsid w:val="007A1F5F"/>
    <w:rsid w:val="007A5513"/>
    <w:rsid w:val="007B0BDB"/>
    <w:rsid w:val="007B5D3C"/>
    <w:rsid w:val="007C0A3C"/>
    <w:rsid w:val="007C399B"/>
    <w:rsid w:val="007C43DC"/>
    <w:rsid w:val="007C4A4B"/>
    <w:rsid w:val="007D09D6"/>
    <w:rsid w:val="007D2373"/>
    <w:rsid w:val="007D39E2"/>
    <w:rsid w:val="007D66D2"/>
    <w:rsid w:val="007E1D64"/>
    <w:rsid w:val="007E2D13"/>
    <w:rsid w:val="007E3C2E"/>
    <w:rsid w:val="007E61AB"/>
    <w:rsid w:val="00800540"/>
    <w:rsid w:val="00802A81"/>
    <w:rsid w:val="0080438B"/>
    <w:rsid w:val="00805CEC"/>
    <w:rsid w:val="00806349"/>
    <w:rsid w:val="008114D2"/>
    <w:rsid w:val="008138CD"/>
    <w:rsid w:val="008146F7"/>
    <w:rsid w:val="00821790"/>
    <w:rsid w:val="0082633D"/>
    <w:rsid w:val="008311A6"/>
    <w:rsid w:val="008324B8"/>
    <w:rsid w:val="008327D1"/>
    <w:rsid w:val="00832F62"/>
    <w:rsid w:val="008355FD"/>
    <w:rsid w:val="008403AE"/>
    <w:rsid w:val="00841551"/>
    <w:rsid w:val="008471E0"/>
    <w:rsid w:val="008506BF"/>
    <w:rsid w:val="008508B2"/>
    <w:rsid w:val="00851202"/>
    <w:rsid w:val="00852A21"/>
    <w:rsid w:val="00854278"/>
    <w:rsid w:val="008560EC"/>
    <w:rsid w:val="00856229"/>
    <w:rsid w:val="00864297"/>
    <w:rsid w:val="00881792"/>
    <w:rsid w:val="008836A2"/>
    <w:rsid w:val="008846F5"/>
    <w:rsid w:val="00891B46"/>
    <w:rsid w:val="00892007"/>
    <w:rsid w:val="00894BD1"/>
    <w:rsid w:val="00895A60"/>
    <w:rsid w:val="00897D0C"/>
    <w:rsid w:val="008A4B93"/>
    <w:rsid w:val="008A6C01"/>
    <w:rsid w:val="008A6DEE"/>
    <w:rsid w:val="008A74B8"/>
    <w:rsid w:val="008B3D45"/>
    <w:rsid w:val="008C064D"/>
    <w:rsid w:val="008C122B"/>
    <w:rsid w:val="008C18FB"/>
    <w:rsid w:val="008C50A2"/>
    <w:rsid w:val="008D213F"/>
    <w:rsid w:val="008D393B"/>
    <w:rsid w:val="008D43BB"/>
    <w:rsid w:val="008D55BD"/>
    <w:rsid w:val="008D6EC6"/>
    <w:rsid w:val="008D7179"/>
    <w:rsid w:val="008D7DB8"/>
    <w:rsid w:val="008E0C72"/>
    <w:rsid w:val="008E2CA1"/>
    <w:rsid w:val="008E4D10"/>
    <w:rsid w:val="008E7FFA"/>
    <w:rsid w:val="008F1D26"/>
    <w:rsid w:val="008F5E45"/>
    <w:rsid w:val="009018C5"/>
    <w:rsid w:val="009033D7"/>
    <w:rsid w:val="009066EA"/>
    <w:rsid w:val="00906B75"/>
    <w:rsid w:val="00910212"/>
    <w:rsid w:val="0091524C"/>
    <w:rsid w:val="0091559A"/>
    <w:rsid w:val="009175A5"/>
    <w:rsid w:val="00923E0B"/>
    <w:rsid w:val="00924A01"/>
    <w:rsid w:val="00927204"/>
    <w:rsid w:val="00930262"/>
    <w:rsid w:val="00930B67"/>
    <w:rsid w:val="009320BF"/>
    <w:rsid w:val="00932F54"/>
    <w:rsid w:val="00933795"/>
    <w:rsid w:val="00936462"/>
    <w:rsid w:val="00936839"/>
    <w:rsid w:val="00944B09"/>
    <w:rsid w:val="00946383"/>
    <w:rsid w:val="00946535"/>
    <w:rsid w:val="0095319A"/>
    <w:rsid w:val="00954207"/>
    <w:rsid w:val="009542A1"/>
    <w:rsid w:val="009570BF"/>
    <w:rsid w:val="009666F6"/>
    <w:rsid w:val="00974FAA"/>
    <w:rsid w:val="009761BF"/>
    <w:rsid w:val="00980B30"/>
    <w:rsid w:val="00985569"/>
    <w:rsid w:val="00985F8A"/>
    <w:rsid w:val="009870C7"/>
    <w:rsid w:val="0099058B"/>
    <w:rsid w:val="00990B05"/>
    <w:rsid w:val="00994874"/>
    <w:rsid w:val="009A4B8D"/>
    <w:rsid w:val="009A4FAC"/>
    <w:rsid w:val="009B59DA"/>
    <w:rsid w:val="009B7A25"/>
    <w:rsid w:val="009C2983"/>
    <w:rsid w:val="009C5E11"/>
    <w:rsid w:val="009C6A0A"/>
    <w:rsid w:val="009C7301"/>
    <w:rsid w:val="009D0607"/>
    <w:rsid w:val="009D4CAC"/>
    <w:rsid w:val="009D557C"/>
    <w:rsid w:val="009E024E"/>
    <w:rsid w:val="009E2C9F"/>
    <w:rsid w:val="009F1A55"/>
    <w:rsid w:val="00A040FA"/>
    <w:rsid w:val="00A053C3"/>
    <w:rsid w:val="00A10C21"/>
    <w:rsid w:val="00A14B39"/>
    <w:rsid w:val="00A154ED"/>
    <w:rsid w:val="00A172CA"/>
    <w:rsid w:val="00A212C4"/>
    <w:rsid w:val="00A217A0"/>
    <w:rsid w:val="00A265B7"/>
    <w:rsid w:val="00A278BC"/>
    <w:rsid w:val="00A305B2"/>
    <w:rsid w:val="00A30D49"/>
    <w:rsid w:val="00A30D69"/>
    <w:rsid w:val="00A30F90"/>
    <w:rsid w:val="00A341E5"/>
    <w:rsid w:val="00A361D9"/>
    <w:rsid w:val="00A407A3"/>
    <w:rsid w:val="00A52E9A"/>
    <w:rsid w:val="00A53CBD"/>
    <w:rsid w:val="00A604D6"/>
    <w:rsid w:val="00A6220E"/>
    <w:rsid w:val="00A62D54"/>
    <w:rsid w:val="00A67D70"/>
    <w:rsid w:val="00A701AD"/>
    <w:rsid w:val="00A70D98"/>
    <w:rsid w:val="00A71C62"/>
    <w:rsid w:val="00A73F1F"/>
    <w:rsid w:val="00A74508"/>
    <w:rsid w:val="00A82217"/>
    <w:rsid w:val="00A83EF9"/>
    <w:rsid w:val="00A94A3A"/>
    <w:rsid w:val="00AA1F34"/>
    <w:rsid w:val="00AA4A8F"/>
    <w:rsid w:val="00AA5370"/>
    <w:rsid w:val="00AA77B1"/>
    <w:rsid w:val="00AB164D"/>
    <w:rsid w:val="00AB3675"/>
    <w:rsid w:val="00AB3D8B"/>
    <w:rsid w:val="00AB48A3"/>
    <w:rsid w:val="00AB533F"/>
    <w:rsid w:val="00AC1E4B"/>
    <w:rsid w:val="00AC2A09"/>
    <w:rsid w:val="00AC5D66"/>
    <w:rsid w:val="00AC61DE"/>
    <w:rsid w:val="00AC7B99"/>
    <w:rsid w:val="00AD125E"/>
    <w:rsid w:val="00AD25EF"/>
    <w:rsid w:val="00AD63FA"/>
    <w:rsid w:val="00AD6B10"/>
    <w:rsid w:val="00AE237A"/>
    <w:rsid w:val="00AE4E45"/>
    <w:rsid w:val="00AE7A27"/>
    <w:rsid w:val="00B124CB"/>
    <w:rsid w:val="00B13687"/>
    <w:rsid w:val="00B179F8"/>
    <w:rsid w:val="00B2150D"/>
    <w:rsid w:val="00B2530D"/>
    <w:rsid w:val="00B25FF2"/>
    <w:rsid w:val="00B30B0A"/>
    <w:rsid w:val="00B324A4"/>
    <w:rsid w:val="00B32DA0"/>
    <w:rsid w:val="00B369EB"/>
    <w:rsid w:val="00B36E0C"/>
    <w:rsid w:val="00B4229E"/>
    <w:rsid w:val="00B42807"/>
    <w:rsid w:val="00B42A66"/>
    <w:rsid w:val="00B42B24"/>
    <w:rsid w:val="00B46C04"/>
    <w:rsid w:val="00B51E4A"/>
    <w:rsid w:val="00B52DC5"/>
    <w:rsid w:val="00B5492F"/>
    <w:rsid w:val="00B63CB5"/>
    <w:rsid w:val="00B63D82"/>
    <w:rsid w:val="00B721B5"/>
    <w:rsid w:val="00B747FF"/>
    <w:rsid w:val="00B748CD"/>
    <w:rsid w:val="00B76842"/>
    <w:rsid w:val="00B864F6"/>
    <w:rsid w:val="00B865C8"/>
    <w:rsid w:val="00B879FD"/>
    <w:rsid w:val="00B91982"/>
    <w:rsid w:val="00B93C5D"/>
    <w:rsid w:val="00B96A58"/>
    <w:rsid w:val="00B97A36"/>
    <w:rsid w:val="00BA00B5"/>
    <w:rsid w:val="00BA7FBE"/>
    <w:rsid w:val="00BB5D4A"/>
    <w:rsid w:val="00BB61DC"/>
    <w:rsid w:val="00BB6A68"/>
    <w:rsid w:val="00BC1D3D"/>
    <w:rsid w:val="00BC1DCF"/>
    <w:rsid w:val="00BC2CB1"/>
    <w:rsid w:val="00BC37F1"/>
    <w:rsid w:val="00BC69DE"/>
    <w:rsid w:val="00BD3919"/>
    <w:rsid w:val="00BD7960"/>
    <w:rsid w:val="00BE2358"/>
    <w:rsid w:val="00BE2362"/>
    <w:rsid w:val="00BE6662"/>
    <w:rsid w:val="00BF06F7"/>
    <w:rsid w:val="00BF1159"/>
    <w:rsid w:val="00BF32DA"/>
    <w:rsid w:val="00BF3F48"/>
    <w:rsid w:val="00BF654A"/>
    <w:rsid w:val="00BF68C7"/>
    <w:rsid w:val="00C061E4"/>
    <w:rsid w:val="00C13306"/>
    <w:rsid w:val="00C25138"/>
    <w:rsid w:val="00C2547F"/>
    <w:rsid w:val="00C333B3"/>
    <w:rsid w:val="00C34F56"/>
    <w:rsid w:val="00C35D64"/>
    <w:rsid w:val="00C361AA"/>
    <w:rsid w:val="00C37DB3"/>
    <w:rsid w:val="00C40BD1"/>
    <w:rsid w:val="00C410C1"/>
    <w:rsid w:val="00C41B37"/>
    <w:rsid w:val="00C43A99"/>
    <w:rsid w:val="00C4508A"/>
    <w:rsid w:val="00C46F85"/>
    <w:rsid w:val="00C507A1"/>
    <w:rsid w:val="00C514B6"/>
    <w:rsid w:val="00C526AD"/>
    <w:rsid w:val="00C52979"/>
    <w:rsid w:val="00C5358D"/>
    <w:rsid w:val="00C562C7"/>
    <w:rsid w:val="00C60193"/>
    <w:rsid w:val="00C610B3"/>
    <w:rsid w:val="00C61BCD"/>
    <w:rsid w:val="00C6680A"/>
    <w:rsid w:val="00C67948"/>
    <w:rsid w:val="00C67AF0"/>
    <w:rsid w:val="00C7576D"/>
    <w:rsid w:val="00C764AB"/>
    <w:rsid w:val="00C7726E"/>
    <w:rsid w:val="00C86E68"/>
    <w:rsid w:val="00C944A7"/>
    <w:rsid w:val="00CA3B8F"/>
    <w:rsid w:val="00CA5076"/>
    <w:rsid w:val="00CA5222"/>
    <w:rsid w:val="00CA67F7"/>
    <w:rsid w:val="00CA6E6E"/>
    <w:rsid w:val="00CB5868"/>
    <w:rsid w:val="00CB65B1"/>
    <w:rsid w:val="00CC24E4"/>
    <w:rsid w:val="00CC2E6F"/>
    <w:rsid w:val="00CC3762"/>
    <w:rsid w:val="00CE0E63"/>
    <w:rsid w:val="00CE1291"/>
    <w:rsid w:val="00CE2780"/>
    <w:rsid w:val="00CE51CD"/>
    <w:rsid w:val="00CF4AAD"/>
    <w:rsid w:val="00CF6FB2"/>
    <w:rsid w:val="00D02B37"/>
    <w:rsid w:val="00D02E0C"/>
    <w:rsid w:val="00D03CBA"/>
    <w:rsid w:val="00D049D1"/>
    <w:rsid w:val="00D064CA"/>
    <w:rsid w:val="00D10115"/>
    <w:rsid w:val="00D1205F"/>
    <w:rsid w:val="00D13F1E"/>
    <w:rsid w:val="00D20226"/>
    <w:rsid w:val="00D21A5C"/>
    <w:rsid w:val="00D36A1E"/>
    <w:rsid w:val="00D41AD5"/>
    <w:rsid w:val="00D44D28"/>
    <w:rsid w:val="00D473E4"/>
    <w:rsid w:val="00D52459"/>
    <w:rsid w:val="00D52648"/>
    <w:rsid w:val="00D5443E"/>
    <w:rsid w:val="00D546D7"/>
    <w:rsid w:val="00D55EC0"/>
    <w:rsid w:val="00D57054"/>
    <w:rsid w:val="00D601E4"/>
    <w:rsid w:val="00D651A4"/>
    <w:rsid w:val="00D6679F"/>
    <w:rsid w:val="00D671C2"/>
    <w:rsid w:val="00D71419"/>
    <w:rsid w:val="00D714D1"/>
    <w:rsid w:val="00D84DE0"/>
    <w:rsid w:val="00D87036"/>
    <w:rsid w:val="00D87A15"/>
    <w:rsid w:val="00D95EBB"/>
    <w:rsid w:val="00D97A87"/>
    <w:rsid w:val="00DA5BE9"/>
    <w:rsid w:val="00DB1C73"/>
    <w:rsid w:val="00DB232F"/>
    <w:rsid w:val="00DB4AFA"/>
    <w:rsid w:val="00DB680A"/>
    <w:rsid w:val="00DB7EF6"/>
    <w:rsid w:val="00DD0C73"/>
    <w:rsid w:val="00DD71B0"/>
    <w:rsid w:val="00DD7D93"/>
    <w:rsid w:val="00DD7F2B"/>
    <w:rsid w:val="00DE3770"/>
    <w:rsid w:val="00DF7AE1"/>
    <w:rsid w:val="00E05460"/>
    <w:rsid w:val="00E07703"/>
    <w:rsid w:val="00E10E9C"/>
    <w:rsid w:val="00E118E1"/>
    <w:rsid w:val="00E123D4"/>
    <w:rsid w:val="00E12FBB"/>
    <w:rsid w:val="00E13BFD"/>
    <w:rsid w:val="00E13E59"/>
    <w:rsid w:val="00E1534E"/>
    <w:rsid w:val="00E24CD0"/>
    <w:rsid w:val="00E26266"/>
    <w:rsid w:val="00E26ACD"/>
    <w:rsid w:val="00E27C06"/>
    <w:rsid w:val="00E30637"/>
    <w:rsid w:val="00E334FC"/>
    <w:rsid w:val="00E423B4"/>
    <w:rsid w:val="00E44B34"/>
    <w:rsid w:val="00E45F18"/>
    <w:rsid w:val="00E538C8"/>
    <w:rsid w:val="00E546ED"/>
    <w:rsid w:val="00E5652A"/>
    <w:rsid w:val="00E57D1E"/>
    <w:rsid w:val="00E60C6C"/>
    <w:rsid w:val="00E6103A"/>
    <w:rsid w:val="00E613EA"/>
    <w:rsid w:val="00E61DE9"/>
    <w:rsid w:val="00E63401"/>
    <w:rsid w:val="00E647CB"/>
    <w:rsid w:val="00E71EB1"/>
    <w:rsid w:val="00E72638"/>
    <w:rsid w:val="00E74A6E"/>
    <w:rsid w:val="00E77FA6"/>
    <w:rsid w:val="00E8081E"/>
    <w:rsid w:val="00E83978"/>
    <w:rsid w:val="00E905B4"/>
    <w:rsid w:val="00E91FF6"/>
    <w:rsid w:val="00EA0FA7"/>
    <w:rsid w:val="00EA5623"/>
    <w:rsid w:val="00EA667D"/>
    <w:rsid w:val="00EA68FF"/>
    <w:rsid w:val="00EA7649"/>
    <w:rsid w:val="00EB0FF1"/>
    <w:rsid w:val="00EB45EA"/>
    <w:rsid w:val="00EC0A23"/>
    <w:rsid w:val="00EC20CF"/>
    <w:rsid w:val="00EC27C7"/>
    <w:rsid w:val="00EC4EAA"/>
    <w:rsid w:val="00EC509B"/>
    <w:rsid w:val="00ED0864"/>
    <w:rsid w:val="00ED6B5F"/>
    <w:rsid w:val="00EE03F9"/>
    <w:rsid w:val="00EE3CBE"/>
    <w:rsid w:val="00EF1A16"/>
    <w:rsid w:val="00EF6F97"/>
    <w:rsid w:val="00F00766"/>
    <w:rsid w:val="00F025BE"/>
    <w:rsid w:val="00F03633"/>
    <w:rsid w:val="00F0397A"/>
    <w:rsid w:val="00F0476A"/>
    <w:rsid w:val="00F05510"/>
    <w:rsid w:val="00F060A3"/>
    <w:rsid w:val="00F10588"/>
    <w:rsid w:val="00F15704"/>
    <w:rsid w:val="00F2199A"/>
    <w:rsid w:val="00F22CD6"/>
    <w:rsid w:val="00F23E35"/>
    <w:rsid w:val="00F246DF"/>
    <w:rsid w:val="00F25227"/>
    <w:rsid w:val="00F25C05"/>
    <w:rsid w:val="00F27820"/>
    <w:rsid w:val="00F321F9"/>
    <w:rsid w:val="00F33A9A"/>
    <w:rsid w:val="00F44CA0"/>
    <w:rsid w:val="00F477DF"/>
    <w:rsid w:val="00F52307"/>
    <w:rsid w:val="00F55D28"/>
    <w:rsid w:val="00F60F0E"/>
    <w:rsid w:val="00F61D0D"/>
    <w:rsid w:val="00F63A99"/>
    <w:rsid w:val="00F65FE4"/>
    <w:rsid w:val="00F67D3F"/>
    <w:rsid w:val="00F716AC"/>
    <w:rsid w:val="00F75B91"/>
    <w:rsid w:val="00F776C8"/>
    <w:rsid w:val="00F83521"/>
    <w:rsid w:val="00F851BF"/>
    <w:rsid w:val="00F85B58"/>
    <w:rsid w:val="00F86DCA"/>
    <w:rsid w:val="00F96EED"/>
    <w:rsid w:val="00FA13B9"/>
    <w:rsid w:val="00FA38EB"/>
    <w:rsid w:val="00FA79A4"/>
    <w:rsid w:val="00FB1251"/>
    <w:rsid w:val="00FB1DB2"/>
    <w:rsid w:val="00FB4154"/>
    <w:rsid w:val="00FB7C0B"/>
    <w:rsid w:val="00FC0123"/>
    <w:rsid w:val="00FC4A13"/>
    <w:rsid w:val="00FD0D71"/>
    <w:rsid w:val="00FD1561"/>
    <w:rsid w:val="00FD321C"/>
    <w:rsid w:val="00FD7BEB"/>
    <w:rsid w:val="00FE31D6"/>
    <w:rsid w:val="00FE5F4D"/>
    <w:rsid w:val="00FF14A8"/>
    <w:rsid w:val="00FF257B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DFE07B"/>
  <w15:chartTrackingRefBased/>
  <w15:docId w15:val="{51FD2EA6-E5FA-4C83-911B-15D1FE83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E4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Times New Roman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Tekstpodstawowy"/>
    <w:link w:val="Nagwek3Znak"/>
    <w:qFormat/>
    <w:pPr>
      <w:tabs>
        <w:tab w:val="left" w:pos="720"/>
      </w:tabs>
      <w:ind w:left="720" w:hanging="720"/>
      <w:outlineLvl w:val="2"/>
    </w:pPr>
    <w:rPr>
      <w:rFonts w:cs="Times New Roman"/>
      <w:b/>
      <w:sz w:val="27"/>
      <w:szCs w:val="20"/>
    </w:rPr>
  </w:style>
  <w:style w:type="paragraph" w:styleId="Nagwek6">
    <w:name w:val="heading 6"/>
    <w:basedOn w:val="Normalny"/>
    <w:next w:val="Normalny"/>
    <w:qFormat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cs="Palace Script MT"/>
      <w:b/>
    </w:rPr>
  </w:style>
  <w:style w:type="character" w:customStyle="1" w:styleId="WW8Num7z0">
    <w:name w:val="WW8Num7z0"/>
    <w:rPr>
      <w:rFonts w:cs="Palace Script MT"/>
      <w:b/>
    </w:rPr>
  </w:style>
  <w:style w:type="character" w:customStyle="1" w:styleId="WW8Num8z0">
    <w:name w:val="WW8Num8z0"/>
    <w:rPr>
      <w:rFonts w:cs="Palace Script MT"/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Palace Script MT"/>
      <w:b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3z0">
    <w:name w:val="WW8Num13z0"/>
    <w:rPr>
      <w:rFonts w:cs="Palace Script MT"/>
      <w:b/>
    </w:rPr>
  </w:style>
  <w:style w:type="character" w:customStyle="1" w:styleId="WW8Num14z0">
    <w:name w:val="WW8Num14z0"/>
    <w:rPr>
      <w:rFonts w:cs="Palace Script MT"/>
      <w:b/>
    </w:rPr>
  </w:style>
  <w:style w:type="character" w:customStyle="1" w:styleId="WW8Num15z0">
    <w:name w:val="WW8Num15z0"/>
    <w:rPr>
      <w:rFonts w:cs="Palace Script MT"/>
      <w:b/>
    </w:rPr>
  </w:style>
  <w:style w:type="character" w:customStyle="1" w:styleId="WW8Num16z0">
    <w:name w:val="WW8Num16z0"/>
    <w:rPr>
      <w:rFonts w:cs="Palace Script MT"/>
      <w:b/>
    </w:rPr>
  </w:style>
  <w:style w:type="character" w:customStyle="1" w:styleId="WW8Num17z0">
    <w:name w:val="WW8Num17z0"/>
    <w:rPr>
      <w:rFonts w:cs="Palace Script MT"/>
      <w:b/>
    </w:rPr>
  </w:style>
  <w:style w:type="character" w:customStyle="1" w:styleId="WW8Num18z0">
    <w:name w:val="WW8Num18z0"/>
    <w:rPr>
      <w:rFonts w:cs="Palace Script MT"/>
      <w:b/>
    </w:rPr>
  </w:style>
  <w:style w:type="character" w:customStyle="1" w:styleId="WW8Num19z0">
    <w:name w:val="WW8Num19z0"/>
    <w:rPr>
      <w:rFonts w:cs="Palace Script MT"/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Palace Script MT"/>
      <w:b/>
    </w:rPr>
  </w:style>
  <w:style w:type="character" w:customStyle="1" w:styleId="WW8Num22z0">
    <w:name w:val="WW8Num22z0"/>
    <w:rPr>
      <w:rFonts w:cs="Palace Script MT"/>
      <w:b/>
    </w:rPr>
  </w:style>
  <w:style w:type="character" w:customStyle="1" w:styleId="WW8Num23z0">
    <w:name w:val="WW8Num23z0"/>
    <w:rPr>
      <w:rFonts w:cs="Palace Script MT"/>
      <w:b/>
    </w:rPr>
  </w:style>
  <w:style w:type="character" w:customStyle="1" w:styleId="WW8Num24z0">
    <w:name w:val="WW8Num24z0"/>
    <w:rPr>
      <w:rFonts w:cs="Palace Script MT"/>
      <w:b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cs="Palace Script MT"/>
      <w:b/>
    </w:rPr>
  </w:style>
  <w:style w:type="character" w:customStyle="1" w:styleId="WW8Num27z0">
    <w:name w:val="WW8Num27z0"/>
    <w:rPr>
      <w:rFonts w:cs="Palace Script MT"/>
      <w:b/>
    </w:rPr>
  </w:style>
  <w:style w:type="character" w:customStyle="1" w:styleId="WW8Num28z0">
    <w:name w:val="WW8Num28z0"/>
    <w:rPr>
      <w:rFonts w:cs="Palace Script MT"/>
      <w:b/>
    </w:rPr>
  </w:style>
  <w:style w:type="character" w:customStyle="1" w:styleId="WW8Num29z0">
    <w:name w:val="WW8Num29z0"/>
    <w:rPr>
      <w:rFonts w:cs="Palace Script MT"/>
      <w:b/>
    </w:rPr>
  </w:style>
  <w:style w:type="character" w:customStyle="1" w:styleId="WW8Num30z0">
    <w:name w:val="WW8Num30z0"/>
    <w:rPr>
      <w:rFonts w:cs="Palace Script MT"/>
      <w:b/>
    </w:rPr>
  </w:style>
  <w:style w:type="character" w:customStyle="1" w:styleId="WW8Num31z0">
    <w:name w:val="WW8Num31z0"/>
    <w:rPr>
      <w:rFonts w:cs="Palace Script MT"/>
      <w:b/>
    </w:rPr>
  </w:style>
  <w:style w:type="character" w:customStyle="1" w:styleId="WW8Num32z0">
    <w:name w:val="WW8Num32z0"/>
    <w:rPr>
      <w:rFonts w:cs="Palace Script MT"/>
      <w:b/>
    </w:rPr>
  </w:style>
  <w:style w:type="character" w:customStyle="1" w:styleId="WW8Num33z0">
    <w:name w:val="WW8Num33z0"/>
    <w:rPr>
      <w:rFonts w:cs="Palace Script MT"/>
      <w:b/>
    </w:rPr>
  </w:style>
  <w:style w:type="character" w:customStyle="1" w:styleId="WW8Num34z0">
    <w:name w:val="WW8Num34z0"/>
    <w:rPr>
      <w:rFonts w:cs="Palace Script MT"/>
      <w:b/>
    </w:rPr>
  </w:style>
  <w:style w:type="character" w:customStyle="1" w:styleId="WW8Num35z0">
    <w:name w:val="WW8Num35z0"/>
    <w:rPr>
      <w:rFonts w:cs="Palace Script MT"/>
      <w:b/>
    </w:rPr>
  </w:style>
  <w:style w:type="character" w:customStyle="1" w:styleId="WW8Num36z0">
    <w:name w:val="WW8Num36z0"/>
    <w:rPr>
      <w:rFonts w:cs="Palace Script MT"/>
      <w:b/>
    </w:rPr>
  </w:style>
  <w:style w:type="character" w:customStyle="1" w:styleId="WW8Num37z0">
    <w:name w:val="WW8Num37z0"/>
    <w:rPr>
      <w:rFonts w:cs="Palace Script MT"/>
      <w:b/>
    </w:rPr>
  </w:style>
  <w:style w:type="character" w:customStyle="1" w:styleId="WW8Num38z0">
    <w:name w:val="WW8Num38z0"/>
    <w:rPr>
      <w:rFonts w:cs="Palace Script MT"/>
      <w:b/>
    </w:rPr>
  </w:style>
  <w:style w:type="character" w:customStyle="1" w:styleId="WW8Num39z0">
    <w:name w:val="WW8Num39z0"/>
    <w:rPr>
      <w:rFonts w:cs="Palace Script MT"/>
      <w:b/>
    </w:rPr>
  </w:style>
  <w:style w:type="character" w:customStyle="1" w:styleId="WW8Num40z0">
    <w:name w:val="WW8Num40z0"/>
    <w:rPr>
      <w:rFonts w:cs="Palace Script MT"/>
      <w:b/>
    </w:rPr>
  </w:style>
  <w:style w:type="character" w:customStyle="1" w:styleId="WW8Num41z0">
    <w:name w:val="WW8Num41z0"/>
    <w:rPr>
      <w:rFonts w:cs="Palace Script MT"/>
      <w:b/>
    </w:rPr>
  </w:style>
  <w:style w:type="character" w:customStyle="1" w:styleId="WW8Num41z2">
    <w:name w:val="WW8Num41z2"/>
    <w:rPr>
      <w:rFonts w:ascii="Times New Roman" w:eastAsia="SymbolMT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lang w:val="x-none" w:eastAsia="ar-SA" w:bidi="ar-SA"/>
    </w:rPr>
  </w:style>
  <w:style w:type="character" w:customStyle="1" w:styleId="Heading1Char1">
    <w:name w:val="Heading 1 Char1"/>
    <w:rPr>
      <w:rFonts w:ascii="Arial" w:hAnsi="Arial"/>
      <w:b/>
      <w:kern w:val="1"/>
      <w:sz w:val="32"/>
      <w:lang w:val="pl-PL" w:eastAsia="ar-SA" w:bidi="ar-SA"/>
    </w:rPr>
  </w:style>
  <w:style w:type="character" w:customStyle="1" w:styleId="Heading2Char1">
    <w:name w:val="Heading 2 Char1"/>
    <w:rPr>
      <w:rFonts w:ascii="Cambria" w:hAnsi="Cambria"/>
      <w:b/>
      <w:i/>
      <w:sz w:val="28"/>
      <w:lang w:val="pl-PL"/>
    </w:rPr>
  </w:style>
  <w:style w:type="character" w:customStyle="1" w:styleId="BodyTextChar">
    <w:name w:val="Body Text Char"/>
    <w:rPr>
      <w:rFonts w:ascii="Arial" w:hAnsi="Arial" w:cs="Times New Roman"/>
      <w:sz w:val="24"/>
    </w:rPr>
  </w:style>
  <w:style w:type="character" w:customStyle="1" w:styleId="BodyTextChar1">
    <w:name w:val="Body Text Char1"/>
    <w:rPr>
      <w:rFonts w:ascii="Calibri" w:hAnsi="Calibri"/>
      <w:sz w:val="22"/>
      <w:lang w:val="pl-PL" w:eastAsia="ar-SA" w:bidi="ar-SA"/>
    </w:rPr>
  </w:style>
  <w:style w:type="character" w:customStyle="1" w:styleId="Heading3Char1">
    <w:name w:val="Heading 3 Char1"/>
    <w:rPr>
      <w:rFonts w:ascii="Calibri" w:hAnsi="Calibri"/>
      <w:b/>
      <w:sz w:val="27"/>
      <w:lang w:val="pl-PL" w:eastAsia="ar-SA" w:bidi="ar-SA"/>
    </w:rPr>
  </w:style>
  <w:style w:type="character" w:customStyle="1" w:styleId="Heading6Char1">
    <w:name w:val="Heading 6 Char1"/>
    <w:rPr>
      <w:rFonts w:eastAsia="Times New Roman"/>
      <w:b/>
      <w:sz w:val="22"/>
      <w:lang w:val="pl-P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tekst1">
    <w:name w:val="tekst1"/>
    <w:rPr>
      <w:rFonts w:ascii="Tahoma" w:hAnsi="Tahoma"/>
      <w:color w:val="2A3745"/>
      <w:sz w:val="14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FooterChar">
    <w:name w:val="Footer Char"/>
    <w:rPr>
      <w:rFonts w:ascii="Calibri" w:hAnsi="Calibri" w:cs="Calibri"/>
      <w:lang w:val="x-none" w:eastAsia="ar-SA" w:bidi="ar-SA"/>
    </w:rPr>
  </w:style>
  <w:style w:type="character" w:customStyle="1" w:styleId="FooterChar1">
    <w:name w:val="Footer Char1"/>
    <w:rPr>
      <w:rFonts w:ascii="Calibri" w:hAnsi="Calibri"/>
      <w:sz w:val="22"/>
      <w:lang w:val="pl-PL" w:eastAsia="ar-SA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HeaderChar1">
    <w:name w:val="Header Char1"/>
    <w:rPr>
      <w:rFonts w:ascii="Calibri" w:hAnsi="Calibri"/>
      <w:sz w:val="22"/>
      <w:lang w:val="pl-PL" w:eastAsia="ar-SA" w:bidi="ar-SA"/>
    </w:rPr>
  </w:style>
  <w:style w:type="character" w:customStyle="1" w:styleId="CharacterStyle3">
    <w:name w:val="Character Style 3"/>
    <w:rPr>
      <w:rFonts w:ascii="Tahoma" w:hAnsi="Tahoma"/>
      <w:sz w:val="24"/>
    </w:rPr>
  </w:style>
  <w:style w:type="character" w:customStyle="1" w:styleId="grame">
    <w:name w:val="grame"/>
    <w:rPr>
      <w:rFonts w:cs="Times New Roman"/>
    </w:rPr>
  </w:style>
  <w:style w:type="character" w:customStyle="1" w:styleId="EndnoteTextChar">
    <w:name w:val="Endnote Text Char"/>
    <w:rPr>
      <w:rFonts w:ascii="Calibri" w:hAnsi="Calibri" w:cs="Calibri"/>
      <w:sz w:val="20"/>
      <w:szCs w:val="20"/>
      <w:lang w:val="x-none" w:eastAsia="ar-SA" w:bidi="ar-SA"/>
    </w:rPr>
  </w:style>
  <w:style w:type="character" w:customStyle="1" w:styleId="EndnoteTextChar1">
    <w:name w:val="Endnote Text Char1"/>
    <w:rPr>
      <w:rFonts w:eastAsia="Times New Roman"/>
      <w:lang w:val="pl-PL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CommentTextChar">
    <w:name w:val="Comment Text Char"/>
    <w:rPr>
      <w:rFonts w:cs="Times New Roman"/>
      <w:lang w:val="x-none"/>
    </w:rPr>
  </w:style>
  <w:style w:type="character" w:customStyle="1" w:styleId="CommentTextChar1">
    <w:name w:val="Comment Text Char1"/>
    <w:rPr>
      <w:rFonts w:ascii="Calibri" w:hAnsi="Calibri"/>
      <w:lang w:val="x-none" w:eastAsia="ar-SA" w:bidi="ar-SA"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 w:eastAsia="ar-SA" w:bidi="ar-SA"/>
    </w:rPr>
  </w:style>
  <w:style w:type="character" w:customStyle="1" w:styleId="CommentSubjectChar1">
    <w:name w:val="Comment Subject Char1"/>
    <w:rPr>
      <w:rFonts w:ascii="Calibri" w:hAnsi="Calibri"/>
      <w:b/>
      <w:lang w:val="x-none" w:eastAsia="ar-SA" w:bidi="ar-SA"/>
    </w:rPr>
  </w:style>
  <w:style w:type="character" w:customStyle="1" w:styleId="BalloonTextChar">
    <w:name w:val="Balloon Text Char"/>
    <w:rPr>
      <w:rFonts w:cs="Calibri"/>
      <w:sz w:val="2"/>
      <w:lang w:val="x-none" w:eastAsia="ar-SA" w:bidi="ar-SA"/>
    </w:rPr>
  </w:style>
  <w:style w:type="character" w:customStyle="1" w:styleId="BalloonTextChar1">
    <w:name w:val="Balloon Text Char1"/>
    <w:rPr>
      <w:rFonts w:ascii="Tahoma" w:hAnsi="Tahoma"/>
      <w:sz w:val="16"/>
      <w:lang w:val="x-none" w:eastAsia="ar-SA" w:bidi="ar-SA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apple-style-span">
    <w:name w:val="apple-style-span"/>
  </w:style>
  <w:style w:type="character" w:customStyle="1" w:styleId="styl5">
    <w:name w:val="styl5"/>
  </w:style>
  <w:style w:type="character" w:customStyle="1" w:styleId="styl7">
    <w:name w:val="styl7"/>
  </w:style>
  <w:style w:type="character" w:customStyle="1" w:styleId="yes">
    <w:name w:val="yes"/>
  </w:style>
  <w:style w:type="character" w:customStyle="1" w:styleId="apple-converted-space">
    <w:name w:val="apple-converted-space"/>
  </w:style>
  <w:style w:type="character" w:customStyle="1" w:styleId="unnamed1">
    <w:name w:val="unnamed1"/>
  </w:style>
  <w:style w:type="character" w:customStyle="1" w:styleId="techval">
    <w:name w:val="tech_val"/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PlainTextChar1">
    <w:name w:val="Plain Text Char1"/>
    <w:rPr>
      <w:rFonts w:ascii="Verdana" w:hAnsi="Verdana"/>
      <w:sz w:val="21"/>
      <w:lang w:val="pl-PL"/>
    </w:rPr>
  </w:style>
  <w:style w:type="character" w:customStyle="1" w:styleId="spelle">
    <w:name w:val="spelle"/>
    <w:rPr>
      <w:rFonts w:cs="Times New Roman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ar-SA" w:bidi="ar-SA"/>
    </w:rPr>
  </w:style>
  <w:style w:type="character" w:customStyle="1" w:styleId="ZnakZnak">
    <w:name w:val="Znak Znak"/>
    <w:rPr>
      <w:rFonts w:ascii="Courier New" w:hAnsi="Courier New"/>
    </w:rPr>
  </w:style>
  <w:style w:type="character" w:customStyle="1" w:styleId="Teksttreci">
    <w:name w:val="Tekst treści_"/>
    <w:rPr>
      <w:lang w:eastAsia="ar-SA" w:bidi="ar-SA"/>
    </w:rPr>
  </w:style>
  <w:style w:type="character" w:customStyle="1" w:styleId="Teksttreci13pt">
    <w:name w:val="Tekst treści + 13 pt"/>
    <w:rPr>
      <w:sz w:val="26"/>
      <w:szCs w:val="26"/>
      <w:lang w:eastAsia="ar-SA" w:bidi="ar-SA"/>
    </w:rPr>
  </w:style>
  <w:style w:type="character" w:customStyle="1" w:styleId="Teksttreci13">
    <w:name w:val="Tekst treści + 13"/>
    <w:rPr>
      <w:i/>
      <w:iCs/>
      <w:sz w:val="27"/>
      <w:szCs w:val="27"/>
      <w:lang w:eastAsia="ar-SA" w:bidi="ar-SA"/>
    </w:rPr>
  </w:style>
  <w:style w:type="character" w:customStyle="1" w:styleId="value">
    <w:name w:val="value"/>
    <w:basedOn w:val="Domylnaczcionkaakapitu2"/>
  </w:style>
  <w:style w:type="character" w:customStyle="1" w:styleId="ZnakZnak0">
    <w:name w:val="Znak Znak"/>
    <w:rPr>
      <w:rFonts w:ascii="Courier New" w:hAnsi="Courier New" w:cs="Courier New"/>
    </w:rPr>
  </w:style>
  <w:style w:type="character" w:customStyle="1" w:styleId="hps">
    <w:name w:val="hps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cs="Times New Roman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uiPriority w:val="99"/>
    <w:rPr>
      <w:rFonts w:cs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Tekstwstpniesformatowany">
    <w:name w:val="Tekst wstępnie sformatowany"/>
    <w:basedOn w:val="Normalny"/>
    <w:pPr>
      <w:widowControl w:val="0"/>
      <w:spacing w:after="0" w:line="240" w:lineRule="auto"/>
    </w:pPr>
    <w:rPr>
      <w:rFonts w:ascii="Liberation Serif" w:eastAsia="Liberation Serif" w:hAnsi="Liberation Serif" w:cs="Andale Mono"/>
      <w:sz w:val="20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eastAsia="Arial" w:hAnsi="Arial"/>
      <w:sz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eastAsia="ar-SA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 6"/>
    <w:pPr>
      <w:widowControl w:val="0"/>
      <w:suppressAutoHyphens/>
      <w:autoSpaceDE w:val="0"/>
      <w:spacing w:line="307" w:lineRule="auto"/>
      <w:ind w:left="432" w:right="576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Pr>
      <w:b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left="284" w:hanging="284"/>
      <w:jc w:val="both"/>
    </w:pPr>
    <w:rPr>
      <w:rFonts w:ascii="Times New Roman" w:hAnsi="Times New Roman" w:cs="Tahoma"/>
      <w:color w:val="000000"/>
      <w:sz w:val="28"/>
      <w:szCs w:val="28"/>
      <w:lang w:val="en-US"/>
    </w:rPr>
  </w:style>
  <w:style w:type="paragraph" w:customStyle="1" w:styleId="Bezodstpw1">
    <w:name w:val="Bez odstępów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nt0">
    <w:name w:val="font0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b/>
      <w:bCs/>
    </w:rPr>
  </w:style>
  <w:style w:type="paragraph" w:customStyle="1" w:styleId="font6">
    <w:name w:val="font6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7">
    <w:name w:val="font7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</w:rPr>
  </w:style>
  <w:style w:type="paragraph" w:customStyle="1" w:styleId="font8">
    <w:name w:val="font8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color w:val="FF0000"/>
    </w:rPr>
  </w:style>
  <w:style w:type="paragraph" w:customStyle="1" w:styleId="font9">
    <w:name w:val="font9"/>
    <w:basedOn w:val="Normalny"/>
    <w:pPr>
      <w:suppressAutoHyphens w:val="0"/>
      <w:spacing w:before="280" w:after="280" w:line="240" w:lineRule="auto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font10">
    <w:name w:val="font10"/>
    <w:basedOn w:val="Normalny"/>
    <w:pPr>
      <w:suppressAutoHyphens w:val="0"/>
      <w:spacing w:before="280" w:after="280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pP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pPr>
      <w:pBdr>
        <w:left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7">
    <w:name w:val="xl8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8">
    <w:name w:val="xl88"/>
    <w:basedOn w:val="Normalny"/>
    <w:pPr>
      <w:pBdr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89">
    <w:name w:val="xl89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pPr>
      <w:pBdr>
        <w:left w:val="single" w:sz="8" w:space="0" w:color="000000"/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8">
    <w:name w:val="xl98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05">
    <w:name w:val="xl105"/>
    <w:basedOn w:val="Normalny"/>
    <w:pPr>
      <w:shd w:val="clear" w:color="auto" w:fill="C0C0C0"/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Normalny"/>
    <w:pPr>
      <w:pBdr>
        <w:bottom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13">
    <w:name w:val="xl113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5">
    <w:name w:val="xl115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6">
    <w:name w:val="xl116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7">
    <w:name w:val="xl117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18">
    <w:name w:val="xl118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19">
    <w:name w:val="xl119"/>
    <w:basedOn w:val="Normalny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sz w:val="24"/>
      <w:szCs w:val="24"/>
    </w:rPr>
  </w:style>
  <w:style w:type="paragraph" w:customStyle="1" w:styleId="xl125">
    <w:name w:val="xl125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0">
    <w:name w:val="xl130"/>
    <w:basedOn w:val="Normalny"/>
    <w:pPr>
      <w:suppressAutoHyphens w:val="0"/>
      <w:spacing w:before="280" w:after="280" w:line="240" w:lineRule="auto"/>
      <w:jc w:val="right"/>
      <w:textAlignment w:val="center"/>
    </w:pPr>
    <w:rPr>
      <w:rFonts w:ascii="Czcionka tekstu podstawowego" w:hAnsi="Czcionka tekstu podstawowego" w:cs="Times New Roman"/>
      <w:b/>
      <w:bCs/>
      <w:color w:val="333399"/>
      <w:sz w:val="24"/>
      <w:szCs w:val="24"/>
    </w:rPr>
  </w:style>
  <w:style w:type="paragraph" w:customStyle="1" w:styleId="xl131">
    <w:name w:val="xl131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pPr>
      <w:pBdr>
        <w:lef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Normalny"/>
    <w:pPr>
      <w:pBdr>
        <w:right w:val="single" w:sz="8" w:space="0" w:color="000000"/>
      </w:pBd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Normalny"/>
    <w:pPr>
      <w:shd w:val="clear" w:color="auto" w:fill="C0C0C0"/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44">
    <w:name w:val="xl144"/>
    <w:basedOn w:val="Normalny"/>
    <w:pP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5">
    <w:name w:val="xl145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6">
    <w:name w:val="xl146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7">
    <w:name w:val="xl147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49">
    <w:name w:val="xl149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Normalny"/>
    <w:pPr>
      <w:suppressAutoHyphens w:val="0"/>
      <w:spacing w:before="280" w:after="28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ny"/>
    <w:pP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pPr>
      <w:suppressAutoHyphens w:val="0"/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Normalny"/>
    <w:pPr>
      <w:pBdr>
        <w:top w:val="single" w:sz="8" w:space="0" w:color="000000"/>
        <w:bottom w:val="single" w:sz="8" w:space="0" w:color="000000"/>
      </w:pBdr>
      <w:shd w:val="clear" w:color="auto" w:fill="333399"/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Normalny"/>
    <w:pP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pPr>
      <w:pBdr>
        <w:bottom w:val="single" w:sz="8" w:space="0" w:color="000000"/>
        <w:right w:val="single" w:sz="8" w:space="0" w:color="000000"/>
      </w:pBdr>
      <w:suppressAutoHyphens w:val="0"/>
      <w:spacing w:before="280" w:after="28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 w:line="240" w:lineRule="auto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b/>
      <w:bCs/>
      <w:color w:val="FF0000"/>
      <w:sz w:val="24"/>
      <w:szCs w:val="24"/>
    </w:rPr>
  </w:style>
  <w:style w:type="paragraph" w:customStyle="1" w:styleId="xl162">
    <w:name w:val="xl16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3">
    <w:name w:val="xl1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Czcionka tekstu podstawowego" w:hAnsi="Czcionka tekstu podstawowego" w:cs="Times New Roman"/>
      <w:color w:val="FF0000"/>
      <w:sz w:val="24"/>
      <w:szCs w:val="24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Czcionka tekstu podstawowego" w:hAnsi="Czcionka tekstu podstawowego" w:cs="Times New Roman"/>
      <w:sz w:val="24"/>
      <w:szCs w:val="24"/>
    </w:rPr>
  </w:style>
  <w:style w:type="paragraph" w:customStyle="1" w:styleId="xl166">
    <w:name w:val="xl1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Czcionka tekstu podstawowego" w:hAnsi="Czcionka tekstu podstawowego" w:cs="Times New Roman"/>
      <w:sz w:val="20"/>
      <w:szCs w:val="20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wykytekst1">
    <w:name w:val="Zwykły tekst1"/>
    <w:basedOn w:val="Normalny"/>
    <w:pPr>
      <w:suppressAutoHyphens w:val="0"/>
      <w:spacing w:after="0" w:line="240" w:lineRule="auto"/>
    </w:pPr>
    <w:rPr>
      <w:rFonts w:ascii="Verdana" w:hAnsi="Verdana" w:cs="Times New Roman"/>
      <w:sz w:val="21"/>
      <w:szCs w:val="20"/>
    </w:rPr>
  </w:style>
  <w:style w:type="paragraph" w:customStyle="1" w:styleId="Styl1">
    <w:name w:val="Styl1"/>
    <w:basedOn w:val="Standard"/>
    <w:pPr>
      <w:tabs>
        <w:tab w:val="num" w:pos="0"/>
      </w:tabs>
      <w:spacing w:after="0" w:line="240" w:lineRule="auto"/>
      <w:ind w:left="900" w:hanging="360"/>
    </w:pPr>
    <w:rPr>
      <w:rFonts w:cs="Calibri"/>
    </w:rPr>
  </w:style>
  <w:style w:type="paragraph" w:customStyle="1" w:styleId="Styl2">
    <w:name w:val="Styl2"/>
    <w:basedOn w:val="Standard"/>
    <w:rPr>
      <w:b/>
      <w:color w:val="365F91"/>
      <w:sz w:val="28"/>
      <w:szCs w:val="28"/>
    </w:rPr>
  </w:style>
  <w:style w:type="paragraph" w:customStyle="1" w:styleId="Poprawka1">
    <w:name w:val="Poprawka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liniaaaaaaaaaa">
    <w:name w:val="liniaaaaaaaaaa"/>
    <w:basedOn w:val="Normalny"/>
    <w:pPr>
      <w:tabs>
        <w:tab w:val="num" w:pos="0"/>
      </w:tabs>
      <w:suppressAutoHyphens w:val="0"/>
      <w:spacing w:after="0" w:line="240" w:lineRule="auto"/>
      <w:ind w:left="188" w:right="210" w:hanging="188"/>
    </w:pPr>
    <w:rPr>
      <w:color w:val="000000"/>
    </w:rPr>
  </w:style>
  <w:style w:type="paragraph" w:customStyle="1" w:styleId="Nagwekspisutreci1">
    <w:name w:val="Nagłówek spisu treści1"/>
    <w:basedOn w:val="Nagwek1"/>
    <w:next w:val="Normalny"/>
    <w:pPr>
      <w:keepLines/>
      <w:tabs>
        <w:tab w:val="clear" w:pos="432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Spistreci3">
    <w:name w:val="toc 3"/>
    <w:basedOn w:val="Normalny"/>
    <w:next w:val="Normalny"/>
    <w:pPr>
      <w:suppressAutoHyphens w:val="0"/>
      <w:spacing w:after="100"/>
      <w:ind w:left="440"/>
    </w:pPr>
    <w:rPr>
      <w:rFonts w:cs="Times New Roman"/>
    </w:rPr>
  </w:style>
  <w:style w:type="paragraph" w:styleId="Spistreci1">
    <w:name w:val="toc 1"/>
    <w:basedOn w:val="Normalny"/>
    <w:next w:val="Normalny"/>
    <w:pPr>
      <w:suppressAutoHyphens w:val="0"/>
      <w:spacing w:after="100"/>
    </w:pPr>
    <w:rPr>
      <w:rFonts w:cs="Times New Roman"/>
    </w:rPr>
  </w:style>
  <w:style w:type="paragraph" w:styleId="Spistreci2">
    <w:name w:val="toc 2"/>
    <w:basedOn w:val="Normalny"/>
    <w:next w:val="Normalny"/>
    <w:pPr>
      <w:suppressAutoHyphens w:val="0"/>
      <w:spacing w:after="100"/>
      <w:ind w:left="220"/>
    </w:pPr>
    <w:rPr>
      <w:rFonts w:cs="Times New Roman"/>
    </w:rPr>
  </w:style>
  <w:style w:type="paragraph" w:styleId="Spistreci4">
    <w:name w:val="toc 4"/>
    <w:basedOn w:val="Normalny"/>
    <w:next w:val="Normalny"/>
    <w:pPr>
      <w:suppressAutoHyphens w:val="0"/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pPr>
      <w:suppressAutoHyphens w:val="0"/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pPr>
      <w:suppressAutoHyphens w:val="0"/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pPr>
      <w:suppressAutoHyphens w:val="0"/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pPr>
      <w:suppressAutoHyphens w:val="0"/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pPr>
      <w:suppressAutoHyphens w:val="0"/>
      <w:spacing w:after="100"/>
      <w:ind w:left="1760"/>
    </w:pPr>
    <w:rPr>
      <w:rFonts w:cs="Times New Roman"/>
    </w:rPr>
  </w:style>
  <w:style w:type="paragraph" w:customStyle="1" w:styleId="standard0">
    <w:name w:val="standard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 5"/>
    <w:pPr>
      <w:widowControl w:val="0"/>
      <w:suppressAutoHyphens/>
      <w:autoSpaceDE w:val="0"/>
      <w:spacing w:before="396"/>
      <w:ind w:left="792" w:right="216" w:hanging="360"/>
    </w:pPr>
    <w:rPr>
      <w:rFonts w:ascii="Tahoma" w:eastAsia="Arial" w:hAnsi="Tahoma" w:cs="Tahoma"/>
      <w:sz w:val="24"/>
      <w:szCs w:val="24"/>
      <w:lang w:eastAsia="ar-SA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character" w:customStyle="1" w:styleId="Nagwek1Znak">
    <w:name w:val="Nagłówek 1 Znak"/>
    <w:link w:val="Nagwek1"/>
    <w:rsid w:val="007E1D64"/>
    <w:rPr>
      <w:rFonts w:ascii="Arial" w:hAnsi="Arial"/>
      <w:b/>
      <w:kern w:val="1"/>
      <w:sz w:val="32"/>
      <w:lang w:val="pl-PL" w:eastAsia="ar-SA" w:bidi="ar-SA"/>
    </w:rPr>
  </w:style>
  <w:style w:type="character" w:styleId="Odwoaniedokomentarza">
    <w:name w:val="annotation reference"/>
    <w:uiPriority w:val="99"/>
    <w:semiHidden/>
    <w:rsid w:val="00A82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2217"/>
    <w:rPr>
      <w:sz w:val="20"/>
      <w:szCs w:val="20"/>
    </w:rPr>
  </w:style>
  <w:style w:type="character" w:customStyle="1" w:styleId="ZnakZnak3">
    <w:name w:val="Znak Znak3"/>
    <w:rsid w:val="00F10588"/>
    <w:rPr>
      <w:rFonts w:ascii="Arial" w:hAnsi="Arial"/>
      <w:b/>
      <w:kern w:val="1"/>
      <w:sz w:val="32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B93C5D"/>
    <w:rPr>
      <w:rFonts w:ascii="Courier New" w:hAnsi="Courier New" w:cs="Courier New"/>
      <w:lang w:eastAsia="ar-SA"/>
    </w:rPr>
  </w:style>
  <w:style w:type="character" w:customStyle="1" w:styleId="TekstpodstawowyZnak">
    <w:name w:val="Tekst podstawowy Znak"/>
    <w:link w:val="Tekstpodstawowy"/>
    <w:rsid w:val="00BD3919"/>
    <w:rPr>
      <w:rFonts w:ascii="Calibri" w:hAnsi="Calibri"/>
      <w:sz w:val="22"/>
      <w:lang w:eastAsia="ar-SA"/>
    </w:rPr>
  </w:style>
  <w:style w:type="character" w:customStyle="1" w:styleId="shorttext">
    <w:name w:val="short_text"/>
    <w:rsid w:val="00A265B7"/>
  </w:style>
  <w:style w:type="character" w:customStyle="1" w:styleId="NagwekZnak">
    <w:name w:val="Nagłówek Znak"/>
    <w:link w:val="Nagwek"/>
    <w:uiPriority w:val="99"/>
    <w:rsid w:val="00C61BCD"/>
    <w:rPr>
      <w:rFonts w:ascii="Calibri" w:hAnsi="Calibri"/>
      <w:sz w:val="22"/>
      <w:lang w:eastAsia="ar-SA"/>
    </w:rPr>
  </w:style>
  <w:style w:type="character" w:customStyle="1" w:styleId="Nagwek2Znak">
    <w:name w:val="Nagłówek 2 Znak"/>
    <w:link w:val="Nagwek2"/>
    <w:uiPriority w:val="9"/>
    <w:rsid w:val="00D41AD5"/>
    <w:rPr>
      <w:rFonts w:ascii="Cambria" w:hAnsi="Cambria"/>
      <w:b/>
      <w:i/>
      <w:sz w:val="28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F00766"/>
    <w:pPr>
      <w:ind w:left="720"/>
    </w:pPr>
  </w:style>
  <w:style w:type="paragraph" w:styleId="Tekstpodstawowy2">
    <w:name w:val="Body Text 2"/>
    <w:basedOn w:val="Normalny"/>
    <w:link w:val="Tekstpodstawowy2Znak"/>
    <w:rsid w:val="00AC7B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C7B99"/>
    <w:rPr>
      <w:rFonts w:ascii="Calibri" w:hAnsi="Calibri" w:cs="Calibri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C7B99"/>
  </w:style>
  <w:style w:type="character" w:customStyle="1" w:styleId="TekstdymkaZnak">
    <w:name w:val="Tekst dymka Znak"/>
    <w:link w:val="Tekstdymka"/>
    <w:uiPriority w:val="99"/>
    <w:rsid w:val="00AC7B99"/>
    <w:rPr>
      <w:rFonts w:ascii="Tahoma" w:hAnsi="Tahoma"/>
      <w:sz w:val="16"/>
      <w:lang w:eastAsia="ar-SA"/>
    </w:rPr>
  </w:style>
  <w:style w:type="paragraph" w:styleId="Bezodstpw">
    <w:name w:val="No Spacing"/>
    <w:qFormat/>
    <w:rsid w:val="00AC7B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Pogrubienie">
    <w:name w:val="Tekst treści + Pogrubienie"/>
    <w:rsid w:val="00AC7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AC7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Nagwek3Znak">
    <w:name w:val="Nagłówek 3 Znak"/>
    <w:link w:val="Nagwek3"/>
    <w:rsid w:val="00AC7B99"/>
    <w:rPr>
      <w:rFonts w:ascii="Calibri" w:hAnsi="Calibri"/>
      <w:b/>
      <w:sz w:val="27"/>
      <w:lang w:eastAsia="ar-SA"/>
    </w:rPr>
  </w:style>
  <w:style w:type="paragraph" w:customStyle="1" w:styleId="Akapitzlist10">
    <w:name w:val="Akapit z listą1"/>
    <w:basedOn w:val="Normalny"/>
    <w:qFormat/>
    <w:rsid w:val="00AC7B99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7B99"/>
    <w:pPr>
      <w:widowControl w:val="0"/>
      <w:suppressAutoHyphens w:val="0"/>
      <w:adjustRightInd w:val="0"/>
      <w:spacing w:after="0" w:line="360" w:lineRule="atLeast"/>
      <w:jc w:val="center"/>
      <w:textAlignment w:val="baseline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AC7B99"/>
    <w:rPr>
      <w:sz w:val="28"/>
      <w:szCs w:val="28"/>
    </w:rPr>
  </w:style>
  <w:style w:type="paragraph" w:customStyle="1" w:styleId="ofer2">
    <w:name w:val="ofer2"/>
    <w:rsid w:val="00AC7B99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AC7B99"/>
    <w:pPr>
      <w:numPr>
        <w:numId w:val="43"/>
      </w:numPr>
      <w:suppressAutoHyphens w:val="0"/>
      <w:spacing w:after="0" w:line="240" w:lineRule="auto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apunktowana5">
    <w:name w:val="List Bullet 5"/>
    <w:basedOn w:val="Normalny"/>
    <w:uiPriority w:val="99"/>
    <w:unhideWhenUsed/>
    <w:rsid w:val="00AC7B99"/>
    <w:pPr>
      <w:numPr>
        <w:numId w:val="44"/>
      </w:numPr>
      <w:suppressAutoHyphens w:val="0"/>
      <w:spacing w:after="160" w:line="259" w:lineRule="auto"/>
      <w:contextualSpacing/>
    </w:pPr>
    <w:rPr>
      <w:rFonts w:eastAsia="Calibri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C7B99"/>
    <w:rPr>
      <w:rFonts w:ascii="Calibri" w:hAnsi="Calibri" w:cs="Calibri"/>
      <w:lang w:eastAsia="ar-SA"/>
    </w:rPr>
  </w:style>
  <w:style w:type="character" w:customStyle="1" w:styleId="TematkomentarzaZnak">
    <w:name w:val="Temat komentarza Znak"/>
    <w:link w:val="Tematkomentarza"/>
    <w:uiPriority w:val="99"/>
    <w:rsid w:val="00AC7B99"/>
    <w:rPr>
      <w:rFonts w:ascii="Calibri" w:hAnsi="Calibri"/>
      <w:b/>
      <w:lang w:eastAsia="ar-SA"/>
    </w:rPr>
  </w:style>
  <w:style w:type="paragraph" w:customStyle="1" w:styleId="standardowypb">
    <w:name w:val="standardowy_pb"/>
    <w:basedOn w:val="Normalny"/>
    <w:rsid w:val="00AC7B99"/>
    <w:pPr>
      <w:suppressAutoHyphens w:val="0"/>
      <w:spacing w:after="60" w:line="240" w:lineRule="auto"/>
      <w:jc w:val="both"/>
    </w:pPr>
    <w:rPr>
      <w:rFonts w:ascii="Verdana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0FB0-73E9-4E62-B6B2-DF182C38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Adam Doboszyński</dc:creator>
  <cp:keywords/>
  <cp:lastModifiedBy>Anna Adamkiewicz</cp:lastModifiedBy>
  <cp:revision>4</cp:revision>
  <cp:lastPrinted>2018-08-31T08:10:00Z</cp:lastPrinted>
  <dcterms:created xsi:type="dcterms:W3CDTF">2019-10-17T08:07:00Z</dcterms:created>
  <dcterms:modified xsi:type="dcterms:W3CDTF">2019-10-17T08:09:00Z</dcterms:modified>
</cp:coreProperties>
</file>