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075D3D" w:rsidP="00F01F13">
            <w:pPr>
              <w:rPr>
                <w:rFonts w:cs="Times New Roman"/>
                <w:b/>
                <w:sz w:val="21"/>
                <w:szCs w:val="21"/>
              </w:rPr>
            </w:pPr>
            <w:bookmarkStart w:id="0" w:name="_Hlk12607021"/>
            <w:proofErr w:type="spellStart"/>
            <w:proofErr w:type="gramStart"/>
            <w:r>
              <w:rPr>
                <w:rFonts w:cs="Times New Roman"/>
                <w:b/>
                <w:sz w:val="21"/>
                <w:szCs w:val="21"/>
              </w:rPr>
              <w:t>wymag</w:t>
            </w:r>
            <w:r w:rsidR="002641C1" w:rsidRPr="00483ED3">
              <w:rPr>
                <w:rFonts w:cs="Times New Roman"/>
                <w:b/>
                <w:sz w:val="21"/>
                <w:szCs w:val="21"/>
              </w:rPr>
              <w:t>ZP</w:t>
            </w:r>
            <w:proofErr w:type="spellEnd"/>
            <w:proofErr w:type="gramEnd"/>
            <w:r w:rsidR="002641C1" w:rsidRPr="00483ED3">
              <w:rPr>
                <w:rFonts w:cs="Times New Roman"/>
                <w:b/>
                <w:sz w:val="21"/>
                <w:szCs w:val="21"/>
              </w:rPr>
              <w:t>/220/</w:t>
            </w:r>
            <w:r w:rsidR="006206E2">
              <w:rPr>
                <w:rFonts w:cs="Times New Roman"/>
                <w:b/>
                <w:sz w:val="21"/>
                <w:szCs w:val="21"/>
              </w:rPr>
              <w:t>6</w:t>
            </w:r>
            <w:r w:rsidR="00F01F13">
              <w:rPr>
                <w:rFonts w:cs="Times New Roman"/>
                <w:b/>
                <w:sz w:val="21"/>
                <w:szCs w:val="21"/>
              </w:rPr>
              <w:t>5</w:t>
            </w:r>
            <w:r w:rsidR="00CB7275" w:rsidRPr="00483ED3">
              <w:rPr>
                <w:rFonts w:cs="Times New Roman"/>
                <w:b/>
                <w:sz w:val="21"/>
                <w:szCs w:val="21"/>
              </w:rPr>
              <w:t>/</w:t>
            </w:r>
            <w:r w:rsidR="00A711D1" w:rsidRPr="00483ED3">
              <w:rPr>
                <w:rFonts w:cs="Times New Roman"/>
                <w:b/>
                <w:sz w:val="21"/>
                <w:szCs w:val="21"/>
              </w:rPr>
              <w:t>2</w:t>
            </w:r>
            <w:r w:rsidR="00F079C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F01F13" w:rsidRDefault="006206E2" w:rsidP="00F01F13">
      <w:pPr>
        <w:spacing w:after="0" w:line="240" w:lineRule="auto"/>
        <w:rPr>
          <w:rFonts w:ascii="Times New Roman" w:hAnsi="Times New Roman"/>
          <w:b/>
          <w:i/>
        </w:rPr>
      </w:pPr>
      <w:r w:rsidRPr="006206E2">
        <w:rPr>
          <w:rFonts w:ascii="Times New Roman" w:hAnsi="Times New Roman"/>
          <w:b/>
          <w:i/>
        </w:rPr>
        <w:t>Dostawa soczewek wewnątrzgałkowych na potrzeby I Kliniki Okulistyki SPSK-2.</w:t>
      </w:r>
    </w:p>
    <w:p w:rsidR="006206E2" w:rsidRPr="006B4274" w:rsidRDefault="006206E2" w:rsidP="00F01F13">
      <w:pPr>
        <w:spacing w:after="0" w:line="240" w:lineRule="auto"/>
        <w:rPr>
          <w:rFonts w:ascii="Times New Roman" w:hAnsi="Times New Roman"/>
          <w:i/>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p>
    <w:p w:rsidR="00FF0107" w:rsidRDefault="00CA6119" w:rsidP="00F079CB">
      <w:pPr>
        <w:spacing w:line="240" w:lineRule="auto"/>
        <w:jc w:val="both"/>
        <w:rPr>
          <w:rFonts w:cstheme="minorHAnsi"/>
        </w:rPr>
      </w:pPr>
      <w:r w:rsidRPr="00463032">
        <w:rPr>
          <w:rFonts w:cstheme="minorHAnsi"/>
        </w:rPr>
        <w:t xml:space="preserve">Na podstawie art. </w:t>
      </w:r>
      <w:r w:rsidR="003F56EF" w:rsidRPr="00463032">
        <w:rPr>
          <w:rFonts w:cstheme="minorHAnsi"/>
        </w:rPr>
        <w:t>135</w:t>
      </w:r>
      <w:r w:rsidRPr="00463032">
        <w:rPr>
          <w:rFonts w:cstheme="minorHAnsi"/>
        </w:rPr>
        <w:t xml:space="preserve"> ustawy z dnia 11 września 2021 r. Prawo zamówień publicznych (Dz.U.2019.2019 </w:t>
      </w:r>
      <w:proofErr w:type="gramStart"/>
      <w:r w:rsidRPr="00463032">
        <w:rPr>
          <w:rFonts w:cstheme="minorHAnsi"/>
        </w:rPr>
        <w:t>t</w:t>
      </w:r>
      <w:proofErr w:type="gramEnd"/>
      <w:r w:rsidRPr="00463032">
        <w:rPr>
          <w:rFonts w:cstheme="minorHAnsi"/>
        </w:rPr>
        <w:t xml:space="preserve">.j. z dnia 2019.10.24), </w:t>
      </w:r>
      <w:r w:rsidR="00463032">
        <w:rPr>
          <w:rFonts w:cstheme="minorHAnsi"/>
        </w:rPr>
        <w:t>Z</w:t>
      </w:r>
      <w:r w:rsidRPr="00463032">
        <w:rPr>
          <w:rFonts w:cstheme="minorHAnsi"/>
        </w:rPr>
        <w:t xml:space="preserve">amawiający udziela następujących wyjaśnień na pytania dotyczące treści </w:t>
      </w:r>
      <w:r w:rsidR="00D568FF" w:rsidRPr="00463032">
        <w:rPr>
          <w:rFonts w:cstheme="minorHAnsi"/>
        </w:rPr>
        <w:t>swz</w:t>
      </w:r>
      <w:r w:rsidRPr="00463032">
        <w:rPr>
          <w:rFonts w:cstheme="minorHAnsi"/>
        </w:rPr>
        <w:t xml:space="preserve">: </w:t>
      </w:r>
    </w:p>
    <w:p w:rsidR="00463032" w:rsidRPr="00463032" w:rsidRDefault="00463032" w:rsidP="00F079CB">
      <w:pPr>
        <w:spacing w:line="240" w:lineRule="auto"/>
        <w:jc w:val="both"/>
        <w:rPr>
          <w:rFonts w:cstheme="minorHAnsi"/>
        </w:rPr>
        <w:sectPr w:rsidR="00463032" w:rsidRPr="00463032" w:rsidSect="006B40A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552" w:right="851" w:bottom="2835" w:left="851" w:header="1077" w:footer="454" w:gutter="0"/>
          <w:cols w:space="708"/>
          <w:titlePg/>
          <w:docGrid w:linePitch="360"/>
        </w:sectPr>
      </w:pPr>
    </w:p>
    <w:p w:rsidR="003F56EF" w:rsidRPr="002E229C" w:rsidRDefault="006206E2" w:rsidP="006206E2">
      <w:pPr>
        <w:tabs>
          <w:tab w:val="left" w:pos="4458"/>
        </w:tabs>
        <w:spacing w:after="0" w:line="240" w:lineRule="auto"/>
        <w:jc w:val="both"/>
        <w:rPr>
          <w:rFonts w:cstheme="minorHAnsi"/>
          <w:sz w:val="19"/>
          <w:szCs w:val="19"/>
        </w:rPr>
      </w:pPr>
      <w:bookmarkStart w:id="2" w:name="_Hlk12607031"/>
      <w:r>
        <w:rPr>
          <w:rFonts w:cstheme="minorHAnsi"/>
          <w:sz w:val="19"/>
          <w:szCs w:val="19"/>
        </w:rPr>
        <w:lastRenderedPageBreak/>
        <w:tab/>
      </w:r>
    </w:p>
    <w:p w:rsidR="003F56EF" w:rsidRPr="007659E0" w:rsidRDefault="003F56EF" w:rsidP="003F56EF">
      <w:pPr>
        <w:tabs>
          <w:tab w:val="left" w:pos="142"/>
          <w:tab w:val="left" w:pos="426"/>
        </w:tabs>
        <w:spacing w:after="0" w:line="240" w:lineRule="auto"/>
        <w:jc w:val="both"/>
        <w:outlineLvl w:val="0"/>
        <w:rPr>
          <w:rFonts w:ascii="Times New Roman" w:hAnsi="Times New Roman" w:cs="Times New Roman"/>
          <w:b/>
        </w:rPr>
      </w:pPr>
      <w:r w:rsidRPr="007659E0">
        <w:rPr>
          <w:rFonts w:ascii="Times New Roman" w:hAnsi="Times New Roman" w:cs="Times New Roman"/>
          <w:b/>
          <w:highlight w:val="yellow"/>
        </w:rPr>
        <w:t>Wykonawca nr 1</w:t>
      </w:r>
    </w:p>
    <w:p w:rsidR="00422A14" w:rsidRPr="00422A14" w:rsidRDefault="00422A14" w:rsidP="00422A14">
      <w:pPr>
        <w:spacing w:after="0" w:line="240" w:lineRule="auto"/>
        <w:ind w:left="284"/>
        <w:rPr>
          <w:rFonts w:ascii="Times New Roman" w:eastAsia="Times New Roman" w:hAnsi="Times New Roman" w:cs="Times New Roman"/>
        </w:rPr>
      </w:pPr>
      <w:r w:rsidRPr="00422A14">
        <w:rPr>
          <w:rFonts w:ascii="Times New Roman" w:eastAsia="Times New Roman" w:hAnsi="Times New Roman" w:cs="Times New Roman"/>
        </w:rPr>
        <w:t>Szanowni Państwo,</w:t>
      </w:r>
    </w:p>
    <w:p w:rsidR="00422A14" w:rsidRPr="00422A14" w:rsidRDefault="00422A14" w:rsidP="00422A14">
      <w:pPr>
        <w:spacing w:after="0" w:line="240" w:lineRule="auto"/>
        <w:ind w:left="284"/>
        <w:rPr>
          <w:rFonts w:ascii="Times New Roman" w:eastAsia="Times New Roman" w:hAnsi="Times New Roman" w:cs="Times New Roman"/>
        </w:rPr>
      </w:pPr>
      <w:r w:rsidRPr="00422A14">
        <w:rPr>
          <w:rFonts w:ascii="Times New Roman" w:eastAsia="Times New Roman" w:hAnsi="Times New Roman" w:cs="Times New Roman"/>
        </w:rPr>
        <w:t xml:space="preserve">uprzejmie proszę o odpowiedź na poniższe </w:t>
      </w:r>
      <w:proofErr w:type="spellStart"/>
      <w:r w:rsidRPr="00422A14">
        <w:rPr>
          <w:rFonts w:ascii="Times New Roman" w:eastAsia="Times New Roman" w:hAnsi="Times New Roman" w:cs="Times New Roman"/>
        </w:rPr>
        <w:t>pytania</w:t>
      </w:r>
      <w:proofErr w:type="gramStart"/>
      <w:r w:rsidRPr="00422A14">
        <w:rPr>
          <w:rFonts w:ascii="Times New Roman" w:eastAsia="Times New Roman" w:hAnsi="Times New Roman" w:cs="Times New Roman"/>
        </w:rPr>
        <w:t>:</w:t>
      </w:r>
      <w:r w:rsidR="00075D3D">
        <w:rPr>
          <w:rFonts w:ascii="Times New Roman" w:eastAsia="Times New Roman" w:hAnsi="Times New Roman" w:cs="Times New Roman"/>
        </w:rPr>
        <w:t>a</w:t>
      </w:r>
      <w:proofErr w:type="spellEnd"/>
      <w:proofErr w:type="gramEnd"/>
    </w:p>
    <w:p w:rsidR="00422A14" w:rsidRPr="00422A14" w:rsidRDefault="00422A14" w:rsidP="00422A14">
      <w:pPr>
        <w:spacing w:after="0" w:line="240" w:lineRule="auto"/>
        <w:ind w:left="284"/>
        <w:rPr>
          <w:rFonts w:ascii="Times New Roman" w:eastAsia="Times New Roman" w:hAnsi="Times New Roman" w:cs="Times New Roman"/>
        </w:rPr>
      </w:pPr>
      <w:r w:rsidRPr="00422A14">
        <w:rPr>
          <w:rFonts w:ascii="Times New Roman" w:eastAsia="Times New Roman" w:hAnsi="Times New Roman" w:cs="Times New Roman"/>
        </w:rPr>
        <w:t xml:space="preserve">  (zadanie nr 1) Czy Zamawiający dopuści soczewkę o następujących parametrach:</w:t>
      </w:r>
    </w:p>
    <w:p w:rsidR="00422A14" w:rsidRPr="00422A14" w:rsidRDefault="00422A14" w:rsidP="00422A14">
      <w:pPr>
        <w:spacing w:after="0" w:line="240" w:lineRule="auto"/>
        <w:ind w:left="284"/>
        <w:rPr>
          <w:rFonts w:ascii="Times New Roman" w:eastAsia="Times New Roman" w:hAnsi="Times New Roman" w:cs="Times New Roman"/>
        </w:rPr>
      </w:pPr>
      <w:r w:rsidRPr="00422A14">
        <w:rPr>
          <w:rFonts w:ascii="Times New Roman" w:eastAsia="Times New Roman" w:hAnsi="Times New Roman" w:cs="Times New Roman"/>
        </w:rPr>
        <w:t>- soczewka akrylowa hydrofobowa, jednoczęściowa, hapteny w kształcie litery C bez otworów,</w:t>
      </w:r>
    </w:p>
    <w:p w:rsidR="00422A14" w:rsidRPr="00422A14" w:rsidRDefault="00422A14" w:rsidP="00422A14">
      <w:pPr>
        <w:spacing w:after="0" w:line="240" w:lineRule="auto"/>
        <w:ind w:left="284"/>
        <w:rPr>
          <w:rFonts w:ascii="Times New Roman" w:eastAsia="Times New Roman" w:hAnsi="Times New Roman" w:cs="Times New Roman"/>
        </w:rPr>
      </w:pPr>
      <w:r w:rsidRPr="00422A14">
        <w:rPr>
          <w:rFonts w:ascii="Times New Roman" w:eastAsia="Times New Roman" w:hAnsi="Times New Roman" w:cs="Times New Roman"/>
        </w:rPr>
        <w:t xml:space="preserve">   </w:t>
      </w:r>
      <w:proofErr w:type="gramStart"/>
      <w:r w:rsidRPr="00422A14">
        <w:rPr>
          <w:rFonts w:ascii="Times New Roman" w:eastAsia="Times New Roman" w:hAnsi="Times New Roman" w:cs="Times New Roman"/>
        </w:rPr>
        <w:t>posiadająca</w:t>
      </w:r>
      <w:proofErr w:type="gramEnd"/>
      <w:r w:rsidRPr="00422A14">
        <w:rPr>
          <w:rFonts w:ascii="Times New Roman" w:eastAsia="Times New Roman" w:hAnsi="Times New Roman" w:cs="Times New Roman"/>
        </w:rPr>
        <w:t xml:space="preserve"> filtr blokujący promieniowanie ultrafioletowe (UV), </w:t>
      </w:r>
      <w:proofErr w:type="spellStart"/>
      <w:r w:rsidRPr="00422A14">
        <w:rPr>
          <w:rFonts w:ascii="Times New Roman" w:eastAsia="Times New Roman" w:hAnsi="Times New Roman" w:cs="Times New Roman"/>
        </w:rPr>
        <w:t>asferyczna</w:t>
      </w:r>
      <w:proofErr w:type="spellEnd"/>
      <w:r w:rsidRPr="00422A14">
        <w:rPr>
          <w:rFonts w:ascii="Times New Roman" w:eastAsia="Times New Roman" w:hAnsi="Times New Roman" w:cs="Times New Roman"/>
        </w:rPr>
        <w:t xml:space="preserve"> optyka</w:t>
      </w:r>
    </w:p>
    <w:p w:rsidR="00422A14" w:rsidRPr="00422A14" w:rsidRDefault="00422A14" w:rsidP="00422A14">
      <w:pPr>
        <w:spacing w:after="0" w:line="240" w:lineRule="auto"/>
        <w:ind w:left="284"/>
        <w:rPr>
          <w:rFonts w:ascii="Times New Roman" w:eastAsia="Times New Roman" w:hAnsi="Times New Roman" w:cs="Times New Roman"/>
        </w:rPr>
      </w:pPr>
      <w:proofErr w:type="gramStart"/>
      <w:r w:rsidRPr="00422A14">
        <w:rPr>
          <w:rFonts w:ascii="Times New Roman" w:eastAsia="Times New Roman" w:hAnsi="Times New Roman" w:cs="Times New Roman"/>
        </w:rPr>
        <w:t>-  średnica</w:t>
      </w:r>
      <w:proofErr w:type="gramEnd"/>
      <w:r w:rsidRPr="00422A14">
        <w:rPr>
          <w:rFonts w:ascii="Times New Roman" w:eastAsia="Times New Roman" w:hAnsi="Times New Roman" w:cs="Times New Roman"/>
        </w:rPr>
        <w:t xml:space="preserve">  części optycznej 6,00 mm, </w:t>
      </w:r>
    </w:p>
    <w:p w:rsidR="00422A14" w:rsidRPr="00422A14" w:rsidRDefault="00422A14" w:rsidP="00422A14">
      <w:pPr>
        <w:spacing w:after="0" w:line="240" w:lineRule="auto"/>
        <w:ind w:left="284"/>
        <w:rPr>
          <w:rFonts w:ascii="Times New Roman" w:eastAsia="Times New Roman" w:hAnsi="Times New Roman" w:cs="Times New Roman"/>
        </w:rPr>
      </w:pPr>
      <w:proofErr w:type="gramStart"/>
      <w:r w:rsidRPr="00422A14">
        <w:rPr>
          <w:rFonts w:ascii="Times New Roman" w:eastAsia="Times New Roman" w:hAnsi="Times New Roman" w:cs="Times New Roman"/>
        </w:rPr>
        <w:t>-  średnica</w:t>
      </w:r>
      <w:proofErr w:type="gramEnd"/>
      <w:r w:rsidRPr="00422A14">
        <w:rPr>
          <w:rFonts w:ascii="Times New Roman" w:eastAsia="Times New Roman" w:hAnsi="Times New Roman" w:cs="Times New Roman"/>
        </w:rPr>
        <w:t xml:space="preserve"> całkowita 13,00 mm, </w:t>
      </w:r>
    </w:p>
    <w:p w:rsidR="00422A14" w:rsidRPr="00422A14" w:rsidRDefault="00422A14" w:rsidP="00422A14">
      <w:pPr>
        <w:spacing w:after="0" w:line="240" w:lineRule="auto"/>
        <w:ind w:left="284"/>
        <w:rPr>
          <w:rFonts w:ascii="Times New Roman" w:eastAsia="Times New Roman" w:hAnsi="Times New Roman" w:cs="Times New Roman"/>
        </w:rPr>
      </w:pPr>
      <w:proofErr w:type="gramStart"/>
      <w:r w:rsidRPr="00422A14">
        <w:rPr>
          <w:rFonts w:ascii="Times New Roman" w:eastAsia="Times New Roman" w:hAnsi="Times New Roman" w:cs="Times New Roman"/>
        </w:rPr>
        <w:t xml:space="preserve">-  </w:t>
      </w:r>
      <w:proofErr w:type="spellStart"/>
      <w:r w:rsidRPr="00422A14">
        <w:rPr>
          <w:rFonts w:ascii="Times New Roman" w:eastAsia="Times New Roman" w:hAnsi="Times New Roman" w:cs="Times New Roman"/>
        </w:rPr>
        <w:t>angulacja</w:t>
      </w:r>
      <w:proofErr w:type="spellEnd"/>
      <w:proofErr w:type="gramEnd"/>
      <w:r w:rsidRPr="00422A14">
        <w:rPr>
          <w:rFonts w:ascii="Times New Roman" w:eastAsia="Times New Roman" w:hAnsi="Times New Roman" w:cs="Times New Roman"/>
        </w:rPr>
        <w:t xml:space="preserve"> 5</w:t>
      </w:r>
      <w:r w:rsidRPr="00422A14">
        <w:rPr>
          <w:rFonts w:ascii="Cambria Math" w:eastAsia="Times New Roman" w:hAnsi="Cambria Math" w:cs="Cambria Math"/>
        </w:rPr>
        <w:t>⁰</w:t>
      </w:r>
    </w:p>
    <w:p w:rsidR="00422A14" w:rsidRPr="00422A14" w:rsidRDefault="00422A14" w:rsidP="00422A14">
      <w:pPr>
        <w:spacing w:after="0" w:line="240" w:lineRule="auto"/>
        <w:ind w:left="284"/>
        <w:rPr>
          <w:rFonts w:ascii="Times New Roman" w:eastAsia="Times New Roman" w:hAnsi="Times New Roman" w:cs="Times New Roman"/>
        </w:rPr>
      </w:pPr>
      <w:proofErr w:type="gramStart"/>
      <w:r w:rsidRPr="00422A14">
        <w:rPr>
          <w:rFonts w:ascii="Times New Roman" w:eastAsia="Times New Roman" w:hAnsi="Times New Roman" w:cs="Times New Roman"/>
        </w:rPr>
        <w:t>-  poziom</w:t>
      </w:r>
      <w:proofErr w:type="gramEnd"/>
      <w:r w:rsidRPr="00422A14">
        <w:rPr>
          <w:rFonts w:ascii="Times New Roman" w:eastAsia="Times New Roman" w:hAnsi="Times New Roman" w:cs="Times New Roman"/>
        </w:rPr>
        <w:t xml:space="preserve"> uwodnienia soczewki &lt;0,3%, </w:t>
      </w:r>
    </w:p>
    <w:p w:rsidR="00422A14" w:rsidRPr="00422A14" w:rsidRDefault="00422A14" w:rsidP="00422A14">
      <w:pPr>
        <w:spacing w:after="0" w:line="240" w:lineRule="auto"/>
        <w:ind w:left="284"/>
        <w:rPr>
          <w:rFonts w:ascii="Times New Roman" w:eastAsia="Times New Roman" w:hAnsi="Times New Roman" w:cs="Times New Roman"/>
        </w:rPr>
      </w:pPr>
      <w:proofErr w:type="gramStart"/>
      <w:r w:rsidRPr="00422A14">
        <w:rPr>
          <w:rFonts w:ascii="Times New Roman" w:eastAsia="Times New Roman" w:hAnsi="Times New Roman" w:cs="Times New Roman"/>
        </w:rPr>
        <w:t>-  stała</w:t>
      </w:r>
      <w:proofErr w:type="gramEnd"/>
      <w:r w:rsidRPr="00422A14">
        <w:rPr>
          <w:rFonts w:ascii="Times New Roman" w:eastAsia="Times New Roman" w:hAnsi="Times New Roman" w:cs="Times New Roman"/>
        </w:rPr>
        <w:t xml:space="preserve"> A 119,2</w:t>
      </w:r>
    </w:p>
    <w:p w:rsidR="00422A14" w:rsidRPr="00422A14" w:rsidRDefault="00422A14" w:rsidP="00422A14">
      <w:pPr>
        <w:spacing w:after="0" w:line="240" w:lineRule="auto"/>
        <w:ind w:left="284"/>
        <w:rPr>
          <w:rFonts w:ascii="Times New Roman" w:eastAsia="Times New Roman" w:hAnsi="Times New Roman" w:cs="Times New Roman"/>
        </w:rPr>
      </w:pPr>
      <w:proofErr w:type="gramStart"/>
      <w:r w:rsidRPr="00422A14">
        <w:rPr>
          <w:rFonts w:ascii="Times New Roman" w:eastAsia="Times New Roman" w:hAnsi="Times New Roman" w:cs="Times New Roman"/>
        </w:rPr>
        <w:t>-  index</w:t>
      </w:r>
      <w:proofErr w:type="gramEnd"/>
      <w:r w:rsidRPr="00422A14">
        <w:rPr>
          <w:rFonts w:ascii="Times New Roman" w:eastAsia="Times New Roman" w:hAnsi="Times New Roman" w:cs="Times New Roman"/>
        </w:rPr>
        <w:t xml:space="preserve"> refrakcji 1,522</w:t>
      </w:r>
    </w:p>
    <w:p w:rsidR="00422A14" w:rsidRPr="00422A14" w:rsidRDefault="00422A14" w:rsidP="00422A14">
      <w:pPr>
        <w:spacing w:after="0" w:line="240" w:lineRule="auto"/>
        <w:ind w:left="284"/>
        <w:rPr>
          <w:rFonts w:ascii="Times New Roman" w:eastAsia="Times New Roman" w:hAnsi="Times New Roman" w:cs="Times New Roman"/>
        </w:rPr>
      </w:pPr>
      <w:proofErr w:type="gramStart"/>
      <w:r w:rsidRPr="00422A14">
        <w:rPr>
          <w:rFonts w:ascii="Times New Roman" w:eastAsia="Times New Roman" w:hAnsi="Times New Roman" w:cs="Times New Roman"/>
        </w:rPr>
        <w:t>-  soczewka</w:t>
      </w:r>
      <w:proofErr w:type="gramEnd"/>
      <w:r w:rsidRPr="00422A14">
        <w:rPr>
          <w:rFonts w:ascii="Times New Roman" w:eastAsia="Times New Roman" w:hAnsi="Times New Roman" w:cs="Times New Roman"/>
        </w:rPr>
        <w:t xml:space="preserve"> dwuwypukła z ostrą krawędzią na części optycznej</w:t>
      </w:r>
    </w:p>
    <w:p w:rsidR="00422A14" w:rsidRPr="00422A14" w:rsidRDefault="00422A14" w:rsidP="00422A14">
      <w:pPr>
        <w:spacing w:after="0" w:line="240" w:lineRule="auto"/>
        <w:ind w:left="284"/>
        <w:rPr>
          <w:rFonts w:ascii="Times New Roman" w:eastAsia="Times New Roman" w:hAnsi="Times New Roman" w:cs="Times New Roman"/>
        </w:rPr>
      </w:pPr>
      <w:proofErr w:type="gramStart"/>
      <w:r w:rsidRPr="00422A14">
        <w:rPr>
          <w:rFonts w:ascii="Times New Roman" w:eastAsia="Times New Roman" w:hAnsi="Times New Roman" w:cs="Times New Roman"/>
        </w:rPr>
        <w:t>-  dioptraż</w:t>
      </w:r>
      <w:proofErr w:type="gramEnd"/>
      <w:r w:rsidRPr="00422A14">
        <w:rPr>
          <w:rFonts w:ascii="Times New Roman" w:eastAsia="Times New Roman" w:hAnsi="Times New Roman" w:cs="Times New Roman"/>
        </w:rPr>
        <w:t xml:space="preserve"> +6,0D  do +30,0D z krokiem co 0,5D</w:t>
      </w:r>
    </w:p>
    <w:p w:rsidR="00422A14" w:rsidRPr="00422A14" w:rsidRDefault="00422A14" w:rsidP="00422A14">
      <w:pPr>
        <w:spacing w:after="0" w:line="240" w:lineRule="auto"/>
        <w:ind w:left="284"/>
        <w:rPr>
          <w:rFonts w:ascii="Times New Roman" w:eastAsia="Times New Roman" w:hAnsi="Times New Roman" w:cs="Times New Roman"/>
        </w:rPr>
      </w:pPr>
      <w:proofErr w:type="gramStart"/>
      <w:r w:rsidRPr="00422A14">
        <w:rPr>
          <w:rFonts w:ascii="Times New Roman" w:eastAsia="Times New Roman" w:hAnsi="Times New Roman" w:cs="Times New Roman"/>
        </w:rPr>
        <w:t>-  soczewka</w:t>
      </w:r>
      <w:proofErr w:type="gramEnd"/>
      <w:r w:rsidRPr="00422A14">
        <w:rPr>
          <w:rFonts w:ascii="Times New Roman" w:eastAsia="Times New Roman" w:hAnsi="Times New Roman" w:cs="Times New Roman"/>
        </w:rPr>
        <w:t xml:space="preserve"> załadowana  w jednorazowy system implantacyjny (</w:t>
      </w:r>
      <w:proofErr w:type="spellStart"/>
      <w:r w:rsidRPr="00422A14">
        <w:rPr>
          <w:rFonts w:ascii="Times New Roman" w:eastAsia="Times New Roman" w:hAnsi="Times New Roman" w:cs="Times New Roman"/>
        </w:rPr>
        <w:t>preloaded</w:t>
      </w:r>
      <w:proofErr w:type="spellEnd"/>
      <w:r w:rsidRPr="00422A14">
        <w:rPr>
          <w:rFonts w:ascii="Times New Roman" w:eastAsia="Times New Roman" w:hAnsi="Times New Roman" w:cs="Times New Roman"/>
        </w:rPr>
        <w:t>) wszczepiana przez cięcie</w:t>
      </w:r>
    </w:p>
    <w:p w:rsidR="00422A14" w:rsidRPr="00422A14" w:rsidRDefault="00422A14" w:rsidP="00422A14">
      <w:pPr>
        <w:spacing w:after="0" w:line="240" w:lineRule="auto"/>
        <w:ind w:left="284"/>
        <w:rPr>
          <w:rFonts w:ascii="Times New Roman" w:eastAsia="Times New Roman" w:hAnsi="Times New Roman" w:cs="Times New Roman"/>
        </w:rPr>
      </w:pPr>
      <w:r w:rsidRPr="00422A14">
        <w:rPr>
          <w:rFonts w:ascii="Times New Roman" w:eastAsia="Times New Roman" w:hAnsi="Times New Roman" w:cs="Times New Roman"/>
        </w:rPr>
        <w:t xml:space="preserve">    </w:t>
      </w:r>
      <w:proofErr w:type="gramStart"/>
      <w:r w:rsidRPr="00422A14">
        <w:rPr>
          <w:rFonts w:ascii="Times New Roman" w:eastAsia="Times New Roman" w:hAnsi="Times New Roman" w:cs="Times New Roman"/>
        </w:rPr>
        <w:t>poniżej</w:t>
      </w:r>
      <w:proofErr w:type="gramEnd"/>
      <w:r w:rsidRPr="00422A14">
        <w:rPr>
          <w:rFonts w:ascii="Times New Roman" w:eastAsia="Times New Roman" w:hAnsi="Times New Roman" w:cs="Times New Roman"/>
        </w:rPr>
        <w:t xml:space="preserve"> 2,2mm?</w:t>
      </w:r>
    </w:p>
    <w:p w:rsidR="00422A14" w:rsidRPr="00422A14" w:rsidRDefault="00422A14" w:rsidP="00422A14">
      <w:pPr>
        <w:spacing w:after="0" w:line="240" w:lineRule="auto"/>
        <w:ind w:left="284"/>
        <w:rPr>
          <w:rFonts w:ascii="Times New Roman" w:eastAsia="Times New Roman" w:hAnsi="Times New Roman" w:cs="Times New Roman"/>
        </w:rPr>
      </w:pPr>
    </w:p>
    <w:p w:rsidR="007659E0" w:rsidRPr="00075D3D" w:rsidRDefault="003A0303" w:rsidP="00D70C91">
      <w:pPr>
        <w:spacing w:after="0" w:line="240" w:lineRule="auto"/>
        <w:ind w:left="284"/>
        <w:rPr>
          <w:b/>
          <w:color w:val="000000" w:themeColor="text1"/>
        </w:rPr>
      </w:pPr>
      <w:r w:rsidRPr="00075D3D">
        <w:rPr>
          <w:rFonts w:ascii="Times New Roman" w:eastAsia="Times New Roman" w:hAnsi="Times New Roman" w:cs="Times New Roman"/>
          <w:b/>
          <w:color w:val="000000" w:themeColor="text1"/>
        </w:rPr>
        <w:t>Odpowiedź:</w:t>
      </w:r>
      <w:r w:rsidRPr="00075D3D">
        <w:rPr>
          <w:rFonts w:ascii="Times New Roman" w:eastAsia="Times New Roman" w:hAnsi="Times New Roman" w:cs="Times New Roman"/>
          <w:color w:val="000000" w:themeColor="text1"/>
        </w:rPr>
        <w:t xml:space="preserve"> </w:t>
      </w:r>
      <w:r w:rsidR="0050491E" w:rsidRPr="00075D3D">
        <w:rPr>
          <w:rFonts w:ascii="Times New Roman" w:eastAsia="Times New Roman" w:hAnsi="Times New Roman" w:cs="Times New Roman"/>
          <w:b/>
          <w:color w:val="000000" w:themeColor="text1"/>
        </w:rPr>
        <w:t xml:space="preserve">Zamawiający nie wyraża zgody, </w:t>
      </w:r>
      <w:proofErr w:type="gramStart"/>
      <w:r w:rsidR="009D41A5" w:rsidRPr="00075D3D">
        <w:rPr>
          <w:rFonts w:ascii="Times New Roman" w:eastAsia="Times New Roman" w:hAnsi="Times New Roman" w:cs="Times New Roman"/>
          <w:b/>
          <w:color w:val="000000" w:themeColor="text1"/>
        </w:rPr>
        <w:t xml:space="preserve">wymagane </w:t>
      </w:r>
      <w:r w:rsidR="0050491E" w:rsidRPr="00075D3D">
        <w:rPr>
          <w:rFonts w:ascii="Times New Roman" w:eastAsia="Times New Roman" w:hAnsi="Times New Roman" w:cs="Times New Roman"/>
          <w:b/>
          <w:color w:val="000000" w:themeColor="text1"/>
        </w:rPr>
        <w:t xml:space="preserve"> w</w:t>
      </w:r>
      <w:proofErr w:type="gramEnd"/>
      <w:r w:rsidR="0050491E" w:rsidRPr="00075D3D">
        <w:rPr>
          <w:rFonts w:ascii="Times New Roman" w:eastAsia="Times New Roman" w:hAnsi="Times New Roman" w:cs="Times New Roman"/>
          <w:b/>
          <w:color w:val="000000" w:themeColor="text1"/>
        </w:rPr>
        <w:t xml:space="preserve"> tym zadaniu są soczewki </w:t>
      </w:r>
      <w:r w:rsidR="00D70C91" w:rsidRPr="00075D3D">
        <w:rPr>
          <w:b/>
          <w:color w:val="000000" w:themeColor="text1"/>
        </w:rPr>
        <w:t xml:space="preserve">nie </w:t>
      </w:r>
      <w:proofErr w:type="spellStart"/>
      <w:r w:rsidR="00D70C91" w:rsidRPr="00075D3D">
        <w:rPr>
          <w:b/>
          <w:color w:val="000000" w:themeColor="text1"/>
        </w:rPr>
        <w:t>preloudowane</w:t>
      </w:r>
      <w:proofErr w:type="spellEnd"/>
    </w:p>
    <w:p w:rsidR="00D70C91" w:rsidRDefault="00D70C91" w:rsidP="00D70C91">
      <w:pPr>
        <w:spacing w:after="0" w:line="240" w:lineRule="auto"/>
        <w:ind w:left="284"/>
        <w:rPr>
          <w:rFonts w:ascii="Times New Roman" w:eastAsia="Times New Roman" w:hAnsi="Times New Roman" w:cs="Times New Roman"/>
          <w:sz w:val="24"/>
          <w:szCs w:val="24"/>
        </w:rPr>
      </w:pPr>
    </w:p>
    <w:p w:rsidR="00F01F13" w:rsidRPr="00F01F13" w:rsidRDefault="00F01F13" w:rsidP="007659E0">
      <w:pPr>
        <w:spacing w:after="0" w:line="240" w:lineRule="auto"/>
        <w:rPr>
          <w:rFonts w:ascii="Times New Roman" w:eastAsia="Times New Roman" w:hAnsi="Times New Roman" w:cs="Times New Roman"/>
          <w:b/>
          <w:sz w:val="24"/>
          <w:szCs w:val="24"/>
        </w:rPr>
      </w:pPr>
      <w:r w:rsidRPr="00F01F13">
        <w:rPr>
          <w:rFonts w:ascii="Times New Roman" w:eastAsia="Times New Roman" w:hAnsi="Times New Roman" w:cs="Times New Roman"/>
          <w:b/>
          <w:sz w:val="24"/>
          <w:szCs w:val="24"/>
          <w:highlight w:val="yellow"/>
        </w:rPr>
        <w:t>Wykonawca nr 2</w:t>
      </w: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Pyt. 1</w:t>
      </w:r>
    </w:p>
    <w:p w:rsid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 xml:space="preserve">Czy Zamawiający wyrazi zgodę aby termin płatności liczony był od daty sprzedaży, oraz żeby za termin zapłaty uznawana była data wpływu zapłaty na rachunek </w:t>
      </w:r>
      <w:proofErr w:type="gramStart"/>
      <w:r w:rsidRPr="00422A14">
        <w:rPr>
          <w:rFonts w:ascii="Times-Roman" w:hAnsi="Times-Roman" w:cs="Times-Roman"/>
          <w:sz w:val="24"/>
          <w:szCs w:val="24"/>
        </w:rPr>
        <w:t>wykonawcy ?</w:t>
      </w:r>
      <w:proofErr w:type="gramEnd"/>
    </w:p>
    <w:p w:rsidR="00422A14" w:rsidRPr="00F01F13" w:rsidRDefault="00422A14" w:rsidP="00422A14">
      <w:pPr>
        <w:spacing w:after="0" w:line="240" w:lineRule="auto"/>
        <w:ind w:left="284"/>
        <w:rPr>
          <w:rFonts w:ascii="Times New Roman" w:eastAsia="Times New Roman" w:hAnsi="Times New Roman" w:cs="Times New Roman"/>
        </w:rPr>
      </w:pPr>
      <w:r w:rsidRPr="003A0303">
        <w:rPr>
          <w:rFonts w:ascii="Times New Roman" w:eastAsia="Times New Roman" w:hAnsi="Times New Roman" w:cs="Times New Roman"/>
          <w:b/>
        </w:rPr>
        <w:t>Odpowiedź:</w:t>
      </w:r>
      <w:r w:rsidRPr="003A0303">
        <w:rPr>
          <w:rFonts w:ascii="Times New Roman" w:eastAsia="Times New Roman" w:hAnsi="Times New Roman" w:cs="Times New Roman"/>
        </w:rPr>
        <w:t xml:space="preserve"> </w:t>
      </w:r>
      <w:r w:rsidR="002B4796">
        <w:rPr>
          <w:rFonts w:ascii="Times New Roman" w:eastAsia="Times New Roman" w:hAnsi="Times New Roman" w:cs="Times New Roman"/>
        </w:rPr>
        <w:t>Zamawiający nie wyraża zgody na wprowadzenie proponowanego zapisu. Termin płatności liczony jest od dnia dostarczenia do siedziby Zamawiającego prawidłowo wystawionej faktury sprzedaży.</w:t>
      </w:r>
      <w:r>
        <w:rPr>
          <w:rFonts w:ascii="Times New Roman" w:eastAsia="Times New Roman" w:hAnsi="Times New Roman" w:cs="Times New Roman"/>
        </w:rPr>
        <w:t xml:space="preserve"> </w:t>
      </w: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Pyt. 2</w:t>
      </w: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 xml:space="preserve">Czy Zamawiający wyrazi zgodę na cesję </w:t>
      </w:r>
      <w:proofErr w:type="gramStart"/>
      <w:r w:rsidRPr="00422A14">
        <w:rPr>
          <w:rFonts w:ascii="Times-Roman" w:hAnsi="Times-Roman" w:cs="Times-Roman"/>
          <w:sz w:val="24"/>
          <w:szCs w:val="24"/>
        </w:rPr>
        <w:t>praw</w:t>
      </w:r>
      <w:proofErr w:type="gramEnd"/>
      <w:r w:rsidRPr="00422A14">
        <w:rPr>
          <w:rFonts w:ascii="Times-Roman" w:hAnsi="Times-Roman" w:cs="Times-Roman"/>
          <w:sz w:val="24"/>
          <w:szCs w:val="24"/>
        </w:rPr>
        <w:t xml:space="preserve"> i obowiązków z wzoru Umowy na bank kredytujący grupę kapitałową Wykonawcy? Wykonawca zobowiązuje się powiadomić Zamawiającego o dokonaniu takiej cesji. Jednocześnie Wykonawca potwierdza, iż mimo cesji jest uprawniony do wykonywania </w:t>
      </w:r>
      <w:proofErr w:type="gramStart"/>
      <w:r w:rsidRPr="00422A14">
        <w:rPr>
          <w:rFonts w:ascii="Times-Roman" w:hAnsi="Times-Roman" w:cs="Times-Roman"/>
          <w:sz w:val="24"/>
          <w:szCs w:val="24"/>
        </w:rPr>
        <w:t>praw</w:t>
      </w:r>
      <w:proofErr w:type="gramEnd"/>
      <w:r w:rsidRPr="00422A14">
        <w:rPr>
          <w:rFonts w:ascii="Times-Roman" w:hAnsi="Times-Roman" w:cs="Times-Roman"/>
          <w:sz w:val="24"/>
          <w:szCs w:val="24"/>
        </w:rPr>
        <w:t xml:space="preserve"> i obowiązków z Umowy przelanych na bank - do momentu odmiennego zarządzenia przez bank, które zostanie przesłane w formie pisemnej.</w:t>
      </w:r>
    </w:p>
    <w:p w:rsid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 xml:space="preserve">Odpowiedź: </w:t>
      </w:r>
      <w:r>
        <w:rPr>
          <w:rFonts w:ascii="Times-Roman" w:hAnsi="Times-Roman" w:cs="Times-Roman"/>
          <w:sz w:val="24"/>
          <w:szCs w:val="24"/>
        </w:rPr>
        <w:t>Zamawiający nie wyraża zgody.</w:t>
      </w: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lastRenderedPageBreak/>
        <w:t>Pyt. 3</w:t>
      </w: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 xml:space="preserve">Czy Zamawiający wyrazi zgodę na zmianę zapisu w Rozdziale II pkt. IV, pkt. 4 SWZ, oraz § 1 ust. 3 Projektu Umowy zgodnie z </w:t>
      </w:r>
      <w:proofErr w:type="gramStart"/>
      <w:r w:rsidRPr="00422A14">
        <w:rPr>
          <w:rFonts w:ascii="Times-Roman" w:hAnsi="Times-Roman" w:cs="Times-Roman"/>
          <w:sz w:val="24"/>
          <w:szCs w:val="24"/>
        </w:rPr>
        <w:t>poniższym:</w:t>
      </w:r>
      <w:proofErr w:type="gramEnd"/>
    </w:p>
    <w:p w:rsidR="00422A14" w:rsidRPr="00422A14" w:rsidRDefault="00F135FB"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Pr>
          <w:rFonts w:ascii="Times-Roman" w:hAnsi="Times-Roman" w:cs="Times-Roman"/>
          <w:sz w:val="24"/>
          <w:szCs w:val="24"/>
        </w:rPr>
        <w:t xml:space="preserve">    </w:t>
      </w:r>
      <w:r w:rsidR="00422A14" w:rsidRPr="00422A14">
        <w:rPr>
          <w:rFonts w:ascii="Times-Roman" w:hAnsi="Times-Roman" w:cs="Times-Roman"/>
          <w:sz w:val="24"/>
          <w:szCs w:val="24"/>
        </w:rPr>
        <w:t>Ilości wyrobów podane w formularzu cen jednostkowych mają charakter orientacyjny i Zamawiający ma prawo zamówić ich mniejsze ilości, z tym, że nie mniej niż 80% wartości umowy/zadania.</w:t>
      </w:r>
    </w:p>
    <w:p w:rsidR="00422A14" w:rsidRPr="00F01F13" w:rsidRDefault="00422A14" w:rsidP="00422A14">
      <w:pPr>
        <w:spacing w:after="0" w:line="240" w:lineRule="auto"/>
        <w:ind w:left="284"/>
        <w:rPr>
          <w:rFonts w:ascii="Times New Roman" w:eastAsia="Times New Roman" w:hAnsi="Times New Roman" w:cs="Times New Roman"/>
        </w:rPr>
      </w:pPr>
      <w:r w:rsidRPr="003A0303">
        <w:rPr>
          <w:rFonts w:ascii="Times New Roman" w:eastAsia="Times New Roman" w:hAnsi="Times New Roman" w:cs="Times New Roman"/>
          <w:b/>
        </w:rPr>
        <w:t>Odpowiedź:</w:t>
      </w:r>
      <w:r w:rsidRPr="003A0303">
        <w:rPr>
          <w:rFonts w:ascii="Times New Roman" w:eastAsia="Times New Roman" w:hAnsi="Times New Roman" w:cs="Times New Roman"/>
        </w:rPr>
        <w:t xml:space="preserve"> </w:t>
      </w:r>
      <w:r w:rsidR="002547B6">
        <w:rPr>
          <w:rFonts w:ascii="Times New Roman" w:eastAsia="Times New Roman" w:hAnsi="Times New Roman" w:cs="Times New Roman"/>
        </w:rPr>
        <w:t>Zamawiający wyraża zgodę na realizację umowy na poziomie min. 80%</w:t>
      </w:r>
      <w:r>
        <w:rPr>
          <w:rFonts w:ascii="Times New Roman" w:eastAsia="Times New Roman" w:hAnsi="Times New Roman" w:cs="Times New Roman"/>
        </w:rPr>
        <w:t xml:space="preserve"> </w:t>
      </w: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Pyt. 4</w:t>
      </w: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 xml:space="preserve">Czy Zamawiający wyrazi zgodę na zmniejszenie kar umownych zawartych w § 11 ust. 1 Projektu Umowy zgodnie z poniższym </w:t>
      </w:r>
      <w:proofErr w:type="gramStart"/>
      <w:r w:rsidRPr="00422A14">
        <w:rPr>
          <w:rFonts w:ascii="Times-Roman" w:hAnsi="Times-Roman" w:cs="Times-Roman"/>
          <w:sz w:val="24"/>
          <w:szCs w:val="24"/>
        </w:rPr>
        <w:t>zapisem:</w:t>
      </w:r>
      <w:proofErr w:type="gramEnd"/>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1.</w:t>
      </w:r>
      <w:r w:rsidRPr="00422A14">
        <w:rPr>
          <w:rFonts w:ascii="Times-Roman" w:hAnsi="Times-Roman" w:cs="Times-Roman"/>
          <w:sz w:val="24"/>
          <w:szCs w:val="24"/>
        </w:rPr>
        <w:tab/>
        <w:t>W razie niewykonania lub nienależytego wykonania przedmiotu umowy Wykonawca zobowiązany jest zapłacić Zamawiającemu kary umowne:</w:t>
      </w: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a</w:t>
      </w:r>
      <w:proofErr w:type="gramStart"/>
      <w:r w:rsidRPr="00422A14">
        <w:rPr>
          <w:rFonts w:ascii="Times-Roman" w:hAnsi="Times-Roman" w:cs="Times-Roman"/>
          <w:sz w:val="24"/>
          <w:szCs w:val="24"/>
        </w:rPr>
        <w:t>)</w:t>
      </w:r>
      <w:r w:rsidRPr="00422A14">
        <w:rPr>
          <w:rFonts w:ascii="Times-Roman" w:hAnsi="Times-Roman" w:cs="Times-Roman"/>
          <w:sz w:val="24"/>
          <w:szCs w:val="24"/>
        </w:rPr>
        <w:tab/>
        <w:t xml:space="preserve"> w</w:t>
      </w:r>
      <w:proofErr w:type="gramEnd"/>
      <w:r w:rsidRPr="00422A14">
        <w:rPr>
          <w:rFonts w:ascii="Times-Roman" w:hAnsi="Times-Roman" w:cs="Times-Roman"/>
          <w:sz w:val="24"/>
          <w:szCs w:val="24"/>
        </w:rPr>
        <w:t xml:space="preserve"> wysokości 5% wartości brutto umowy, określonej w § 6 ust. 1 w przypadku odstąpienia przez Zamawiającego od umowy, bądź rozwiązania przez Zamawiającego umowy w drodze wypowiedzenia z przyczyn leżących po stronie Wykonawcy; </w:t>
      </w: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b)</w:t>
      </w:r>
      <w:r w:rsidRPr="00422A14">
        <w:rPr>
          <w:rFonts w:ascii="Times-Roman" w:hAnsi="Times-Roman" w:cs="Times-Roman"/>
          <w:sz w:val="24"/>
          <w:szCs w:val="24"/>
        </w:rPr>
        <w:tab/>
        <w:t xml:space="preserve">w wysokości 0,1% wartości zamówionej bądź reklamowanej partii wyrobów za każdy dzień </w:t>
      </w:r>
      <w:proofErr w:type="gramStart"/>
      <w:r w:rsidRPr="00422A14">
        <w:rPr>
          <w:rFonts w:ascii="Times-Roman" w:hAnsi="Times-Roman" w:cs="Times-Roman"/>
          <w:sz w:val="24"/>
          <w:szCs w:val="24"/>
        </w:rPr>
        <w:t>zwłoki   w</w:t>
      </w:r>
      <w:proofErr w:type="gramEnd"/>
      <w:r w:rsidRPr="00422A14">
        <w:rPr>
          <w:rFonts w:ascii="Times-Roman" w:hAnsi="Times-Roman" w:cs="Times-Roman"/>
          <w:sz w:val="24"/>
          <w:szCs w:val="24"/>
        </w:rPr>
        <w:t xml:space="preserve"> ich dostarczeniu – z tym, że nie mniej niż 50 zł dziennie za każdy dzień?</w:t>
      </w:r>
    </w:p>
    <w:p w:rsidR="00C8556D" w:rsidRDefault="00422A14" w:rsidP="00C8556D">
      <w:pPr>
        <w:autoSpaceDE w:val="0"/>
        <w:autoSpaceDN w:val="0"/>
        <w:adjustRightInd w:val="0"/>
        <w:spacing w:after="0" w:line="240" w:lineRule="auto"/>
        <w:rPr>
          <w:rFonts w:ascii="Calibri" w:hAnsi="Calibri" w:cs="Calibri"/>
          <w:color w:val="000000"/>
        </w:rPr>
      </w:pPr>
      <w:r w:rsidRPr="00422A14">
        <w:rPr>
          <w:rFonts w:ascii="Times-Roman" w:hAnsi="Times-Roman" w:cs="Times-Roman"/>
          <w:sz w:val="24"/>
          <w:szCs w:val="24"/>
        </w:rPr>
        <w:t xml:space="preserve">Odpowiedź: </w:t>
      </w:r>
      <w:r w:rsidR="00C8556D">
        <w:rPr>
          <w:rFonts w:cs="Calibri"/>
          <w:u w:val="single"/>
        </w:rPr>
        <w:t>Zamawiający nie wyraża zgody na wprowadzenie zmian w zapisach dotyczących kar umownych.</w:t>
      </w:r>
    </w:p>
    <w:p w:rsid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p>
    <w:p w:rsidR="00422A14" w:rsidRP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Pyt. 5</w:t>
      </w:r>
    </w:p>
    <w:p w:rsidR="00422A14" w:rsidRDefault="00422A14" w:rsidP="00422A14">
      <w:pPr>
        <w:tabs>
          <w:tab w:val="left" w:pos="284"/>
        </w:tabs>
        <w:autoSpaceDE w:val="0"/>
        <w:autoSpaceDN w:val="0"/>
        <w:adjustRightInd w:val="0"/>
        <w:spacing w:after="0" w:line="240" w:lineRule="auto"/>
        <w:ind w:left="568" w:hanging="284"/>
        <w:rPr>
          <w:rFonts w:ascii="Times-Roman" w:hAnsi="Times-Roman" w:cs="Times-Roman"/>
          <w:sz w:val="24"/>
          <w:szCs w:val="24"/>
        </w:rPr>
      </w:pPr>
      <w:r w:rsidRPr="00422A14">
        <w:rPr>
          <w:rFonts w:ascii="Times-Roman" w:hAnsi="Times-Roman" w:cs="Times-Roman"/>
          <w:sz w:val="24"/>
          <w:szCs w:val="24"/>
        </w:rPr>
        <w:t xml:space="preserve">Czy </w:t>
      </w:r>
      <w:proofErr w:type="gramStart"/>
      <w:r w:rsidRPr="00422A14">
        <w:rPr>
          <w:rFonts w:ascii="Times-Roman" w:hAnsi="Times-Roman" w:cs="Times-Roman"/>
          <w:sz w:val="24"/>
          <w:szCs w:val="24"/>
        </w:rPr>
        <w:t>Zamawiający  w</w:t>
      </w:r>
      <w:proofErr w:type="gramEnd"/>
      <w:r w:rsidRPr="00422A14">
        <w:rPr>
          <w:rFonts w:ascii="Times-Roman" w:hAnsi="Times-Roman" w:cs="Times-Roman"/>
          <w:sz w:val="24"/>
          <w:szCs w:val="24"/>
        </w:rPr>
        <w:t xml:space="preserve"> Zadaniu nr 3 dopuści zakres dioptrażu od  6,0 D - 30.0 D przy zachowaniu pozostałych parametrów?</w:t>
      </w:r>
    </w:p>
    <w:p w:rsidR="003A0303" w:rsidRPr="00075D3D" w:rsidRDefault="00422A14" w:rsidP="00F01F13">
      <w:pPr>
        <w:tabs>
          <w:tab w:val="left" w:pos="284"/>
        </w:tabs>
        <w:autoSpaceDE w:val="0"/>
        <w:autoSpaceDN w:val="0"/>
        <w:adjustRightInd w:val="0"/>
        <w:spacing w:after="0" w:line="240" w:lineRule="auto"/>
        <w:ind w:left="568" w:hanging="284"/>
        <w:rPr>
          <w:rFonts w:ascii="Times-Roman" w:hAnsi="Times-Roman" w:cs="Times-Roman"/>
          <w:b/>
          <w:color w:val="000000" w:themeColor="text1"/>
          <w:sz w:val="24"/>
          <w:szCs w:val="24"/>
        </w:rPr>
      </w:pPr>
      <w:r w:rsidRPr="00075D3D">
        <w:rPr>
          <w:rFonts w:ascii="Times-Roman" w:hAnsi="Times-Roman" w:cs="Times-Roman"/>
          <w:b/>
          <w:color w:val="000000" w:themeColor="text1"/>
          <w:sz w:val="24"/>
          <w:szCs w:val="24"/>
        </w:rPr>
        <w:t xml:space="preserve">Odpowiedź: </w:t>
      </w:r>
      <w:r w:rsidR="0050491E" w:rsidRPr="00075D3D">
        <w:rPr>
          <w:rFonts w:ascii="Times-Roman" w:hAnsi="Times-Roman" w:cs="Times-Roman"/>
          <w:b/>
          <w:color w:val="000000" w:themeColor="text1"/>
          <w:sz w:val="24"/>
          <w:szCs w:val="24"/>
        </w:rPr>
        <w:t>Zamawiający wyraża zgodę.</w:t>
      </w:r>
    </w:p>
    <w:p w:rsidR="00422A14" w:rsidRDefault="00422A14" w:rsidP="00F01F13">
      <w:pPr>
        <w:tabs>
          <w:tab w:val="left" w:pos="284"/>
        </w:tabs>
        <w:autoSpaceDE w:val="0"/>
        <w:autoSpaceDN w:val="0"/>
        <w:adjustRightInd w:val="0"/>
        <w:spacing w:after="0" w:line="240" w:lineRule="auto"/>
        <w:ind w:left="568" w:hanging="284"/>
        <w:rPr>
          <w:rFonts w:ascii="Times-Roman" w:hAnsi="Times-Roman" w:cs="Times-Roman"/>
          <w:sz w:val="24"/>
          <w:szCs w:val="24"/>
        </w:rPr>
      </w:pPr>
    </w:p>
    <w:p w:rsidR="00F01F13" w:rsidRPr="007659E0" w:rsidRDefault="00F01F13" w:rsidP="00641034">
      <w:pPr>
        <w:tabs>
          <w:tab w:val="left" w:pos="284"/>
        </w:tabs>
        <w:autoSpaceDE w:val="0"/>
        <w:autoSpaceDN w:val="0"/>
        <w:adjustRightInd w:val="0"/>
        <w:spacing w:after="0" w:line="240" w:lineRule="auto"/>
        <w:ind w:left="284" w:hanging="284"/>
        <w:rPr>
          <w:rFonts w:ascii="Times New Roman" w:eastAsia="Times New Roman" w:hAnsi="Times New Roman" w:cs="Times New Roman"/>
          <w:sz w:val="24"/>
          <w:szCs w:val="24"/>
        </w:rPr>
      </w:pPr>
      <w:r>
        <w:rPr>
          <w:rFonts w:ascii="Times-Roman" w:hAnsi="Times-Roman" w:cs="Times-Roman"/>
          <w:sz w:val="24"/>
          <w:szCs w:val="24"/>
        </w:rPr>
        <w:t>2. Czy w Zadaniu nr 3 poz. 2 i 3 Zamawiaj</w:t>
      </w:r>
      <w:r>
        <w:rPr>
          <w:rFonts w:ascii="TimesNewRoman" w:hAnsi="TimesNewRoman" w:cs="TimesNewRoman"/>
          <w:sz w:val="24"/>
          <w:szCs w:val="24"/>
        </w:rPr>
        <w:t>ą</w:t>
      </w:r>
      <w:r>
        <w:rPr>
          <w:rFonts w:ascii="Times-Roman" w:hAnsi="Times-Roman" w:cs="Times-Roman"/>
          <w:sz w:val="24"/>
          <w:szCs w:val="24"/>
        </w:rPr>
        <w:t>cy dopu</w:t>
      </w:r>
      <w:r>
        <w:rPr>
          <w:rFonts w:ascii="TimesNewRoman" w:hAnsi="TimesNewRoman" w:cs="TimesNewRoman"/>
          <w:sz w:val="24"/>
          <w:szCs w:val="24"/>
        </w:rPr>
        <w:t>ś</w:t>
      </w:r>
      <w:r>
        <w:rPr>
          <w:rFonts w:ascii="Times-Roman" w:hAnsi="Times-Roman" w:cs="Times-Roman"/>
          <w:sz w:val="24"/>
          <w:szCs w:val="24"/>
        </w:rPr>
        <w:t>ci kulisty implant z gładk</w:t>
      </w:r>
      <w:r>
        <w:rPr>
          <w:rFonts w:ascii="TimesNewRoman" w:hAnsi="TimesNewRoman" w:cs="TimesNewRoman"/>
          <w:sz w:val="24"/>
          <w:szCs w:val="24"/>
        </w:rPr>
        <w:t xml:space="preserve">ą </w:t>
      </w:r>
      <w:r>
        <w:rPr>
          <w:rFonts w:ascii="Times-Roman" w:hAnsi="Times-Roman" w:cs="Times-Roman"/>
          <w:sz w:val="24"/>
          <w:szCs w:val="24"/>
        </w:rPr>
        <w:t>powierzchni</w:t>
      </w:r>
      <w:r>
        <w:rPr>
          <w:rFonts w:ascii="TimesNewRoman" w:hAnsi="TimesNewRoman" w:cs="TimesNewRoman"/>
          <w:sz w:val="24"/>
          <w:szCs w:val="24"/>
        </w:rPr>
        <w:t xml:space="preserve">ą </w:t>
      </w:r>
      <w:r>
        <w:rPr>
          <w:rFonts w:ascii="Times-Roman" w:hAnsi="Times-Roman" w:cs="Times-Roman"/>
          <w:sz w:val="24"/>
          <w:szCs w:val="24"/>
        </w:rPr>
        <w:t>przednia</w:t>
      </w:r>
      <w:r w:rsidR="00641034">
        <w:rPr>
          <w:rFonts w:ascii="Times-Roman" w:hAnsi="Times-Roman" w:cs="Times-Roman"/>
          <w:sz w:val="24"/>
          <w:szCs w:val="24"/>
        </w:rPr>
        <w:t xml:space="preserve"> </w:t>
      </w:r>
      <w:r>
        <w:rPr>
          <w:rFonts w:ascii="Times-Roman" w:hAnsi="Times-Roman" w:cs="Times-Roman"/>
          <w:sz w:val="24"/>
          <w:szCs w:val="24"/>
        </w:rPr>
        <w:t>z czterema punktami mocowania i bardziej porowata powierzchnia tylna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w:t>
      </w:r>
      <w:r>
        <w:rPr>
          <w:rFonts w:ascii="TimesNewRoman" w:hAnsi="TimesNewRoman" w:cs="TimesNewRoman"/>
          <w:sz w:val="24"/>
          <w:szCs w:val="24"/>
        </w:rPr>
        <w:t xml:space="preserve">ą </w:t>
      </w:r>
      <w:r>
        <w:rPr>
          <w:rFonts w:ascii="Times-Roman" w:hAnsi="Times-Roman" w:cs="Times-Roman"/>
          <w:sz w:val="24"/>
          <w:szCs w:val="24"/>
        </w:rPr>
        <w:t>bardzo dobre</w:t>
      </w:r>
      <w:r w:rsidR="00641034">
        <w:rPr>
          <w:rFonts w:ascii="Times-Roman" w:hAnsi="Times-Roman" w:cs="Times-Roman"/>
          <w:sz w:val="24"/>
          <w:szCs w:val="24"/>
        </w:rPr>
        <w:t xml:space="preserve"> </w:t>
      </w:r>
      <w:r>
        <w:rPr>
          <w:rFonts w:ascii="Times-Roman" w:hAnsi="Times-Roman" w:cs="Times-Roman"/>
          <w:sz w:val="24"/>
          <w:szCs w:val="24"/>
        </w:rPr>
        <w:t xml:space="preserve">dopasowanie gałki do oczodołu, wykonany z porowatego </w:t>
      </w:r>
      <w:proofErr w:type="gramStart"/>
      <w:r>
        <w:rPr>
          <w:rFonts w:ascii="Times-Roman" w:hAnsi="Times-Roman" w:cs="Times-Roman"/>
          <w:sz w:val="24"/>
          <w:szCs w:val="24"/>
        </w:rPr>
        <w:t xml:space="preserve">polietylenu. </w:t>
      </w:r>
      <w:proofErr w:type="gramEnd"/>
      <w:r>
        <w:rPr>
          <w:rFonts w:ascii="Times-Roman" w:hAnsi="Times-Roman" w:cs="Times-Roman"/>
          <w:sz w:val="24"/>
          <w:szCs w:val="24"/>
        </w:rPr>
        <w:t>Sterylny, jednorazowy,</w:t>
      </w:r>
      <w:r w:rsidR="00641034">
        <w:rPr>
          <w:rFonts w:ascii="Times-Roman" w:hAnsi="Times-Roman" w:cs="Times-Roman"/>
          <w:sz w:val="24"/>
          <w:szCs w:val="24"/>
        </w:rPr>
        <w:t xml:space="preserve"> </w:t>
      </w:r>
      <w:r>
        <w:rPr>
          <w:rFonts w:ascii="Times-Roman" w:hAnsi="Times-Roman" w:cs="Times-Roman"/>
          <w:sz w:val="24"/>
          <w:szCs w:val="24"/>
        </w:rPr>
        <w:t xml:space="preserve">wysterylizowany tlenkiem etylenu, w </w:t>
      </w:r>
      <w:proofErr w:type="spellStart"/>
      <w:r>
        <w:rPr>
          <w:rFonts w:ascii="Times-Roman" w:hAnsi="Times-Roman" w:cs="Times-Roman"/>
          <w:sz w:val="24"/>
          <w:szCs w:val="24"/>
        </w:rPr>
        <w:t>rozm</w:t>
      </w:r>
      <w:proofErr w:type="spellEnd"/>
      <w:r>
        <w:rPr>
          <w:rFonts w:ascii="Times-Roman" w:hAnsi="Times-Roman" w:cs="Times-Roman"/>
          <w:sz w:val="24"/>
          <w:szCs w:val="24"/>
        </w:rPr>
        <w:t>.: 14</w:t>
      </w:r>
      <w:proofErr w:type="gramStart"/>
      <w:r>
        <w:rPr>
          <w:rFonts w:ascii="Times-Roman" w:hAnsi="Times-Roman" w:cs="Times-Roman"/>
          <w:sz w:val="24"/>
          <w:szCs w:val="24"/>
        </w:rPr>
        <w:t>mm</w:t>
      </w:r>
      <w:proofErr w:type="gramEnd"/>
      <w:r>
        <w:rPr>
          <w:rFonts w:ascii="Times-Roman" w:hAnsi="Times-Roman" w:cs="Times-Roman"/>
          <w:sz w:val="24"/>
          <w:szCs w:val="24"/>
        </w:rPr>
        <w:t>, 16mm, 18mm, 19mm, 20mm, 21mm, 22mm, 23mm?</w:t>
      </w:r>
    </w:p>
    <w:p w:rsidR="00AA78AB" w:rsidRPr="00075D3D" w:rsidRDefault="00422A14" w:rsidP="00F01F13">
      <w:pPr>
        <w:tabs>
          <w:tab w:val="left" w:pos="284"/>
        </w:tabs>
        <w:spacing w:line="240" w:lineRule="auto"/>
        <w:jc w:val="both"/>
        <w:rPr>
          <w:rFonts w:ascii="Times New Roman" w:eastAsia="Times New Roman" w:hAnsi="Times New Roman" w:cs="Times New Roman"/>
          <w:b/>
          <w:color w:val="000000" w:themeColor="text1"/>
        </w:rPr>
      </w:pPr>
      <w:r w:rsidRPr="00075D3D">
        <w:rPr>
          <w:rFonts w:ascii="Times New Roman" w:eastAsia="Times New Roman" w:hAnsi="Times New Roman" w:cs="Times New Roman"/>
          <w:b/>
          <w:color w:val="000000" w:themeColor="text1"/>
        </w:rPr>
        <w:t xml:space="preserve">     Odpowiedź: </w:t>
      </w:r>
      <w:r w:rsidR="0050491E" w:rsidRPr="00075D3D">
        <w:rPr>
          <w:rFonts w:ascii="Times-Roman" w:hAnsi="Times-Roman" w:cs="Times-Roman"/>
          <w:b/>
          <w:color w:val="000000" w:themeColor="text1"/>
          <w:sz w:val="24"/>
          <w:szCs w:val="24"/>
        </w:rPr>
        <w:t>Zamawiający wyraża zgodę.</w:t>
      </w:r>
    </w:p>
    <w:p w:rsidR="00422A14" w:rsidRDefault="00422A14" w:rsidP="00422A14">
      <w:pPr>
        <w:spacing w:after="0" w:line="240" w:lineRule="auto"/>
        <w:rPr>
          <w:rFonts w:ascii="Times New Roman" w:eastAsia="Times New Roman" w:hAnsi="Times New Roman" w:cs="Times New Roman"/>
          <w:b/>
          <w:sz w:val="24"/>
          <w:szCs w:val="24"/>
          <w:highlight w:val="yellow"/>
        </w:rPr>
      </w:pPr>
    </w:p>
    <w:p w:rsidR="00422A14" w:rsidRPr="00F01F13" w:rsidRDefault="00422A14" w:rsidP="00422A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 xml:space="preserve">Wykonawca </w:t>
      </w:r>
      <w:r w:rsidRPr="00422A14">
        <w:rPr>
          <w:rFonts w:ascii="Times New Roman" w:eastAsia="Times New Roman" w:hAnsi="Times New Roman" w:cs="Times New Roman"/>
          <w:b/>
          <w:sz w:val="24"/>
          <w:szCs w:val="24"/>
          <w:highlight w:val="yellow"/>
        </w:rPr>
        <w:t>nr 3</w:t>
      </w:r>
    </w:p>
    <w:p w:rsidR="00422A14" w:rsidRPr="00422A14" w:rsidRDefault="00422A14" w:rsidP="00422A14">
      <w:pPr>
        <w:tabs>
          <w:tab w:val="left" w:pos="284"/>
        </w:tabs>
        <w:spacing w:line="240" w:lineRule="auto"/>
        <w:jc w:val="both"/>
        <w:rPr>
          <w:rFonts w:ascii="Times New Roman" w:eastAsia="Times New Roman" w:hAnsi="Times New Roman" w:cs="Times New Roman"/>
        </w:rPr>
      </w:pPr>
      <w:r w:rsidRPr="00422A14">
        <w:rPr>
          <w:rFonts w:ascii="Times New Roman" w:eastAsia="Times New Roman" w:hAnsi="Times New Roman" w:cs="Times New Roman"/>
        </w:rPr>
        <w:t xml:space="preserve">Pytanie 1 – Dotyczy Pakietu nr 1 </w:t>
      </w:r>
    </w:p>
    <w:p w:rsidR="00422A14" w:rsidRPr="00422A14" w:rsidRDefault="00422A14" w:rsidP="00422A14">
      <w:pPr>
        <w:tabs>
          <w:tab w:val="left" w:pos="284"/>
        </w:tabs>
        <w:spacing w:line="240" w:lineRule="auto"/>
        <w:jc w:val="both"/>
        <w:rPr>
          <w:rFonts w:ascii="Times New Roman" w:eastAsia="Times New Roman" w:hAnsi="Times New Roman" w:cs="Times New Roman"/>
        </w:rPr>
      </w:pPr>
      <w:r w:rsidRPr="00422A14">
        <w:rPr>
          <w:rFonts w:ascii="Times New Roman" w:eastAsia="Times New Roman" w:hAnsi="Times New Roman" w:cs="Times New Roman"/>
        </w:rPr>
        <w:t xml:space="preserve">Czy zamawiający dopuści również soczewkę o parametrach wymienionych </w:t>
      </w:r>
      <w:proofErr w:type="gramStart"/>
      <w:r w:rsidRPr="00422A14">
        <w:rPr>
          <w:rFonts w:ascii="Times New Roman" w:eastAsia="Times New Roman" w:hAnsi="Times New Roman" w:cs="Times New Roman"/>
        </w:rPr>
        <w:t>poniżej:</w:t>
      </w:r>
      <w:proofErr w:type="gramEnd"/>
    </w:p>
    <w:p w:rsidR="00422A14" w:rsidRPr="00075D3D" w:rsidRDefault="00422A14" w:rsidP="00422A14">
      <w:pPr>
        <w:tabs>
          <w:tab w:val="left" w:pos="284"/>
        </w:tabs>
        <w:spacing w:line="240" w:lineRule="auto"/>
        <w:jc w:val="both"/>
        <w:rPr>
          <w:rFonts w:ascii="Times New Roman" w:eastAsia="Times New Roman" w:hAnsi="Times New Roman" w:cs="Times New Roman"/>
          <w:color w:val="000000" w:themeColor="text1"/>
        </w:rPr>
      </w:pPr>
      <w:r w:rsidRPr="00422A14">
        <w:rPr>
          <w:rFonts w:ascii="Times New Roman" w:eastAsia="Times New Roman" w:hAnsi="Times New Roman" w:cs="Times New Roman"/>
        </w:rPr>
        <w:t xml:space="preserve">Soczewka wewnątrzgałkowa jednoczęściowa, </w:t>
      </w:r>
      <w:proofErr w:type="spellStart"/>
      <w:r w:rsidRPr="00422A14">
        <w:rPr>
          <w:rFonts w:ascii="Times New Roman" w:eastAsia="Times New Roman" w:hAnsi="Times New Roman" w:cs="Times New Roman"/>
        </w:rPr>
        <w:t>asferyczna</w:t>
      </w:r>
      <w:proofErr w:type="spellEnd"/>
      <w:r w:rsidRPr="00422A14">
        <w:rPr>
          <w:rFonts w:ascii="Times New Roman" w:eastAsia="Times New Roman" w:hAnsi="Times New Roman" w:cs="Times New Roman"/>
        </w:rPr>
        <w:t xml:space="preserve">, wykonana z akrylu hydrofobowego </w:t>
      </w:r>
      <w:proofErr w:type="gramStart"/>
      <w:r w:rsidRPr="00422A14">
        <w:rPr>
          <w:rFonts w:ascii="Times New Roman" w:eastAsia="Times New Roman" w:hAnsi="Times New Roman" w:cs="Times New Roman"/>
        </w:rPr>
        <w:t>z  żółtym</w:t>
      </w:r>
      <w:proofErr w:type="gramEnd"/>
      <w:r w:rsidRPr="00422A14">
        <w:rPr>
          <w:rFonts w:ascii="Times New Roman" w:eastAsia="Times New Roman" w:hAnsi="Times New Roman" w:cs="Times New Roman"/>
        </w:rPr>
        <w:t xml:space="preserve"> chromoforem. Soczewka posiadająca filtr UV i filtr światła niebieskiego. Długość całkowita13 mm, średnica części optycznej 6,0 mm, </w:t>
      </w:r>
      <w:proofErr w:type="spellStart"/>
      <w:r w:rsidRPr="00422A14">
        <w:rPr>
          <w:rFonts w:ascii="Times New Roman" w:eastAsia="Times New Roman" w:hAnsi="Times New Roman" w:cs="Times New Roman"/>
        </w:rPr>
        <w:t>angulacja</w:t>
      </w:r>
      <w:proofErr w:type="spellEnd"/>
      <w:r w:rsidRPr="00422A14">
        <w:rPr>
          <w:rFonts w:ascii="Times New Roman" w:eastAsia="Times New Roman" w:hAnsi="Times New Roman" w:cs="Times New Roman"/>
        </w:rPr>
        <w:t xml:space="preserve"> 0 stopni. Implantacja przez cięcie 2,2 mm. Stała A – 118,5. Zakres mocy: od +5,00D do +30,00D </w:t>
      </w:r>
      <w:proofErr w:type="gramStart"/>
      <w:r w:rsidRPr="00422A14">
        <w:rPr>
          <w:rFonts w:ascii="Times New Roman" w:eastAsia="Times New Roman" w:hAnsi="Times New Roman" w:cs="Times New Roman"/>
        </w:rPr>
        <w:t>krok co</w:t>
      </w:r>
      <w:proofErr w:type="gramEnd"/>
      <w:r w:rsidRPr="00422A14">
        <w:rPr>
          <w:rFonts w:ascii="Times New Roman" w:eastAsia="Times New Roman" w:hAnsi="Times New Roman" w:cs="Times New Roman"/>
        </w:rPr>
        <w:t xml:space="preserve"> 0,5D?</w:t>
      </w:r>
    </w:p>
    <w:p w:rsidR="00422A14" w:rsidRPr="00075D3D" w:rsidRDefault="00422A14" w:rsidP="00422A14">
      <w:pPr>
        <w:tabs>
          <w:tab w:val="left" w:pos="284"/>
        </w:tabs>
        <w:spacing w:line="240" w:lineRule="auto"/>
        <w:jc w:val="both"/>
        <w:rPr>
          <w:rFonts w:ascii="Times New Roman" w:eastAsia="Times New Roman" w:hAnsi="Times New Roman" w:cs="Times New Roman"/>
          <w:b/>
          <w:color w:val="000000" w:themeColor="text1"/>
        </w:rPr>
      </w:pPr>
      <w:r w:rsidRPr="00075D3D">
        <w:rPr>
          <w:rFonts w:ascii="Times New Roman" w:eastAsia="Times New Roman" w:hAnsi="Times New Roman" w:cs="Times New Roman"/>
          <w:b/>
          <w:color w:val="000000" w:themeColor="text1"/>
        </w:rPr>
        <w:t xml:space="preserve">     Odpowiedź: </w:t>
      </w:r>
      <w:r w:rsidR="0050491E" w:rsidRPr="00075D3D">
        <w:rPr>
          <w:rFonts w:ascii="Times New Roman" w:eastAsia="Times New Roman" w:hAnsi="Times New Roman" w:cs="Times New Roman"/>
          <w:b/>
          <w:color w:val="000000" w:themeColor="text1"/>
        </w:rPr>
        <w:t>Nie, za mały zakres mocy.</w:t>
      </w:r>
    </w:p>
    <w:p w:rsidR="00422A14" w:rsidRPr="00422A14" w:rsidRDefault="00422A14" w:rsidP="00422A14">
      <w:pPr>
        <w:tabs>
          <w:tab w:val="left" w:pos="284"/>
        </w:tabs>
        <w:spacing w:line="240" w:lineRule="auto"/>
        <w:jc w:val="both"/>
        <w:rPr>
          <w:rFonts w:ascii="Times New Roman" w:eastAsia="Times New Roman" w:hAnsi="Times New Roman" w:cs="Times New Roman"/>
        </w:rPr>
      </w:pPr>
    </w:p>
    <w:p w:rsidR="00422A14" w:rsidRPr="00422A14" w:rsidRDefault="00422A14" w:rsidP="00422A14">
      <w:pPr>
        <w:tabs>
          <w:tab w:val="left" w:pos="284"/>
        </w:tabs>
        <w:spacing w:line="240" w:lineRule="auto"/>
        <w:jc w:val="both"/>
        <w:rPr>
          <w:rFonts w:ascii="Times New Roman" w:eastAsia="Times New Roman" w:hAnsi="Times New Roman" w:cs="Times New Roman"/>
        </w:rPr>
      </w:pPr>
      <w:r w:rsidRPr="00422A14">
        <w:rPr>
          <w:rFonts w:ascii="Times New Roman" w:eastAsia="Times New Roman" w:hAnsi="Times New Roman" w:cs="Times New Roman"/>
        </w:rPr>
        <w:t xml:space="preserve">Pytanie 2 – Dotyczy Pakietu nr 2 </w:t>
      </w:r>
    </w:p>
    <w:p w:rsidR="00422A14" w:rsidRPr="00422A14" w:rsidRDefault="00422A14" w:rsidP="00422A14">
      <w:pPr>
        <w:tabs>
          <w:tab w:val="left" w:pos="284"/>
        </w:tabs>
        <w:spacing w:line="240" w:lineRule="auto"/>
        <w:jc w:val="both"/>
        <w:rPr>
          <w:rFonts w:ascii="Times New Roman" w:eastAsia="Times New Roman" w:hAnsi="Times New Roman" w:cs="Times New Roman"/>
        </w:rPr>
      </w:pPr>
      <w:r w:rsidRPr="00422A14">
        <w:rPr>
          <w:rFonts w:ascii="Times New Roman" w:eastAsia="Times New Roman" w:hAnsi="Times New Roman" w:cs="Times New Roman"/>
        </w:rPr>
        <w:t xml:space="preserve">Czy zamawiający dopuści również soczewkę o parametrach wymienionych </w:t>
      </w:r>
      <w:proofErr w:type="gramStart"/>
      <w:r w:rsidRPr="00422A14">
        <w:rPr>
          <w:rFonts w:ascii="Times New Roman" w:eastAsia="Times New Roman" w:hAnsi="Times New Roman" w:cs="Times New Roman"/>
        </w:rPr>
        <w:t>poniżej:</w:t>
      </w:r>
      <w:proofErr w:type="gramEnd"/>
    </w:p>
    <w:p w:rsidR="00422A14" w:rsidRPr="00422A14" w:rsidRDefault="00422A14" w:rsidP="00422A14">
      <w:pPr>
        <w:tabs>
          <w:tab w:val="left" w:pos="284"/>
        </w:tabs>
        <w:spacing w:line="240" w:lineRule="auto"/>
        <w:jc w:val="both"/>
        <w:rPr>
          <w:rFonts w:ascii="Times New Roman" w:eastAsia="Times New Roman" w:hAnsi="Times New Roman" w:cs="Times New Roman"/>
        </w:rPr>
      </w:pPr>
      <w:r w:rsidRPr="00422A14">
        <w:rPr>
          <w:rFonts w:ascii="Times New Roman" w:eastAsia="Times New Roman" w:hAnsi="Times New Roman" w:cs="Times New Roman"/>
        </w:rPr>
        <w:t xml:space="preserve">Soczewka wewnątrzgałkowa </w:t>
      </w:r>
      <w:proofErr w:type="spellStart"/>
      <w:r w:rsidRPr="00422A14">
        <w:rPr>
          <w:rFonts w:ascii="Times New Roman" w:eastAsia="Times New Roman" w:hAnsi="Times New Roman" w:cs="Times New Roman"/>
        </w:rPr>
        <w:t>monofokalna</w:t>
      </w:r>
      <w:proofErr w:type="spellEnd"/>
      <w:r w:rsidRPr="00422A14">
        <w:rPr>
          <w:rFonts w:ascii="Times New Roman" w:eastAsia="Times New Roman" w:hAnsi="Times New Roman" w:cs="Times New Roman"/>
        </w:rPr>
        <w:t xml:space="preserve">, zwijalna, jednoczęściowa, wykonana z akrylu </w:t>
      </w:r>
    </w:p>
    <w:p w:rsidR="00422A14" w:rsidRPr="00422A14" w:rsidRDefault="00422A14" w:rsidP="00422A14">
      <w:pPr>
        <w:tabs>
          <w:tab w:val="left" w:pos="284"/>
        </w:tabs>
        <w:spacing w:line="240" w:lineRule="auto"/>
        <w:jc w:val="both"/>
        <w:rPr>
          <w:rFonts w:ascii="Times New Roman" w:eastAsia="Times New Roman" w:hAnsi="Times New Roman" w:cs="Times New Roman"/>
        </w:rPr>
      </w:pPr>
      <w:proofErr w:type="gramStart"/>
      <w:r w:rsidRPr="00422A14">
        <w:rPr>
          <w:rFonts w:ascii="Times New Roman" w:eastAsia="Times New Roman" w:hAnsi="Times New Roman" w:cs="Times New Roman"/>
        </w:rPr>
        <w:t>hydrofilnego</w:t>
      </w:r>
      <w:proofErr w:type="gramEnd"/>
      <w:r w:rsidRPr="00422A14">
        <w:rPr>
          <w:rFonts w:ascii="Times New Roman" w:eastAsia="Times New Roman" w:hAnsi="Times New Roman" w:cs="Times New Roman"/>
        </w:rPr>
        <w:t xml:space="preserve">, filtr UV, współczynnik refrakcji 1.459 w 35 </w:t>
      </w:r>
      <w:proofErr w:type="gramStart"/>
      <w:r w:rsidRPr="00422A14">
        <w:rPr>
          <w:rFonts w:ascii="Times New Roman" w:eastAsia="Times New Roman" w:hAnsi="Times New Roman" w:cs="Times New Roman"/>
        </w:rPr>
        <w:t xml:space="preserve">C , </w:t>
      </w:r>
      <w:proofErr w:type="gramEnd"/>
      <w:r w:rsidRPr="00422A14">
        <w:rPr>
          <w:rFonts w:ascii="Times New Roman" w:eastAsia="Times New Roman" w:hAnsi="Times New Roman" w:cs="Times New Roman"/>
        </w:rPr>
        <w:t xml:space="preserve">stopień uwodnienia. Cztery </w:t>
      </w:r>
      <w:proofErr w:type="spellStart"/>
      <w:r w:rsidRPr="00422A14">
        <w:rPr>
          <w:rFonts w:ascii="Times New Roman" w:eastAsia="Times New Roman" w:hAnsi="Times New Roman" w:cs="Times New Roman"/>
        </w:rPr>
        <w:t>haptyki</w:t>
      </w:r>
      <w:proofErr w:type="spellEnd"/>
      <w:r w:rsidRPr="00422A14">
        <w:rPr>
          <w:rFonts w:ascii="Times New Roman" w:eastAsia="Times New Roman" w:hAnsi="Times New Roman" w:cs="Times New Roman"/>
        </w:rPr>
        <w:t xml:space="preserve"> narożne z otworami </w:t>
      </w:r>
      <w:proofErr w:type="spellStart"/>
      <w:r w:rsidRPr="00422A14">
        <w:rPr>
          <w:rFonts w:ascii="Times New Roman" w:eastAsia="Times New Roman" w:hAnsi="Times New Roman" w:cs="Times New Roman"/>
        </w:rPr>
        <w:t>fenestracyjnymi</w:t>
      </w:r>
      <w:proofErr w:type="spellEnd"/>
      <w:r w:rsidRPr="00422A14">
        <w:rPr>
          <w:rFonts w:ascii="Times New Roman" w:eastAsia="Times New Roman" w:hAnsi="Times New Roman" w:cs="Times New Roman"/>
        </w:rPr>
        <w:t xml:space="preserve">. Znaczniki poprawności położenia soczewki na obwodzie części optycznej. Konstrukcja zwiększająca docisk tylnej powierzchni części optycznej soczewki pod wpływem kurczącej się </w:t>
      </w:r>
      <w:r w:rsidRPr="00422A14">
        <w:rPr>
          <w:rFonts w:ascii="Times New Roman" w:eastAsia="Times New Roman" w:hAnsi="Times New Roman" w:cs="Times New Roman"/>
        </w:rPr>
        <w:lastRenderedPageBreak/>
        <w:t xml:space="preserve">torby. Optyka </w:t>
      </w:r>
      <w:proofErr w:type="spellStart"/>
      <w:r w:rsidRPr="00422A14">
        <w:rPr>
          <w:rFonts w:ascii="Times New Roman" w:eastAsia="Times New Roman" w:hAnsi="Times New Roman" w:cs="Times New Roman"/>
        </w:rPr>
        <w:t>asferyczna</w:t>
      </w:r>
      <w:proofErr w:type="spellEnd"/>
      <w:r w:rsidRPr="00422A14">
        <w:rPr>
          <w:rFonts w:ascii="Times New Roman" w:eastAsia="Times New Roman" w:hAnsi="Times New Roman" w:cs="Times New Roman"/>
        </w:rPr>
        <w:t xml:space="preserve">, </w:t>
      </w:r>
      <w:proofErr w:type="spellStart"/>
      <w:r w:rsidRPr="00422A14">
        <w:rPr>
          <w:rFonts w:ascii="Times New Roman" w:eastAsia="Times New Roman" w:hAnsi="Times New Roman" w:cs="Times New Roman"/>
        </w:rPr>
        <w:t>bezaberracyjna</w:t>
      </w:r>
      <w:proofErr w:type="spellEnd"/>
      <w:r w:rsidRPr="00422A14">
        <w:rPr>
          <w:rFonts w:ascii="Times New Roman" w:eastAsia="Times New Roman" w:hAnsi="Times New Roman" w:cs="Times New Roman"/>
        </w:rPr>
        <w:t xml:space="preserve"> o stałym zakresie mocy na całej części optycznej. Ostra krawędź o promieniu poniżej 5 mikrometrów. </w:t>
      </w:r>
    </w:p>
    <w:p w:rsidR="00422A14" w:rsidRPr="00422A14" w:rsidRDefault="00422A14" w:rsidP="00422A14">
      <w:pPr>
        <w:tabs>
          <w:tab w:val="left" w:pos="284"/>
        </w:tabs>
        <w:spacing w:line="240" w:lineRule="auto"/>
        <w:jc w:val="both"/>
        <w:rPr>
          <w:rFonts w:ascii="Times New Roman" w:eastAsia="Times New Roman" w:hAnsi="Times New Roman" w:cs="Times New Roman"/>
        </w:rPr>
      </w:pPr>
      <w:proofErr w:type="spellStart"/>
      <w:r w:rsidRPr="00422A14">
        <w:rPr>
          <w:rFonts w:ascii="Times New Roman" w:eastAsia="Times New Roman" w:hAnsi="Times New Roman" w:cs="Times New Roman"/>
        </w:rPr>
        <w:t>Angulacja</w:t>
      </w:r>
      <w:proofErr w:type="spellEnd"/>
      <w:r w:rsidRPr="00422A14">
        <w:rPr>
          <w:rFonts w:ascii="Times New Roman" w:eastAsia="Times New Roman" w:hAnsi="Times New Roman" w:cs="Times New Roman"/>
        </w:rPr>
        <w:t xml:space="preserve"> 0 stopni. Średnica całkowita: 11.0</w:t>
      </w:r>
      <w:proofErr w:type="gramStart"/>
      <w:r w:rsidRPr="00422A14">
        <w:rPr>
          <w:rFonts w:ascii="Times New Roman" w:eastAsia="Times New Roman" w:hAnsi="Times New Roman" w:cs="Times New Roman"/>
        </w:rPr>
        <w:t>mm</w:t>
      </w:r>
      <w:proofErr w:type="gramEnd"/>
      <w:r w:rsidRPr="00422A14">
        <w:rPr>
          <w:rFonts w:ascii="Times New Roman" w:eastAsia="Times New Roman" w:hAnsi="Times New Roman" w:cs="Times New Roman"/>
        </w:rPr>
        <w:t xml:space="preserve"> w zakresie od -10.0D do 15.0D, 10.7</w:t>
      </w:r>
      <w:proofErr w:type="gramStart"/>
      <w:r w:rsidRPr="00422A14">
        <w:rPr>
          <w:rFonts w:ascii="Times New Roman" w:eastAsia="Times New Roman" w:hAnsi="Times New Roman" w:cs="Times New Roman"/>
        </w:rPr>
        <w:t>mm</w:t>
      </w:r>
      <w:proofErr w:type="gramEnd"/>
      <w:r w:rsidRPr="00422A14">
        <w:rPr>
          <w:rFonts w:ascii="Times New Roman" w:eastAsia="Times New Roman" w:hAnsi="Times New Roman" w:cs="Times New Roman"/>
        </w:rPr>
        <w:t xml:space="preserve"> w </w:t>
      </w:r>
    </w:p>
    <w:p w:rsidR="00422A14" w:rsidRPr="00422A14" w:rsidRDefault="00422A14" w:rsidP="00422A14">
      <w:pPr>
        <w:tabs>
          <w:tab w:val="left" w:pos="284"/>
        </w:tabs>
        <w:spacing w:line="240" w:lineRule="auto"/>
        <w:jc w:val="both"/>
        <w:rPr>
          <w:rFonts w:ascii="Times New Roman" w:eastAsia="Times New Roman" w:hAnsi="Times New Roman" w:cs="Times New Roman"/>
        </w:rPr>
      </w:pPr>
      <w:proofErr w:type="gramStart"/>
      <w:r w:rsidRPr="00422A14">
        <w:rPr>
          <w:rFonts w:ascii="Times New Roman" w:eastAsia="Times New Roman" w:hAnsi="Times New Roman" w:cs="Times New Roman"/>
        </w:rPr>
        <w:t>zakresie</w:t>
      </w:r>
      <w:proofErr w:type="gramEnd"/>
      <w:r w:rsidRPr="00422A14">
        <w:rPr>
          <w:rFonts w:ascii="Times New Roman" w:eastAsia="Times New Roman" w:hAnsi="Times New Roman" w:cs="Times New Roman"/>
        </w:rPr>
        <w:t xml:space="preserve"> od 15.5D do 22.0D oraz 10.5</w:t>
      </w:r>
      <w:proofErr w:type="gramStart"/>
      <w:r w:rsidRPr="00422A14">
        <w:rPr>
          <w:rFonts w:ascii="Times New Roman" w:eastAsia="Times New Roman" w:hAnsi="Times New Roman" w:cs="Times New Roman"/>
        </w:rPr>
        <w:t>mm</w:t>
      </w:r>
      <w:proofErr w:type="gramEnd"/>
      <w:r w:rsidRPr="00422A14">
        <w:rPr>
          <w:rFonts w:ascii="Times New Roman" w:eastAsia="Times New Roman" w:hAnsi="Times New Roman" w:cs="Times New Roman"/>
        </w:rPr>
        <w:t xml:space="preserve"> w zakresie od 22.5D do 40.D </w:t>
      </w:r>
    </w:p>
    <w:p w:rsidR="00D70C91" w:rsidRDefault="00422A14" w:rsidP="00422A14">
      <w:pPr>
        <w:tabs>
          <w:tab w:val="left" w:pos="284"/>
        </w:tabs>
        <w:spacing w:line="240" w:lineRule="auto"/>
        <w:jc w:val="both"/>
        <w:rPr>
          <w:rFonts w:ascii="Times New Roman" w:eastAsia="Times New Roman" w:hAnsi="Times New Roman" w:cs="Times New Roman"/>
        </w:rPr>
      </w:pPr>
      <w:r w:rsidRPr="00422A14">
        <w:rPr>
          <w:rFonts w:ascii="Times New Roman" w:eastAsia="Times New Roman" w:hAnsi="Times New Roman" w:cs="Times New Roman"/>
        </w:rPr>
        <w:t>Średnica części optycznej: 6.0</w:t>
      </w:r>
      <w:proofErr w:type="gramStart"/>
      <w:r w:rsidRPr="00422A14">
        <w:rPr>
          <w:rFonts w:ascii="Times New Roman" w:eastAsia="Times New Roman" w:hAnsi="Times New Roman" w:cs="Times New Roman"/>
        </w:rPr>
        <w:t>mm</w:t>
      </w:r>
      <w:proofErr w:type="gramEnd"/>
      <w:r w:rsidRPr="00422A14">
        <w:rPr>
          <w:rFonts w:ascii="Times New Roman" w:eastAsia="Times New Roman" w:hAnsi="Times New Roman" w:cs="Times New Roman"/>
        </w:rPr>
        <w:t xml:space="preserve">. Zakres mocy od -10.0D do +40.0D, </w:t>
      </w:r>
      <w:proofErr w:type="gramStart"/>
      <w:r w:rsidRPr="00422A14">
        <w:rPr>
          <w:rFonts w:ascii="Times New Roman" w:eastAsia="Times New Roman" w:hAnsi="Times New Roman" w:cs="Times New Roman"/>
        </w:rPr>
        <w:t>krok co</w:t>
      </w:r>
      <w:proofErr w:type="gramEnd"/>
      <w:r w:rsidRPr="00422A14">
        <w:rPr>
          <w:rFonts w:ascii="Times New Roman" w:eastAsia="Times New Roman" w:hAnsi="Times New Roman" w:cs="Times New Roman"/>
        </w:rPr>
        <w:t xml:space="preserve"> 0.5D w zakresie od 10.0D do 30.0D, w pozostałych </w:t>
      </w:r>
      <w:proofErr w:type="gramStart"/>
      <w:r w:rsidRPr="00422A14">
        <w:rPr>
          <w:rFonts w:ascii="Times New Roman" w:eastAsia="Times New Roman" w:hAnsi="Times New Roman" w:cs="Times New Roman"/>
        </w:rPr>
        <w:t>zakresach co</w:t>
      </w:r>
      <w:proofErr w:type="gramEnd"/>
      <w:r w:rsidRPr="00422A14">
        <w:rPr>
          <w:rFonts w:ascii="Times New Roman" w:eastAsia="Times New Roman" w:hAnsi="Times New Roman" w:cs="Times New Roman"/>
        </w:rPr>
        <w:t xml:space="preserve"> 1.0D. Soczewka pakowana fabrycznie do kartridża. </w:t>
      </w:r>
    </w:p>
    <w:p w:rsidR="00422A14" w:rsidRPr="00422A14" w:rsidRDefault="00422A14" w:rsidP="00422A14">
      <w:pPr>
        <w:tabs>
          <w:tab w:val="left" w:pos="284"/>
        </w:tabs>
        <w:spacing w:line="240" w:lineRule="auto"/>
        <w:jc w:val="both"/>
        <w:rPr>
          <w:rFonts w:ascii="Times New Roman" w:eastAsia="Times New Roman" w:hAnsi="Times New Roman" w:cs="Times New Roman"/>
        </w:rPr>
      </w:pPr>
      <w:r w:rsidRPr="00422A14">
        <w:rPr>
          <w:rFonts w:ascii="Times New Roman" w:eastAsia="Times New Roman" w:hAnsi="Times New Roman" w:cs="Times New Roman"/>
        </w:rPr>
        <w:t>Implantacja przez cięcie 1.6</w:t>
      </w:r>
      <w:proofErr w:type="gramStart"/>
      <w:r w:rsidRPr="00422A14">
        <w:rPr>
          <w:rFonts w:ascii="Times New Roman" w:eastAsia="Times New Roman" w:hAnsi="Times New Roman" w:cs="Times New Roman"/>
        </w:rPr>
        <w:t>mm</w:t>
      </w:r>
      <w:proofErr w:type="gramEnd"/>
      <w:r w:rsidRPr="00422A14">
        <w:rPr>
          <w:rFonts w:ascii="Times New Roman" w:eastAsia="Times New Roman" w:hAnsi="Times New Roman" w:cs="Times New Roman"/>
        </w:rPr>
        <w:t xml:space="preserve"> (z przyłożenia), 1.8</w:t>
      </w:r>
      <w:proofErr w:type="gramStart"/>
      <w:r w:rsidRPr="00422A14">
        <w:rPr>
          <w:rFonts w:ascii="Times New Roman" w:eastAsia="Times New Roman" w:hAnsi="Times New Roman" w:cs="Times New Roman"/>
        </w:rPr>
        <w:t>mm</w:t>
      </w:r>
      <w:proofErr w:type="gramEnd"/>
      <w:r w:rsidRPr="00422A14">
        <w:rPr>
          <w:rFonts w:ascii="Times New Roman" w:eastAsia="Times New Roman" w:hAnsi="Times New Roman" w:cs="Times New Roman"/>
        </w:rPr>
        <w:t xml:space="preserve"> (przez port), 2.0mm (do komory). W zestawie jednorazowy injector?</w:t>
      </w:r>
    </w:p>
    <w:p w:rsidR="00422A14" w:rsidRPr="00075D3D" w:rsidRDefault="00422A14" w:rsidP="00422A14">
      <w:pPr>
        <w:tabs>
          <w:tab w:val="left" w:pos="284"/>
        </w:tabs>
        <w:spacing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     </w:t>
      </w:r>
      <w:r w:rsidRPr="00075D3D">
        <w:rPr>
          <w:rFonts w:ascii="Times New Roman" w:eastAsia="Times New Roman" w:hAnsi="Times New Roman" w:cs="Times New Roman"/>
          <w:b/>
          <w:color w:val="000000" w:themeColor="text1"/>
        </w:rPr>
        <w:t xml:space="preserve">Odpowiedź: </w:t>
      </w:r>
      <w:r w:rsidR="0050491E" w:rsidRPr="00075D3D">
        <w:rPr>
          <w:rFonts w:ascii="Times New Roman" w:eastAsia="Times New Roman" w:hAnsi="Times New Roman" w:cs="Times New Roman"/>
          <w:b/>
          <w:color w:val="000000" w:themeColor="text1"/>
        </w:rPr>
        <w:t xml:space="preserve">Zamawiający </w:t>
      </w:r>
      <w:r w:rsidR="00D70C91" w:rsidRPr="00075D3D">
        <w:rPr>
          <w:rFonts w:ascii="Times New Roman" w:eastAsia="Times New Roman" w:hAnsi="Times New Roman" w:cs="Times New Roman"/>
          <w:b/>
          <w:color w:val="000000" w:themeColor="text1"/>
        </w:rPr>
        <w:t xml:space="preserve">nie wyraża zgody, </w:t>
      </w:r>
      <w:r w:rsidR="00C473E7" w:rsidRPr="00075D3D">
        <w:rPr>
          <w:rFonts w:ascii="Times New Roman" w:eastAsia="Times New Roman" w:hAnsi="Times New Roman" w:cs="Times New Roman"/>
          <w:b/>
          <w:color w:val="000000" w:themeColor="text1"/>
        </w:rPr>
        <w:t>wymagane</w:t>
      </w:r>
      <w:r w:rsidR="00D70C91" w:rsidRPr="00075D3D">
        <w:rPr>
          <w:rFonts w:ascii="Times New Roman" w:eastAsia="Times New Roman" w:hAnsi="Times New Roman" w:cs="Times New Roman"/>
          <w:b/>
          <w:color w:val="000000" w:themeColor="text1"/>
        </w:rPr>
        <w:t xml:space="preserve"> są</w:t>
      </w:r>
      <w:r w:rsidR="0050491E" w:rsidRPr="00075D3D">
        <w:rPr>
          <w:rFonts w:ascii="Times New Roman" w:eastAsia="Times New Roman" w:hAnsi="Times New Roman" w:cs="Times New Roman"/>
          <w:b/>
          <w:color w:val="000000" w:themeColor="text1"/>
        </w:rPr>
        <w:t xml:space="preserve"> soczewki nie</w:t>
      </w:r>
      <w:r w:rsidR="00D70C91" w:rsidRPr="00075D3D">
        <w:rPr>
          <w:rFonts w:ascii="Times New Roman" w:eastAsia="Times New Roman" w:hAnsi="Times New Roman" w:cs="Times New Roman"/>
          <w:b/>
          <w:color w:val="000000" w:themeColor="text1"/>
        </w:rPr>
        <w:t xml:space="preserve"> </w:t>
      </w:r>
      <w:proofErr w:type="spellStart"/>
      <w:r w:rsidR="0050491E" w:rsidRPr="00075D3D">
        <w:rPr>
          <w:rFonts w:ascii="Times New Roman" w:eastAsia="Times New Roman" w:hAnsi="Times New Roman" w:cs="Times New Roman"/>
          <w:b/>
          <w:color w:val="000000" w:themeColor="text1"/>
        </w:rPr>
        <w:t>prelo</w:t>
      </w:r>
      <w:r w:rsidR="00D70C91" w:rsidRPr="00075D3D">
        <w:rPr>
          <w:rFonts w:ascii="Times New Roman" w:eastAsia="Times New Roman" w:hAnsi="Times New Roman" w:cs="Times New Roman"/>
          <w:b/>
          <w:color w:val="000000" w:themeColor="text1"/>
        </w:rPr>
        <w:t>u</w:t>
      </w:r>
      <w:r w:rsidR="0050491E" w:rsidRPr="00075D3D">
        <w:rPr>
          <w:rFonts w:ascii="Times New Roman" w:eastAsia="Times New Roman" w:hAnsi="Times New Roman" w:cs="Times New Roman"/>
          <w:b/>
          <w:color w:val="000000" w:themeColor="text1"/>
        </w:rPr>
        <w:t>dowane</w:t>
      </w:r>
      <w:proofErr w:type="spellEnd"/>
      <w:r w:rsidR="0050491E" w:rsidRPr="00075D3D">
        <w:rPr>
          <w:rFonts w:ascii="Times New Roman" w:eastAsia="Times New Roman" w:hAnsi="Times New Roman" w:cs="Times New Roman"/>
          <w:b/>
          <w:color w:val="000000" w:themeColor="text1"/>
        </w:rPr>
        <w:t>.</w:t>
      </w:r>
    </w:p>
    <w:p w:rsidR="00422A14" w:rsidRPr="00422A14" w:rsidRDefault="00422A14" w:rsidP="00422A14">
      <w:pPr>
        <w:tabs>
          <w:tab w:val="left" w:pos="284"/>
        </w:tabs>
        <w:spacing w:line="240" w:lineRule="auto"/>
        <w:jc w:val="both"/>
        <w:rPr>
          <w:rFonts w:ascii="Times New Roman" w:eastAsia="Times New Roman" w:hAnsi="Times New Roman" w:cs="Times New Roman"/>
        </w:rPr>
      </w:pPr>
    </w:p>
    <w:p w:rsidR="00422A14" w:rsidRPr="00422A14" w:rsidRDefault="00422A14" w:rsidP="00422A14">
      <w:pPr>
        <w:tabs>
          <w:tab w:val="left" w:pos="284"/>
        </w:tabs>
        <w:spacing w:line="240" w:lineRule="auto"/>
        <w:jc w:val="both"/>
        <w:rPr>
          <w:rFonts w:ascii="Times New Roman" w:eastAsia="Times New Roman" w:hAnsi="Times New Roman" w:cs="Times New Roman"/>
        </w:rPr>
      </w:pPr>
      <w:r w:rsidRPr="00422A14">
        <w:rPr>
          <w:rFonts w:ascii="Times New Roman" w:eastAsia="Times New Roman" w:hAnsi="Times New Roman" w:cs="Times New Roman"/>
        </w:rPr>
        <w:t xml:space="preserve">Pytanie 3 – Dotyczy Pakietu nr 3 </w:t>
      </w:r>
    </w:p>
    <w:p w:rsidR="00422A14" w:rsidRPr="00422A14" w:rsidRDefault="00422A14" w:rsidP="00422A14">
      <w:pPr>
        <w:tabs>
          <w:tab w:val="left" w:pos="284"/>
        </w:tabs>
        <w:spacing w:line="240" w:lineRule="auto"/>
        <w:jc w:val="both"/>
        <w:rPr>
          <w:rFonts w:ascii="Times New Roman" w:eastAsia="Times New Roman" w:hAnsi="Times New Roman" w:cs="Times New Roman"/>
        </w:rPr>
      </w:pPr>
      <w:r w:rsidRPr="00422A14">
        <w:rPr>
          <w:rFonts w:ascii="Times New Roman" w:eastAsia="Times New Roman" w:hAnsi="Times New Roman" w:cs="Times New Roman"/>
        </w:rPr>
        <w:t xml:space="preserve">Czy zamawiający dopuści również soczewkę o parametrach wymienionych </w:t>
      </w:r>
      <w:proofErr w:type="gramStart"/>
      <w:r w:rsidRPr="00422A14">
        <w:rPr>
          <w:rFonts w:ascii="Times New Roman" w:eastAsia="Times New Roman" w:hAnsi="Times New Roman" w:cs="Times New Roman"/>
        </w:rPr>
        <w:t>poniżej:</w:t>
      </w:r>
      <w:proofErr w:type="gramEnd"/>
    </w:p>
    <w:p w:rsidR="00422A14" w:rsidRPr="00422A14" w:rsidRDefault="00422A14" w:rsidP="00422A14">
      <w:pPr>
        <w:tabs>
          <w:tab w:val="left" w:pos="284"/>
        </w:tabs>
        <w:spacing w:line="240" w:lineRule="auto"/>
        <w:jc w:val="both"/>
        <w:rPr>
          <w:rFonts w:ascii="Times New Roman" w:eastAsia="Times New Roman" w:hAnsi="Times New Roman" w:cs="Times New Roman"/>
        </w:rPr>
      </w:pPr>
      <w:r w:rsidRPr="00422A14">
        <w:rPr>
          <w:rFonts w:ascii="Times New Roman" w:eastAsia="Times New Roman" w:hAnsi="Times New Roman" w:cs="Times New Roman"/>
        </w:rPr>
        <w:t xml:space="preserve">Soczewka hydrofobowa jednoczęściowa, </w:t>
      </w:r>
      <w:proofErr w:type="spellStart"/>
      <w:r w:rsidRPr="00422A14">
        <w:rPr>
          <w:rFonts w:ascii="Times New Roman" w:eastAsia="Times New Roman" w:hAnsi="Times New Roman" w:cs="Times New Roman"/>
        </w:rPr>
        <w:t>asferyczna</w:t>
      </w:r>
      <w:proofErr w:type="spellEnd"/>
      <w:r w:rsidRPr="00422A14">
        <w:rPr>
          <w:rFonts w:ascii="Times New Roman" w:eastAsia="Times New Roman" w:hAnsi="Times New Roman" w:cs="Times New Roman"/>
        </w:rPr>
        <w:t xml:space="preserve">, </w:t>
      </w:r>
      <w:proofErr w:type="spellStart"/>
      <w:r w:rsidRPr="00422A14">
        <w:rPr>
          <w:rFonts w:ascii="Times New Roman" w:eastAsia="Times New Roman" w:hAnsi="Times New Roman" w:cs="Times New Roman"/>
        </w:rPr>
        <w:t>tylnokomorowa</w:t>
      </w:r>
      <w:proofErr w:type="spellEnd"/>
      <w:r w:rsidRPr="00422A14">
        <w:rPr>
          <w:rFonts w:ascii="Times New Roman" w:eastAsia="Times New Roman" w:hAnsi="Times New Roman" w:cs="Times New Roman"/>
        </w:rPr>
        <w:t xml:space="preserve"> do korekcji astygmatyzmu, </w:t>
      </w:r>
      <w:proofErr w:type="spellStart"/>
      <w:r w:rsidRPr="00422A14">
        <w:rPr>
          <w:rFonts w:ascii="Times New Roman" w:eastAsia="Times New Roman" w:hAnsi="Times New Roman" w:cs="Times New Roman"/>
        </w:rPr>
        <w:t>dwuhaptyczna</w:t>
      </w:r>
      <w:proofErr w:type="spellEnd"/>
      <w:r w:rsidRPr="00422A14">
        <w:rPr>
          <w:rFonts w:ascii="Times New Roman" w:eastAsia="Times New Roman" w:hAnsi="Times New Roman" w:cs="Times New Roman"/>
        </w:rPr>
        <w:t xml:space="preserve">, zmodyfikowane C. Kwadratowy brzeg 360 stopni. Soczewka z filtrem </w:t>
      </w:r>
      <w:proofErr w:type="gramStart"/>
      <w:r w:rsidRPr="00422A14">
        <w:rPr>
          <w:rFonts w:ascii="Times New Roman" w:eastAsia="Times New Roman" w:hAnsi="Times New Roman" w:cs="Times New Roman"/>
        </w:rPr>
        <w:t xml:space="preserve">UV . </w:t>
      </w:r>
      <w:proofErr w:type="gramEnd"/>
      <w:r w:rsidRPr="00422A14">
        <w:rPr>
          <w:rFonts w:ascii="Times New Roman" w:eastAsia="Times New Roman" w:hAnsi="Times New Roman" w:cs="Times New Roman"/>
        </w:rPr>
        <w:t>Zakres dioptrażu od 10,00D do 30,00</w:t>
      </w:r>
      <w:proofErr w:type="gramStart"/>
      <w:r w:rsidRPr="00422A14">
        <w:rPr>
          <w:rFonts w:ascii="Times New Roman" w:eastAsia="Times New Roman" w:hAnsi="Times New Roman" w:cs="Times New Roman"/>
        </w:rPr>
        <w:t>D co</w:t>
      </w:r>
      <w:proofErr w:type="gramEnd"/>
      <w:r w:rsidRPr="00422A14">
        <w:rPr>
          <w:rFonts w:ascii="Times New Roman" w:eastAsia="Times New Roman" w:hAnsi="Times New Roman" w:cs="Times New Roman"/>
        </w:rPr>
        <w:t xml:space="preserve"> 0,5 D. Moc cylindra: 1,00D, 1,50D, 2,25D, 3,00D, 3,75D, 4,50D, 5,25D, 6,00D. Średnica części optycznej 6,0 mm, średnica całkowita 13,00 mm. Soczewka z jednorazowym </w:t>
      </w:r>
      <w:proofErr w:type="spellStart"/>
      <w:r w:rsidRPr="00422A14">
        <w:rPr>
          <w:rFonts w:ascii="Times New Roman" w:eastAsia="Times New Roman" w:hAnsi="Times New Roman" w:cs="Times New Roman"/>
        </w:rPr>
        <w:t>injectorem</w:t>
      </w:r>
      <w:proofErr w:type="spellEnd"/>
      <w:r w:rsidRPr="00422A14">
        <w:rPr>
          <w:rFonts w:ascii="Times New Roman" w:eastAsia="Times New Roman" w:hAnsi="Times New Roman" w:cs="Times New Roman"/>
        </w:rPr>
        <w:t xml:space="preserve"> i kartridżem przeznaczona do cięcia 2,2mm. Uwodnienie 1-4%. Współczynnik refrakcji  1.48?</w:t>
      </w:r>
    </w:p>
    <w:p w:rsidR="00422A14" w:rsidRPr="0050491E" w:rsidRDefault="00422A14" w:rsidP="00422A14">
      <w:pPr>
        <w:tabs>
          <w:tab w:val="left" w:pos="284"/>
        </w:tabs>
        <w:spacing w:line="240" w:lineRule="auto"/>
        <w:jc w:val="both"/>
        <w:rPr>
          <w:rFonts w:ascii="Times New Roman" w:eastAsia="Times New Roman" w:hAnsi="Times New Roman" w:cs="Times New Roman"/>
          <w:b/>
          <w:color w:val="FF0000"/>
        </w:rPr>
      </w:pPr>
      <w:r>
        <w:rPr>
          <w:rFonts w:ascii="Times New Roman" w:eastAsia="Times New Roman" w:hAnsi="Times New Roman" w:cs="Times New Roman"/>
          <w:b/>
        </w:rPr>
        <w:t xml:space="preserve">     </w:t>
      </w:r>
      <w:r w:rsidRPr="00422A14">
        <w:rPr>
          <w:rFonts w:ascii="Times New Roman" w:eastAsia="Times New Roman" w:hAnsi="Times New Roman" w:cs="Times New Roman"/>
          <w:b/>
        </w:rPr>
        <w:t xml:space="preserve">Odpowiedź: </w:t>
      </w:r>
      <w:r w:rsidR="0050491E" w:rsidRPr="00075D3D">
        <w:rPr>
          <w:rFonts w:ascii="Times New Roman" w:eastAsia="Times New Roman" w:hAnsi="Times New Roman" w:cs="Times New Roman"/>
          <w:b/>
          <w:color w:val="000000" w:themeColor="text1"/>
        </w:rPr>
        <w:t xml:space="preserve">Zamawiający nie wyraża zgody, </w:t>
      </w:r>
      <w:r w:rsidR="00D70C91" w:rsidRPr="00075D3D">
        <w:rPr>
          <w:rFonts w:ascii="Times New Roman" w:eastAsia="Times New Roman" w:hAnsi="Times New Roman" w:cs="Times New Roman"/>
          <w:b/>
          <w:color w:val="000000" w:themeColor="text1"/>
        </w:rPr>
        <w:t xml:space="preserve">wymagany </w:t>
      </w:r>
      <w:proofErr w:type="gramStart"/>
      <w:r w:rsidR="00D70C91" w:rsidRPr="00075D3D">
        <w:rPr>
          <w:rFonts w:ascii="Times New Roman" w:eastAsia="Times New Roman" w:hAnsi="Times New Roman" w:cs="Times New Roman"/>
          <w:b/>
          <w:color w:val="000000" w:themeColor="text1"/>
        </w:rPr>
        <w:t xml:space="preserve">jest </w:t>
      </w:r>
      <w:r w:rsidR="0050491E" w:rsidRPr="00075D3D">
        <w:rPr>
          <w:rFonts w:ascii="Times New Roman" w:eastAsia="Times New Roman" w:hAnsi="Times New Roman" w:cs="Times New Roman"/>
          <w:b/>
          <w:color w:val="000000" w:themeColor="text1"/>
        </w:rPr>
        <w:t xml:space="preserve"> większy</w:t>
      </w:r>
      <w:proofErr w:type="gramEnd"/>
      <w:r w:rsidR="0050491E" w:rsidRPr="00075D3D">
        <w:rPr>
          <w:rFonts w:ascii="Times New Roman" w:eastAsia="Times New Roman" w:hAnsi="Times New Roman" w:cs="Times New Roman"/>
          <w:b/>
          <w:color w:val="000000" w:themeColor="text1"/>
        </w:rPr>
        <w:t xml:space="preserve"> zakres mocy.</w:t>
      </w:r>
    </w:p>
    <w:p w:rsidR="0050491E" w:rsidRDefault="0050491E" w:rsidP="00422A14">
      <w:pPr>
        <w:tabs>
          <w:tab w:val="left" w:pos="284"/>
        </w:tabs>
        <w:spacing w:line="240" w:lineRule="auto"/>
        <w:jc w:val="both"/>
        <w:rPr>
          <w:rFonts w:ascii="Times New Roman" w:eastAsia="Times New Roman" w:hAnsi="Times New Roman" w:cs="Times New Roman"/>
          <w:b/>
        </w:rPr>
      </w:pPr>
    </w:p>
    <w:p w:rsidR="00EF4D22" w:rsidRPr="00F01F13" w:rsidRDefault="00EF4D22" w:rsidP="00EF4D22">
      <w:pPr>
        <w:spacing w:after="0" w:line="240" w:lineRule="auto"/>
        <w:rPr>
          <w:rFonts w:ascii="Times New Roman" w:eastAsia="Times New Roman" w:hAnsi="Times New Roman" w:cs="Times New Roman"/>
          <w:b/>
          <w:sz w:val="24"/>
          <w:szCs w:val="24"/>
        </w:rPr>
      </w:pPr>
      <w:r w:rsidRPr="000B79B0">
        <w:rPr>
          <w:rFonts w:ascii="Times New Roman" w:eastAsia="Times New Roman" w:hAnsi="Times New Roman" w:cs="Times New Roman"/>
          <w:b/>
          <w:sz w:val="24"/>
          <w:szCs w:val="24"/>
          <w:highlight w:val="yellow"/>
        </w:rPr>
        <w:t>Wykonawca nr 4</w:t>
      </w:r>
    </w:p>
    <w:p w:rsidR="00EF4D22" w:rsidRDefault="00EF4D22" w:rsidP="00422A14">
      <w:pPr>
        <w:tabs>
          <w:tab w:val="left" w:pos="284"/>
        </w:tabs>
        <w:spacing w:line="240" w:lineRule="auto"/>
        <w:jc w:val="both"/>
        <w:rPr>
          <w:rFonts w:ascii="Times New Roman" w:eastAsia="Times New Roman" w:hAnsi="Times New Roman" w:cs="Times New Roman"/>
          <w:b/>
        </w:rPr>
      </w:pPr>
    </w:p>
    <w:p w:rsidR="00EF4D22" w:rsidRDefault="00EF4D22" w:rsidP="00EF4D22">
      <w:pPr>
        <w:rPr>
          <w:rFonts w:ascii="Calibri" w:hAnsi="Calibri" w:cs="Calibri"/>
          <w:b/>
          <w:bCs/>
          <w:color w:val="000000"/>
        </w:rPr>
      </w:pPr>
      <w:r w:rsidRPr="00AE1D94">
        <w:rPr>
          <w:rFonts w:ascii="Calibri" w:hAnsi="Calibri" w:cs="Calibri"/>
          <w:b/>
          <w:bCs/>
          <w:color w:val="000000"/>
        </w:rPr>
        <w:t xml:space="preserve">Dotyczy </w:t>
      </w:r>
      <w:r>
        <w:rPr>
          <w:rFonts w:ascii="Calibri" w:hAnsi="Calibri" w:cs="Calibri"/>
          <w:b/>
          <w:bCs/>
          <w:color w:val="000000"/>
        </w:rPr>
        <w:t>zadanie</w:t>
      </w:r>
      <w:r w:rsidRPr="00AE1D94">
        <w:rPr>
          <w:rFonts w:ascii="Calibri" w:hAnsi="Calibri" w:cs="Calibri"/>
          <w:b/>
          <w:bCs/>
          <w:color w:val="000000"/>
        </w:rPr>
        <w:t xml:space="preserve"> nr 1:</w:t>
      </w:r>
    </w:p>
    <w:p w:rsidR="00EF4D22" w:rsidRPr="00410E12" w:rsidRDefault="00EF4D22" w:rsidP="00EF4D22">
      <w:pPr>
        <w:rPr>
          <w:rFonts w:ascii="Calibri" w:hAnsi="Calibri" w:cs="Calibri"/>
          <w:color w:val="000000"/>
        </w:rPr>
      </w:pPr>
      <w:r w:rsidRPr="00410E12">
        <w:rPr>
          <w:rFonts w:ascii="Calibri" w:hAnsi="Calibri" w:cs="Calibri"/>
          <w:color w:val="000000"/>
        </w:rPr>
        <w:t xml:space="preserve">Czy zamawiający dopuści soczewkę o indeksie </w:t>
      </w:r>
      <w:proofErr w:type="gramStart"/>
      <w:r w:rsidRPr="00410E12">
        <w:rPr>
          <w:rFonts w:ascii="Calibri" w:hAnsi="Calibri" w:cs="Calibri"/>
          <w:color w:val="000000"/>
        </w:rPr>
        <w:t>refrakcji 1.52, hapteny</w:t>
      </w:r>
      <w:proofErr w:type="gramEnd"/>
      <w:r w:rsidRPr="00410E12">
        <w:rPr>
          <w:rFonts w:ascii="Calibri" w:hAnsi="Calibri" w:cs="Calibri"/>
          <w:color w:val="000000"/>
        </w:rPr>
        <w:t xml:space="preserve"> 4-punkty podparcia umo</w:t>
      </w:r>
      <w:r>
        <w:rPr>
          <w:rFonts w:ascii="Calibri" w:hAnsi="Calibri" w:cs="Calibri"/>
          <w:color w:val="000000"/>
        </w:rPr>
        <w:t>ż</w:t>
      </w:r>
      <w:r w:rsidRPr="00410E12">
        <w:rPr>
          <w:rFonts w:ascii="Calibri" w:hAnsi="Calibri" w:cs="Calibri"/>
          <w:color w:val="000000"/>
        </w:rPr>
        <w:t>liwiaj</w:t>
      </w:r>
      <w:r>
        <w:rPr>
          <w:rFonts w:ascii="Calibri" w:hAnsi="Calibri" w:cs="Calibri"/>
          <w:color w:val="000000"/>
        </w:rPr>
        <w:t>ą</w:t>
      </w:r>
      <w:r w:rsidRPr="00410E12">
        <w:rPr>
          <w:rFonts w:ascii="Calibri" w:hAnsi="Calibri" w:cs="Calibri"/>
          <w:color w:val="000000"/>
        </w:rPr>
        <w:t>ce maksymalna stabilizacje po wszczepie,</w:t>
      </w:r>
      <w:r>
        <w:rPr>
          <w:rFonts w:ascii="Calibri" w:hAnsi="Calibri" w:cs="Calibri"/>
          <w:color w:val="000000"/>
        </w:rPr>
        <w:t xml:space="preserve"> </w:t>
      </w:r>
      <w:r w:rsidRPr="00410E12">
        <w:rPr>
          <w:rFonts w:ascii="Calibri" w:hAnsi="Calibri" w:cs="Calibri"/>
          <w:color w:val="000000"/>
        </w:rPr>
        <w:t xml:space="preserve">długość całkowita 11,0 mm, soczewka </w:t>
      </w:r>
      <w:proofErr w:type="spellStart"/>
      <w:r w:rsidRPr="00410E12">
        <w:rPr>
          <w:rFonts w:ascii="Calibri" w:hAnsi="Calibri" w:cs="Calibri"/>
          <w:color w:val="000000"/>
        </w:rPr>
        <w:t>asferyczna</w:t>
      </w:r>
      <w:proofErr w:type="spellEnd"/>
      <w:r w:rsidRPr="00410E12">
        <w:rPr>
          <w:rFonts w:ascii="Calibri" w:hAnsi="Calibri" w:cs="Calibri"/>
          <w:color w:val="000000"/>
        </w:rPr>
        <w:t xml:space="preserve"> z korekcja aberracji, filtr UV oraz filtr światła niebieskiego; pozostałe parametry bez zmian</w:t>
      </w:r>
    </w:p>
    <w:p w:rsidR="00EF4D22" w:rsidRPr="00C473E7" w:rsidRDefault="00EF4D22" w:rsidP="00EF4D22">
      <w:pPr>
        <w:rPr>
          <w:rFonts w:ascii="Calibri" w:hAnsi="Calibri" w:cs="Calibri"/>
          <w:b/>
          <w:bCs/>
          <w:color w:val="FF0000"/>
        </w:rPr>
      </w:pPr>
      <w:r w:rsidRPr="00C473E7">
        <w:rPr>
          <w:rFonts w:ascii="Times New Roman" w:eastAsia="Times New Roman" w:hAnsi="Times New Roman" w:cs="Times New Roman"/>
          <w:b/>
          <w:color w:val="FF0000"/>
        </w:rPr>
        <w:t xml:space="preserve">     </w:t>
      </w:r>
      <w:r w:rsidRPr="00075D3D">
        <w:rPr>
          <w:rFonts w:ascii="Times New Roman" w:eastAsia="Times New Roman" w:hAnsi="Times New Roman" w:cs="Times New Roman"/>
          <w:b/>
          <w:color w:val="000000" w:themeColor="text1"/>
        </w:rPr>
        <w:t>Odpowiedź: Zamawiający wyraża zgodę .</w:t>
      </w:r>
    </w:p>
    <w:p w:rsidR="00EF4D22" w:rsidRDefault="00EF4D22" w:rsidP="00EF4D22">
      <w:pPr>
        <w:rPr>
          <w:rFonts w:ascii="Calibri" w:hAnsi="Calibri" w:cs="Calibri"/>
          <w:color w:val="000000"/>
        </w:rPr>
      </w:pPr>
      <w:r>
        <w:rPr>
          <w:rFonts w:ascii="Calibri" w:hAnsi="Calibri" w:cs="Calibri"/>
          <w:color w:val="000000"/>
        </w:rPr>
        <w:t> </w:t>
      </w:r>
    </w:p>
    <w:p w:rsidR="00EF4D22" w:rsidRPr="00AE1D94" w:rsidRDefault="00EF4D22" w:rsidP="00EF4D22">
      <w:pPr>
        <w:rPr>
          <w:rFonts w:ascii="Calibri" w:hAnsi="Calibri" w:cs="Calibri"/>
          <w:b/>
          <w:bCs/>
          <w:color w:val="000000"/>
        </w:rPr>
      </w:pPr>
      <w:r w:rsidRPr="00AE1D94">
        <w:rPr>
          <w:rFonts w:ascii="Calibri" w:hAnsi="Calibri" w:cs="Calibri"/>
          <w:b/>
          <w:bCs/>
          <w:color w:val="000000"/>
        </w:rPr>
        <w:t xml:space="preserve">Dotyczy </w:t>
      </w:r>
      <w:r>
        <w:rPr>
          <w:rFonts w:ascii="Calibri" w:hAnsi="Calibri" w:cs="Calibri"/>
          <w:b/>
          <w:bCs/>
          <w:color w:val="000000"/>
        </w:rPr>
        <w:t>zadanie</w:t>
      </w:r>
      <w:r w:rsidRPr="00AE1D94">
        <w:rPr>
          <w:rFonts w:ascii="Calibri" w:hAnsi="Calibri" w:cs="Calibri"/>
          <w:b/>
          <w:bCs/>
          <w:color w:val="000000"/>
        </w:rPr>
        <w:t xml:space="preserve"> nr 2:</w:t>
      </w:r>
    </w:p>
    <w:p w:rsidR="00EF4D22" w:rsidRPr="00410E12" w:rsidRDefault="00EF4D22" w:rsidP="00EF4D22">
      <w:pPr>
        <w:rPr>
          <w:rFonts w:ascii="Calibri" w:hAnsi="Calibri" w:cs="Calibri"/>
          <w:color w:val="000000"/>
        </w:rPr>
      </w:pPr>
      <w:r w:rsidRPr="00410E12">
        <w:rPr>
          <w:rFonts w:ascii="Calibri" w:hAnsi="Calibri" w:cs="Calibri"/>
          <w:color w:val="000000"/>
        </w:rPr>
        <w:t>Czy zamawiający dopuści soczewk</w:t>
      </w:r>
      <w:r>
        <w:rPr>
          <w:rFonts w:ascii="Calibri" w:hAnsi="Calibri" w:cs="Calibri"/>
          <w:color w:val="000000"/>
        </w:rPr>
        <w:t>ę</w:t>
      </w:r>
      <w:proofErr w:type="gramStart"/>
      <w:r w:rsidRPr="00410E12">
        <w:rPr>
          <w:rFonts w:ascii="Calibri" w:hAnsi="Calibri" w:cs="Calibri"/>
          <w:color w:val="000000"/>
        </w:rPr>
        <w:t>: Soczewka</w:t>
      </w:r>
      <w:proofErr w:type="gramEnd"/>
      <w:r w:rsidRPr="00410E12">
        <w:rPr>
          <w:rFonts w:ascii="Calibri" w:hAnsi="Calibri" w:cs="Calibri"/>
          <w:color w:val="000000"/>
        </w:rPr>
        <w:t xml:space="preserve"> </w:t>
      </w:r>
      <w:proofErr w:type="spellStart"/>
      <w:r w:rsidRPr="00410E12">
        <w:rPr>
          <w:rFonts w:ascii="Calibri" w:hAnsi="Calibri" w:cs="Calibri"/>
          <w:color w:val="000000"/>
        </w:rPr>
        <w:t>akrylowa,hydrofilna</w:t>
      </w:r>
      <w:proofErr w:type="spellEnd"/>
      <w:r w:rsidRPr="00410E12">
        <w:rPr>
          <w:rFonts w:ascii="Calibri" w:hAnsi="Calibri" w:cs="Calibri"/>
          <w:color w:val="000000"/>
        </w:rPr>
        <w:t xml:space="preserve"> do </w:t>
      </w:r>
      <w:proofErr w:type="spellStart"/>
      <w:r w:rsidRPr="00410E12">
        <w:rPr>
          <w:rFonts w:ascii="Calibri" w:hAnsi="Calibri" w:cs="Calibri"/>
          <w:color w:val="000000"/>
        </w:rPr>
        <w:t>mikrocięcia</w:t>
      </w:r>
      <w:proofErr w:type="spellEnd"/>
      <w:r w:rsidRPr="00410E12">
        <w:rPr>
          <w:rFonts w:ascii="Calibri" w:hAnsi="Calibri" w:cs="Calibri"/>
          <w:color w:val="000000"/>
        </w:rPr>
        <w:t xml:space="preserve"> poniżej 2,2 mm.</w:t>
      </w:r>
      <w:r>
        <w:rPr>
          <w:rFonts w:ascii="Calibri" w:hAnsi="Calibri" w:cs="Calibri"/>
          <w:color w:val="000000"/>
        </w:rPr>
        <w:t xml:space="preserve"> </w:t>
      </w:r>
      <w:r w:rsidRPr="00410E12">
        <w:rPr>
          <w:rFonts w:ascii="Calibri" w:hAnsi="Calibri" w:cs="Calibri"/>
          <w:color w:val="000000"/>
        </w:rPr>
        <w:t xml:space="preserve">Wyposażona w filtry UV przepuszczające mniej niż 10% z fali o długości 370 </w:t>
      </w:r>
      <w:proofErr w:type="spellStart"/>
      <w:r w:rsidRPr="00410E12">
        <w:rPr>
          <w:rFonts w:ascii="Calibri" w:hAnsi="Calibri" w:cs="Calibri"/>
          <w:color w:val="000000"/>
        </w:rPr>
        <w:t>nm.Asferyczna</w:t>
      </w:r>
      <w:proofErr w:type="spellEnd"/>
      <w:r w:rsidRPr="00410E12">
        <w:rPr>
          <w:rFonts w:ascii="Calibri" w:hAnsi="Calibri" w:cs="Calibri"/>
          <w:color w:val="000000"/>
        </w:rPr>
        <w:t xml:space="preserve"> optyka </w:t>
      </w:r>
      <w:proofErr w:type="spellStart"/>
      <w:r w:rsidRPr="00410E12">
        <w:rPr>
          <w:rFonts w:ascii="Calibri" w:hAnsi="Calibri" w:cs="Calibri"/>
          <w:color w:val="000000"/>
        </w:rPr>
        <w:t>biconvex</w:t>
      </w:r>
      <w:proofErr w:type="spellEnd"/>
      <w:r w:rsidRPr="00410E12">
        <w:rPr>
          <w:rFonts w:ascii="Calibri" w:hAnsi="Calibri" w:cs="Calibri"/>
          <w:color w:val="000000"/>
        </w:rPr>
        <w:t xml:space="preserve">, wartość korekcji aberracji sferycznych rogówki na równe -0,26 </w:t>
      </w:r>
      <w:proofErr w:type="spellStart"/>
      <w:r w:rsidRPr="00410E12">
        <w:rPr>
          <w:rFonts w:ascii="Calibri" w:hAnsi="Calibri" w:cs="Calibri"/>
          <w:color w:val="000000"/>
        </w:rPr>
        <w:t>mikrometrów.Budowa</w:t>
      </w:r>
      <w:proofErr w:type="spellEnd"/>
      <w:r w:rsidRPr="00410E12">
        <w:rPr>
          <w:rFonts w:ascii="Calibri" w:hAnsi="Calibri" w:cs="Calibri"/>
          <w:color w:val="000000"/>
        </w:rPr>
        <w:t xml:space="preserve"> części haptycznych jednoczęściowa-4 </w:t>
      </w:r>
      <w:proofErr w:type="spellStart"/>
      <w:r w:rsidRPr="00410E12">
        <w:rPr>
          <w:rFonts w:ascii="Calibri" w:hAnsi="Calibri" w:cs="Calibri"/>
          <w:color w:val="000000"/>
        </w:rPr>
        <w:t>haptyki</w:t>
      </w:r>
      <w:proofErr w:type="spellEnd"/>
      <w:r w:rsidRPr="00410E12">
        <w:rPr>
          <w:rFonts w:ascii="Calibri" w:hAnsi="Calibri" w:cs="Calibri"/>
          <w:color w:val="000000"/>
        </w:rPr>
        <w:t xml:space="preserve"> narożne ułatwiające stabilizację soczewki i dobre napięcie torby </w:t>
      </w:r>
      <w:proofErr w:type="spellStart"/>
      <w:r w:rsidRPr="00410E12">
        <w:rPr>
          <w:rFonts w:ascii="Calibri" w:hAnsi="Calibri" w:cs="Calibri"/>
          <w:color w:val="000000"/>
        </w:rPr>
        <w:t>tylnej.Ostre</w:t>
      </w:r>
      <w:proofErr w:type="spellEnd"/>
      <w:r w:rsidRPr="00410E12">
        <w:rPr>
          <w:rFonts w:ascii="Calibri" w:hAnsi="Calibri" w:cs="Calibri"/>
          <w:color w:val="000000"/>
        </w:rPr>
        <w:t xml:space="preserve"> krawędzie na części optycznej i </w:t>
      </w:r>
      <w:proofErr w:type="spellStart"/>
      <w:proofErr w:type="gramStart"/>
      <w:r w:rsidRPr="00410E12">
        <w:rPr>
          <w:rFonts w:ascii="Calibri" w:hAnsi="Calibri" w:cs="Calibri"/>
          <w:color w:val="000000"/>
        </w:rPr>
        <w:t>haptykach</w:t>
      </w:r>
      <w:proofErr w:type="spellEnd"/>
      <w:r w:rsidRPr="00410E12">
        <w:rPr>
          <w:rFonts w:ascii="Calibri" w:hAnsi="Calibri" w:cs="Calibri"/>
          <w:color w:val="000000"/>
        </w:rPr>
        <w:t xml:space="preserve"> , </w:t>
      </w:r>
      <w:proofErr w:type="gramEnd"/>
      <w:r w:rsidRPr="00410E12">
        <w:rPr>
          <w:rFonts w:ascii="Calibri" w:hAnsi="Calibri" w:cs="Calibri"/>
          <w:color w:val="000000"/>
        </w:rPr>
        <w:t xml:space="preserve">dodatkowo bariera 360 stopni na części optycznej </w:t>
      </w:r>
      <w:proofErr w:type="spellStart"/>
      <w:r w:rsidRPr="00410E12">
        <w:rPr>
          <w:rFonts w:ascii="Calibri" w:hAnsi="Calibri" w:cs="Calibri"/>
          <w:color w:val="000000"/>
        </w:rPr>
        <w:t>soczewki.Poziom</w:t>
      </w:r>
      <w:proofErr w:type="spellEnd"/>
      <w:r w:rsidRPr="00410E12">
        <w:rPr>
          <w:rFonts w:ascii="Calibri" w:hAnsi="Calibri" w:cs="Calibri"/>
          <w:color w:val="000000"/>
        </w:rPr>
        <w:t xml:space="preserve"> uwodnienia soczewki równy lub większy 25%. Współczynnik refrakcji 1,46 lub mniej. Wymiary soczewki 6mm część optyczna oraz 11 mm średnica całkowita.</w:t>
      </w:r>
      <w:r>
        <w:rPr>
          <w:rFonts w:ascii="Calibri" w:hAnsi="Calibri" w:cs="Calibri"/>
          <w:color w:val="000000"/>
        </w:rPr>
        <w:t xml:space="preserve"> </w:t>
      </w:r>
      <w:r w:rsidRPr="00410E12">
        <w:rPr>
          <w:rFonts w:ascii="Calibri" w:hAnsi="Calibri" w:cs="Calibri"/>
          <w:color w:val="000000"/>
        </w:rPr>
        <w:t>Zakres dioptrażu +1,0 do 40,0D w tym od 1,0D do 8,0</w:t>
      </w:r>
      <w:proofErr w:type="gramStart"/>
      <w:r w:rsidRPr="00410E12">
        <w:rPr>
          <w:rFonts w:ascii="Calibri" w:hAnsi="Calibri" w:cs="Calibri"/>
          <w:color w:val="000000"/>
        </w:rPr>
        <w:t>D co</w:t>
      </w:r>
      <w:proofErr w:type="gramEnd"/>
      <w:r w:rsidRPr="00410E12">
        <w:rPr>
          <w:rFonts w:ascii="Calibri" w:hAnsi="Calibri" w:cs="Calibri"/>
          <w:color w:val="000000"/>
        </w:rPr>
        <w:t xml:space="preserve"> 1,0D a od +9,0d DO 40,0 D co 0,5 D. Do każdej soczewki dołączony jednorazowy </w:t>
      </w:r>
      <w:proofErr w:type="spellStart"/>
      <w:r w:rsidRPr="00410E12">
        <w:rPr>
          <w:rFonts w:ascii="Calibri" w:hAnsi="Calibri" w:cs="Calibri"/>
          <w:color w:val="000000"/>
        </w:rPr>
        <w:t>injector</w:t>
      </w:r>
      <w:proofErr w:type="spellEnd"/>
      <w:r w:rsidRPr="00410E12">
        <w:rPr>
          <w:rFonts w:ascii="Calibri" w:hAnsi="Calibri" w:cs="Calibri"/>
          <w:color w:val="000000"/>
        </w:rPr>
        <w:t xml:space="preserve"> i </w:t>
      </w:r>
      <w:proofErr w:type="spellStart"/>
      <w:r w:rsidRPr="00410E12">
        <w:rPr>
          <w:rFonts w:ascii="Calibri" w:hAnsi="Calibri" w:cs="Calibri"/>
          <w:color w:val="000000"/>
        </w:rPr>
        <w:t>katridz</w:t>
      </w:r>
      <w:proofErr w:type="spellEnd"/>
      <w:r w:rsidRPr="00410E12">
        <w:rPr>
          <w:rFonts w:ascii="Calibri" w:hAnsi="Calibri" w:cs="Calibri"/>
          <w:color w:val="000000"/>
        </w:rPr>
        <w:t xml:space="preserve">. </w:t>
      </w:r>
      <w:proofErr w:type="spellStart"/>
      <w:r w:rsidRPr="00410E12">
        <w:rPr>
          <w:rFonts w:ascii="Calibri" w:hAnsi="Calibri" w:cs="Calibri"/>
          <w:color w:val="000000"/>
        </w:rPr>
        <w:t>Injector</w:t>
      </w:r>
      <w:proofErr w:type="spellEnd"/>
      <w:r w:rsidRPr="00410E12">
        <w:rPr>
          <w:rFonts w:ascii="Calibri" w:hAnsi="Calibri" w:cs="Calibri"/>
          <w:color w:val="000000"/>
        </w:rPr>
        <w:t xml:space="preserve"> z relingami wewnętrznymi zapobiegającymi odwróceniu soczewki w trakcie implantacji,</w:t>
      </w:r>
    </w:p>
    <w:p w:rsidR="00EF4D22" w:rsidRPr="00075D3D" w:rsidRDefault="00EF4D22" w:rsidP="00EF4D22">
      <w:pPr>
        <w:tabs>
          <w:tab w:val="left" w:pos="284"/>
        </w:tabs>
        <w:spacing w:line="240" w:lineRule="auto"/>
        <w:jc w:val="both"/>
        <w:rPr>
          <w:rFonts w:ascii="Times New Roman" w:eastAsia="Times New Roman" w:hAnsi="Times New Roman" w:cs="Times New Roman"/>
          <w:b/>
          <w:color w:val="000000" w:themeColor="text1"/>
        </w:rPr>
      </w:pPr>
      <w:r w:rsidRPr="00075D3D">
        <w:rPr>
          <w:rFonts w:ascii="Times New Roman" w:eastAsia="Times New Roman" w:hAnsi="Times New Roman" w:cs="Times New Roman"/>
          <w:b/>
          <w:color w:val="000000" w:themeColor="text1"/>
        </w:rPr>
        <w:t xml:space="preserve">     Odpowiedź: Zamawiający wyraża </w:t>
      </w:r>
      <w:proofErr w:type="gramStart"/>
      <w:r w:rsidRPr="00075D3D">
        <w:rPr>
          <w:rFonts w:ascii="Times New Roman" w:eastAsia="Times New Roman" w:hAnsi="Times New Roman" w:cs="Times New Roman"/>
          <w:b/>
          <w:color w:val="000000" w:themeColor="text1"/>
        </w:rPr>
        <w:t>zgodę .</w:t>
      </w:r>
      <w:proofErr w:type="gramEnd"/>
    </w:p>
    <w:p w:rsidR="00EF4D22" w:rsidRDefault="00EF4D22" w:rsidP="00EF4D22">
      <w:pPr>
        <w:rPr>
          <w:rFonts w:ascii="Calibri" w:hAnsi="Calibri" w:cs="Calibri"/>
          <w:color w:val="000000"/>
        </w:rPr>
      </w:pPr>
    </w:p>
    <w:p w:rsidR="000B79B0" w:rsidRDefault="000B79B0" w:rsidP="00EF4D22">
      <w:pPr>
        <w:rPr>
          <w:rFonts w:ascii="Calibri" w:hAnsi="Calibri" w:cs="Calibri"/>
          <w:color w:val="000000"/>
        </w:rPr>
      </w:pPr>
    </w:p>
    <w:p w:rsidR="00EF4D22" w:rsidRPr="00AE1D94" w:rsidRDefault="00EF4D22" w:rsidP="00EF4D22">
      <w:pPr>
        <w:rPr>
          <w:rFonts w:ascii="Calibri" w:hAnsi="Calibri" w:cs="Calibri"/>
          <w:b/>
          <w:bCs/>
          <w:color w:val="000000"/>
        </w:rPr>
      </w:pPr>
      <w:r w:rsidRPr="00AE1D94">
        <w:rPr>
          <w:rFonts w:ascii="Calibri" w:hAnsi="Calibri" w:cs="Calibri"/>
          <w:b/>
          <w:bCs/>
          <w:color w:val="000000"/>
        </w:rPr>
        <w:lastRenderedPageBreak/>
        <w:t xml:space="preserve">Dotyczy </w:t>
      </w:r>
      <w:r>
        <w:rPr>
          <w:rFonts w:ascii="Calibri" w:hAnsi="Calibri" w:cs="Calibri"/>
          <w:b/>
          <w:bCs/>
          <w:color w:val="000000"/>
        </w:rPr>
        <w:t xml:space="preserve">zadanie </w:t>
      </w:r>
      <w:r w:rsidRPr="00AE1D94">
        <w:rPr>
          <w:rFonts w:ascii="Calibri" w:hAnsi="Calibri" w:cs="Calibri"/>
          <w:b/>
          <w:bCs/>
          <w:color w:val="000000"/>
        </w:rPr>
        <w:t>nr 3:</w:t>
      </w:r>
    </w:p>
    <w:p w:rsidR="00EF4D22" w:rsidRPr="00075D3D" w:rsidRDefault="00EF4D22" w:rsidP="00EF4D22">
      <w:pPr>
        <w:rPr>
          <w:rFonts w:ascii="Calibri" w:hAnsi="Calibri" w:cs="Calibri"/>
          <w:color w:val="000000" w:themeColor="text1"/>
        </w:rPr>
      </w:pPr>
      <w:r w:rsidRPr="00410E12">
        <w:rPr>
          <w:rFonts w:ascii="Calibri" w:hAnsi="Calibri" w:cs="Calibri"/>
          <w:color w:val="000000"/>
        </w:rPr>
        <w:t>Czy zamawiający dopuści soczewk</w:t>
      </w:r>
      <w:r>
        <w:rPr>
          <w:rFonts w:ascii="Calibri" w:hAnsi="Calibri" w:cs="Calibri"/>
          <w:color w:val="000000"/>
        </w:rPr>
        <w:t>ę</w:t>
      </w:r>
      <w:r w:rsidRPr="00410E12">
        <w:rPr>
          <w:rFonts w:ascii="Calibri" w:hAnsi="Calibri" w:cs="Calibri"/>
          <w:color w:val="000000"/>
        </w:rPr>
        <w:t xml:space="preserve"> ze współczynnikiem </w:t>
      </w:r>
      <w:proofErr w:type="gramStart"/>
      <w:r w:rsidRPr="00410E12">
        <w:rPr>
          <w:rFonts w:ascii="Calibri" w:hAnsi="Calibri" w:cs="Calibri"/>
          <w:color w:val="000000"/>
        </w:rPr>
        <w:t xml:space="preserve">refrakcji 1.53, </w:t>
      </w:r>
      <w:proofErr w:type="spellStart"/>
      <w:r w:rsidRPr="00410E12">
        <w:rPr>
          <w:rFonts w:ascii="Calibri" w:hAnsi="Calibri" w:cs="Calibri"/>
          <w:color w:val="000000"/>
        </w:rPr>
        <w:t>haptyki</w:t>
      </w:r>
      <w:proofErr w:type="spellEnd"/>
      <w:proofErr w:type="gramEnd"/>
      <w:r w:rsidRPr="00410E12">
        <w:rPr>
          <w:rFonts w:ascii="Calibri" w:hAnsi="Calibri" w:cs="Calibri"/>
          <w:color w:val="000000"/>
        </w:rPr>
        <w:t xml:space="preserve"> o konstrukcji kotwic zapewniających soczewce </w:t>
      </w:r>
      <w:proofErr w:type="spellStart"/>
      <w:r w:rsidRPr="00410E12">
        <w:rPr>
          <w:rFonts w:ascii="Calibri" w:hAnsi="Calibri" w:cs="Calibri"/>
          <w:color w:val="000000"/>
        </w:rPr>
        <w:t>torycznej</w:t>
      </w:r>
      <w:proofErr w:type="spellEnd"/>
      <w:r w:rsidRPr="00410E12">
        <w:rPr>
          <w:rFonts w:ascii="Calibri" w:hAnsi="Calibri" w:cs="Calibri"/>
          <w:color w:val="000000"/>
        </w:rPr>
        <w:t xml:space="preserve"> maksymalna stabilizacje po wszczepie, </w:t>
      </w:r>
      <w:proofErr w:type="spellStart"/>
      <w:r w:rsidRPr="00410E12">
        <w:rPr>
          <w:rFonts w:ascii="Calibri" w:hAnsi="Calibri" w:cs="Calibri"/>
          <w:color w:val="000000"/>
        </w:rPr>
        <w:t>dlugosc</w:t>
      </w:r>
      <w:proofErr w:type="spellEnd"/>
      <w:r w:rsidRPr="00410E12">
        <w:rPr>
          <w:rFonts w:ascii="Calibri" w:hAnsi="Calibri" w:cs="Calibri"/>
          <w:color w:val="000000"/>
        </w:rPr>
        <w:t xml:space="preserve"> </w:t>
      </w:r>
      <w:proofErr w:type="spellStart"/>
      <w:r w:rsidRPr="00410E12">
        <w:rPr>
          <w:rFonts w:ascii="Calibri" w:hAnsi="Calibri" w:cs="Calibri"/>
          <w:color w:val="000000"/>
        </w:rPr>
        <w:t>calkowita</w:t>
      </w:r>
      <w:proofErr w:type="spellEnd"/>
      <w:r w:rsidRPr="00410E12">
        <w:rPr>
          <w:rFonts w:ascii="Calibri" w:hAnsi="Calibri" w:cs="Calibri"/>
          <w:color w:val="000000"/>
        </w:rPr>
        <w:t xml:space="preserve"> 11.40 </w:t>
      </w:r>
      <w:proofErr w:type="gramStart"/>
      <w:r w:rsidRPr="00410E12">
        <w:rPr>
          <w:rFonts w:ascii="Calibri" w:hAnsi="Calibri" w:cs="Calibri"/>
          <w:color w:val="000000"/>
        </w:rPr>
        <w:t>mm</w:t>
      </w:r>
      <w:proofErr w:type="gramEnd"/>
      <w:r w:rsidRPr="00410E12">
        <w:rPr>
          <w:rFonts w:ascii="Calibri" w:hAnsi="Calibri" w:cs="Calibri"/>
          <w:color w:val="000000"/>
        </w:rPr>
        <w:t xml:space="preserve"> pozosta</w:t>
      </w:r>
      <w:r>
        <w:rPr>
          <w:rFonts w:ascii="Calibri" w:hAnsi="Calibri" w:cs="Calibri"/>
          <w:color w:val="000000"/>
        </w:rPr>
        <w:t>ł</w:t>
      </w:r>
      <w:r w:rsidRPr="00410E12">
        <w:rPr>
          <w:rFonts w:ascii="Calibri" w:hAnsi="Calibri" w:cs="Calibri"/>
          <w:color w:val="000000"/>
        </w:rPr>
        <w:t xml:space="preserve">e </w:t>
      </w:r>
      <w:r w:rsidRPr="00075D3D">
        <w:rPr>
          <w:rFonts w:ascii="Calibri" w:hAnsi="Calibri" w:cs="Calibri"/>
          <w:color w:val="000000" w:themeColor="text1"/>
        </w:rPr>
        <w:t>parametry bez zmian</w:t>
      </w:r>
    </w:p>
    <w:p w:rsidR="00EF4D22" w:rsidRPr="00075D3D" w:rsidRDefault="00EF4D22" w:rsidP="00EF4D22">
      <w:pPr>
        <w:tabs>
          <w:tab w:val="left" w:pos="284"/>
        </w:tabs>
        <w:spacing w:line="240" w:lineRule="auto"/>
        <w:jc w:val="both"/>
        <w:rPr>
          <w:rFonts w:ascii="Calibri" w:hAnsi="Calibri" w:cs="Calibri"/>
          <w:b/>
          <w:color w:val="000000" w:themeColor="text1"/>
        </w:rPr>
      </w:pPr>
      <w:r w:rsidRPr="00075D3D">
        <w:rPr>
          <w:rFonts w:ascii="Calibri" w:hAnsi="Calibri" w:cs="Calibri"/>
          <w:b/>
          <w:color w:val="000000" w:themeColor="text1"/>
        </w:rPr>
        <w:t> </w:t>
      </w:r>
      <w:r w:rsidRPr="00075D3D">
        <w:rPr>
          <w:rFonts w:ascii="Times New Roman" w:eastAsia="Times New Roman" w:hAnsi="Times New Roman" w:cs="Times New Roman"/>
          <w:b/>
          <w:color w:val="000000" w:themeColor="text1"/>
        </w:rPr>
        <w:t xml:space="preserve">     Odpowiedź: </w:t>
      </w:r>
      <w:proofErr w:type="gramStart"/>
      <w:r w:rsidRPr="00075D3D">
        <w:rPr>
          <w:b/>
          <w:color w:val="000000" w:themeColor="text1"/>
        </w:rPr>
        <w:t xml:space="preserve">NIE, </w:t>
      </w:r>
      <w:r w:rsidR="00774B99">
        <w:rPr>
          <w:b/>
          <w:color w:val="000000" w:themeColor="text1"/>
        </w:rPr>
        <w:t xml:space="preserve"> Zamawiający</w:t>
      </w:r>
      <w:proofErr w:type="gramEnd"/>
      <w:r w:rsidR="00774B99">
        <w:rPr>
          <w:b/>
          <w:color w:val="000000" w:themeColor="text1"/>
        </w:rPr>
        <w:t xml:space="preserve"> wymaga </w:t>
      </w:r>
      <w:r w:rsidRPr="00075D3D">
        <w:rPr>
          <w:b/>
          <w:color w:val="000000" w:themeColor="text1"/>
        </w:rPr>
        <w:t xml:space="preserve"> HAPTYKI C-LOOP.</w:t>
      </w:r>
    </w:p>
    <w:p w:rsidR="00422A14" w:rsidRDefault="00422A14" w:rsidP="00422A14">
      <w:pPr>
        <w:tabs>
          <w:tab w:val="left" w:pos="284"/>
        </w:tabs>
        <w:spacing w:line="240" w:lineRule="auto"/>
        <w:jc w:val="both"/>
        <w:rPr>
          <w:rFonts w:cstheme="minorHAnsi"/>
          <w:sz w:val="24"/>
          <w:szCs w:val="24"/>
          <w:lang w:eastAsia="pl-PL"/>
        </w:rPr>
      </w:pPr>
    </w:p>
    <w:p w:rsidR="00883CDE" w:rsidRPr="00463032" w:rsidRDefault="00883CDE" w:rsidP="00422A14">
      <w:pPr>
        <w:tabs>
          <w:tab w:val="left" w:pos="284"/>
        </w:tabs>
        <w:spacing w:line="240" w:lineRule="auto"/>
        <w:jc w:val="both"/>
        <w:rPr>
          <w:rFonts w:cstheme="minorHAnsi"/>
          <w:sz w:val="24"/>
          <w:szCs w:val="24"/>
        </w:rPr>
      </w:pPr>
      <w:r w:rsidRPr="00463032">
        <w:rPr>
          <w:rFonts w:cstheme="minorHAnsi"/>
          <w:sz w:val="24"/>
          <w:szCs w:val="24"/>
          <w:lang w:eastAsia="pl-PL"/>
        </w:rPr>
        <w:t>Wykonawcy są zobowiązani uwzględnić powyższe wyjaśnienia podczas sporządzania i składania ofert.</w:t>
      </w:r>
    </w:p>
    <w:p w:rsidR="00463032" w:rsidRDefault="000521E4" w:rsidP="005516F1">
      <w:pPr>
        <w:widowControl w:val="0"/>
        <w:spacing w:line="240" w:lineRule="auto"/>
        <w:ind w:left="4956" w:firstLine="708"/>
        <w:jc w:val="both"/>
        <w:rPr>
          <w:rFonts w:cs="Times New Roman"/>
          <w:b/>
          <w:i/>
          <w:sz w:val="21"/>
          <w:szCs w:val="21"/>
        </w:rPr>
      </w:pPr>
      <w:r>
        <w:rPr>
          <w:rFonts w:cs="Times New Roman"/>
          <w:b/>
          <w:i/>
          <w:sz w:val="21"/>
          <w:szCs w:val="21"/>
        </w:rPr>
        <w:t xml:space="preserve">   </w:t>
      </w:r>
      <w:bookmarkEnd w:id="2"/>
    </w:p>
    <w:p w:rsidR="005516F1" w:rsidRDefault="005516F1" w:rsidP="005516F1">
      <w:pPr>
        <w:widowControl w:val="0"/>
        <w:spacing w:line="240" w:lineRule="auto"/>
        <w:ind w:left="4956" w:firstLine="708"/>
        <w:jc w:val="both"/>
        <w:rPr>
          <w:rFonts w:cs="Times New Roman"/>
          <w:sz w:val="18"/>
          <w:szCs w:val="18"/>
        </w:rPr>
      </w:pPr>
    </w:p>
    <w:p w:rsidR="004742B2" w:rsidRDefault="006546C6" w:rsidP="006546C6">
      <w:pPr>
        <w:widowControl w:val="0"/>
        <w:spacing w:line="240" w:lineRule="auto"/>
        <w:ind w:left="6372"/>
        <w:jc w:val="both"/>
        <w:rPr>
          <w:rFonts w:cs="Times New Roman"/>
          <w:sz w:val="18"/>
          <w:szCs w:val="18"/>
        </w:rPr>
      </w:pPr>
      <w:r>
        <w:rPr>
          <w:rFonts w:cs="Times New Roman"/>
          <w:sz w:val="18"/>
          <w:szCs w:val="18"/>
        </w:rPr>
        <w:t>Podpis w oryginale</w:t>
      </w:r>
    </w:p>
    <w:p w:rsidR="006546C6" w:rsidRDefault="006546C6" w:rsidP="006546C6">
      <w:pPr>
        <w:widowControl w:val="0"/>
        <w:spacing w:line="240" w:lineRule="auto"/>
        <w:ind w:left="6372"/>
        <w:jc w:val="both"/>
        <w:rPr>
          <w:rFonts w:cs="Times New Roman"/>
          <w:sz w:val="18"/>
          <w:szCs w:val="18"/>
        </w:rPr>
      </w:pPr>
      <w:r>
        <w:rPr>
          <w:rFonts w:cs="Times New Roman"/>
          <w:sz w:val="18"/>
          <w:szCs w:val="18"/>
        </w:rPr>
        <w:t>DYREKTOR SPSK-2</w:t>
      </w: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bookmarkStart w:id="3" w:name="_GoBack"/>
      <w:bookmarkEnd w:id="3"/>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4742B2" w:rsidRDefault="004742B2"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4742B2" w:rsidP="00483ED3">
      <w:pPr>
        <w:widowControl w:val="0"/>
        <w:spacing w:line="240" w:lineRule="auto"/>
        <w:jc w:val="both"/>
        <w:rPr>
          <w:rFonts w:cs="Times New Roman"/>
          <w:sz w:val="18"/>
          <w:szCs w:val="18"/>
          <w:lang w:eastAsia="pl-PL"/>
        </w:rPr>
      </w:pPr>
      <w:r>
        <w:rPr>
          <w:rFonts w:cs="Times New Roman"/>
          <w:sz w:val="18"/>
          <w:szCs w:val="18"/>
        </w:rPr>
        <w:t xml:space="preserve">Katarzyna </w:t>
      </w:r>
      <w:proofErr w:type="spellStart"/>
      <w:r>
        <w:rPr>
          <w:rFonts w:cs="Times New Roman"/>
          <w:sz w:val="18"/>
          <w:szCs w:val="18"/>
        </w:rPr>
        <w:t>Rogiewicz</w:t>
      </w:r>
      <w:proofErr w:type="spellEnd"/>
      <w:r w:rsidR="00B30A39" w:rsidRPr="00483ED3">
        <w:rPr>
          <w:rFonts w:cs="Times New Roman"/>
          <w:sz w:val="18"/>
          <w:szCs w:val="18"/>
        </w:rPr>
        <w:t xml:space="preserve">, </w:t>
      </w:r>
      <w:r w:rsidR="003B0D27" w:rsidRPr="00483ED3">
        <w:rPr>
          <w:rFonts w:cs="Times New Roman"/>
          <w:sz w:val="18"/>
          <w:szCs w:val="18"/>
        </w:rPr>
        <w:t xml:space="preserve">tel. </w:t>
      </w:r>
      <w:r>
        <w:rPr>
          <w:rFonts w:cs="Times New Roman"/>
          <w:sz w:val="18"/>
          <w:szCs w:val="18"/>
        </w:rPr>
        <w:t>91-466-1113</w:t>
      </w:r>
    </w:p>
    <w:sectPr w:rsidR="00B5430B" w:rsidRPr="00483ED3" w:rsidSect="00422A14">
      <w:type w:val="continuous"/>
      <w:pgSz w:w="11906" w:h="16838" w:code="9"/>
      <w:pgMar w:top="1134" w:right="851" w:bottom="1134"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E4" w:rsidRDefault="00F74AE4" w:rsidP="00073102">
      <w:pPr>
        <w:spacing w:after="0" w:line="240" w:lineRule="auto"/>
      </w:pPr>
      <w:r>
        <w:separator/>
      </w:r>
    </w:p>
  </w:endnote>
  <w:endnote w:type="continuationSeparator" w:id="0">
    <w:p w:rsidR="00F74AE4" w:rsidRDefault="00F74AE4"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mbria Math">
    <w:altName w:val="Palatino Linotype"/>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6D" w:rsidRDefault="00E31F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FE" w:rsidRDefault="009449FE" w:rsidP="006E69D8">
    <w:pPr>
      <w:pStyle w:val="Stopka"/>
      <w:jc w:val="right"/>
      <w:rPr>
        <w:b/>
        <w:bCs/>
      </w:rPr>
    </w:pPr>
  </w:p>
  <w:p w:rsidR="009449FE" w:rsidRPr="006E69D8" w:rsidRDefault="009449FE"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546C6">
      <w:rPr>
        <w:b/>
        <w:bCs/>
        <w:noProof/>
      </w:rPr>
      <w:t>4</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6546C6">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FE" w:rsidRDefault="009449FE"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5F48A632" wp14:editId="011CB04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44A31451" wp14:editId="3F4F4BAE">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601738DC" wp14:editId="75ED4A4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w15="http://schemas.microsoft.com/office/word/2012/wordml" xmlns:w16se="http://schemas.microsoft.com/office/word/2015/wordml/symex">
          <w:pict>
            <v:shape w14:anchorId="4437F3DE"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2B477763" wp14:editId="6FBBD286">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xmlns:cx="http://schemas.microsoft.com/office/drawing/2014/chartex" xmlns:w15="http://schemas.microsoft.com/office/word/2012/wordml" xmlns:w16se="http://schemas.microsoft.com/office/word/2015/wordml/symex">
          <w:pict>
            <v:shape w14:anchorId="64E22F4E"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13885C6A" wp14:editId="714DFA0A">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9449FE" w:rsidRDefault="009449FE" w:rsidP="00702E2A">
                          <w:pPr>
                            <w:spacing w:after="0" w:line="233" w:lineRule="auto"/>
                            <w:rPr>
                              <w:sz w:val="18"/>
                            </w:rPr>
                          </w:pPr>
                          <w:r>
                            <w:rPr>
                              <w:b/>
                              <w:sz w:val="18"/>
                            </w:rPr>
                            <w:t>Centrala: T:</w:t>
                          </w:r>
                          <w:r w:rsidRPr="001B5AD0">
                            <w:rPr>
                              <w:sz w:val="18"/>
                            </w:rPr>
                            <w:t>+48 91 466 10 00</w:t>
                          </w:r>
                        </w:p>
                        <w:p w:rsidR="009449FE" w:rsidRDefault="009449FE"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449FE" w:rsidRDefault="009449FE"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449FE" w:rsidRDefault="009449FE" w:rsidP="00702E2A">
                          <w:pPr>
                            <w:spacing w:after="0" w:line="233" w:lineRule="auto"/>
                            <w:rPr>
                              <w:sz w:val="18"/>
                            </w:rPr>
                          </w:pPr>
                        </w:p>
                        <w:p w:rsidR="009449FE" w:rsidRPr="001B5AD0" w:rsidRDefault="009449F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449FE" w:rsidRPr="00864A3E" w:rsidRDefault="009449FE"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w15="http://schemas.microsoft.com/office/word/2012/wordml" xmlns:w16se="http://schemas.microsoft.com/office/word/2015/wordml/symex">
          <w:pict>
            <v:shapetype w14:anchorId="13885C6A"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9449FE" w:rsidRDefault="009449FE" w:rsidP="00702E2A">
                    <w:pPr>
                      <w:spacing w:after="0" w:line="233" w:lineRule="auto"/>
                      <w:rPr>
                        <w:sz w:val="18"/>
                      </w:rPr>
                    </w:pPr>
                    <w:r>
                      <w:rPr>
                        <w:b/>
                        <w:sz w:val="18"/>
                      </w:rPr>
                      <w:t>Centrala: T:</w:t>
                    </w:r>
                    <w:r w:rsidRPr="001B5AD0">
                      <w:rPr>
                        <w:sz w:val="18"/>
                      </w:rPr>
                      <w:t>+48 91 466 10 00</w:t>
                    </w:r>
                  </w:p>
                  <w:p w:rsidR="009449FE" w:rsidRDefault="009449FE"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9449FE" w:rsidRDefault="009449FE"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9449FE" w:rsidRDefault="009449FE" w:rsidP="00702E2A">
                    <w:pPr>
                      <w:spacing w:after="0" w:line="233" w:lineRule="auto"/>
                      <w:rPr>
                        <w:sz w:val="18"/>
                      </w:rPr>
                    </w:pPr>
                  </w:p>
                  <w:p w:rsidR="009449FE" w:rsidRPr="001B5AD0" w:rsidRDefault="009449F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449FE" w:rsidRPr="00864A3E" w:rsidRDefault="009449FE"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7E3FED" wp14:editId="21674F53">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449FE" w:rsidRDefault="009449FE"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E4" w:rsidRDefault="00F74AE4" w:rsidP="00073102">
      <w:pPr>
        <w:spacing w:after="0" w:line="240" w:lineRule="auto"/>
      </w:pPr>
      <w:r>
        <w:separator/>
      </w:r>
    </w:p>
  </w:footnote>
  <w:footnote w:type="continuationSeparator" w:id="0">
    <w:p w:rsidR="00F74AE4" w:rsidRDefault="00F74AE4"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6D" w:rsidRDefault="00E31F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6D" w:rsidRDefault="00E31F6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FE" w:rsidRPr="00B20EBC" w:rsidRDefault="009449FE" w:rsidP="00AB6E0E">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51F650E5" wp14:editId="718A31D0">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5DA5E37C" wp14:editId="4014EDAE">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w15="http://schemas.microsoft.com/office/word/2012/wordml" xmlns:w16se="http://schemas.microsoft.com/office/word/2015/wordml/symex">
          <w:pict>
            <v:shape w14:anchorId="59359F98"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7DEEF9AF" wp14:editId="53EDA7B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9449FE" w:rsidRPr="001B5AD0" w:rsidRDefault="009449FE" w:rsidP="003A23C4">
                          <w:pPr>
                            <w:spacing w:after="0" w:line="252" w:lineRule="auto"/>
                            <w:rPr>
                              <w:b/>
                            </w:rPr>
                          </w:pPr>
                          <w:proofErr w:type="gramStart"/>
                          <w:r w:rsidRPr="001B5AD0">
                            <w:rPr>
                              <w:b/>
                            </w:rPr>
                            <w:t>al</w:t>
                          </w:r>
                          <w:proofErr w:type="gramEnd"/>
                          <w:r w:rsidRPr="001B5AD0">
                            <w:rPr>
                              <w:b/>
                            </w:rPr>
                            <w:t xml:space="preserve">. Powstańców Wielkopolskich 72 </w:t>
                          </w:r>
                        </w:p>
                        <w:p w:rsidR="009449FE" w:rsidRPr="004273D8" w:rsidRDefault="009449FE"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w15="http://schemas.microsoft.com/office/word/2012/wordml" xmlns:w16se="http://schemas.microsoft.com/office/word/2015/wordml/symex">
          <w:pict>
            <v:shapetype w14:anchorId="7DEEF9A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9449FE" w:rsidRPr="001B5AD0" w:rsidRDefault="009449FE" w:rsidP="003A23C4">
                    <w:pPr>
                      <w:spacing w:after="0" w:line="252" w:lineRule="auto"/>
                      <w:rPr>
                        <w:b/>
                      </w:rPr>
                    </w:pPr>
                    <w:r w:rsidRPr="001B5AD0">
                      <w:rPr>
                        <w:b/>
                      </w:rPr>
                      <w:t xml:space="preserve">al. Powstańców Wielkopolskich 72 </w:t>
                    </w:r>
                  </w:p>
                  <w:p w:rsidR="009449FE" w:rsidRPr="004273D8" w:rsidRDefault="009449FE"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E31F6D">
      <w:rPr>
        <w:rFonts w:cstheme="minorHAnsi"/>
      </w:rPr>
      <w:t>23</w:t>
    </w:r>
    <w:r w:rsidR="006206E2">
      <w:rPr>
        <w:rFonts w:cstheme="minorHAnsi"/>
      </w:rPr>
      <w:t>.12</w:t>
    </w:r>
    <w:r w:rsidR="00F01F13">
      <w:rPr>
        <w:rFonts w:cstheme="minorHAnsi"/>
      </w:rPr>
      <w:t>.</w:t>
    </w:r>
    <w:r>
      <w:rPr>
        <w:rFonts w:cstheme="minorHAnsi"/>
      </w:rPr>
      <w:t>2021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0A43610"/>
    <w:multiLevelType w:val="hybridMultilevel"/>
    <w:tmpl w:val="91DE6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EC1A83"/>
    <w:multiLevelType w:val="singleLevel"/>
    <w:tmpl w:val="0415000F"/>
    <w:lvl w:ilvl="0">
      <w:start w:val="1"/>
      <w:numFmt w:val="decimal"/>
      <w:lvlText w:val="%1."/>
      <w:lvlJc w:val="left"/>
      <w:pPr>
        <w:tabs>
          <w:tab w:val="num" w:pos="360"/>
        </w:tabs>
        <w:ind w:left="360" w:hanging="360"/>
      </w:pPr>
    </w:lvl>
  </w:abstractNum>
  <w:abstractNum w:abstractNumId="4">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35E6E"/>
    <w:rsid w:val="000430DE"/>
    <w:rsid w:val="00044FFB"/>
    <w:rsid w:val="000521E4"/>
    <w:rsid w:val="00052BF6"/>
    <w:rsid w:val="000623ED"/>
    <w:rsid w:val="000725B5"/>
    <w:rsid w:val="00073102"/>
    <w:rsid w:val="00073895"/>
    <w:rsid w:val="00075D3D"/>
    <w:rsid w:val="000962FF"/>
    <w:rsid w:val="000A24B3"/>
    <w:rsid w:val="000B1F53"/>
    <w:rsid w:val="000B79B0"/>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B5AD0"/>
    <w:rsid w:val="001C1337"/>
    <w:rsid w:val="001D4ED2"/>
    <w:rsid w:val="0020327F"/>
    <w:rsid w:val="0022185D"/>
    <w:rsid w:val="00224F00"/>
    <w:rsid w:val="00234D8E"/>
    <w:rsid w:val="00242E06"/>
    <w:rsid w:val="00244B93"/>
    <w:rsid w:val="00253567"/>
    <w:rsid w:val="00254013"/>
    <w:rsid w:val="002547B6"/>
    <w:rsid w:val="00257720"/>
    <w:rsid w:val="00262F6B"/>
    <w:rsid w:val="002641C1"/>
    <w:rsid w:val="00275311"/>
    <w:rsid w:val="00280B89"/>
    <w:rsid w:val="00281F3D"/>
    <w:rsid w:val="002A2FFF"/>
    <w:rsid w:val="002B27E7"/>
    <w:rsid w:val="002B4796"/>
    <w:rsid w:val="002D3728"/>
    <w:rsid w:val="002D4184"/>
    <w:rsid w:val="002D6FA8"/>
    <w:rsid w:val="002F497A"/>
    <w:rsid w:val="00306E71"/>
    <w:rsid w:val="00310B40"/>
    <w:rsid w:val="0031785D"/>
    <w:rsid w:val="00321BFD"/>
    <w:rsid w:val="003235A3"/>
    <w:rsid w:val="00326234"/>
    <w:rsid w:val="003402D0"/>
    <w:rsid w:val="00340C62"/>
    <w:rsid w:val="00347416"/>
    <w:rsid w:val="003524FF"/>
    <w:rsid w:val="0036340B"/>
    <w:rsid w:val="0036453A"/>
    <w:rsid w:val="00366617"/>
    <w:rsid w:val="003707C3"/>
    <w:rsid w:val="0038083B"/>
    <w:rsid w:val="003A0303"/>
    <w:rsid w:val="003A23C4"/>
    <w:rsid w:val="003B0D27"/>
    <w:rsid w:val="003D3A7C"/>
    <w:rsid w:val="003D6A25"/>
    <w:rsid w:val="003E6F37"/>
    <w:rsid w:val="003F3EDA"/>
    <w:rsid w:val="003F56EF"/>
    <w:rsid w:val="00401776"/>
    <w:rsid w:val="00402F1F"/>
    <w:rsid w:val="00422A14"/>
    <w:rsid w:val="00431AA2"/>
    <w:rsid w:val="0043584D"/>
    <w:rsid w:val="004358D0"/>
    <w:rsid w:val="00444C5C"/>
    <w:rsid w:val="004503FB"/>
    <w:rsid w:val="004546F9"/>
    <w:rsid w:val="004601DD"/>
    <w:rsid w:val="00463032"/>
    <w:rsid w:val="004640AA"/>
    <w:rsid w:val="004742B2"/>
    <w:rsid w:val="00483ED3"/>
    <w:rsid w:val="0049442F"/>
    <w:rsid w:val="0049795C"/>
    <w:rsid w:val="004A3D3E"/>
    <w:rsid w:val="0050491E"/>
    <w:rsid w:val="00510338"/>
    <w:rsid w:val="005169AC"/>
    <w:rsid w:val="00547609"/>
    <w:rsid w:val="005516F1"/>
    <w:rsid w:val="0055259A"/>
    <w:rsid w:val="0055743D"/>
    <w:rsid w:val="005648A4"/>
    <w:rsid w:val="00577ADC"/>
    <w:rsid w:val="00584B2B"/>
    <w:rsid w:val="0059532E"/>
    <w:rsid w:val="005B188D"/>
    <w:rsid w:val="006206E2"/>
    <w:rsid w:val="00622EF3"/>
    <w:rsid w:val="00630EEF"/>
    <w:rsid w:val="00637424"/>
    <w:rsid w:val="00641034"/>
    <w:rsid w:val="006546C6"/>
    <w:rsid w:val="00672827"/>
    <w:rsid w:val="00675E26"/>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606B5"/>
    <w:rsid w:val="007659E0"/>
    <w:rsid w:val="00774B99"/>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449FE"/>
    <w:rsid w:val="0095368C"/>
    <w:rsid w:val="00955857"/>
    <w:rsid w:val="00962800"/>
    <w:rsid w:val="00964DE6"/>
    <w:rsid w:val="00982738"/>
    <w:rsid w:val="00986917"/>
    <w:rsid w:val="009A51C8"/>
    <w:rsid w:val="009B13C4"/>
    <w:rsid w:val="009B7F15"/>
    <w:rsid w:val="009D0FB3"/>
    <w:rsid w:val="009D41A5"/>
    <w:rsid w:val="009E1723"/>
    <w:rsid w:val="009E4EBE"/>
    <w:rsid w:val="009E5466"/>
    <w:rsid w:val="00A114DC"/>
    <w:rsid w:val="00A25AB1"/>
    <w:rsid w:val="00A40328"/>
    <w:rsid w:val="00A44F48"/>
    <w:rsid w:val="00A52329"/>
    <w:rsid w:val="00A711D1"/>
    <w:rsid w:val="00A7745B"/>
    <w:rsid w:val="00A85E5D"/>
    <w:rsid w:val="00A86842"/>
    <w:rsid w:val="00A8753E"/>
    <w:rsid w:val="00A90CB8"/>
    <w:rsid w:val="00A90D73"/>
    <w:rsid w:val="00A93939"/>
    <w:rsid w:val="00AA1139"/>
    <w:rsid w:val="00AA6EE0"/>
    <w:rsid w:val="00AA70D6"/>
    <w:rsid w:val="00AA78AB"/>
    <w:rsid w:val="00AB3F2C"/>
    <w:rsid w:val="00AB4024"/>
    <w:rsid w:val="00AB6E0E"/>
    <w:rsid w:val="00AC785C"/>
    <w:rsid w:val="00AD5C97"/>
    <w:rsid w:val="00AF46AF"/>
    <w:rsid w:val="00AF63EA"/>
    <w:rsid w:val="00AF77B9"/>
    <w:rsid w:val="00B06DDB"/>
    <w:rsid w:val="00B104CB"/>
    <w:rsid w:val="00B1552C"/>
    <w:rsid w:val="00B20EBC"/>
    <w:rsid w:val="00B30A39"/>
    <w:rsid w:val="00B31215"/>
    <w:rsid w:val="00B36766"/>
    <w:rsid w:val="00B5430B"/>
    <w:rsid w:val="00B561DD"/>
    <w:rsid w:val="00B64545"/>
    <w:rsid w:val="00B76106"/>
    <w:rsid w:val="00BA70A7"/>
    <w:rsid w:val="00C33FF1"/>
    <w:rsid w:val="00C3713A"/>
    <w:rsid w:val="00C41103"/>
    <w:rsid w:val="00C456B2"/>
    <w:rsid w:val="00C473E7"/>
    <w:rsid w:val="00C52EBD"/>
    <w:rsid w:val="00C55A28"/>
    <w:rsid w:val="00C62D98"/>
    <w:rsid w:val="00C82218"/>
    <w:rsid w:val="00C8556D"/>
    <w:rsid w:val="00C87B8A"/>
    <w:rsid w:val="00C925E4"/>
    <w:rsid w:val="00CA6119"/>
    <w:rsid w:val="00CB7275"/>
    <w:rsid w:val="00CD6A2E"/>
    <w:rsid w:val="00D11F40"/>
    <w:rsid w:val="00D22FF5"/>
    <w:rsid w:val="00D26B87"/>
    <w:rsid w:val="00D410F9"/>
    <w:rsid w:val="00D52FED"/>
    <w:rsid w:val="00D568FF"/>
    <w:rsid w:val="00D64946"/>
    <w:rsid w:val="00D70C91"/>
    <w:rsid w:val="00D73922"/>
    <w:rsid w:val="00D76BA3"/>
    <w:rsid w:val="00D8247E"/>
    <w:rsid w:val="00D86DD0"/>
    <w:rsid w:val="00DC019F"/>
    <w:rsid w:val="00DD685C"/>
    <w:rsid w:val="00DF676F"/>
    <w:rsid w:val="00DF7F3A"/>
    <w:rsid w:val="00E001A5"/>
    <w:rsid w:val="00E00321"/>
    <w:rsid w:val="00E052E9"/>
    <w:rsid w:val="00E129AB"/>
    <w:rsid w:val="00E2195C"/>
    <w:rsid w:val="00E31F6D"/>
    <w:rsid w:val="00E57712"/>
    <w:rsid w:val="00E612E0"/>
    <w:rsid w:val="00E82F8E"/>
    <w:rsid w:val="00E93CFD"/>
    <w:rsid w:val="00EF4D22"/>
    <w:rsid w:val="00F01F13"/>
    <w:rsid w:val="00F079CB"/>
    <w:rsid w:val="00F1259A"/>
    <w:rsid w:val="00F135FB"/>
    <w:rsid w:val="00F14D0F"/>
    <w:rsid w:val="00F202B8"/>
    <w:rsid w:val="00F22306"/>
    <w:rsid w:val="00F24604"/>
    <w:rsid w:val="00F26BE4"/>
    <w:rsid w:val="00F333A5"/>
    <w:rsid w:val="00F4585F"/>
    <w:rsid w:val="00F46C77"/>
    <w:rsid w:val="00F53777"/>
    <w:rsid w:val="00F6157D"/>
    <w:rsid w:val="00F63080"/>
    <w:rsid w:val="00F631EB"/>
    <w:rsid w:val="00F66560"/>
    <w:rsid w:val="00F74AE4"/>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A14"/>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Standard">
    <w:name w:val="Standard"/>
    <w:rsid w:val="003F56EF"/>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3F56E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3F56E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A14"/>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Standard">
    <w:name w:val="Standard"/>
    <w:rsid w:val="003F56EF"/>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3F56E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3F56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89498580">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203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67A7-8EA7-445F-9750-19FBAC50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1142</Words>
  <Characters>6858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16</cp:revision>
  <cp:lastPrinted>2021-10-14T07:19:00Z</cp:lastPrinted>
  <dcterms:created xsi:type="dcterms:W3CDTF">2021-12-23T11:44:00Z</dcterms:created>
  <dcterms:modified xsi:type="dcterms:W3CDTF">2021-12-23T22:19:00Z</dcterms:modified>
</cp:coreProperties>
</file>