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9712" w14:textId="253AD8E7" w:rsidR="006E743C" w:rsidRPr="00391E14" w:rsidRDefault="006E743C" w:rsidP="00B70905">
      <w:pPr>
        <w:jc w:val="center"/>
        <w:rPr>
          <w:rFonts w:asciiTheme="minorHAnsi" w:hAnsiTheme="minorHAnsi" w:cstheme="minorHAnsi"/>
          <w:b/>
          <w:sz w:val="22"/>
          <w:szCs w:val="22"/>
        </w:rPr>
      </w:pPr>
      <w:r w:rsidRPr="00391E14">
        <w:rPr>
          <w:rFonts w:asciiTheme="minorHAnsi" w:hAnsiTheme="minorHAnsi" w:cstheme="minorHAnsi"/>
          <w:b/>
          <w:sz w:val="22"/>
          <w:szCs w:val="22"/>
        </w:rPr>
        <w:t>Załącznik nr 1.2 do SWZ</w:t>
      </w:r>
    </w:p>
    <w:p w14:paraId="718F17DC" w14:textId="5FCCF771" w:rsidR="00B70905" w:rsidRPr="00391E14" w:rsidRDefault="00B70905" w:rsidP="00B70905">
      <w:pPr>
        <w:jc w:val="center"/>
        <w:rPr>
          <w:rFonts w:asciiTheme="minorHAnsi" w:hAnsiTheme="minorHAnsi" w:cstheme="minorHAnsi"/>
          <w:b/>
          <w:sz w:val="22"/>
          <w:szCs w:val="22"/>
          <w:u w:val="single"/>
        </w:rPr>
      </w:pPr>
      <w:r w:rsidRPr="00391E14">
        <w:rPr>
          <w:rFonts w:asciiTheme="minorHAnsi" w:hAnsiTheme="minorHAnsi" w:cstheme="minorHAnsi"/>
          <w:b/>
          <w:sz w:val="22"/>
          <w:szCs w:val="22"/>
          <w:u w:val="single"/>
        </w:rPr>
        <w:t>Opis przedmiotu zamówienia - specyfikacja techniczna oferowanego sprzętu</w:t>
      </w:r>
    </w:p>
    <w:p w14:paraId="47CB2CF5" w14:textId="77777777" w:rsidR="00E64689" w:rsidRPr="00391E14" w:rsidRDefault="00E64689" w:rsidP="00B70905">
      <w:pPr>
        <w:jc w:val="center"/>
        <w:rPr>
          <w:rFonts w:asciiTheme="minorHAnsi" w:hAnsiTheme="minorHAnsi" w:cstheme="minorHAnsi"/>
          <w:b/>
          <w:sz w:val="22"/>
          <w:szCs w:val="22"/>
          <w:u w:val="single"/>
        </w:rPr>
      </w:pPr>
    </w:p>
    <w:p w14:paraId="7FFFCB4B" w14:textId="1BD70F97" w:rsidR="00E64689" w:rsidRPr="00391E14" w:rsidRDefault="00B70905" w:rsidP="000977B8">
      <w:pPr>
        <w:jc w:val="center"/>
        <w:rPr>
          <w:rFonts w:asciiTheme="minorHAnsi" w:hAnsiTheme="minorHAnsi" w:cstheme="minorHAnsi"/>
          <w:b/>
          <w:sz w:val="22"/>
          <w:szCs w:val="22"/>
          <w:u w:val="single"/>
        </w:rPr>
      </w:pPr>
      <w:r w:rsidRPr="00391E14">
        <w:rPr>
          <w:rFonts w:asciiTheme="minorHAnsi" w:hAnsiTheme="minorHAnsi" w:cstheme="minorHAnsi"/>
          <w:b/>
          <w:sz w:val="22"/>
          <w:szCs w:val="22"/>
          <w:u w:val="single"/>
        </w:rPr>
        <w:t xml:space="preserve">Część </w:t>
      </w:r>
      <w:r w:rsidR="00F31CBC" w:rsidRPr="00391E14">
        <w:rPr>
          <w:rFonts w:asciiTheme="minorHAnsi" w:hAnsiTheme="minorHAnsi" w:cstheme="minorHAnsi"/>
          <w:b/>
          <w:sz w:val="22"/>
          <w:szCs w:val="22"/>
          <w:u w:val="single"/>
        </w:rPr>
        <w:t>2</w:t>
      </w:r>
      <w:r w:rsidRPr="00391E14">
        <w:rPr>
          <w:rFonts w:asciiTheme="minorHAnsi" w:hAnsiTheme="minorHAnsi" w:cstheme="minorHAnsi"/>
          <w:b/>
          <w:sz w:val="22"/>
          <w:szCs w:val="22"/>
          <w:u w:val="single"/>
        </w:rPr>
        <w:t xml:space="preserve"> – </w:t>
      </w:r>
      <w:r w:rsidR="00391E14" w:rsidRPr="00391E14">
        <w:rPr>
          <w:rFonts w:asciiTheme="minorHAnsi" w:hAnsiTheme="minorHAnsi" w:cstheme="minorHAnsi"/>
          <w:b/>
          <w:sz w:val="22"/>
          <w:szCs w:val="22"/>
          <w:u w:val="single"/>
        </w:rPr>
        <w:t>Sukcesywna d</w:t>
      </w:r>
      <w:r w:rsidRPr="00391E14">
        <w:rPr>
          <w:rFonts w:asciiTheme="minorHAnsi" w:hAnsiTheme="minorHAnsi" w:cstheme="minorHAnsi"/>
          <w:b/>
          <w:sz w:val="22"/>
          <w:szCs w:val="22"/>
          <w:u w:val="single"/>
        </w:rPr>
        <w:t>ostaw</w:t>
      </w:r>
      <w:r w:rsidR="00391E14" w:rsidRPr="00391E14">
        <w:rPr>
          <w:rFonts w:asciiTheme="minorHAnsi" w:hAnsiTheme="minorHAnsi" w:cstheme="minorHAnsi"/>
          <w:b/>
          <w:sz w:val="22"/>
          <w:szCs w:val="22"/>
          <w:u w:val="single"/>
        </w:rPr>
        <w:t xml:space="preserve">a </w:t>
      </w:r>
      <w:r w:rsidRPr="00391E14">
        <w:rPr>
          <w:rFonts w:asciiTheme="minorHAnsi" w:hAnsiTheme="minorHAnsi" w:cstheme="minorHAnsi"/>
          <w:b/>
          <w:sz w:val="22"/>
          <w:szCs w:val="22"/>
          <w:u w:val="single"/>
        </w:rPr>
        <w:t>nośników danych</w:t>
      </w:r>
      <w:r w:rsidR="00391E14" w:rsidRPr="00391E14">
        <w:rPr>
          <w:rFonts w:asciiTheme="minorHAnsi" w:hAnsiTheme="minorHAnsi" w:cstheme="minorHAnsi"/>
          <w:b/>
          <w:sz w:val="22"/>
          <w:szCs w:val="22"/>
          <w:u w:val="single"/>
        </w:rPr>
        <w:t xml:space="preserve"> </w:t>
      </w:r>
      <w:bookmarkStart w:id="0" w:name="_Hlk160189309"/>
      <w:r w:rsidR="00391E14" w:rsidRPr="00391E14">
        <w:rPr>
          <w:rFonts w:asciiTheme="minorHAnsi" w:hAnsiTheme="minorHAnsi" w:cstheme="minorHAnsi"/>
          <w:b/>
          <w:sz w:val="22"/>
          <w:szCs w:val="22"/>
          <w:u w:val="single"/>
        </w:rPr>
        <w:t>na potrzeby jednostek organizacyjnych KUL</w:t>
      </w:r>
    </w:p>
    <w:bookmarkEnd w:id="0"/>
    <w:p w14:paraId="29464A45" w14:textId="089BEFEB" w:rsidR="000977B8" w:rsidRPr="00391E14" w:rsidRDefault="000977B8" w:rsidP="000977B8">
      <w:pPr>
        <w:rPr>
          <w:rFonts w:asciiTheme="minorHAnsi" w:hAnsiTheme="minorHAnsi" w:cstheme="minorHAnsi"/>
          <w:bCs/>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0977B8" w:rsidRPr="000977B8" w14:paraId="17466129"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56C2068"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50242FB0"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53A26AA4"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20A1CCB"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8FF4261"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0BF25E21"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8E1F989"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02EBC16"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01CE64DF" w14:textId="77777777" w:rsidTr="13BDC547">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6C11CC10" w14:textId="7ABEBEAC" w:rsidR="000977B8" w:rsidRPr="000977B8" w:rsidRDefault="000977B8" w:rsidP="0055252D">
            <w:pPr>
              <w:jc w:val="center"/>
              <w:rPr>
                <w:rFonts w:asciiTheme="minorHAnsi" w:hAnsiTheme="minorHAnsi" w:cstheme="minorHAnsi"/>
                <w:b/>
                <w:sz w:val="22"/>
                <w:szCs w:val="22"/>
                <w:lang w:eastAsia="pl-PL"/>
              </w:rPr>
            </w:pPr>
            <w:r w:rsidRPr="000977B8">
              <w:rPr>
                <w:rFonts w:asciiTheme="minorHAnsi" w:hAnsiTheme="minorHAnsi" w:cstheme="minorHAnsi"/>
                <w:b/>
                <w:bCs/>
                <w:color w:val="000000"/>
                <w:sz w:val="22"/>
                <w:szCs w:val="22"/>
                <w:lang w:eastAsia="pl-PL"/>
              </w:rPr>
              <w:t>Zadanie 1: Dysk twardy 2,5” 1TB zewnętrzny – 30 szt.</w:t>
            </w:r>
          </w:p>
        </w:tc>
      </w:tr>
      <w:tr w:rsidR="000977B8" w:rsidRPr="000977B8" w14:paraId="4A5FE620"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66007795"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3AF86E4A"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28" w:type="dxa"/>
              <w:left w:w="28" w:type="dxa"/>
              <w:bottom w:w="28" w:type="dxa"/>
              <w:right w:w="28" w:type="dxa"/>
            </w:tcMar>
            <w:vAlign w:val="center"/>
            <w:hideMark/>
          </w:tcPr>
          <w:p w14:paraId="67ABF196"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0977B8" w:rsidRPr="000977B8" w14:paraId="619A4FB5"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C0C4346" w14:textId="77777777" w:rsidR="000977B8" w:rsidRPr="000977B8" w:rsidRDefault="000977B8" w:rsidP="000977B8">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D7DB29D" w14:textId="0C308DB6" w:rsidR="000977B8" w:rsidRPr="000977B8" w:rsidRDefault="000977B8" w:rsidP="0009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2,5 cala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3A3A173D" w14:textId="77777777" w:rsidR="000977B8" w:rsidRPr="000977B8" w:rsidRDefault="000977B8" w:rsidP="000977B8">
            <w:pPr>
              <w:rPr>
                <w:rFonts w:asciiTheme="minorHAnsi" w:hAnsiTheme="minorHAnsi" w:cstheme="minorHAnsi"/>
                <w:sz w:val="22"/>
                <w:szCs w:val="22"/>
                <w:lang w:eastAsia="pl-PL"/>
              </w:rPr>
            </w:pPr>
          </w:p>
        </w:tc>
      </w:tr>
      <w:tr w:rsidR="000977B8" w:rsidRPr="000977B8" w14:paraId="534085D0"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7F0B6B5" w14:textId="77777777" w:rsidR="000977B8" w:rsidRPr="000977B8" w:rsidRDefault="000977B8" w:rsidP="000977B8">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89E236E" w14:textId="048086C6" w:rsidR="000977B8" w:rsidRPr="000977B8" w:rsidRDefault="000977B8" w:rsidP="0009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1 TB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5C21F89" w14:textId="77777777" w:rsidR="000977B8" w:rsidRPr="000977B8" w:rsidRDefault="000977B8" w:rsidP="000977B8">
            <w:pPr>
              <w:rPr>
                <w:rFonts w:asciiTheme="minorHAnsi" w:hAnsiTheme="minorHAnsi" w:cstheme="minorHAnsi"/>
                <w:sz w:val="22"/>
                <w:szCs w:val="22"/>
                <w:lang w:eastAsia="pl-PL"/>
              </w:rPr>
            </w:pPr>
          </w:p>
        </w:tc>
      </w:tr>
      <w:tr w:rsidR="000977B8" w:rsidRPr="000977B8" w14:paraId="77A17123"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D5A5B7F" w14:textId="77777777" w:rsidR="000977B8" w:rsidRPr="000977B8" w:rsidRDefault="000977B8" w:rsidP="000977B8">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E74F64C" w14:textId="2AA8927D" w:rsidR="000977B8" w:rsidRPr="000977B8" w:rsidRDefault="000977B8" w:rsidP="0009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USB 3.1</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8198F76" w14:textId="77777777" w:rsidR="000977B8" w:rsidRPr="000977B8" w:rsidRDefault="000977B8" w:rsidP="000977B8">
            <w:pPr>
              <w:rPr>
                <w:rFonts w:asciiTheme="minorHAnsi" w:hAnsiTheme="minorHAnsi" w:cstheme="minorHAnsi"/>
                <w:sz w:val="22"/>
                <w:szCs w:val="22"/>
                <w:lang w:eastAsia="pl-PL"/>
              </w:rPr>
            </w:pPr>
          </w:p>
        </w:tc>
      </w:tr>
      <w:tr w:rsidR="000977B8" w:rsidRPr="000977B8" w14:paraId="54BFEB54"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77E52AA" w14:textId="77777777" w:rsidR="000977B8" w:rsidRPr="000977B8" w:rsidRDefault="000977B8" w:rsidP="000977B8">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Wyposażenie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435FC7B" w14:textId="024B9489" w:rsidR="000977B8" w:rsidRPr="000977B8" w:rsidRDefault="000977B8" w:rsidP="0009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Kabel USB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623C16A" w14:textId="77777777" w:rsidR="000977B8" w:rsidRPr="000977B8" w:rsidRDefault="000977B8" w:rsidP="000977B8">
            <w:pPr>
              <w:rPr>
                <w:rFonts w:asciiTheme="minorHAnsi" w:hAnsiTheme="minorHAnsi" w:cstheme="minorHAnsi"/>
                <w:sz w:val="22"/>
                <w:szCs w:val="22"/>
                <w:lang w:eastAsia="pl-PL"/>
              </w:rPr>
            </w:pPr>
          </w:p>
        </w:tc>
      </w:tr>
      <w:tr w:rsidR="000977B8" w:rsidRPr="000977B8" w14:paraId="6B1DC81E"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1B3DE0A" w14:textId="77777777" w:rsidR="000977B8" w:rsidRPr="000977B8" w:rsidRDefault="000977B8" w:rsidP="000977B8">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C5A0E62" w14:textId="351BC921" w:rsidR="000977B8" w:rsidRPr="000977B8" w:rsidRDefault="000977B8" w:rsidP="13BDC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Bidi"/>
                <w:color w:val="000000"/>
                <w:sz w:val="22"/>
                <w:szCs w:val="22"/>
                <w:lang w:eastAsia="pl-PL"/>
              </w:rPr>
            </w:pPr>
            <w:r w:rsidRPr="13BDC547">
              <w:rPr>
                <w:rFonts w:asciiTheme="minorHAnsi" w:hAnsiTheme="minorHAnsi" w:cstheme="minorBidi"/>
                <w:color w:val="000000" w:themeColor="text1"/>
                <w:sz w:val="22"/>
                <w:szCs w:val="22"/>
                <w:lang w:eastAsia="pl-PL"/>
              </w:rPr>
              <w:t>Gumowana wstrząsoodporna obudowa dysku</w:t>
            </w:r>
            <w:r w:rsidR="2F58C15C" w:rsidRPr="13BDC547">
              <w:rPr>
                <w:rFonts w:asciiTheme="minorHAnsi" w:hAnsiTheme="minorHAnsi" w:cstheme="minorBidi"/>
                <w:color w:val="000000" w:themeColor="text1"/>
                <w:sz w:val="22"/>
                <w:szCs w:val="22"/>
                <w:lang w:eastAsia="pl-PL"/>
              </w:rPr>
              <w:t>, stonowany kolor obudowy w odcieniach czerni i szarości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5E69CE5" w14:textId="77777777" w:rsidR="000977B8" w:rsidRPr="000977B8" w:rsidRDefault="000977B8" w:rsidP="000977B8">
            <w:pPr>
              <w:spacing w:before="100" w:beforeAutospacing="1" w:after="119"/>
              <w:rPr>
                <w:rFonts w:asciiTheme="minorHAnsi" w:hAnsiTheme="minorHAnsi" w:cstheme="minorHAnsi"/>
                <w:sz w:val="22"/>
                <w:szCs w:val="22"/>
                <w:lang w:eastAsia="pl-PL"/>
              </w:rPr>
            </w:pPr>
          </w:p>
        </w:tc>
      </w:tr>
      <w:tr w:rsidR="004D1A07" w:rsidRPr="000977B8" w14:paraId="0176F390"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0931950" w14:textId="77777777" w:rsidR="004D1A07" w:rsidRPr="000977B8" w:rsidRDefault="004D1A07" w:rsidP="000977B8">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4909365A" w14:textId="44250C33" w:rsidR="004D1A07" w:rsidRPr="004D1A07" w:rsidRDefault="004D1A07" w:rsidP="004D1A07">
            <w:pPr>
              <w:spacing w:before="100" w:beforeAutospacing="1" w:after="119"/>
              <w:jc w:val="center"/>
              <w:rPr>
                <w:rFonts w:asciiTheme="minorHAnsi" w:hAnsiTheme="minorHAnsi" w:cstheme="minorHAnsi"/>
                <w:color w:val="00B050"/>
                <w:sz w:val="22"/>
                <w:szCs w:val="22"/>
                <w:lang w:eastAsia="pl-PL"/>
              </w:rPr>
            </w:pPr>
            <w:r w:rsidRPr="004D1A07">
              <w:rPr>
                <w:rFonts w:asciiTheme="minorHAnsi" w:hAnsiTheme="minorHAnsi" w:cstheme="minorHAnsi"/>
                <w:color w:val="00B050"/>
                <w:sz w:val="22"/>
                <w:szCs w:val="22"/>
                <w:lang w:eastAsia="pl-PL"/>
              </w:rPr>
              <w:t>Minimum 24 miesiące</w:t>
            </w:r>
          </w:p>
        </w:tc>
      </w:tr>
      <w:tr w:rsidR="000977B8" w:rsidRPr="000977B8" w14:paraId="1A96031B" w14:textId="77777777" w:rsidTr="13BDC547">
        <w:trPr>
          <w:tblCellSpacing w:w="0" w:type="dxa"/>
        </w:trPr>
        <w:tc>
          <w:tcPr>
            <w:tcW w:w="6223" w:type="dxa"/>
            <w:gridSpan w:val="3"/>
            <w:tcBorders>
              <w:top w:val="nil"/>
              <w:left w:val="single" w:sz="6" w:space="0" w:color="000000" w:themeColor="text1"/>
              <w:bottom w:val="single" w:sz="4" w:space="0" w:color="auto"/>
              <w:right w:val="nil"/>
            </w:tcBorders>
            <w:shd w:val="clear" w:color="auto" w:fill="auto"/>
            <w:tcMar>
              <w:top w:w="0" w:type="dxa"/>
              <w:left w:w="28" w:type="dxa"/>
              <w:bottom w:w="28" w:type="dxa"/>
              <w:right w:w="0" w:type="dxa"/>
            </w:tcMar>
            <w:hideMark/>
          </w:tcPr>
          <w:p w14:paraId="4B6A9F1F" w14:textId="77777777" w:rsidR="000977B8" w:rsidRPr="000977B8" w:rsidRDefault="000977B8" w:rsidP="0055252D">
            <w:pPr>
              <w:spacing w:before="100" w:beforeAutospacing="1"/>
              <w:rPr>
                <w:rFonts w:asciiTheme="minorHAnsi" w:hAnsiTheme="minorHAnsi" w:cstheme="minorHAnsi"/>
                <w:b/>
                <w:bCs/>
                <w:color w:val="000000"/>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themeColor="text1"/>
              <w:bottom w:val="single" w:sz="4" w:space="0" w:color="auto"/>
              <w:right w:val="single" w:sz="6" w:space="0" w:color="000000" w:themeColor="text1"/>
            </w:tcBorders>
            <w:shd w:val="clear" w:color="auto" w:fill="auto"/>
            <w:tcMar>
              <w:top w:w="0" w:type="dxa"/>
              <w:left w:w="28" w:type="dxa"/>
              <w:bottom w:w="28" w:type="dxa"/>
              <w:right w:w="28" w:type="dxa"/>
            </w:tcMar>
            <w:hideMark/>
          </w:tcPr>
          <w:p w14:paraId="546750DD" w14:textId="77777777" w:rsidR="000977B8" w:rsidRPr="000977B8" w:rsidRDefault="000977B8" w:rsidP="0055252D">
            <w:pPr>
              <w:spacing w:before="100" w:beforeAutospacing="1" w:after="119"/>
              <w:rPr>
                <w:rFonts w:asciiTheme="minorHAnsi" w:hAnsiTheme="minorHAnsi" w:cstheme="minorHAnsi"/>
                <w:sz w:val="22"/>
                <w:szCs w:val="22"/>
                <w:lang w:eastAsia="pl-PL"/>
              </w:rPr>
            </w:pPr>
          </w:p>
        </w:tc>
      </w:tr>
    </w:tbl>
    <w:p w14:paraId="0039099F" w14:textId="3D034D75" w:rsidR="000977B8" w:rsidRPr="000977B8" w:rsidRDefault="000977B8" w:rsidP="000977B8">
      <w:pPr>
        <w:rPr>
          <w:rFonts w:asciiTheme="minorHAnsi" w:hAnsiTheme="minorHAnsi" w:cstheme="minorHAnsi"/>
          <w:bCs/>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0977B8" w:rsidRPr="000977B8" w14:paraId="18CF53BD"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85C3B94" w14:textId="629B6BC2"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1566837F"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6FA433B5"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4CC40C4"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ADD8782"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48FFABA3"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9608A6A"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7AAA819"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25C1488A" w14:textId="77777777" w:rsidTr="13BDC547">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13685CEA" w14:textId="4FBF281C" w:rsidR="000977B8" w:rsidRPr="000977B8" w:rsidRDefault="000977B8" w:rsidP="0055252D">
            <w:pPr>
              <w:jc w:val="center"/>
              <w:rPr>
                <w:rFonts w:asciiTheme="minorHAnsi" w:hAnsiTheme="minorHAnsi" w:cstheme="minorHAnsi"/>
                <w:b/>
                <w:sz w:val="22"/>
                <w:szCs w:val="22"/>
                <w:lang w:eastAsia="pl-PL"/>
              </w:rPr>
            </w:pPr>
            <w:r w:rsidRPr="000977B8">
              <w:rPr>
                <w:rFonts w:asciiTheme="minorHAnsi" w:hAnsiTheme="minorHAnsi" w:cstheme="minorHAnsi"/>
                <w:b/>
                <w:sz w:val="22"/>
                <w:szCs w:val="22"/>
              </w:rPr>
              <w:t xml:space="preserve">Zadanie 2: </w:t>
            </w:r>
            <w:r w:rsidRPr="000977B8">
              <w:rPr>
                <w:rFonts w:asciiTheme="minorHAnsi" w:hAnsiTheme="minorHAnsi" w:cstheme="minorHAnsi"/>
                <w:b/>
                <w:bCs/>
                <w:color w:val="000000"/>
                <w:sz w:val="22"/>
                <w:szCs w:val="22"/>
                <w:lang w:eastAsia="pl-PL"/>
              </w:rPr>
              <w:t>Dysk twardy 2,5” 2TB zewnętrzny – 10</w:t>
            </w:r>
            <w:r w:rsidR="00E12B21">
              <w:rPr>
                <w:rFonts w:asciiTheme="minorHAnsi" w:hAnsiTheme="minorHAnsi" w:cstheme="minorHAnsi"/>
                <w:b/>
                <w:bCs/>
                <w:color w:val="000000"/>
                <w:sz w:val="22"/>
                <w:szCs w:val="22"/>
                <w:lang w:eastAsia="pl-PL"/>
              </w:rPr>
              <w:t xml:space="preserve"> </w:t>
            </w:r>
            <w:r w:rsidRPr="000977B8">
              <w:rPr>
                <w:rFonts w:asciiTheme="minorHAnsi" w:hAnsiTheme="minorHAnsi" w:cstheme="minorHAnsi"/>
                <w:b/>
                <w:bCs/>
                <w:color w:val="000000"/>
                <w:sz w:val="22"/>
                <w:szCs w:val="22"/>
                <w:lang w:eastAsia="pl-PL"/>
              </w:rPr>
              <w:t>szt.</w:t>
            </w:r>
          </w:p>
        </w:tc>
      </w:tr>
      <w:tr w:rsidR="000977B8" w:rsidRPr="000977B8" w14:paraId="6ABCEC61"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03088D36"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7A1DF122"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28" w:type="dxa"/>
              <w:left w:w="28" w:type="dxa"/>
              <w:bottom w:w="28" w:type="dxa"/>
              <w:right w:w="28" w:type="dxa"/>
            </w:tcMar>
            <w:vAlign w:val="center"/>
            <w:hideMark/>
          </w:tcPr>
          <w:p w14:paraId="69B89F1C"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0977B8" w:rsidRPr="000977B8" w14:paraId="0BF02DAB"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CC54510"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6F7725E"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2,5 cala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3DEB6E38" w14:textId="77777777" w:rsidR="000977B8" w:rsidRPr="000977B8" w:rsidRDefault="000977B8" w:rsidP="0055252D">
            <w:pPr>
              <w:rPr>
                <w:rFonts w:asciiTheme="minorHAnsi" w:hAnsiTheme="minorHAnsi" w:cstheme="minorHAnsi"/>
                <w:sz w:val="22"/>
                <w:szCs w:val="22"/>
                <w:lang w:eastAsia="pl-PL"/>
              </w:rPr>
            </w:pPr>
          </w:p>
        </w:tc>
      </w:tr>
      <w:tr w:rsidR="000977B8" w:rsidRPr="000977B8" w14:paraId="4924A10A"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814AC00"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C173C49"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2 TB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270B6E0" w14:textId="77777777" w:rsidR="000977B8" w:rsidRPr="000977B8" w:rsidRDefault="000977B8" w:rsidP="0055252D">
            <w:pPr>
              <w:rPr>
                <w:rFonts w:asciiTheme="minorHAnsi" w:hAnsiTheme="minorHAnsi" w:cstheme="minorHAnsi"/>
                <w:sz w:val="22"/>
                <w:szCs w:val="22"/>
                <w:lang w:eastAsia="pl-PL"/>
              </w:rPr>
            </w:pPr>
          </w:p>
        </w:tc>
      </w:tr>
      <w:tr w:rsidR="000977B8" w:rsidRPr="000977B8" w14:paraId="3088FCF1"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D42EB87"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B526D4A"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USB 3.1</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4378228" w14:textId="77777777" w:rsidR="000977B8" w:rsidRPr="000977B8" w:rsidRDefault="000977B8" w:rsidP="0055252D">
            <w:pPr>
              <w:rPr>
                <w:rFonts w:asciiTheme="minorHAnsi" w:hAnsiTheme="minorHAnsi" w:cstheme="minorHAnsi"/>
                <w:sz w:val="22"/>
                <w:szCs w:val="22"/>
                <w:lang w:eastAsia="pl-PL"/>
              </w:rPr>
            </w:pPr>
          </w:p>
        </w:tc>
      </w:tr>
      <w:tr w:rsidR="000977B8" w:rsidRPr="000977B8" w14:paraId="624FEBB9"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25C7D2D"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Wyposażenie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13ACFBD"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Kabel USB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48403577" w14:textId="77777777" w:rsidR="000977B8" w:rsidRPr="000977B8" w:rsidRDefault="000977B8" w:rsidP="0055252D">
            <w:pPr>
              <w:rPr>
                <w:rFonts w:asciiTheme="minorHAnsi" w:hAnsiTheme="minorHAnsi" w:cstheme="minorHAnsi"/>
                <w:sz w:val="22"/>
                <w:szCs w:val="22"/>
                <w:lang w:eastAsia="pl-PL"/>
              </w:rPr>
            </w:pPr>
          </w:p>
        </w:tc>
      </w:tr>
      <w:tr w:rsidR="000977B8" w:rsidRPr="000977B8" w14:paraId="4099AF04"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F13072D"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8072391" w14:textId="420060B8" w:rsidR="000977B8" w:rsidRPr="000977B8" w:rsidRDefault="000977B8" w:rsidP="13BDC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Bidi"/>
                <w:color w:val="000000"/>
                <w:sz w:val="22"/>
                <w:szCs w:val="22"/>
                <w:lang w:eastAsia="pl-PL"/>
              </w:rPr>
            </w:pPr>
            <w:r w:rsidRPr="13BDC547">
              <w:rPr>
                <w:rFonts w:asciiTheme="minorHAnsi" w:hAnsiTheme="minorHAnsi" w:cstheme="minorBidi"/>
                <w:color w:val="000000" w:themeColor="text1"/>
                <w:sz w:val="22"/>
                <w:szCs w:val="22"/>
                <w:lang w:eastAsia="pl-PL"/>
              </w:rPr>
              <w:t>Gumowana wstrząsoodporna obudowa dysku</w:t>
            </w:r>
            <w:r w:rsidR="04BBCAC0" w:rsidRPr="13BDC547">
              <w:rPr>
                <w:rFonts w:asciiTheme="minorHAnsi" w:hAnsiTheme="minorHAnsi" w:cstheme="minorBidi"/>
                <w:color w:val="000000" w:themeColor="text1"/>
                <w:sz w:val="22"/>
                <w:szCs w:val="22"/>
                <w:lang w:eastAsia="pl-PL"/>
              </w:rPr>
              <w:t xml:space="preserve"> stonowany kolor obudowy w odcieniach czerni i szarości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4EC1977" w14:textId="77777777" w:rsidR="000977B8" w:rsidRPr="000977B8" w:rsidRDefault="000977B8" w:rsidP="0055252D">
            <w:pPr>
              <w:spacing w:before="100" w:beforeAutospacing="1" w:after="119"/>
              <w:rPr>
                <w:rFonts w:asciiTheme="minorHAnsi" w:hAnsiTheme="minorHAnsi" w:cstheme="minorHAnsi"/>
                <w:sz w:val="22"/>
                <w:szCs w:val="22"/>
                <w:lang w:eastAsia="pl-PL"/>
              </w:rPr>
            </w:pPr>
          </w:p>
        </w:tc>
      </w:tr>
      <w:tr w:rsidR="004D1A07" w:rsidRPr="000977B8" w14:paraId="307438B5"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2DBFC8D" w14:textId="77777777" w:rsidR="004D1A07" w:rsidRPr="000977B8" w:rsidRDefault="004D1A07"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0E6E16FA" w14:textId="429F98C3" w:rsidR="004D1A07" w:rsidRPr="004D1A07" w:rsidRDefault="004D1A07" w:rsidP="004D1A07">
            <w:pPr>
              <w:spacing w:before="100" w:beforeAutospacing="1" w:after="119"/>
              <w:jc w:val="center"/>
              <w:rPr>
                <w:rFonts w:asciiTheme="minorHAnsi" w:hAnsiTheme="minorHAnsi" w:cstheme="minorHAnsi"/>
                <w:color w:val="00B050"/>
                <w:sz w:val="22"/>
                <w:szCs w:val="22"/>
                <w:lang w:eastAsia="pl-PL"/>
              </w:rPr>
            </w:pPr>
            <w:r w:rsidRPr="004D1A07">
              <w:rPr>
                <w:rFonts w:asciiTheme="minorHAnsi" w:hAnsiTheme="minorHAnsi" w:cstheme="minorHAnsi"/>
                <w:color w:val="00B050"/>
                <w:sz w:val="22"/>
                <w:szCs w:val="22"/>
                <w:lang w:eastAsia="pl-PL"/>
              </w:rPr>
              <w:t>Minimum 24 miesiące</w:t>
            </w:r>
          </w:p>
        </w:tc>
      </w:tr>
      <w:tr w:rsidR="000977B8" w:rsidRPr="000977B8" w14:paraId="20DA017E" w14:textId="77777777" w:rsidTr="13BDC547">
        <w:trPr>
          <w:tblCellSpacing w:w="0" w:type="dxa"/>
        </w:trPr>
        <w:tc>
          <w:tcPr>
            <w:tcW w:w="6223" w:type="dxa"/>
            <w:gridSpan w:val="3"/>
            <w:tcBorders>
              <w:top w:val="nil"/>
              <w:left w:val="single" w:sz="6" w:space="0" w:color="000000" w:themeColor="text1"/>
              <w:bottom w:val="single" w:sz="12" w:space="0" w:color="auto"/>
              <w:right w:val="nil"/>
            </w:tcBorders>
            <w:shd w:val="clear" w:color="auto" w:fill="auto"/>
            <w:tcMar>
              <w:top w:w="0" w:type="dxa"/>
              <w:left w:w="28" w:type="dxa"/>
              <w:bottom w:w="28" w:type="dxa"/>
              <w:right w:w="0" w:type="dxa"/>
            </w:tcMar>
            <w:hideMark/>
          </w:tcPr>
          <w:p w14:paraId="75B040F5" w14:textId="77777777" w:rsidR="000977B8" w:rsidRPr="000977B8" w:rsidRDefault="000977B8" w:rsidP="0055252D">
            <w:pPr>
              <w:spacing w:before="100" w:beforeAutospacing="1"/>
              <w:rPr>
                <w:rFonts w:asciiTheme="minorHAnsi" w:hAnsiTheme="minorHAnsi" w:cstheme="minorHAnsi"/>
                <w:b/>
                <w:bCs/>
                <w:color w:val="000000"/>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themeColor="text1"/>
              <w:bottom w:val="single" w:sz="12" w:space="0" w:color="auto"/>
              <w:right w:val="single" w:sz="6" w:space="0" w:color="000000" w:themeColor="text1"/>
            </w:tcBorders>
            <w:shd w:val="clear" w:color="auto" w:fill="auto"/>
            <w:tcMar>
              <w:top w:w="0" w:type="dxa"/>
              <w:left w:w="28" w:type="dxa"/>
              <w:bottom w:w="28" w:type="dxa"/>
              <w:right w:w="28" w:type="dxa"/>
            </w:tcMar>
            <w:hideMark/>
          </w:tcPr>
          <w:p w14:paraId="05B8E29B" w14:textId="77777777" w:rsidR="000977B8" w:rsidRPr="000977B8" w:rsidRDefault="000977B8" w:rsidP="0055252D">
            <w:pPr>
              <w:spacing w:before="100" w:beforeAutospacing="1" w:after="119"/>
              <w:rPr>
                <w:rFonts w:asciiTheme="minorHAnsi" w:hAnsiTheme="minorHAnsi" w:cstheme="minorHAnsi"/>
                <w:sz w:val="22"/>
                <w:szCs w:val="22"/>
                <w:lang w:eastAsia="pl-PL"/>
              </w:rPr>
            </w:pPr>
          </w:p>
        </w:tc>
      </w:tr>
    </w:tbl>
    <w:p w14:paraId="0BF7113E" w14:textId="38B3F0A3" w:rsidR="000977B8" w:rsidRDefault="000977B8" w:rsidP="0091391D">
      <w:pPr>
        <w:rPr>
          <w:rFonts w:asciiTheme="minorHAnsi" w:hAnsiTheme="minorHAnsi" w:cstheme="minorHAnsi"/>
          <w:sz w:val="22"/>
          <w:szCs w:val="22"/>
        </w:rPr>
      </w:pPr>
    </w:p>
    <w:p w14:paraId="6A237866" w14:textId="6DCEE36D" w:rsidR="008A1B09" w:rsidRDefault="008A1B09" w:rsidP="0091391D">
      <w:pPr>
        <w:rPr>
          <w:rFonts w:asciiTheme="minorHAnsi" w:hAnsiTheme="minorHAnsi" w:cstheme="minorHAnsi"/>
          <w:sz w:val="22"/>
          <w:szCs w:val="22"/>
        </w:rPr>
      </w:pPr>
    </w:p>
    <w:p w14:paraId="34F7CEE6" w14:textId="21C9229A" w:rsidR="008A1B09" w:rsidRDefault="008A1B09" w:rsidP="0091391D">
      <w:pPr>
        <w:rPr>
          <w:rFonts w:asciiTheme="minorHAnsi" w:hAnsiTheme="minorHAnsi" w:cstheme="minorHAnsi"/>
          <w:sz w:val="22"/>
          <w:szCs w:val="22"/>
        </w:rPr>
      </w:pPr>
    </w:p>
    <w:p w14:paraId="3C4127A4" w14:textId="2A9A932C" w:rsidR="008A1B09" w:rsidRDefault="008A1B09" w:rsidP="0091391D">
      <w:pPr>
        <w:rPr>
          <w:rFonts w:asciiTheme="minorHAnsi" w:hAnsiTheme="minorHAnsi" w:cstheme="minorHAnsi"/>
          <w:sz w:val="22"/>
          <w:szCs w:val="22"/>
        </w:rPr>
      </w:pPr>
    </w:p>
    <w:p w14:paraId="070CDB99" w14:textId="77777777" w:rsidR="008A1B09" w:rsidRDefault="008A1B09" w:rsidP="0091391D">
      <w:pPr>
        <w:rPr>
          <w:rFonts w:asciiTheme="minorHAnsi" w:hAnsiTheme="minorHAnsi" w:cstheme="minorHAnsi"/>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686"/>
        <w:gridCol w:w="2114"/>
        <w:gridCol w:w="1429"/>
        <w:gridCol w:w="3401"/>
      </w:tblGrid>
      <w:tr w:rsidR="0091391D" w:rsidRPr="000977B8" w14:paraId="77DFC037"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A7354A9" w14:textId="4A4C228A"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lastRenderedPageBreak/>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28" w:type="dxa"/>
              <w:left w:w="28" w:type="dxa"/>
              <w:bottom w:w="28" w:type="dxa"/>
              <w:right w:w="28" w:type="dxa"/>
            </w:tcMar>
            <w:vAlign w:val="center"/>
            <w:hideMark/>
          </w:tcPr>
          <w:p w14:paraId="1583AF10"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526EBEFB"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DDE0227"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28" w:type="dxa"/>
              <w:bottom w:w="28" w:type="dxa"/>
              <w:right w:w="28" w:type="dxa"/>
            </w:tcMar>
            <w:vAlign w:val="center"/>
            <w:hideMark/>
          </w:tcPr>
          <w:p w14:paraId="29057BE5"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AA8A48E"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DA1854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28" w:type="dxa"/>
              <w:bottom w:w="28" w:type="dxa"/>
              <w:right w:w="28" w:type="dxa"/>
            </w:tcMar>
            <w:vAlign w:val="center"/>
            <w:hideMark/>
          </w:tcPr>
          <w:p w14:paraId="388252A0"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37555556" w14:textId="77777777" w:rsidTr="13BDC547">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32BDD306" w14:textId="2A90F161" w:rsidR="0091391D" w:rsidRPr="000977B8" w:rsidRDefault="00F87462" w:rsidP="00F87462">
            <w:pPr>
              <w:jc w:val="center"/>
              <w:rPr>
                <w:rFonts w:asciiTheme="minorHAnsi" w:hAnsiTheme="minorHAnsi" w:cstheme="minorHAnsi"/>
                <w:sz w:val="22"/>
                <w:szCs w:val="22"/>
                <w:lang w:eastAsia="pl-PL"/>
              </w:rPr>
            </w:pPr>
            <w:r w:rsidRPr="000977B8">
              <w:rPr>
                <w:rFonts w:asciiTheme="minorHAnsi" w:hAnsiTheme="minorHAnsi" w:cstheme="minorHAnsi"/>
                <w:b/>
                <w:sz w:val="22"/>
                <w:szCs w:val="22"/>
              </w:rPr>
              <w:t xml:space="preserve">Zadanie 3: </w:t>
            </w:r>
            <w:r w:rsidR="0091391D" w:rsidRPr="000977B8">
              <w:rPr>
                <w:rFonts w:asciiTheme="minorHAnsi" w:hAnsiTheme="minorHAnsi" w:cstheme="minorHAnsi"/>
                <w:b/>
                <w:bCs/>
                <w:color w:val="000000"/>
                <w:sz w:val="22"/>
                <w:szCs w:val="22"/>
                <w:lang w:eastAsia="pl-PL"/>
              </w:rPr>
              <w:t xml:space="preserve">Dysk zewnętrzny 4TB – </w:t>
            </w:r>
            <w:r w:rsidR="00A57638" w:rsidRPr="000977B8">
              <w:rPr>
                <w:rFonts w:asciiTheme="minorHAnsi" w:hAnsiTheme="minorHAnsi" w:cstheme="minorHAnsi"/>
                <w:b/>
                <w:bCs/>
                <w:color w:val="000000"/>
                <w:sz w:val="22"/>
                <w:szCs w:val="22"/>
                <w:lang w:eastAsia="pl-PL"/>
              </w:rPr>
              <w:t>10</w:t>
            </w:r>
            <w:r w:rsidR="002D3476" w:rsidRPr="000977B8">
              <w:rPr>
                <w:rFonts w:asciiTheme="minorHAnsi" w:hAnsiTheme="minorHAnsi" w:cstheme="minorHAnsi"/>
                <w:b/>
                <w:bCs/>
                <w:color w:val="000000"/>
                <w:sz w:val="22"/>
                <w:szCs w:val="22"/>
                <w:lang w:eastAsia="pl-PL"/>
              </w:rPr>
              <w:t xml:space="preserve"> </w:t>
            </w:r>
            <w:r w:rsidR="0091391D" w:rsidRPr="000977B8">
              <w:rPr>
                <w:rFonts w:asciiTheme="minorHAnsi" w:hAnsiTheme="minorHAnsi" w:cstheme="minorHAnsi"/>
                <w:b/>
                <w:bCs/>
                <w:color w:val="000000"/>
                <w:sz w:val="22"/>
                <w:szCs w:val="22"/>
                <w:lang w:eastAsia="pl-PL"/>
              </w:rPr>
              <w:t>szt.</w:t>
            </w:r>
          </w:p>
        </w:tc>
      </w:tr>
      <w:tr w:rsidR="0091391D" w:rsidRPr="000977B8" w14:paraId="6859E1B2" w14:textId="77777777" w:rsidTr="13BDC547">
        <w:trPr>
          <w:tblCellSpacing w:w="0" w:type="dxa"/>
        </w:trPr>
        <w:tc>
          <w:tcPr>
            <w:tcW w:w="2686"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vAlign w:val="center"/>
            <w:hideMark/>
          </w:tcPr>
          <w:p w14:paraId="5FB79B02"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543"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vAlign w:val="center"/>
            <w:hideMark/>
          </w:tcPr>
          <w:p w14:paraId="21C2829B"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1"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E1936D8"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3FC5EE48" w14:textId="77777777" w:rsidTr="13BDC547">
        <w:trPr>
          <w:tblCellSpacing w:w="0" w:type="dxa"/>
        </w:trPr>
        <w:tc>
          <w:tcPr>
            <w:tcW w:w="2686" w:type="dxa"/>
            <w:tcBorders>
              <w:top w:val="nil"/>
              <w:left w:val="single" w:sz="6" w:space="0" w:color="000000" w:themeColor="text1"/>
              <w:bottom w:val="single" w:sz="6" w:space="0" w:color="000000" w:themeColor="text1"/>
              <w:right w:val="nil"/>
            </w:tcBorders>
            <w:tcMar>
              <w:top w:w="0" w:type="dxa"/>
              <w:left w:w="28" w:type="dxa"/>
              <w:bottom w:w="28" w:type="dxa"/>
              <w:right w:w="0" w:type="dxa"/>
            </w:tcMar>
          </w:tcPr>
          <w:p w14:paraId="5B3452B6" w14:textId="77777777" w:rsidR="0091391D" w:rsidRPr="000977B8" w:rsidRDefault="0091391D" w:rsidP="00B05B23">
            <w:pPr>
              <w:spacing w:before="100" w:beforeAutospacing="1" w:after="119"/>
              <w:rPr>
                <w:rFonts w:asciiTheme="minorHAnsi" w:hAnsiTheme="minorHAnsi" w:cstheme="minorHAnsi"/>
                <w:b/>
                <w:bCs/>
                <w:color w:val="000000"/>
                <w:sz w:val="22"/>
                <w:szCs w:val="22"/>
                <w:lang w:eastAsia="pl-PL"/>
              </w:rPr>
            </w:pPr>
            <w:r w:rsidRPr="000977B8">
              <w:rPr>
                <w:rFonts w:asciiTheme="minorHAnsi" w:hAnsiTheme="minorHAnsi" w:cstheme="minorHAnsi"/>
                <w:b/>
                <w:bCs/>
                <w:color w:val="000000"/>
                <w:sz w:val="22"/>
                <w:szCs w:val="22"/>
                <w:lang w:eastAsia="pl-PL"/>
              </w:rPr>
              <w:t>Rozmiar</w:t>
            </w:r>
          </w:p>
        </w:tc>
        <w:tc>
          <w:tcPr>
            <w:tcW w:w="3543"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tcPr>
          <w:p w14:paraId="01560349"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2,5 cala</w:t>
            </w:r>
          </w:p>
        </w:tc>
        <w:tc>
          <w:tcPr>
            <w:tcW w:w="3401"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tcPr>
          <w:p w14:paraId="5BC8C1F6" w14:textId="77777777" w:rsidR="0091391D" w:rsidRPr="000977B8" w:rsidRDefault="0091391D" w:rsidP="00B05B23">
            <w:pPr>
              <w:rPr>
                <w:rFonts w:asciiTheme="minorHAnsi" w:hAnsiTheme="minorHAnsi" w:cstheme="minorHAnsi"/>
                <w:sz w:val="22"/>
                <w:szCs w:val="22"/>
                <w:lang w:eastAsia="pl-PL"/>
              </w:rPr>
            </w:pPr>
          </w:p>
        </w:tc>
      </w:tr>
      <w:tr w:rsidR="0091391D" w:rsidRPr="000977B8" w14:paraId="5D989466" w14:textId="77777777" w:rsidTr="13BDC547">
        <w:trPr>
          <w:tblCellSpacing w:w="0" w:type="dxa"/>
        </w:trPr>
        <w:tc>
          <w:tcPr>
            <w:tcW w:w="268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2753256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 dysku twardego</w:t>
            </w:r>
          </w:p>
        </w:tc>
        <w:tc>
          <w:tcPr>
            <w:tcW w:w="3543"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3BCE09A7"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 4TB</w:t>
            </w:r>
          </w:p>
        </w:tc>
        <w:tc>
          <w:tcPr>
            <w:tcW w:w="3401"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6A551878" w14:textId="77777777" w:rsidR="0091391D" w:rsidRPr="000977B8" w:rsidRDefault="0091391D" w:rsidP="00B05B23">
            <w:pPr>
              <w:rPr>
                <w:rFonts w:asciiTheme="minorHAnsi" w:hAnsiTheme="minorHAnsi" w:cstheme="minorHAnsi"/>
                <w:sz w:val="22"/>
                <w:szCs w:val="22"/>
                <w:lang w:eastAsia="pl-PL"/>
              </w:rPr>
            </w:pPr>
          </w:p>
        </w:tc>
      </w:tr>
      <w:tr w:rsidR="0091391D" w:rsidRPr="000977B8" w14:paraId="2095ACA3" w14:textId="77777777" w:rsidTr="13BDC547">
        <w:trPr>
          <w:tblCellSpacing w:w="0" w:type="dxa"/>
        </w:trPr>
        <w:tc>
          <w:tcPr>
            <w:tcW w:w="268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418200F8"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Interfejs</w:t>
            </w:r>
          </w:p>
        </w:tc>
        <w:tc>
          <w:tcPr>
            <w:tcW w:w="3543"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336C03DC"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USB 3.1 </w:t>
            </w:r>
          </w:p>
        </w:tc>
        <w:tc>
          <w:tcPr>
            <w:tcW w:w="3401"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51DCD9A0" w14:textId="77777777" w:rsidR="0091391D" w:rsidRPr="000977B8" w:rsidRDefault="0091391D" w:rsidP="00B05B23">
            <w:pPr>
              <w:rPr>
                <w:rFonts w:asciiTheme="minorHAnsi" w:hAnsiTheme="minorHAnsi" w:cstheme="minorHAnsi"/>
                <w:sz w:val="22"/>
                <w:szCs w:val="22"/>
                <w:lang w:eastAsia="pl-PL"/>
              </w:rPr>
            </w:pPr>
          </w:p>
        </w:tc>
      </w:tr>
      <w:tr w:rsidR="0091391D" w:rsidRPr="000977B8" w14:paraId="78A7DA6E" w14:textId="77777777" w:rsidTr="13BDC547">
        <w:trPr>
          <w:tblCellSpacing w:w="0" w:type="dxa"/>
        </w:trPr>
        <w:tc>
          <w:tcPr>
            <w:tcW w:w="268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290CB711"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Wyposażenie</w:t>
            </w:r>
          </w:p>
        </w:tc>
        <w:tc>
          <w:tcPr>
            <w:tcW w:w="3543"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67D7D673"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Kabel USB </w:t>
            </w:r>
          </w:p>
        </w:tc>
        <w:tc>
          <w:tcPr>
            <w:tcW w:w="3401"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5E4ADA5C" w14:textId="77777777" w:rsidR="0091391D" w:rsidRPr="000977B8" w:rsidRDefault="0091391D" w:rsidP="00B05B23">
            <w:pPr>
              <w:rPr>
                <w:rFonts w:asciiTheme="minorHAnsi" w:hAnsiTheme="minorHAnsi" w:cstheme="minorHAnsi"/>
                <w:sz w:val="22"/>
                <w:szCs w:val="22"/>
                <w:lang w:eastAsia="pl-PL"/>
              </w:rPr>
            </w:pPr>
          </w:p>
        </w:tc>
      </w:tr>
      <w:tr w:rsidR="0091391D" w:rsidRPr="000977B8" w14:paraId="71A7D5BF" w14:textId="77777777" w:rsidTr="13BDC547">
        <w:trPr>
          <w:tblCellSpacing w:w="0" w:type="dxa"/>
        </w:trPr>
        <w:tc>
          <w:tcPr>
            <w:tcW w:w="2686"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A739416"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Inne</w:t>
            </w:r>
          </w:p>
        </w:tc>
        <w:tc>
          <w:tcPr>
            <w:tcW w:w="3543"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F050003" w14:textId="238B58E6" w:rsidR="0091391D" w:rsidRPr="000977B8" w:rsidRDefault="69B9ED3C" w:rsidP="13BDC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Bidi"/>
                <w:color w:val="000000"/>
                <w:sz w:val="22"/>
                <w:szCs w:val="22"/>
                <w:lang w:eastAsia="pl-PL"/>
              </w:rPr>
            </w:pPr>
            <w:r w:rsidRPr="13BDC547">
              <w:rPr>
                <w:rFonts w:asciiTheme="minorHAnsi" w:hAnsiTheme="minorHAnsi" w:cstheme="minorBidi"/>
                <w:color w:val="000000" w:themeColor="text1"/>
                <w:sz w:val="22"/>
                <w:szCs w:val="22"/>
                <w:lang w:eastAsia="pl-PL"/>
              </w:rPr>
              <w:t>Gumowana wstrząsoodporna obudowa dysku</w:t>
            </w:r>
            <w:r w:rsidR="15B03105" w:rsidRPr="13BDC547">
              <w:rPr>
                <w:rFonts w:asciiTheme="minorHAnsi" w:hAnsiTheme="minorHAnsi" w:cstheme="minorBidi"/>
                <w:color w:val="000000" w:themeColor="text1"/>
                <w:sz w:val="22"/>
                <w:szCs w:val="22"/>
                <w:lang w:eastAsia="pl-PL"/>
              </w:rPr>
              <w:t xml:space="preserve"> stonowany kolor obudowy w odcieniach czerni i szarości</w:t>
            </w:r>
          </w:p>
        </w:tc>
        <w:tc>
          <w:tcPr>
            <w:tcW w:w="3401"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DDE3BC6"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4D1A07" w:rsidRPr="000977B8" w14:paraId="38F21BC4" w14:textId="77777777" w:rsidTr="13BDC547">
        <w:trPr>
          <w:tblCellSpacing w:w="0" w:type="dxa"/>
        </w:trPr>
        <w:tc>
          <w:tcPr>
            <w:tcW w:w="268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4EBFF0C7" w14:textId="77777777" w:rsidR="004D1A07" w:rsidRPr="000977B8" w:rsidRDefault="004D1A07"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6944" w:type="dxa"/>
            <w:gridSpan w:val="3"/>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0" w:type="dxa"/>
            </w:tcMar>
            <w:hideMark/>
          </w:tcPr>
          <w:p w14:paraId="6AA43780" w14:textId="63B4D070" w:rsidR="004D1A07" w:rsidRPr="004D1A07" w:rsidRDefault="004D1A07" w:rsidP="004D1A07">
            <w:pPr>
              <w:jc w:val="center"/>
              <w:rPr>
                <w:rFonts w:asciiTheme="minorHAnsi" w:hAnsiTheme="minorHAnsi" w:cstheme="minorHAnsi"/>
                <w:color w:val="00B050"/>
                <w:sz w:val="22"/>
                <w:szCs w:val="22"/>
                <w:lang w:eastAsia="pl-PL"/>
              </w:rPr>
            </w:pPr>
            <w:r w:rsidRPr="004D1A07">
              <w:rPr>
                <w:rFonts w:asciiTheme="minorHAnsi" w:hAnsiTheme="minorHAnsi" w:cstheme="minorHAnsi"/>
                <w:color w:val="00B050"/>
                <w:sz w:val="22"/>
                <w:szCs w:val="22"/>
                <w:lang w:eastAsia="pl-PL"/>
              </w:rPr>
              <w:t>Minimum 24 miesiące</w:t>
            </w:r>
          </w:p>
        </w:tc>
      </w:tr>
      <w:tr w:rsidR="0091391D" w:rsidRPr="000977B8" w14:paraId="0D666668" w14:textId="77777777" w:rsidTr="13BDC547">
        <w:trPr>
          <w:tblCellSpacing w:w="0" w:type="dxa"/>
        </w:trPr>
        <w:tc>
          <w:tcPr>
            <w:tcW w:w="6229" w:type="dxa"/>
            <w:gridSpan w:val="3"/>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3B20081E" w14:textId="77777777" w:rsidR="0091391D" w:rsidRPr="000977B8" w:rsidRDefault="0091391D" w:rsidP="00B05B23">
            <w:pPr>
              <w:spacing w:before="100" w:beforeAutospacing="1"/>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1"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56E43F8A"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2C734C05" w14:textId="4AFDA2E3" w:rsidR="0091391D" w:rsidRDefault="0091391D" w:rsidP="0091391D">
      <w:pPr>
        <w:rPr>
          <w:rFonts w:asciiTheme="minorHAnsi" w:hAnsiTheme="minorHAnsi" w:cstheme="minorHAnsi"/>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6"/>
        <w:gridCol w:w="2044"/>
        <w:gridCol w:w="1408"/>
        <w:gridCol w:w="3452"/>
      </w:tblGrid>
      <w:tr w:rsidR="000977B8" w:rsidRPr="000977B8" w14:paraId="6C114484"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CDD8B6E"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28" w:type="dxa"/>
              <w:left w:w="28" w:type="dxa"/>
              <w:bottom w:w="28" w:type="dxa"/>
              <w:right w:w="28" w:type="dxa"/>
            </w:tcMar>
            <w:vAlign w:val="center"/>
            <w:hideMark/>
          </w:tcPr>
          <w:p w14:paraId="6A3AC7D6"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4368FA4D"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D7E6BBE"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60" w:type="dxa"/>
            <w:gridSpan w:val="2"/>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28" w:type="dxa"/>
              <w:bottom w:w="28" w:type="dxa"/>
              <w:right w:w="28" w:type="dxa"/>
            </w:tcMar>
            <w:vAlign w:val="center"/>
            <w:hideMark/>
          </w:tcPr>
          <w:p w14:paraId="25F85887"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3DA359BB"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D572BD9"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60" w:type="dxa"/>
            <w:gridSpan w:val="2"/>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28" w:type="dxa"/>
              <w:bottom w:w="28" w:type="dxa"/>
              <w:right w:w="28" w:type="dxa"/>
            </w:tcMar>
            <w:vAlign w:val="center"/>
            <w:hideMark/>
          </w:tcPr>
          <w:p w14:paraId="0439EF70"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6B9E096E" w14:textId="77777777" w:rsidTr="13BDC547">
        <w:trPr>
          <w:tblCellSpacing w:w="0" w:type="dxa"/>
        </w:trPr>
        <w:tc>
          <w:tcPr>
            <w:tcW w:w="966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3EB61DB2" w14:textId="464E4BF5" w:rsidR="000977B8" w:rsidRPr="000977B8" w:rsidRDefault="000977B8" w:rsidP="0055252D">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w:t>
            </w:r>
            <w:r>
              <w:rPr>
                <w:rFonts w:asciiTheme="minorHAnsi" w:hAnsiTheme="minorHAnsi" w:cstheme="minorHAnsi"/>
                <w:b/>
                <w:sz w:val="22"/>
                <w:szCs w:val="22"/>
              </w:rPr>
              <w:t>4</w:t>
            </w:r>
            <w:r w:rsidRPr="000977B8">
              <w:rPr>
                <w:rFonts w:asciiTheme="minorHAnsi" w:hAnsiTheme="minorHAnsi" w:cstheme="minorHAnsi"/>
                <w:b/>
                <w:sz w:val="22"/>
                <w:szCs w:val="22"/>
              </w:rPr>
              <w:t xml:space="preserve">: </w:t>
            </w:r>
            <w:r w:rsidRPr="000977B8">
              <w:rPr>
                <w:rFonts w:asciiTheme="minorHAnsi" w:hAnsiTheme="minorHAnsi" w:cstheme="minorHAnsi"/>
                <w:b/>
                <w:bCs/>
                <w:color w:val="000000"/>
                <w:sz w:val="22"/>
                <w:szCs w:val="22"/>
                <w:lang w:eastAsia="pl-PL"/>
              </w:rPr>
              <w:t>Dysk zewnętrzny 12 TB – 5 szt.</w:t>
            </w:r>
          </w:p>
        </w:tc>
      </w:tr>
      <w:tr w:rsidR="000977B8" w:rsidRPr="000977B8" w14:paraId="329E2304"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shd w:val="clear" w:color="auto" w:fill="F2F2F2" w:themeFill="background1" w:themeFillShade="F2"/>
            <w:tcMar>
              <w:top w:w="0" w:type="dxa"/>
              <w:left w:w="28" w:type="dxa"/>
              <w:bottom w:w="28" w:type="dxa"/>
              <w:right w:w="0" w:type="dxa"/>
            </w:tcMar>
            <w:vAlign w:val="center"/>
            <w:hideMark/>
          </w:tcPr>
          <w:p w14:paraId="28DCC403"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nil"/>
              <w:left w:val="single" w:sz="6" w:space="0" w:color="000000" w:themeColor="text1"/>
              <w:bottom w:val="single" w:sz="6" w:space="0" w:color="000000" w:themeColor="text1"/>
              <w:right w:val="nil"/>
            </w:tcBorders>
            <w:shd w:val="clear" w:color="auto" w:fill="F2F2F2" w:themeFill="background1" w:themeFillShade="F2"/>
            <w:tcMar>
              <w:top w:w="0" w:type="dxa"/>
              <w:left w:w="28" w:type="dxa"/>
              <w:bottom w:w="28" w:type="dxa"/>
              <w:right w:w="0" w:type="dxa"/>
            </w:tcMar>
            <w:vAlign w:val="center"/>
            <w:hideMark/>
          </w:tcPr>
          <w:p w14:paraId="38587517"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52"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28" w:type="dxa"/>
              <w:bottom w:w="28" w:type="dxa"/>
              <w:right w:w="28" w:type="dxa"/>
            </w:tcMar>
            <w:vAlign w:val="center"/>
            <w:hideMark/>
          </w:tcPr>
          <w:p w14:paraId="3490D091"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0977B8" w:rsidRPr="000977B8" w14:paraId="421346F4"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77B23035"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 dysku twardego</w:t>
            </w:r>
          </w:p>
        </w:tc>
        <w:tc>
          <w:tcPr>
            <w:tcW w:w="3452"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09F066B4" w14:textId="2DD5AC84" w:rsidR="000977B8" w:rsidRPr="000977B8" w:rsidRDefault="000977B8" w:rsidP="13BDC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Bidi"/>
                <w:color w:val="000000"/>
                <w:sz w:val="22"/>
                <w:szCs w:val="22"/>
                <w:lang w:eastAsia="pl-PL"/>
              </w:rPr>
            </w:pPr>
            <w:r w:rsidRPr="13BDC547">
              <w:rPr>
                <w:rFonts w:asciiTheme="minorHAnsi" w:hAnsiTheme="minorHAnsi" w:cstheme="minorBidi"/>
                <w:color w:val="000000" w:themeColor="text1"/>
                <w:sz w:val="22"/>
                <w:szCs w:val="22"/>
                <w:lang w:eastAsia="pl-PL"/>
              </w:rPr>
              <w:t>12 TB (2 x 6 TB), dyski dedykowane do pracy w środowiskach pracy ciągłej w magazynach danych typu NAS</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66A0CE32" w14:textId="77777777" w:rsidR="000977B8" w:rsidRPr="000977B8" w:rsidRDefault="000977B8" w:rsidP="0055252D">
            <w:pPr>
              <w:rPr>
                <w:rFonts w:asciiTheme="minorHAnsi" w:hAnsiTheme="minorHAnsi" w:cstheme="minorHAnsi"/>
                <w:sz w:val="22"/>
                <w:szCs w:val="22"/>
                <w:lang w:eastAsia="pl-PL"/>
              </w:rPr>
            </w:pPr>
          </w:p>
        </w:tc>
      </w:tr>
      <w:tr w:rsidR="000977B8" w:rsidRPr="000977B8" w14:paraId="2E26238F"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7895E2F7"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Złącza</w:t>
            </w:r>
          </w:p>
        </w:tc>
        <w:tc>
          <w:tcPr>
            <w:tcW w:w="3452"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29312640" w14:textId="409D6623" w:rsidR="000977B8" w:rsidRPr="000977B8" w:rsidRDefault="000977B8" w:rsidP="13BDC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rPr>
                <w:rFonts w:asciiTheme="minorHAnsi" w:hAnsiTheme="minorHAnsi" w:cstheme="minorBidi"/>
                <w:color w:val="000000"/>
                <w:sz w:val="22"/>
                <w:szCs w:val="22"/>
                <w:lang w:eastAsia="pl-PL"/>
              </w:rPr>
            </w:pPr>
            <w:r w:rsidRPr="13BDC547">
              <w:rPr>
                <w:rFonts w:asciiTheme="minorHAnsi" w:hAnsiTheme="minorHAnsi" w:cstheme="minorBidi"/>
                <w:color w:val="000000" w:themeColor="text1"/>
                <w:sz w:val="22"/>
                <w:szCs w:val="22"/>
                <w:lang w:eastAsia="pl-PL"/>
              </w:rPr>
              <w:t>USB</w:t>
            </w:r>
            <w:r w:rsidR="62E3D45A" w:rsidRPr="13BDC547">
              <w:rPr>
                <w:rFonts w:asciiTheme="minorHAnsi" w:hAnsiTheme="minorHAnsi" w:cstheme="minorBidi"/>
                <w:color w:val="000000" w:themeColor="text1"/>
                <w:sz w:val="22"/>
                <w:szCs w:val="22"/>
                <w:lang w:eastAsia="pl-PL"/>
              </w:rPr>
              <w:t xml:space="preserve"> </w:t>
            </w:r>
            <w:r w:rsidRPr="13BDC547">
              <w:rPr>
                <w:rFonts w:asciiTheme="minorHAnsi" w:hAnsiTheme="minorHAnsi" w:cstheme="minorBidi"/>
                <w:color w:val="000000" w:themeColor="text1"/>
                <w:sz w:val="22"/>
                <w:szCs w:val="22"/>
                <w:lang w:eastAsia="pl-PL"/>
              </w:rPr>
              <w:t xml:space="preserve">3.0 </w:t>
            </w:r>
          </w:p>
          <w:p w14:paraId="5D953D4A"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Gigabit Ethernet </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415D2A22" w14:textId="77777777" w:rsidR="000977B8" w:rsidRPr="000977B8" w:rsidRDefault="000977B8" w:rsidP="0055252D">
            <w:pPr>
              <w:rPr>
                <w:rFonts w:asciiTheme="minorHAnsi" w:hAnsiTheme="minorHAnsi" w:cstheme="minorHAnsi"/>
                <w:sz w:val="22"/>
                <w:szCs w:val="22"/>
                <w:lang w:eastAsia="pl-PL"/>
              </w:rPr>
            </w:pPr>
          </w:p>
        </w:tc>
      </w:tr>
      <w:tr w:rsidR="000977B8" w:rsidRPr="000977B8" w14:paraId="23A9DDC9"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082EEA30"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Funkcjonalności</w:t>
            </w:r>
          </w:p>
        </w:tc>
        <w:tc>
          <w:tcPr>
            <w:tcW w:w="3452"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0ADAE09F"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RAID 1</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09E7FB8C" w14:textId="77777777" w:rsidR="000977B8" w:rsidRPr="000977B8" w:rsidRDefault="000977B8" w:rsidP="0055252D">
            <w:pPr>
              <w:rPr>
                <w:rFonts w:asciiTheme="minorHAnsi" w:hAnsiTheme="minorHAnsi" w:cstheme="minorHAnsi"/>
                <w:sz w:val="22"/>
                <w:szCs w:val="22"/>
                <w:lang w:eastAsia="pl-PL"/>
              </w:rPr>
            </w:pPr>
          </w:p>
        </w:tc>
      </w:tr>
      <w:tr w:rsidR="000977B8" w:rsidRPr="000977B8" w14:paraId="136A0693"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46AE3D23"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 xml:space="preserve">Wyposażenie </w:t>
            </w:r>
          </w:p>
        </w:tc>
        <w:tc>
          <w:tcPr>
            <w:tcW w:w="3452"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256C4EBE"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Kabel sieciowy</w:t>
            </w:r>
          </w:p>
          <w:p w14:paraId="47159F7F"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kabel USB 3.0 </w:t>
            </w:r>
          </w:p>
          <w:p w14:paraId="2394A820"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dedykowany do urządzenia zasilacz</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19029710" w14:textId="77777777" w:rsidR="000977B8" w:rsidRPr="000977B8" w:rsidRDefault="000977B8" w:rsidP="0055252D">
            <w:pPr>
              <w:rPr>
                <w:rFonts w:asciiTheme="minorHAnsi" w:hAnsiTheme="minorHAnsi" w:cstheme="minorHAnsi"/>
                <w:sz w:val="22"/>
                <w:szCs w:val="22"/>
                <w:lang w:eastAsia="pl-PL"/>
              </w:rPr>
            </w:pPr>
          </w:p>
        </w:tc>
      </w:tr>
      <w:tr w:rsidR="004D1A07" w:rsidRPr="000977B8" w14:paraId="0AABCB27"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658AECFF" w14:textId="77777777" w:rsidR="004D1A07" w:rsidRPr="000977B8" w:rsidRDefault="004D1A07"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6904" w:type="dxa"/>
            <w:gridSpan w:val="3"/>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0" w:type="dxa"/>
            </w:tcMar>
            <w:hideMark/>
          </w:tcPr>
          <w:p w14:paraId="73D34285" w14:textId="02A73C87" w:rsidR="004D1A07" w:rsidRPr="004D1A07" w:rsidRDefault="004D1A07" w:rsidP="004D1A07">
            <w:pPr>
              <w:jc w:val="center"/>
              <w:rPr>
                <w:rFonts w:asciiTheme="minorHAnsi" w:hAnsiTheme="minorHAnsi" w:cstheme="minorHAnsi"/>
                <w:color w:val="00B050"/>
                <w:sz w:val="22"/>
                <w:szCs w:val="22"/>
                <w:lang w:eastAsia="pl-PL"/>
              </w:rPr>
            </w:pPr>
            <w:r w:rsidRPr="004D1A07">
              <w:rPr>
                <w:rFonts w:asciiTheme="minorHAnsi" w:hAnsiTheme="minorHAnsi" w:cstheme="minorHAnsi"/>
                <w:color w:val="00B050"/>
                <w:sz w:val="22"/>
                <w:szCs w:val="22"/>
                <w:lang w:eastAsia="pl-PL"/>
              </w:rPr>
              <w:t>Minimum 24 miesiące</w:t>
            </w:r>
          </w:p>
        </w:tc>
      </w:tr>
      <w:tr w:rsidR="000977B8" w:rsidRPr="000977B8" w14:paraId="1C3B48C2" w14:textId="77777777" w:rsidTr="13BDC547">
        <w:trPr>
          <w:tblCellSpacing w:w="0" w:type="dxa"/>
        </w:trPr>
        <w:tc>
          <w:tcPr>
            <w:tcW w:w="6208" w:type="dxa"/>
            <w:gridSpan w:val="3"/>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7B9D3AC1" w14:textId="77777777" w:rsidR="000977B8" w:rsidRPr="000977B8" w:rsidRDefault="000977B8" w:rsidP="0055252D">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59E40907" w14:textId="77777777" w:rsidR="000977B8" w:rsidRPr="000977B8" w:rsidRDefault="000977B8" w:rsidP="0055252D">
            <w:pPr>
              <w:spacing w:before="100" w:beforeAutospacing="1" w:after="119"/>
              <w:rPr>
                <w:rFonts w:asciiTheme="minorHAnsi" w:hAnsiTheme="minorHAnsi" w:cstheme="minorHAnsi"/>
                <w:sz w:val="22"/>
                <w:szCs w:val="22"/>
                <w:lang w:eastAsia="pl-PL"/>
              </w:rPr>
            </w:pPr>
          </w:p>
        </w:tc>
      </w:tr>
    </w:tbl>
    <w:p w14:paraId="164414C5" w14:textId="77777777" w:rsidR="000977B8" w:rsidRPr="000977B8" w:rsidRDefault="000977B8" w:rsidP="0091391D">
      <w:pPr>
        <w:rPr>
          <w:rFonts w:asciiTheme="minorHAnsi" w:hAnsiTheme="minorHAnsi" w:cstheme="minorHAnsi"/>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6"/>
        <w:gridCol w:w="2044"/>
        <w:gridCol w:w="1408"/>
        <w:gridCol w:w="3452"/>
      </w:tblGrid>
      <w:tr w:rsidR="0091391D" w:rsidRPr="000977B8" w14:paraId="299BE83C"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ACBBE19"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28" w:type="dxa"/>
              <w:left w:w="28" w:type="dxa"/>
              <w:bottom w:w="28" w:type="dxa"/>
              <w:right w:w="28" w:type="dxa"/>
            </w:tcMar>
            <w:vAlign w:val="center"/>
            <w:hideMark/>
          </w:tcPr>
          <w:p w14:paraId="65488179"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4F24615B"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D29012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60" w:type="dxa"/>
            <w:gridSpan w:val="2"/>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28" w:type="dxa"/>
              <w:bottom w:w="28" w:type="dxa"/>
              <w:right w:w="28" w:type="dxa"/>
            </w:tcMar>
            <w:vAlign w:val="center"/>
            <w:hideMark/>
          </w:tcPr>
          <w:p w14:paraId="091D9687"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18DF93FD"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1B7AF42"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60" w:type="dxa"/>
            <w:gridSpan w:val="2"/>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28" w:type="dxa"/>
              <w:bottom w:w="28" w:type="dxa"/>
              <w:right w:w="28" w:type="dxa"/>
            </w:tcMar>
            <w:vAlign w:val="center"/>
            <w:hideMark/>
          </w:tcPr>
          <w:p w14:paraId="3ECB5097"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45A72713" w14:textId="77777777" w:rsidTr="13BDC547">
        <w:trPr>
          <w:tblCellSpacing w:w="0" w:type="dxa"/>
        </w:trPr>
        <w:tc>
          <w:tcPr>
            <w:tcW w:w="966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543D104C" w14:textId="515A1E83" w:rsidR="0091391D" w:rsidRPr="000977B8" w:rsidRDefault="00491F78" w:rsidP="00491F78">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w:t>
            </w:r>
            <w:r w:rsidR="000977B8">
              <w:rPr>
                <w:rFonts w:asciiTheme="minorHAnsi" w:hAnsiTheme="minorHAnsi" w:cstheme="minorHAnsi"/>
                <w:b/>
                <w:sz w:val="22"/>
                <w:szCs w:val="22"/>
              </w:rPr>
              <w:t>5</w:t>
            </w:r>
            <w:r w:rsidRPr="000977B8">
              <w:rPr>
                <w:rFonts w:asciiTheme="minorHAnsi" w:hAnsiTheme="minorHAnsi" w:cstheme="minorHAnsi"/>
                <w:b/>
                <w:sz w:val="22"/>
                <w:szCs w:val="22"/>
              </w:rPr>
              <w:t xml:space="preserve">: </w:t>
            </w:r>
            <w:r w:rsidR="0091391D" w:rsidRPr="000977B8">
              <w:rPr>
                <w:rFonts w:asciiTheme="minorHAnsi" w:hAnsiTheme="minorHAnsi" w:cstheme="minorHAnsi"/>
                <w:b/>
                <w:bCs/>
                <w:color w:val="000000"/>
                <w:sz w:val="22"/>
                <w:szCs w:val="22"/>
                <w:lang w:eastAsia="pl-PL"/>
              </w:rPr>
              <w:t xml:space="preserve">Dysk zewnętrzny SSD 1TB – </w:t>
            </w:r>
            <w:r w:rsidR="00E12B21">
              <w:rPr>
                <w:rFonts w:asciiTheme="minorHAnsi" w:hAnsiTheme="minorHAnsi" w:cstheme="minorHAnsi"/>
                <w:b/>
                <w:bCs/>
                <w:color w:val="000000"/>
                <w:sz w:val="22"/>
                <w:szCs w:val="22"/>
                <w:lang w:eastAsia="pl-PL"/>
              </w:rPr>
              <w:t xml:space="preserve">5 </w:t>
            </w:r>
            <w:r w:rsidR="0091391D" w:rsidRPr="000977B8">
              <w:rPr>
                <w:rFonts w:asciiTheme="minorHAnsi" w:hAnsiTheme="minorHAnsi" w:cstheme="minorHAnsi"/>
                <w:b/>
                <w:bCs/>
                <w:color w:val="000000"/>
                <w:sz w:val="22"/>
                <w:szCs w:val="22"/>
                <w:lang w:eastAsia="pl-PL"/>
              </w:rPr>
              <w:t>szt.</w:t>
            </w:r>
          </w:p>
        </w:tc>
      </w:tr>
      <w:tr w:rsidR="0091391D" w:rsidRPr="000977B8" w14:paraId="3EDF46EE"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shd w:val="clear" w:color="auto" w:fill="F2F2F2" w:themeFill="background1" w:themeFillShade="F2"/>
            <w:tcMar>
              <w:top w:w="0" w:type="dxa"/>
              <w:left w:w="28" w:type="dxa"/>
              <w:bottom w:w="28" w:type="dxa"/>
              <w:right w:w="0" w:type="dxa"/>
            </w:tcMar>
            <w:vAlign w:val="center"/>
            <w:hideMark/>
          </w:tcPr>
          <w:p w14:paraId="3892DA38"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nil"/>
              <w:left w:val="single" w:sz="6" w:space="0" w:color="000000" w:themeColor="text1"/>
              <w:bottom w:val="single" w:sz="6" w:space="0" w:color="000000" w:themeColor="text1"/>
              <w:right w:val="nil"/>
            </w:tcBorders>
            <w:shd w:val="clear" w:color="auto" w:fill="F2F2F2" w:themeFill="background1" w:themeFillShade="F2"/>
            <w:tcMar>
              <w:top w:w="0" w:type="dxa"/>
              <w:left w:w="28" w:type="dxa"/>
              <w:bottom w:w="28" w:type="dxa"/>
              <w:right w:w="0" w:type="dxa"/>
            </w:tcMar>
            <w:vAlign w:val="center"/>
            <w:hideMark/>
          </w:tcPr>
          <w:p w14:paraId="74CA79C5"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52"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28" w:type="dxa"/>
              <w:bottom w:w="28" w:type="dxa"/>
              <w:right w:w="28" w:type="dxa"/>
            </w:tcMar>
            <w:vAlign w:val="center"/>
            <w:hideMark/>
          </w:tcPr>
          <w:p w14:paraId="16AE7C32"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62CAEF58"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tcPr>
          <w:p w14:paraId="16B0FE37" w14:textId="77777777" w:rsidR="0091391D" w:rsidRPr="000977B8" w:rsidRDefault="0091391D" w:rsidP="00B05B23">
            <w:pPr>
              <w:spacing w:before="100" w:beforeAutospacing="1" w:after="119"/>
              <w:rPr>
                <w:rFonts w:asciiTheme="minorHAnsi" w:hAnsiTheme="minorHAnsi" w:cstheme="minorHAnsi"/>
                <w:b/>
                <w:bCs/>
                <w:color w:val="000000"/>
                <w:sz w:val="22"/>
                <w:szCs w:val="22"/>
                <w:lang w:eastAsia="pl-PL"/>
              </w:rPr>
            </w:pPr>
            <w:r w:rsidRPr="000977B8">
              <w:rPr>
                <w:rFonts w:asciiTheme="minorHAnsi" w:hAnsiTheme="minorHAnsi" w:cstheme="minorHAnsi"/>
                <w:b/>
                <w:bCs/>
                <w:color w:val="000000"/>
                <w:sz w:val="22"/>
                <w:szCs w:val="22"/>
                <w:lang w:eastAsia="pl-PL"/>
              </w:rPr>
              <w:t>Rodzaj</w:t>
            </w:r>
          </w:p>
        </w:tc>
        <w:tc>
          <w:tcPr>
            <w:tcW w:w="3452"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tcPr>
          <w:p w14:paraId="1F155116" w14:textId="77777777" w:rsidR="0091391D" w:rsidRPr="008A1B09" w:rsidRDefault="69B9ED3C" w:rsidP="13BDC547">
            <w:pPr>
              <w:pStyle w:val="Akapitzlist"/>
              <w:spacing w:before="100" w:beforeAutospacing="1" w:after="119" w:line="240" w:lineRule="auto"/>
              <w:ind w:left="0"/>
              <w:rPr>
                <w:rFonts w:eastAsiaTheme="minorEastAsia"/>
                <w:color w:val="000000"/>
                <w:lang w:eastAsia="pl-PL"/>
              </w:rPr>
            </w:pPr>
            <w:r w:rsidRPr="008A1B09">
              <w:rPr>
                <w:rFonts w:eastAsiaTheme="minorEastAsia"/>
                <w:color w:val="000000" w:themeColor="text1"/>
                <w:lang w:eastAsia="pl-PL"/>
              </w:rPr>
              <w:t>SSD zewnętrzny</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tcPr>
          <w:p w14:paraId="0FD468F3" w14:textId="77777777" w:rsidR="0091391D" w:rsidRPr="000977B8" w:rsidRDefault="0091391D" w:rsidP="00B05B23">
            <w:pPr>
              <w:rPr>
                <w:rFonts w:asciiTheme="minorHAnsi" w:hAnsiTheme="minorHAnsi" w:cstheme="minorHAnsi"/>
                <w:sz w:val="22"/>
                <w:szCs w:val="22"/>
                <w:lang w:eastAsia="pl-PL"/>
              </w:rPr>
            </w:pPr>
          </w:p>
        </w:tc>
      </w:tr>
      <w:tr w:rsidR="0091391D" w:rsidRPr="000977B8" w14:paraId="6B76377E"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1E4CDE3C"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 dysku twardego</w:t>
            </w:r>
          </w:p>
        </w:tc>
        <w:tc>
          <w:tcPr>
            <w:tcW w:w="3452"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05F6606B" w14:textId="77777777" w:rsidR="0091391D" w:rsidRPr="008A1B09" w:rsidRDefault="69B9ED3C" w:rsidP="13BDC547">
            <w:pPr>
              <w:pStyle w:val="Akapitzlist"/>
              <w:spacing w:before="100" w:beforeAutospacing="1" w:after="119" w:line="240" w:lineRule="auto"/>
              <w:ind w:left="0"/>
              <w:rPr>
                <w:rFonts w:eastAsiaTheme="minorEastAsia"/>
                <w:color w:val="000000"/>
                <w:lang w:eastAsia="pl-PL"/>
              </w:rPr>
            </w:pPr>
            <w:r w:rsidRPr="008A1B09">
              <w:rPr>
                <w:rFonts w:eastAsiaTheme="minorEastAsia"/>
                <w:color w:val="000000" w:themeColor="text1"/>
                <w:lang w:eastAsia="pl-PL"/>
              </w:rPr>
              <w:t xml:space="preserve"> 1 TB </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57DD9A53" w14:textId="77777777" w:rsidR="0091391D" w:rsidRPr="000977B8" w:rsidRDefault="0091391D" w:rsidP="00B05B23">
            <w:pPr>
              <w:rPr>
                <w:rFonts w:asciiTheme="minorHAnsi" w:hAnsiTheme="minorHAnsi" w:cstheme="minorHAnsi"/>
                <w:sz w:val="22"/>
                <w:szCs w:val="22"/>
                <w:lang w:eastAsia="pl-PL"/>
              </w:rPr>
            </w:pPr>
          </w:p>
        </w:tc>
      </w:tr>
      <w:tr w:rsidR="0091391D" w:rsidRPr="000977B8" w14:paraId="0B98D4B6"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313BD8B5"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Złącza</w:t>
            </w:r>
          </w:p>
        </w:tc>
        <w:tc>
          <w:tcPr>
            <w:tcW w:w="3452"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5FF55C03" w14:textId="77777777" w:rsidR="0091391D" w:rsidRPr="008A1B09" w:rsidRDefault="69B9ED3C" w:rsidP="13BDC547">
            <w:pPr>
              <w:pStyle w:val="Akapitzlist"/>
              <w:spacing w:before="100" w:beforeAutospacing="1" w:after="119" w:line="240" w:lineRule="auto"/>
              <w:ind w:left="0"/>
              <w:rPr>
                <w:rFonts w:eastAsiaTheme="minorEastAsia"/>
                <w:color w:val="000000"/>
                <w:lang w:eastAsia="pl-PL"/>
              </w:rPr>
            </w:pPr>
            <w:r w:rsidRPr="008A1B09">
              <w:rPr>
                <w:rFonts w:eastAsiaTheme="minorEastAsia"/>
                <w:color w:val="000000" w:themeColor="text1"/>
                <w:lang w:eastAsia="pl-PL"/>
              </w:rPr>
              <w:t>USB 3.2 Typu C - 1 szt.</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62D7CB22" w14:textId="77777777" w:rsidR="0091391D" w:rsidRPr="000977B8" w:rsidRDefault="0091391D" w:rsidP="00B05B23">
            <w:pPr>
              <w:rPr>
                <w:rFonts w:asciiTheme="minorHAnsi" w:hAnsiTheme="minorHAnsi" w:cstheme="minorHAnsi"/>
                <w:sz w:val="22"/>
                <w:szCs w:val="22"/>
                <w:lang w:eastAsia="pl-PL"/>
              </w:rPr>
            </w:pPr>
          </w:p>
        </w:tc>
      </w:tr>
      <w:tr w:rsidR="0091391D" w:rsidRPr="000977B8" w14:paraId="0B9F529E"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0124F92D"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lastRenderedPageBreak/>
              <w:t>Funkcjonalności</w:t>
            </w:r>
          </w:p>
        </w:tc>
        <w:tc>
          <w:tcPr>
            <w:tcW w:w="3452"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0277E986" w14:textId="77777777" w:rsidR="0091391D" w:rsidRPr="000977B8" w:rsidRDefault="0091391D" w:rsidP="0009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Aluminiowa obudowa</w:t>
            </w:r>
          </w:p>
          <w:p w14:paraId="4D4679AB" w14:textId="77777777" w:rsidR="0091391D" w:rsidRPr="000977B8" w:rsidRDefault="0091391D" w:rsidP="0009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Wodoodporność</w:t>
            </w:r>
          </w:p>
          <w:p w14:paraId="23B67F1B" w14:textId="77777777" w:rsidR="0091391D" w:rsidRPr="000977B8" w:rsidRDefault="0091391D" w:rsidP="0009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proofErr w:type="spellStart"/>
            <w:r w:rsidRPr="000977B8">
              <w:rPr>
                <w:rFonts w:asciiTheme="minorHAnsi" w:hAnsiTheme="minorHAnsi" w:cstheme="minorHAnsi"/>
                <w:color w:val="000000"/>
                <w:sz w:val="22"/>
                <w:szCs w:val="22"/>
                <w:lang w:eastAsia="pl-PL"/>
              </w:rPr>
              <w:t>Kurzoodporność</w:t>
            </w:r>
            <w:proofErr w:type="spellEnd"/>
          </w:p>
          <w:p w14:paraId="2B370235" w14:textId="77777777" w:rsidR="0091391D" w:rsidRPr="000977B8" w:rsidRDefault="0091391D" w:rsidP="0009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Odporność na wibracje i upadki</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785C6518" w14:textId="77777777" w:rsidR="0091391D" w:rsidRPr="000977B8" w:rsidRDefault="0091391D" w:rsidP="00B05B23">
            <w:pPr>
              <w:rPr>
                <w:rFonts w:asciiTheme="minorHAnsi" w:hAnsiTheme="minorHAnsi" w:cstheme="minorHAnsi"/>
                <w:sz w:val="22"/>
                <w:szCs w:val="22"/>
                <w:lang w:eastAsia="pl-PL"/>
              </w:rPr>
            </w:pPr>
          </w:p>
        </w:tc>
      </w:tr>
      <w:tr w:rsidR="0091391D" w:rsidRPr="000977B8" w14:paraId="0BD1431F"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tcPr>
          <w:p w14:paraId="7A31257A"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Wyposażenie</w:t>
            </w:r>
          </w:p>
        </w:tc>
        <w:tc>
          <w:tcPr>
            <w:tcW w:w="3452"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4A77AE5C"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Kabel USB-C</w:t>
            </w: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6C68CEC5" w14:textId="77777777" w:rsidR="0091391D" w:rsidRPr="000977B8" w:rsidRDefault="0091391D" w:rsidP="00B05B23">
            <w:pPr>
              <w:rPr>
                <w:rFonts w:asciiTheme="minorHAnsi" w:hAnsiTheme="minorHAnsi" w:cstheme="minorHAnsi"/>
                <w:sz w:val="22"/>
                <w:szCs w:val="22"/>
                <w:lang w:eastAsia="pl-PL"/>
              </w:rPr>
            </w:pPr>
          </w:p>
        </w:tc>
      </w:tr>
      <w:tr w:rsidR="004D1A07" w:rsidRPr="000977B8" w14:paraId="57361547"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7608B0EF" w14:textId="77777777" w:rsidR="004D1A07" w:rsidRPr="000977B8" w:rsidRDefault="004D1A07"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6904" w:type="dxa"/>
            <w:gridSpan w:val="3"/>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0" w:type="dxa"/>
            </w:tcMar>
            <w:hideMark/>
          </w:tcPr>
          <w:p w14:paraId="1FCEAFAC" w14:textId="5DF476EB" w:rsidR="004D1A07" w:rsidRPr="004D1A07" w:rsidRDefault="004D1A07" w:rsidP="004D1A07">
            <w:pPr>
              <w:jc w:val="center"/>
              <w:rPr>
                <w:rFonts w:asciiTheme="minorHAnsi" w:hAnsiTheme="minorHAnsi" w:cstheme="minorHAnsi"/>
                <w:color w:val="00B050"/>
                <w:sz w:val="22"/>
                <w:szCs w:val="22"/>
                <w:lang w:eastAsia="pl-PL"/>
              </w:rPr>
            </w:pPr>
            <w:r w:rsidRPr="004D1A07">
              <w:rPr>
                <w:rFonts w:asciiTheme="minorHAnsi" w:hAnsiTheme="minorHAnsi" w:cstheme="minorHAnsi"/>
                <w:color w:val="00B050"/>
                <w:sz w:val="22"/>
                <w:szCs w:val="22"/>
                <w:lang w:eastAsia="pl-PL"/>
              </w:rPr>
              <w:t>Minimum 24 miesiące</w:t>
            </w:r>
          </w:p>
        </w:tc>
      </w:tr>
      <w:tr w:rsidR="0091391D" w:rsidRPr="000977B8" w14:paraId="1C293F7F" w14:textId="77777777" w:rsidTr="13BDC547">
        <w:trPr>
          <w:tblCellSpacing w:w="0" w:type="dxa"/>
        </w:trPr>
        <w:tc>
          <w:tcPr>
            <w:tcW w:w="6208" w:type="dxa"/>
            <w:gridSpan w:val="3"/>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50DB1CAF" w14:textId="77777777" w:rsidR="0091391D" w:rsidRPr="000977B8" w:rsidRDefault="0091391D" w:rsidP="00B05B23">
            <w:pPr>
              <w:spacing w:before="100" w:beforeAutospacing="1"/>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p w14:paraId="00E841E4"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c>
          <w:tcPr>
            <w:tcW w:w="3452"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693472E9"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7575AAD3" w14:textId="77777777" w:rsidR="0091391D" w:rsidRPr="000977B8" w:rsidRDefault="0091391D" w:rsidP="0091391D">
      <w:pPr>
        <w:rPr>
          <w:rFonts w:asciiTheme="minorHAnsi" w:hAnsiTheme="minorHAnsi" w:cstheme="minorHAnsi"/>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0"/>
        <w:gridCol w:w="2029"/>
        <w:gridCol w:w="1423"/>
        <w:gridCol w:w="3408"/>
      </w:tblGrid>
      <w:tr w:rsidR="0091391D" w:rsidRPr="000977B8" w14:paraId="2CE06072"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A75CEC1"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04899331"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03695EBC"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6E0BE3F"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6EF3FA4"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0303C6A"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C63F1D7"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141B101"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34EFE758" w14:textId="77777777" w:rsidTr="13BDC547">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058AB289" w14:textId="28282BF0" w:rsidR="0091391D" w:rsidRPr="000977B8" w:rsidRDefault="00792424" w:rsidP="00792424">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6: </w:t>
            </w:r>
            <w:r w:rsidR="0091391D" w:rsidRPr="000977B8">
              <w:rPr>
                <w:rFonts w:asciiTheme="minorHAnsi" w:hAnsiTheme="minorHAnsi" w:cstheme="minorHAnsi"/>
                <w:b/>
                <w:bCs/>
                <w:color w:val="000000"/>
                <w:sz w:val="22"/>
                <w:szCs w:val="22"/>
                <w:lang w:eastAsia="pl-PL"/>
              </w:rPr>
              <w:t xml:space="preserve">Etui na dysk twardy 2,5” zewnętrzny – </w:t>
            </w:r>
            <w:r w:rsidR="005D35B5">
              <w:rPr>
                <w:rFonts w:asciiTheme="minorHAnsi" w:hAnsiTheme="minorHAnsi" w:cstheme="minorHAnsi"/>
                <w:b/>
                <w:bCs/>
                <w:color w:val="000000"/>
                <w:sz w:val="22"/>
                <w:szCs w:val="22"/>
                <w:lang w:eastAsia="pl-PL"/>
              </w:rPr>
              <w:t>5</w:t>
            </w:r>
            <w:r w:rsidR="002D3476" w:rsidRPr="000977B8">
              <w:rPr>
                <w:rFonts w:asciiTheme="minorHAnsi" w:hAnsiTheme="minorHAnsi" w:cstheme="minorHAnsi"/>
                <w:b/>
                <w:bCs/>
                <w:color w:val="000000"/>
                <w:sz w:val="22"/>
                <w:szCs w:val="22"/>
                <w:lang w:eastAsia="pl-PL"/>
              </w:rPr>
              <w:t xml:space="preserve"> </w:t>
            </w:r>
            <w:r w:rsidR="0091391D" w:rsidRPr="000977B8">
              <w:rPr>
                <w:rFonts w:asciiTheme="minorHAnsi" w:hAnsiTheme="minorHAnsi" w:cstheme="minorHAnsi"/>
                <w:b/>
                <w:bCs/>
                <w:color w:val="000000"/>
                <w:sz w:val="22"/>
                <w:szCs w:val="22"/>
                <w:lang w:eastAsia="pl-PL"/>
              </w:rPr>
              <w:t>szt.</w:t>
            </w:r>
          </w:p>
        </w:tc>
      </w:tr>
      <w:tr w:rsidR="0091391D" w:rsidRPr="000977B8" w14:paraId="46653E55"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728AEFEF"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5723A347"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28" w:type="dxa"/>
              <w:left w:w="28" w:type="dxa"/>
              <w:bottom w:w="28" w:type="dxa"/>
              <w:right w:w="28" w:type="dxa"/>
            </w:tcMar>
            <w:vAlign w:val="center"/>
            <w:hideMark/>
          </w:tcPr>
          <w:p w14:paraId="0D3BB396"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68CD7E4A" w14:textId="77777777" w:rsidTr="001512CA">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5152F9A"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 podstawowe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8CFEFEE" w14:textId="5DD1503F" w:rsidR="0091391D" w:rsidRPr="000977B8" w:rsidRDefault="69B9ED3C" w:rsidP="13BDC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Bidi"/>
                <w:color w:val="000000"/>
                <w:sz w:val="22"/>
                <w:szCs w:val="22"/>
                <w:lang w:eastAsia="pl-PL"/>
              </w:rPr>
            </w:pPr>
            <w:r w:rsidRPr="13BDC547">
              <w:rPr>
                <w:rFonts w:asciiTheme="minorHAnsi" w:hAnsiTheme="minorHAnsi" w:cstheme="minorBidi"/>
                <w:color w:val="444444"/>
                <w:sz w:val="22"/>
                <w:szCs w:val="22"/>
                <w:lang w:eastAsia="pl-PL"/>
              </w:rPr>
              <w:t>Ochronny pokrowiec na zewnętrzny dysk twardy o rozmiarze 2.5 cala, wykonany z materiału EVA lub innego zapewniającego dobrą ochronę. Wyposażony w dodatkową kieszeń wykonaną z siatki na drobne akcesoria oraz zapięcie na zamek błyskawiczny.</w:t>
            </w:r>
            <w:r w:rsidRPr="13BDC547">
              <w:rPr>
                <w:rFonts w:asciiTheme="minorHAnsi" w:hAnsiTheme="minorHAnsi" w:cstheme="minorBidi"/>
                <w:color w:val="000000" w:themeColor="text1"/>
                <w:sz w:val="22"/>
                <w:szCs w:val="22"/>
                <w:lang w:eastAsia="pl-PL"/>
              </w:rPr>
              <w:t xml:space="preserve"> . Pokrowiec do oferowanych dysków zewnętrznych 2,5”</w:t>
            </w:r>
          </w:p>
        </w:tc>
        <w:tc>
          <w:tcPr>
            <w:tcW w:w="3407" w:type="dxa"/>
            <w:tcBorders>
              <w:top w:val="nil"/>
              <w:left w:val="single" w:sz="4" w:space="0" w:color="auto"/>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C342DCB" w14:textId="77777777" w:rsidR="0091391D" w:rsidRPr="000977B8" w:rsidRDefault="0091391D" w:rsidP="00B05B23">
            <w:pPr>
              <w:rPr>
                <w:rFonts w:asciiTheme="minorHAnsi" w:hAnsiTheme="minorHAnsi" w:cstheme="minorHAnsi"/>
                <w:sz w:val="22"/>
                <w:szCs w:val="22"/>
                <w:lang w:eastAsia="pl-PL"/>
              </w:rPr>
            </w:pPr>
          </w:p>
        </w:tc>
      </w:tr>
      <w:tr w:rsidR="001512CA" w:rsidRPr="000977B8" w14:paraId="6FF6891E" w14:textId="7A54BBD1" w:rsidTr="001512CA">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E72C9E8" w14:textId="77777777" w:rsidR="001512CA" w:rsidRPr="000977B8" w:rsidRDefault="001512CA"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0" w:type="dxa"/>
            <w:gridSpan w:val="2"/>
            <w:tcBorders>
              <w:top w:val="nil"/>
              <w:left w:val="single" w:sz="6" w:space="0" w:color="000000" w:themeColor="text1"/>
              <w:bottom w:val="single" w:sz="6" w:space="0" w:color="000000" w:themeColor="text1"/>
              <w:right w:val="single" w:sz="4" w:space="0" w:color="auto"/>
            </w:tcBorders>
            <w:shd w:val="clear" w:color="auto" w:fill="auto"/>
            <w:tcMar>
              <w:top w:w="0" w:type="dxa"/>
              <w:left w:w="28" w:type="dxa"/>
              <w:bottom w:w="28" w:type="dxa"/>
              <w:right w:w="0" w:type="dxa"/>
            </w:tcMar>
            <w:hideMark/>
          </w:tcPr>
          <w:p w14:paraId="363D7D23" w14:textId="1305B9BC" w:rsidR="001512CA" w:rsidRPr="004D1A07" w:rsidRDefault="001512CA" w:rsidP="004D1A07">
            <w:pPr>
              <w:spacing w:before="100" w:beforeAutospacing="1" w:after="119"/>
              <w:jc w:val="center"/>
              <w:rPr>
                <w:rFonts w:asciiTheme="minorHAnsi" w:hAnsiTheme="minorHAnsi" w:cstheme="minorHAnsi"/>
                <w:color w:val="00B050"/>
                <w:sz w:val="22"/>
                <w:szCs w:val="22"/>
                <w:lang w:eastAsia="pl-PL"/>
              </w:rPr>
            </w:pPr>
            <w:r w:rsidRPr="001512CA">
              <w:rPr>
                <w:rFonts w:asciiTheme="minorHAnsi" w:hAnsiTheme="minorHAnsi" w:cstheme="minorHAnsi"/>
                <w:sz w:val="22"/>
                <w:szCs w:val="22"/>
                <w:lang w:eastAsia="pl-PL"/>
              </w:rPr>
              <w:t>Minimum 24 miesiące</w:t>
            </w:r>
          </w:p>
        </w:tc>
        <w:tc>
          <w:tcPr>
            <w:tcW w:w="3409" w:type="dxa"/>
            <w:tcBorders>
              <w:top w:val="nil"/>
              <w:left w:val="single" w:sz="4" w:space="0" w:color="auto"/>
              <w:bottom w:val="single" w:sz="6" w:space="0" w:color="000000" w:themeColor="text1"/>
              <w:right w:val="single" w:sz="6" w:space="0" w:color="000000" w:themeColor="text1"/>
            </w:tcBorders>
            <w:shd w:val="clear" w:color="auto" w:fill="auto"/>
          </w:tcPr>
          <w:p w14:paraId="1FB62794" w14:textId="77777777" w:rsidR="001512CA" w:rsidRPr="004D1A07" w:rsidRDefault="001512CA" w:rsidP="004D1A07">
            <w:pPr>
              <w:spacing w:before="100" w:beforeAutospacing="1" w:after="119"/>
              <w:jc w:val="center"/>
              <w:rPr>
                <w:rFonts w:asciiTheme="minorHAnsi" w:hAnsiTheme="minorHAnsi" w:cstheme="minorHAnsi"/>
                <w:color w:val="00B050"/>
                <w:sz w:val="22"/>
                <w:szCs w:val="22"/>
                <w:lang w:eastAsia="pl-PL"/>
              </w:rPr>
            </w:pPr>
          </w:p>
        </w:tc>
      </w:tr>
      <w:tr w:rsidR="0091391D" w:rsidRPr="000977B8" w14:paraId="0B2F97CA" w14:textId="77777777" w:rsidTr="001512CA">
        <w:trPr>
          <w:tblCellSpacing w:w="0" w:type="dxa"/>
        </w:trPr>
        <w:tc>
          <w:tcPr>
            <w:tcW w:w="6223" w:type="dxa"/>
            <w:gridSpan w:val="3"/>
            <w:tcBorders>
              <w:top w:val="nil"/>
              <w:left w:val="single" w:sz="6" w:space="0" w:color="000000" w:themeColor="text1"/>
              <w:bottom w:val="single" w:sz="12" w:space="0" w:color="auto"/>
              <w:right w:val="nil"/>
            </w:tcBorders>
            <w:shd w:val="clear" w:color="auto" w:fill="auto"/>
            <w:tcMar>
              <w:top w:w="0" w:type="dxa"/>
              <w:left w:w="28" w:type="dxa"/>
              <w:bottom w:w="28" w:type="dxa"/>
              <w:right w:w="0" w:type="dxa"/>
            </w:tcMar>
            <w:hideMark/>
          </w:tcPr>
          <w:p w14:paraId="5FF74932" w14:textId="77777777" w:rsidR="0091391D" w:rsidRPr="000977B8" w:rsidRDefault="0091391D" w:rsidP="00B05B23">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p w14:paraId="2CBFE266"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c>
          <w:tcPr>
            <w:tcW w:w="3407" w:type="dxa"/>
            <w:tcBorders>
              <w:top w:val="nil"/>
              <w:left w:val="single" w:sz="4" w:space="0" w:color="auto"/>
              <w:bottom w:val="single" w:sz="12" w:space="0" w:color="auto"/>
              <w:right w:val="single" w:sz="6" w:space="0" w:color="000000" w:themeColor="text1"/>
            </w:tcBorders>
            <w:shd w:val="clear" w:color="auto" w:fill="auto"/>
            <w:tcMar>
              <w:top w:w="0" w:type="dxa"/>
              <w:left w:w="28" w:type="dxa"/>
              <w:bottom w:w="28" w:type="dxa"/>
              <w:right w:w="28" w:type="dxa"/>
            </w:tcMar>
            <w:hideMark/>
          </w:tcPr>
          <w:p w14:paraId="585D37B9"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3BDEE338" w14:textId="77777777" w:rsidR="0091391D" w:rsidRPr="000977B8" w:rsidRDefault="0091391D" w:rsidP="0091391D">
      <w:pPr>
        <w:rPr>
          <w:rFonts w:asciiTheme="minorHAnsi" w:hAnsiTheme="minorHAnsi" w:cstheme="minorHAnsi"/>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6"/>
        <w:gridCol w:w="2044"/>
        <w:gridCol w:w="1571"/>
        <w:gridCol w:w="3289"/>
      </w:tblGrid>
      <w:tr w:rsidR="0091391D" w:rsidRPr="000977B8" w14:paraId="20340F48"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97B789E"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28" w:type="dxa"/>
              <w:left w:w="28" w:type="dxa"/>
              <w:bottom w:w="28" w:type="dxa"/>
              <w:right w:w="28" w:type="dxa"/>
            </w:tcMar>
            <w:vAlign w:val="center"/>
            <w:hideMark/>
          </w:tcPr>
          <w:p w14:paraId="00CEFFB2"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855684C"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83AF8CE"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60" w:type="dxa"/>
            <w:gridSpan w:val="2"/>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28" w:type="dxa"/>
              <w:bottom w:w="28" w:type="dxa"/>
              <w:right w:w="28" w:type="dxa"/>
            </w:tcMar>
            <w:vAlign w:val="center"/>
            <w:hideMark/>
          </w:tcPr>
          <w:p w14:paraId="5967A5ED"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0A9DDDCC"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F8F230B"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60" w:type="dxa"/>
            <w:gridSpan w:val="2"/>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28" w:type="dxa"/>
              <w:bottom w:w="28" w:type="dxa"/>
              <w:right w:w="28" w:type="dxa"/>
            </w:tcMar>
            <w:vAlign w:val="center"/>
            <w:hideMark/>
          </w:tcPr>
          <w:p w14:paraId="31404B84"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2E345FA3" w14:textId="77777777" w:rsidTr="13BDC547">
        <w:trPr>
          <w:tblCellSpacing w:w="0" w:type="dxa"/>
        </w:trPr>
        <w:tc>
          <w:tcPr>
            <w:tcW w:w="966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6552A297" w14:textId="409229D8" w:rsidR="0091391D" w:rsidRPr="000977B8" w:rsidRDefault="209349CF" w:rsidP="13BDC547">
            <w:pPr>
              <w:jc w:val="center"/>
              <w:rPr>
                <w:rFonts w:asciiTheme="minorHAnsi" w:hAnsiTheme="minorHAnsi" w:cstheme="minorBidi"/>
                <w:b/>
                <w:bCs/>
                <w:sz w:val="22"/>
                <w:szCs w:val="22"/>
              </w:rPr>
            </w:pPr>
            <w:r w:rsidRPr="13BDC547">
              <w:rPr>
                <w:rFonts w:asciiTheme="minorHAnsi" w:hAnsiTheme="minorHAnsi" w:cstheme="minorBidi"/>
                <w:b/>
                <w:bCs/>
                <w:sz w:val="22"/>
                <w:szCs w:val="22"/>
              </w:rPr>
              <w:t>Zadanie 7:</w:t>
            </w:r>
            <w:r w:rsidR="0DA9A8EB" w:rsidRPr="13BDC547">
              <w:rPr>
                <w:rFonts w:asciiTheme="minorHAnsi" w:hAnsiTheme="minorHAnsi" w:cstheme="minorBidi"/>
                <w:b/>
                <w:bCs/>
                <w:sz w:val="22"/>
                <w:szCs w:val="22"/>
              </w:rPr>
              <w:t xml:space="preserve"> </w:t>
            </w:r>
            <w:r w:rsidR="69B9ED3C" w:rsidRPr="13BDC547">
              <w:rPr>
                <w:rFonts w:asciiTheme="minorHAnsi" w:hAnsiTheme="minorHAnsi" w:cstheme="minorBidi"/>
                <w:b/>
                <w:bCs/>
                <w:color w:val="000000" w:themeColor="text1"/>
                <w:sz w:val="22"/>
                <w:szCs w:val="22"/>
                <w:lang w:eastAsia="pl-PL"/>
              </w:rPr>
              <w:t xml:space="preserve">Hub USB 3.1 – </w:t>
            </w:r>
            <w:r w:rsidR="6276F368" w:rsidRPr="13BDC547">
              <w:rPr>
                <w:rFonts w:asciiTheme="minorHAnsi" w:hAnsiTheme="minorHAnsi" w:cstheme="minorBidi"/>
                <w:b/>
                <w:bCs/>
                <w:color w:val="000000" w:themeColor="text1"/>
                <w:sz w:val="22"/>
                <w:szCs w:val="22"/>
                <w:lang w:eastAsia="pl-PL"/>
              </w:rPr>
              <w:t>5</w:t>
            </w:r>
            <w:r w:rsidR="52095080" w:rsidRPr="13BDC547">
              <w:rPr>
                <w:rFonts w:asciiTheme="minorHAnsi" w:hAnsiTheme="minorHAnsi" w:cstheme="minorBidi"/>
                <w:b/>
                <w:bCs/>
                <w:color w:val="000000" w:themeColor="text1"/>
                <w:sz w:val="22"/>
                <w:szCs w:val="22"/>
                <w:lang w:eastAsia="pl-PL"/>
              </w:rPr>
              <w:t xml:space="preserve"> </w:t>
            </w:r>
            <w:r w:rsidR="69B9ED3C" w:rsidRPr="13BDC547">
              <w:rPr>
                <w:rFonts w:asciiTheme="minorHAnsi" w:hAnsiTheme="minorHAnsi" w:cstheme="minorBidi"/>
                <w:b/>
                <w:bCs/>
                <w:color w:val="000000" w:themeColor="text1"/>
                <w:sz w:val="22"/>
                <w:szCs w:val="22"/>
                <w:lang w:eastAsia="pl-PL"/>
              </w:rPr>
              <w:t>szt.</w:t>
            </w:r>
          </w:p>
        </w:tc>
      </w:tr>
      <w:tr w:rsidR="0091391D" w:rsidRPr="000977B8" w14:paraId="4E1BE5E4"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shd w:val="clear" w:color="auto" w:fill="F2F2F2" w:themeFill="background1" w:themeFillShade="F2"/>
            <w:tcMar>
              <w:top w:w="0" w:type="dxa"/>
              <w:left w:w="28" w:type="dxa"/>
              <w:bottom w:w="28" w:type="dxa"/>
              <w:right w:w="0" w:type="dxa"/>
            </w:tcMar>
            <w:vAlign w:val="center"/>
            <w:hideMark/>
          </w:tcPr>
          <w:p w14:paraId="2A45AF75"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615" w:type="dxa"/>
            <w:gridSpan w:val="2"/>
            <w:tcBorders>
              <w:top w:val="nil"/>
              <w:left w:val="single" w:sz="6" w:space="0" w:color="000000" w:themeColor="text1"/>
              <w:bottom w:val="single" w:sz="6" w:space="0" w:color="000000" w:themeColor="text1"/>
              <w:right w:val="nil"/>
            </w:tcBorders>
            <w:shd w:val="clear" w:color="auto" w:fill="F2F2F2" w:themeFill="background1" w:themeFillShade="F2"/>
            <w:tcMar>
              <w:top w:w="0" w:type="dxa"/>
              <w:left w:w="28" w:type="dxa"/>
              <w:bottom w:w="28" w:type="dxa"/>
              <w:right w:w="0" w:type="dxa"/>
            </w:tcMar>
            <w:vAlign w:val="center"/>
            <w:hideMark/>
          </w:tcPr>
          <w:p w14:paraId="4E68DAAB"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289"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28" w:type="dxa"/>
              <w:bottom w:w="28" w:type="dxa"/>
              <w:right w:w="28" w:type="dxa"/>
            </w:tcMar>
            <w:vAlign w:val="center"/>
            <w:hideMark/>
          </w:tcPr>
          <w:p w14:paraId="2799B0AF"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094746DB"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1F4F3E2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Złącza wyjścia</w:t>
            </w:r>
          </w:p>
        </w:tc>
        <w:tc>
          <w:tcPr>
            <w:tcW w:w="3615"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3E0F842E"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USB 3.1 w ilości minimum 3 szt. z funkcją ładowania</w:t>
            </w:r>
          </w:p>
        </w:tc>
        <w:tc>
          <w:tcPr>
            <w:tcW w:w="3289"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744EACC7" w14:textId="77777777" w:rsidR="0091391D" w:rsidRPr="000977B8" w:rsidRDefault="0091391D" w:rsidP="00B05B23">
            <w:pPr>
              <w:rPr>
                <w:rFonts w:asciiTheme="minorHAnsi" w:hAnsiTheme="minorHAnsi" w:cstheme="minorHAnsi"/>
                <w:sz w:val="22"/>
                <w:szCs w:val="22"/>
                <w:lang w:eastAsia="pl-PL"/>
              </w:rPr>
            </w:pPr>
          </w:p>
        </w:tc>
      </w:tr>
      <w:tr w:rsidR="0091391D" w:rsidRPr="000977B8" w14:paraId="3AB6FDF3"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0E75FD14"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Złącze wejścia</w:t>
            </w:r>
          </w:p>
        </w:tc>
        <w:tc>
          <w:tcPr>
            <w:tcW w:w="3615"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5F7AA09C"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USB 3.1 typ A</w:t>
            </w:r>
          </w:p>
        </w:tc>
        <w:tc>
          <w:tcPr>
            <w:tcW w:w="3289"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7E707149" w14:textId="77777777" w:rsidR="0091391D" w:rsidRPr="000977B8" w:rsidRDefault="0091391D" w:rsidP="00B05B23">
            <w:pPr>
              <w:rPr>
                <w:rFonts w:asciiTheme="minorHAnsi" w:hAnsiTheme="minorHAnsi" w:cstheme="minorHAnsi"/>
                <w:sz w:val="22"/>
                <w:szCs w:val="22"/>
                <w:lang w:eastAsia="pl-PL"/>
              </w:rPr>
            </w:pPr>
          </w:p>
        </w:tc>
      </w:tr>
      <w:tr w:rsidR="0091391D" w:rsidRPr="000977B8" w14:paraId="6E4B2CBB"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193913A5"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 podstawowe</w:t>
            </w:r>
          </w:p>
        </w:tc>
        <w:tc>
          <w:tcPr>
            <w:tcW w:w="3615"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3DB3558B"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Urządzenie zewnętrzne w postaci plastikowej lub metalowej obudowy wyposażonej w minimum 3 porty USB 3.1 podłączane do komputera za pomocą zintegrowanego z obudową kabla, </w:t>
            </w:r>
          </w:p>
          <w:p w14:paraId="23E57C9B" w14:textId="121588E6"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p>
        </w:tc>
        <w:tc>
          <w:tcPr>
            <w:tcW w:w="3289"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35EA083F" w14:textId="77777777" w:rsidR="0091391D" w:rsidRPr="000977B8" w:rsidRDefault="0091391D" w:rsidP="00B05B23">
            <w:pPr>
              <w:rPr>
                <w:rFonts w:asciiTheme="minorHAnsi" w:hAnsiTheme="minorHAnsi" w:cstheme="minorHAnsi"/>
                <w:sz w:val="22"/>
                <w:szCs w:val="22"/>
                <w:lang w:eastAsia="pl-PL"/>
              </w:rPr>
            </w:pPr>
          </w:p>
        </w:tc>
      </w:tr>
      <w:tr w:rsidR="0091391D" w:rsidRPr="000977B8" w14:paraId="5BAB14F6" w14:textId="77777777" w:rsidTr="13BDC547">
        <w:trPr>
          <w:tblCellSpacing w:w="0" w:type="dxa"/>
        </w:trPr>
        <w:tc>
          <w:tcPr>
            <w:tcW w:w="2756" w:type="dxa"/>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54FFE596"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615" w:type="dxa"/>
            <w:gridSpan w:val="2"/>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78179BCE" w14:textId="09E299DC" w:rsidR="0091391D" w:rsidRPr="000977B8" w:rsidRDefault="000D3D05"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 xml:space="preserve">Minimum </w:t>
            </w:r>
            <w:r w:rsidR="0091391D" w:rsidRPr="000977B8">
              <w:rPr>
                <w:rFonts w:asciiTheme="minorHAnsi" w:hAnsiTheme="minorHAnsi" w:cstheme="minorHAnsi"/>
                <w:color w:val="000000"/>
                <w:sz w:val="22"/>
                <w:szCs w:val="22"/>
                <w:lang w:eastAsia="pl-PL"/>
              </w:rPr>
              <w:t>24 miesiące</w:t>
            </w:r>
          </w:p>
        </w:tc>
        <w:tc>
          <w:tcPr>
            <w:tcW w:w="3289"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3CC138C1" w14:textId="77777777" w:rsidR="0091391D" w:rsidRPr="000977B8" w:rsidRDefault="0091391D" w:rsidP="00B05B23">
            <w:pPr>
              <w:rPr>
                <w:rFonts w:asciiTheme="minorHAnsi" w:hAnsiTheme="minorHAnsi" w:cstheme="minorHAnsi"/>
                <w:sz w:val="22"/>
                <w:szCs w:val="22"/>
                <w:lang w:eastAsia="pl-PL"/>
              </w:rPr>
            </w:pPr>
          </w:p>
        </w:tc>
      </w:tr>
      <w:tr w:rsidR="0091391D" w:rsidRPr="000977B8" w14:paraId="6441D908" w14:textId="77777777" w:rsidTr="13BDC547">
        <w:trPr>
          <w:trHeight w:val="792"/>
          <w:tblCellSpacing w:w="0" w:type="dxa"/>
        </w:trPr>
        <w:tc>
          <w:tcPr>
            <w:tcW w:w="6371" w:type="dxa"/>
            <w:gridSpan w:val="3"/>
            <w:tcBorders>
              <w:top w:val="nil"/>
              <w:left w:val="single" w:sz="6" w:space="0" w:color="000000" w:themeColor="text1"/>
              <w:bottom w:val="single" w:sz="6" w:space="0" w:color="000000" w:themeColor="text1"/>
              <w:right w:val="nil"/>
            </w:tcBorders>
            <w:tcMar>
              <w:top w:w="0" w:type="dxa"/>
              <w:left w:w="28" w:type="dxa"/>
              <w:bottom w:w="28" w:type="dxa"/>
              <w:right w:w="0" w:type="dxa"/>
            </w:tcMar>
            <w:hideMark/>
          </w:tcPr>
          <w:p w14:paraId="4D4FFAD5" w14:textId="77777777" w:rsidR="0091391D" w:rsidRPr="000977B8" w:rsidRDefault="0091391D" w:rsidP="00B05B23">
            <w:pPr>
              <w:spacing w:before="100" w:beforeAutospacing="1"/>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289"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hideMark/>
          </w:tcPr>
          <w:p w14:paraId="10569293"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4D2FFA9F" w14:textId="07308339" w:rsidR="0091391D" w:rsidRDefault="0091391D" w:rsidP="00E12B21">
      <w:pPr>
        <w:rPr>
          <w:rFonts w:asciiTheme="minorHAnsi" w:hAnsiTheme="minorHAnsi" w:cstheme="minorHAnsi"/>
          <w:sz w:val="22"/>
          <w:szCs w:val="22"/>
          <w:lang w:eastAsia="pl-PL"/>
        </w:rPr>
      </w:pPr>
    </w:p>
    <w:p w14:paraId="6B26DBB3" w14:textId="4CC7527F" w:rsidR="00FB7D06" w:rsidRDefault="00FB7D06" w:rsidP="00E12B21">
      <w:pPr>
        <w:rPr>
          <w:rFonts w:asciiTheme="minorHAnsi" w:hAnsiTheme="minorHAnsi" w:cstheme="minorHAnsi"/>
          <w:sz w:val="22"/>
          <w:szCs w:val="22"/>
          <w:lang w:eastAsia="pl-PL"/>
        </w:rPr>
      </w:pPr>
    </w:p>
    <w:p w14:paraId="15B49E57" w14:textId="77777777" w:rsidR="00FB7D06" w:rsidRDefault="00FB7D06" w:rsidP="00E12B21">
      <w:pPr>
        <w:rPr>
          <w:rFonts w:asciiTheme="minorHAnsi" w:hAnsiTheme="minorHAnsi" w:cstheme="minorHAnsi"/>
          <w:sz w:val="22"/>
          <w:szCs w:val="22"/>
          <w:lang w:eastAsia="pl-PL"/>
        </w:rPr>
      </w:pPr>
    </w:p>
    <w:p w14:paraId="11BF6EAD" w14:textId="77777777" w:rsidR="00E12B21" w:rsidRPr="000977B8" w:rsidRDefault="00E12B21" w:rsidP="00E12B21">
      <w:pPr>
        <w:rPr>
          <w:rFonts w:asciiTheme="minorHAnsi" w:hAnsiTheme="minorHAnsi" w:cstheme="minorHAnsi"/>
          <w:sz w:val="22"/>
          <w:szCs w:val="22"/>
          <w:lang w:eastAsia="pl-PL"/>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1391D" w:rsidRPr="000977B8" w14:paraId="0036C324"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5E92289" w14:textId="7128D240" w:rsidR="0091391D" w:rsidRPr="000977B8" w:rsidRDefault="000030EF" w:rsidP="00B05B23">
            <w:pPr>
              <w:spacing w:before="100" w:beforeAutospacing="1" w:after="119"/>
              <w:rPr>
                <w:rFonts w:asciiTheme="minorHAnsi" w:hAnsiTheme="minorHAnsi" w:cstheme="minorHAnsi"/>
                <w:sz w:val="22"/>
                <w:szCs w:val="22"/>
                <w:lang w:eastAsia="pl-PL"/>
              </w:rPr>
            </w:pPr>
            <w:r>
              <w:rPr>
                <w:rFonts w:asciiTheme="minorHAnsi" w:hAnsiTheme="minorHAnsi" w:cstheme="minorHAnsi"/>
                <w:b/>
                <w:bCs/>
                <w:color w:val="000000"/>
                <w:sz w:val="22"/>
                <w:szCs w:val="22"/>
                <w:lang w:eastAsia="pl-PL"/>
              </w:rPr>
              <w:t>N</w:t>
            </w:r>
            <w:r w:rsidR="0091391D" w:rsidRPr="000977B8">
              <w:rPr>
                <w:rFonts w:asciiTheme="minorHAnsi" w:hAnsiTheme="minorHAnsi" w:cstheme="minorHAnsi"/>
                <w:b/>
                <w:bCs/>
                <w:color w:val="000000"/>
                <w:sz w:val="22"/>
                <w:szCs w:val="22"/>
                <w:lang w:eastAsia="pl-PL"/>
              </w:rPr>
              <w:t>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0BDEDFA7"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445BF3EE"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FE8FBC4"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80F772E"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5ACAC425"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6A9D199"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BDA8FC9"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66A5EE8E" w14:textId="77777777" w:rsidTr="13BDC547">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2FD3AD23" w14:textId="78058BD5" w:rsidR="0091391D" w:rsidRPr="000977B8" w:rsidRDefault="00731324" w:rsidP="00731324">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8: </w:t>
            </w:r>
            <w:r w:rsidR="0091391D" w:rsidRPr="000977B8">
              <w:rPr>
                <w:rFonts w:asciiTheme="minorHAnsi" w:hAnsiTheme="minorHAnsi" w:cstheme="minorHAnsi"/>
                <w:b/>
                <w:bCs/>
                <w:color w:val="000000"/>
                <w:sz w:val="22"/>
                <w:szCs w:val="22"/>
                <w:lang w:eastAsia="pl-PL"/>
              </w:rPr>
              <w:t xml:space="preserve">Karta pamięci Compact Flash 64 GB – </w:t>
            </w:r>
            <w:r w:rsidR="008E61A4" w:rsidRPr="000977B8">
              <w:rPr>
                <w:rFonts w:asciiTheme="minorHAnsi" w:hAnsiTheme="minorHAnsi" w:cstheme="minorHAnsi"/>
                <w:b/>
                <w:bCs/>
                <w:color w:val="000000"/>
                <w:sz w:val="22"/>
                <w:szCs w:val="22"/>
                <w:lang w:eastAsia="pl-PL"/>
              </w:rPr>
              <w:t>10</w:t>
            </w:r>
            <w:r w:rsidR="002D3476" w:rsidRPr="000977B8">
              <w:rPr>
                <w:rFonts w:asciiTheme="minorHAnsi" w:hAnsiTheme="minorHAnsi" w:cstheme="minorHAnsi"/>
                <w:b/>
                <w:bCs/>
                <w:color w:val="000000"/>
                <w:sz w:val="22"/>
                <w:szCs w:val="22"/>
                <w:lang w:eastAsia="pl-PL"/>
              </w:rPr>
              <w:t xml:space="preserve"> </w:t>
            </w:r>
            <w:r w:rsidR="0091391D" w:rsidRPr="000977B8">
              <w:rPr>
                <w:rFonts w:asciiTheme="minorHAnsi" w:hAnsiTheme="minorHAnsi" w:cstheme="minorHAnsi"/>
                <w:b/>
                <w:bCs/>
                <w:color w:val="000000"/>
                <w:sz w:val="22"/>
                <w:szCs w:val="22"/>
                <w:lang w:eastAsia="pl-PL"/>
              </w:rPr>
              <w:t>szt.</w:t>
            </w:r>
          </w:p>
        </w:tc>
      </w:tr>
      <w:tr w:rsidR="0091391D" w:rsidRPr="000977B8" w14:paraId="719CFEDD"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06BDAB6F"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35667FBE"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28" w:type="dxa"/>
              <w:left w:w="28" w:type="dxa"/>
              <w:bottom w:w="28" w:type="dxa"/>
              <w:right w:w="28" w:type="dxa"/>
            </w:tcMar>
            <w:vAlign w:val="center"/>
            <w:hideMark/>
          </w:tcPr>
          <w:p w14:paraId="383F5B44"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3A9E6ABF"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2EEA6936"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 karty</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1D2F915"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Compact Flash</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5AA8ADF" w14:textId="77777777" w:rsidR="0091391D" w:rsidRPr="000977B8" w:rsidRDefault="0091391D" w:rsidP="00B05B23">
            <w:pPr>
              <w:rPr>
                <w:rFonts w:asciiTheme="minorHAnsi" w:hAnsiTheme="minorHAnsi" w:cstheme="minorHAnsi"/>
                <w:sz w:val="22"/>
                <w:szCs w:val="22"/>
                <w:lang w:eastAsia="pl-PL"/>
              </w:rPr>
            </w:pPr>
          </w:p>
        </w:tc>
      </w:tr>
      <w:tr w:rsidR="0091391D" w:rsidRPr="000977B8" w14:paraId="47F3BBDD"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A720424"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15C25A"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64 GB nominalnie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4CDD866" w14:textId="77777777" w:rsidR="0091391D" w:rsidRPr="000977B8" w:rsidRDefault="0091391D" w:rsidP="00B05B23">
            <w:pPr>
              <w:rPr>
                <w:rFonts w:asciiTheme="minorHAnsi" w:hAnsiTheme="minorHAnsi" w:cstheme="minorHAnsi"/>
                <w:sz w:val="22"/>
                <w:szCs w:val="22"/>
                <w:lang w:eastAsia="pl-PL"/>
              </w:rPr>
            </w:pPr>
          </w:p>
        </w:tc>
      </w:tr>
      <w:tr w:rsidR="0091391D" w:rsidRPr="000977B8" w14:paraId="0D1CF0E3"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C7ADBF5"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Prędkość odczytu/zapisu</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0553B91" w14:textId="62DA0DE4" w:rsidR="0091391D" w:rsidRPr="000977B8" w:rsidRDefault="69B9ED3C" w:rsidP="13BDC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Bidi"/>
                <w:color w:val="000000"/>
                <w:sz w:val="22"/>
                <w:szCs w:val="22"/>
                <w:lang w:eastAsia="pl-PL"/>
              </w:rPr>
            </w:pPr>
            <w:r w:rsidRPr="13BDC547">
              <w:rPr>
                <w:rFonts w:asciiTheme="minorHAnsi" w:hAnsiTheme="minorHAnsi" w:cstheme="minorBidi"/>
                <w:color w:val="000000" w:themeColor="text1"/>
                <w:sz w:val="22"/>
                <w:szCs w:val="22"/>
                <w:lang w:eastAsia="pl-PL"/>
              </w:rPr>
              <w:t>Minimum 150</w:t>
            </w:r>
            <w:r w:rsidR="05B2297B" w:rsidRPr="13BDC547">
              <w:rPr>
                <w:rFonts w:asciiTheme="minorHAnsi" w:hAnsiTheme="minorHAnsi" w:cstheme="minorBidi"/>
                <w:color w:val="000000" w:themeColor="text1"/>
                <w:sz w:val="22"/>
                <w:szCs w:val="22"/>
                <w:lang w:eastAsia="pl-PL"/>
              </w:rPr>
              <w:t xml:space="preserve"> </w:t>
            </w:r>
            <w:r w:rsidRPr="13BDC547">
              <w:rPr>
                <w:rFonts w:asciiTheme="minorHAnsi" w:hAnsiTheme="minorHAnsi" w:cstheme="minorBidi"/>
                <w:color w:val="000000" w:themeColor="text1"/>
                <w:sz w:val="22"/>
                <w:szCs w:val="22"/>
                <w:lang w:eastAsia="pl-PL"/>
              </w:rPr>
              <w:t>MB/s</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0DB035E" w14:textId="77777777" w:rsidR="0091391D" w:rsidRPr="000977B8" w:rsidRDefault="0091391D" w:rsidP="00B05B23">
            <w:pPr>
              <w:rPr>
                <w:rFonts w:asciiTheme="minorHAnsi" w:hAnsiTheme="minorHAnsi" w:cstheme="minorHAnsi"/>
                <w:sz w:val="22"/>
                <w:szCs w:val="22"/>
                <w:lang w:eastAsia="pl-PL"/>
              </w:rPr>
            </w:pPr>
          </w:p>
        </w:tc>
      </w:tr>
      <w:tr w:rsidR="0091391D" w:rsidRPr="000977B8" w14:paraId="759EA064"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A51EFBC"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466CCC6"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Minimum 60 miesięcy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6CA9ABA"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91391D" w:rsidRPr="000977B8" w14:paraId="66EC6EB7" w14:textId="77777777" w:rsidTr="13BDC547">
        <w:trPr>
          <w:tblCellSpacing w:w="0" w:type="dxa"/>
        </w:trPr>
        <w:tc>
          <w:tcPr>
            <w:tcW w:w="6223" w:type="dxa"/>
            <w:gridSpan w:val="3"/>
            <w:tcBorders>
              <w:top w:val="nil"/>
              <w:left w:val="single" w:sz="6" w:space="0" w:color="000000" w:themeColor="text1"/>
              <w:bottom w:val="single" w:sz="12" w:space="0" w:color="auto"/>
              <w:right w:val="nil"/>
            </w:tcBorders>
            <w:shd w:val="clear" w:color="auto" w:fill="auto"/>
            <w:tcMar>
              <w:top w:w="0" w:type="dxa"/>
              <w:left w:w="28" w:type="dxa"/>
              <w:bottom w:w="28" w:type="dxa"/>
              <w:right w:w="0" w:type="dxa"/>
            </w:tcMar>
            <w:hideMark/>
          </w:tcPr>
          <w:p w14:paraId="617C1FD3" w14:textId="77777777" w:rsidR="0091391D" w:rsidRPr="000977B8" w:rsidRDefault="0091391D" w:rsidP="00B05B23">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themeColor="text1"/>
              <w:bottom w:val="single" w:sz="12" w:space="0" w:color="auto"/>
              <w:right w:val="single" w:sz="6" w:space="0" w:color="000000" w:themeColor="text1"/>
            </w:tcBorders>
            <w:shd w:val="clear" w:color="auto" w:fill="auto"/>
            <w:tcMar>
              <w:top w:w="0" w:type="dxa"/>
              <w:left w:w="28" w:type="dxa"/>
              <w:bottom w:w="28" w:type="dxa"/>
              <w:right w:w="28" w:type="dxa"/>
            </w:tcMar>
            <w:hideMark/>
          </w:tcPr>
          <w:p w14:paraId="71DDD976"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621965E8" w14:textId="77777777" w:rsidR="0091391D" w:rsidRPr="000977B8" w:rsidRDefault="0091391D" w:rsidP="0091391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1391D" w:rsidRPr="000977B8" w14:paraId="644727CB"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1583BA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0F4A413"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5F52A991"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8CE8E1C"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72E8936"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87F5102"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1400E6D"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1760A8C"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07713AC" w14:textId="77777777" w:rsidTr="13BDC547">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4753AF40" w14:textId="2A9DF280" w:rsidR="0091391D" w:rsidRPr="000977B8" w:rsidRDefault="00D05D37" w:rsidP="00D05D37">
            <w:pPr>
              <w:jc w:val="center"/>
              <w:rPr>
                <w:rFonts w:asciiTheme="minorHAnsi" w:hAnsiTheme="minorHAnsi" w:cstheme="minorHAnsi"/>
                <w:sz w:val="22"/>
                <w:szCs w:val="22"/>
                <w:lang w:eastAsia="pl-PL"/>
              </w:rPr>
            </w:pPr>
            <w:r w:rsidRPr="000977B8">
              <w:rPr>
                <w:rFonts w:asciiTheme="minorHAnsi" w:hAnsiTheme="minorHAnsi" w:cstheme="minorHAnsi"/>
                <w:b/>
                <w:sz w:val="22"/>
                <w:szCs w:val="22"/>
              </w:rPr>
              <w:t>Zadanie 9</w:t>
            </w:r>
            <w:r w:rsidRPr="000977B8">
              <w:rPr>
                <w:rFonts w:asciiTheme="minorHAnsi" w:hAnsiTheme="minorHAnsi" w:cstheme="minorHAnsi"/>
                <w:sz w:val="22"/>
                <w:szCs w:val="22"/>
                <w:lang w:eastAsia="pl-PL"/>
              </w:rPr>
              <w:t xml:space="preserve">: </w:t>
            </w:r>
            <w:r w:rsidR="0091391D" w:rsidRPr="000977B8">
              <w:rPr>
                <w:rFonts w:asciiTheme="minorHAnsi" w:hAnsiTheme="minorHAnsi" w:cstheme="minorHAnsi"/>
                <w:b/>
                <w:bCs/>
                <w:color w:val="000000"/>
                <w:sz w:val="22"/>
                <w:szCs w:val="22"/>
                <w:lang w:eastAsia="pl-PL"/>
              </w:rPr>
              <w:t xml:space="preserve">Karta pamięci </w:t>
            </w:r>
            <w:proofErr w:type="spellStart"/>
            <w:r w:rsidR="0091391D" w:rsidRPr="000977B8">
              <w:rPr>
                <w:rFonts w:asciiTheme="minorHAnsi" w:hAnsiTheme="minorHAnsi" w:cstheme="minorHAnsi"/>
                <w:b/>
                <w:bCs/>
                <w:color w:val="000000"/>
                <w:sz w:val="22"/>
                <w:szCs w:val="22"/>
                <w:lang w:eastAsia="pl-PL"/>
              </w:rPr>
              <w:t>microSDHC</w:t>
            </w:r>
            <w:proofErr w:type="spellEnd"/>
            <w:r w:rsidR="0091391D" w:rsidRPr="000977B8">
              <w:rPr>
                <w:rFonts w:asciiTheme="minorHAnsi" w:hAnsiTheme="minorHAnsi" w:cstheme="minorHAnsi"/>
                <w:b/>
                <w:bCs/>
                <w:color w:val="000000"/>
                <w:sz w:val="22"/>
                <w:szCs w:val="22"/>
                <w:lang w:eastAsia="pl-PL"/>
              </w:rPr>
              <w:t xml:space="preserve"> 32 GB – 30 szt.</w:t>
            </w:r>
          </w:p>
        </w:tc>
      </w:tr>
      <w:tr w:rsidR="0091391D" w:rsidRPr="000977B8" w14:paraId="49BFB702"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233A9D21"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1AAAC758"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28" w:type="dxa"/>
              <w:left w:w="28" w:type="dxa"/>
              <w:bottom w:w="28" w:type="dxa"/>
              <w:right w:w="28" w:type="dxa"/>
            </w:tcMar>
            <w:vAlign w:val="center"/>
            <w:hideMark/>
          </w:tcPr>
          <w:p w14:paraId="24AE31F8"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0AFAF526"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ADC9F3E"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 karty</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CD5ED5B"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proofErr w:type="spellStart"/>
            <w:r w:rsidRPr="000977B8">
              <w:rPr>
                <w:rFonts w:asciiTheme="minorHAnsi" w:hAnsiTheme="minorHAnsi" w:cstheme="minorHAnsi"/>
                <w:color w:val="000000"/>
                <w:sz w:val="22"/>
                <w:szCs w:val="22"/>
                <w:lang w:eastAsia="pl-PL"/>
              </w:rPr>
              <w:t>microSDHC</w:t>
            </w:r>
            <w:proofErr w:type="spellEnd"/>
            <w:r w:rsidRPr="000977B8">
              <w:rPr>
                <w:rFonts w:asciiTheme="minorHAnsi" w:hAnsiTheme="minorHAnsi" w:cstheme="minorHAnsi"/>
                <w:color w:val="000000"/>
                <w:sz w:val="22"/>
                <w:szCs w:val="22"/>
                <w:lang w:eastAsia="pl-PL"/>
              </w:rPr>
              <w:t xml:space="preserve"> </w:t>
            </w:r>
            <w:r w:rsidRPr="000977B8">
              <w:rPr>
                <w:rFonts w:asciiTheme="minorHAnsi" w:hAnsiTheme="minorHAnsi" w:cstheme="minorHAnsi"/>
                <w:b/>
                <w:bCs/>
                <w:color w:val="000000"/>
                <w:sz w:val="22"/>
                <w:szCs w:val="22"/>
                <w:bdr w:val="none" w:sz="0" w:space="0" w:color="auto" w:frame="1"/>
                <w:lang w:eastAsia="pl-PL"/>
              </w:rPr>
              <w:t xml:space="preserve"> + adapter umożliwiający wykorzystanie karty w standardzie SD</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15FFA21D" w14:textId="77777777" w:rsidR="0091391D" w:rsidRPr="000977B8" w:rsidRDefault="0091391D" w:rsidP="00B05B23">
            <w:pPr>
              <w:rPr>
                <w:rFonts w:asciiTheme="minorHAnsi" w:hAnsiTheme="minorHAnsi" w:cstheme="minorHAnsi"/>
                <w:sz w:val="22"/>
                <w:szCs w:val="22"/>
                <w:lang w:eastAsia="pl-PL"/>
              </w:rPr>
            </w:pPr>
          </w:p>
        </w:tc>
      </w:tr>
      <w:tr w:rsidR="0091391D" w:rsidRPr="000977B8" w14:paraId="4E7F3CAF"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89B78A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F6FEA24"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32 GB nominalnie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3765A9E" w14:textId="77777777" w:rsidR="0091391D" w:rsidRPr="000977B8" w:rsidRDefault="0091391D" w:rsidP="00B05B23">
            <w:pPr>
              <w:rPr>
                <w:rFonts w:asciiTheme="minorHAnsi" w:hAnsiTheme="minorHAnsi" w:cstheme="minorHAnsi"/>
                <w:sz w:val="22"/>
                <w:szCs w:val="22"/>
                <w:lang w:eastAsia="pl-PL"/>
              </w:rPr>
            </w:pPr>
          </w:p>
        </w:tc>
      </w:tr>
      <w:tr w:rsidR="0091391D" w:rsidRPr="000977B8" w14:paraId="699DB2BD"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247E4E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Prędkości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B248DBE" w14:textId="14B83B4C" w:rsidR="0091391D" w:rsidRPr="000977B8" w:rsidRDefault="69B9ED3C" w:rsidP="13BDC547">
            <w:pPr>
              <w:shd w:val="clear" w:color="auto" w:fill="FFFFFF" w:themeFill="background1"/>
              <w:rPr>
                <w:rFonts w:asciiTheme="minorHAnsi" w:hAnsiTheme="minorHAnsi" w:cstheme="minorBidi"/>
                <w:color w:val="0D0D0D"/>
                <w:spacing w:val="2"/>
                <w:sz w:val="22"/>
                <w:szCs w:val="22"/>
                <w:lang w:eastAsia="pl-PL"/>
              </w:rPr>
            </w:pPr>
            <w:r w:rsidRPr="13BDC547">
              <w:rPr>
                <w:rFonts w:asciiTheme="minorHAnsi" w:hAnsiTheme="minorHAnsi" w:cstheme="minorBidi"/>
                <w:color w:val="0D0D0D"/>
                <w:spacing w:val="2"/>
                <w:sz w:val="22"/>
                <w:szCs w:val="22"/>
                <w:lang w:eastAsia="pl-PL"/>
              </w:rPr>
              <w:t>Prędkość odczytu [MB/s]:</w:t>
            </w:r>
            <w:r w:rsidR="49A2CD28" w:rsidRPr="13BDC547">
              <w:rPr>
                <w:rFonts w:asciiTheme="minorHAnsi" w:hAnsiTheme="minorHAnsi" w:cstheme="minorBidi"/>
                <w:color w:val="0D0D0D"/>
                <w:spacing w:val="2"/>
                <w:sz w:val="22"/>
                <w:szCs w:val="22"/>
                <w:lang w:eastAsia="pl-PL"/>
              </w:rPr>
              <w:t xml:space="preserve"> minimum</w:t>
            </w:r>
            <w:r w:rsidRPr="13BDC547">
              <w:rPr>
                <w:rFonts w:asciiTheme="minorHAnsi" w:hAnsiTheme="minorHAnsi" w:cstheme="minorBidi"/>
                <w:color w:val="0D0D0D"/>
                <w:spacing w:val="2"/>
                <w:sz w:val="22"/>
                <w:szCs w:val="22"/>
                <w:lang w:eastAsia="pl-PL"/>
              </w:rPr>
              <w:t> </w:t>
            </w:r>
            <w:r w:rsidRPr="13BDC547">
              <w:rPr>
                <w:rFonts w:asciiTheme="minorHAnsi" w:hAnsiTheme="minorHAnsi" w:cstheme="minorBidi"/>
                <w:b/>
                <w:bCs/>
                <w:color w:val="0D0D0D"/>
                <w:spacing w:val="2"/>
                <w:sz w:val="22"/>
                <w:szCs w:val="22"/>
                <w:lang w:eastAsia="pl-PL"/>
              </w:rPr>
              <w:t>100</w:t>
            </w:r>
          </w:p>
          <w:p w14:paraId="645E6B1F" w14:textId="4D8F66ED" w:rsidR="0091391D" w:rsidRPr="000977B8" w:rsidRDefault="69B9ED3C" w:rsidP="13BDC547">
            <w:pPr>
              <w:shd w:val="clear" w:color="auto" w:fill="FFFFFF" w:themeFill="background1"/>
              <w:rPr>
                <w:rFonts w:asciiTheme="minorHAnsi" w:hAnsiTheme="minorHAnsi" w:cstheme="minorBidi"/>
                <w:color w:val="0D0D0D"/>
                <w:spacing w:val="2"/>
                <w:sz w:val="22"/>
                <w:szCs w:val="22"/>
                <w:lang w:eastAsia="pl-PL"/>
              </w:rPr>
            </w:pPr>
            <w:r w:rsidRPr="13BDC547">
              <w:rPr>
                <w:rFonts w:asciiTheme="minorHAnsi" w:hAnsiTheme="minorHAnsi" w:cstheme="minorBidi"/>
                <w:color w:val="0D0D0D"/>
                <w:spacing w:val="2"/>
                <w:sz w:val="22"/>
                <w:szCs w:val="22"/>
                <w:lang w:eastAsia="pl-PL"/>
              </w:rPr>
              <w:t>Prędkość zapisu [MB/s]:</w:t>
            </w:r>
            <w:r w:rsidR="0B4269B8" w:rsidRPr="13BDC547">
              <w:rPr>
                <w:rFonts w:asciiTheme="minorHAnsi" w:hAnsiTheme="minorHAnsi" w:cstheme="minorBidi"/>
                <w:color w:val="0D0D0D" w:themeColor="text1" w:themeTint="F2"/>
                <w:sz w:val="22"/>
                <w:szCs w:val="22"/>
                <w:lang w:eastAsia="pl-PL"/>
              </w:rPr>
              <w:t xml:space="preserve"> minimum </w:t>
            </w:r>
            <w:r w:rsidRPr="13BDC547">
              <w:rPr>
                <w:rFonts w:asciiTheme="minorHAnsi" w:hAnsiTheme="minorHAnsi" w:cstheme="minorBidi"/>
                <w:color w:val="0D0D0D"/>
                <w:spacing w:val="2"/>
                <w:sz w:val="22"/>
                <w:szCs w:val="22"/>
                <w:lang w:eastAsia="pl-PL"/>
              </w:rPr>
              <w:t> </w:t>
            </w:r>
            <w:r w:rsidRPr="13BDC547">
              <w:rPr>
                <w:rFonts w:asciiTheme="minorHAnsi" w:hAnsiTheme="minorHAnsi" w:cstheme="minorBidi"/>
                <w:b/>
                <w:bCs/>
                <w:color w:val="0D0D0D"/>
                <w:spacing w:val="2"/>
                <w:sz w:val="22"/>
                <w:szCs w:val="22"/>
                <w:lang w:eastAsia="pl-PL"/>
              </w:rPr>
              <w:t>60</w:t>
            </w:r>
          </w:p>
          <w:p w14:paraId="15405E7A"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1753C78" w14:textId="77777777" w:rsidR="0091391D" w:rsidRPr="000977B8" w:rsidRDefault="0091391D" w:rsidP="00B05B23">
            <w:pPr>
              <w:rPr>
                <w:rFonts w:asciiTheme="minorHAnsi" w:hAnsiTheme="minorHAnsi" w:cstheme="minorHAnsi"/>
                <w:sz w:val="22"/>
                <w:szCs w:val="22"/>
                <w:lang w:eastAsia="pl-PL"/>
              </w:rPr>
            </w:pPr>
          </w:p>
        </w:tc>
      </w:tr>
      <w:tr w:rsidR="0091391D" w:rsidRPr="000977B8" w14:paraId="0E7B198F"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1DEF31F"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121CCC5" w14:textId="795B7F0C" w:rsidR="0091391D" w:rsidRPr="000977B8" w:rsidRDefault="000D3D05"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 xml:space="preserve">Minimum </w:t>
            </w:r>
            <w:r w:rsidR="0091391D" w:rsidRPr="000977B8">
              <w:rPr>
                <w:rFonts w:asciiTheme="minorHAnsi" w:hAnsiTheme="minorHAnsi" w:cstheme="minorHAnsi"/>
                <w:color w:val="000000"/>
                <w:sz w:val="22"/>
                <w:szCs w:val="22"/>
                <w:lang w:eastAsia="pl-PL"/>
              </w:rPr>
              <w:t>60 miesięcy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48B9799B"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91391D" w:rsidRPr="000977B8" w14:paraId="6254B5BF" w14:textId="77777777" w:rsidTr="13BDC547">
        <w:trPr>
          <w:tblCellSpacing w:w="0" w:type="dxa"/>
        </w:trPr>
        <w:tc>
          <w:tcPr>
            <w:tcW w:w="6223" w:type="dxa"/>
            <w:gridSpan w:val="3"/>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3904C28" w14:textId="77777777" w:rsidR="0091391D" w:rsidRPr="000977B8" w:rsidRDefault="0091391D" w:rsidP="00B05B23">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1C65FC3"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66CD4E9B" w14:textId="77777777" w:rsidR="0091391D" w:rsidRPr="000977B8" w:rsidRDefault="0091391D" w:rsidP="0091391D">
      <w:pPr>
        <w:rPr>
          <w:rFonts w:asciiTheme="minorHAnsi" w:hAnsiTheme="minorHAnsi" w:cstheme="minorHAnsi"/>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1391D" w:rsidRPr="000977B8" w14:paraId="7F75E249"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F0A98AC"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648FE5F5"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4C094C7D"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876F524"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6A75233"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55C45096"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BC828B6"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8CE84AA"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2EF55BE2" w14:textId="77777777" w:rsidTr="13BDC547">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67547ABC" w14:textId="54D67995" w:rsidR="0091391D" w:rsidRPr="000977B8" w:rsidRDefault="0023770A" w:rsidP="0023770A">
            <w:pPr>
              <w:jc w:val="center"/>
              <w:rPr>
                <w:rFonts w:asciiTheme="minorHAnsi" w:hAnsiTheme="minorHAnsi" w:cstheme="minorHAnsi"/>
                <w:sz w:val="22"/>
                <w:szCs w:val="22"/>
                <w:lang w:eastAsia="pl-PL"/>
              </w:rPr>
            </w:pPr>
            <w:r w:rsidRPr="000977B8">
              <w:rPr>
                <w:rFonts w:asciiTheme="minorHAnsi" w:hAnsiTheme="minorHAnsi" w:cstheme="minorHAnsi"/>
                <w:b/>
                <w:sz w:val="22"/>
                <w:szCs w:val="22"/>
              </w:rPr>
              <w:t xml:space="preserve">Zadanie 10: </w:t>
            </w:r>
            <w:r w:rsidR="0091391D" w:rsidRPr="000977B8">
              <w:rPr>
                <w:rFonts w:asciiTheme="minorHAnsi" w:hAnsiTheme="minorHAnsi" w:cstheme="minorHAnsi"/>
                <w:b/>
                <w:bCs/>
                <w:color w:val="000000"/>
                <w:sz w:val="22"/>
                <w:szCs w:val="22"/>
                <w:lang w:eastAsia="pl-PL"/>
              </w:rPr>
              <w:t xml:space="preserve">Karta pamięci </w:t>
            </w:r>
            <w:proofErr w:type="spellStart"/>
            <w:r w:rsidR="0091391D" w:rsidRPr="000977B8">
              <w:rPr>
                <w:rFonts w:asciiTheme="minorHAnsi" w:hAnsiTheme="minorHAnsi" w:cstheme="minorHAnsi"/>
                <w:b/>
                <w:bCs/>
                <w:color w:val="000000"/>
                <w:sz w:val="22"/>
                <w:szCs w:val="22"/>
                <w:lang w:eastAsia="pl-PL"/>
              </w:rPr>
              <w:t>microSDXC</w:t>
            </w:r>
            <w:proofErr w:type="spellEnd"/>
            <w:r w:rsidR="0091391D" w:rsidRPr="000977B8">
              <w:rPr>
                <w:rFonts w:asciiTheme="minorHAnsi" w:hAnsiTheme="minorHAnsi" w:cstheme="minorHAnsi"/>
                <w:b/>
                <w:bCs/>
                <w:color w:val="000000"/>
                <w:sz w:val="22"/>
                <w:szCs w:val="22"/>
                <w:lang w:eastAsia="pl-PL"/>
              </w:rPr>
              <w:t xml:space="preserve"> 64 GB – 30 szt.</w:t>
            </w:r>
          </w:p>
        </w:tc>
      </w:tr>
      <w:tr w:rsidR="0091391D" w:rsidRPr="000977B8" w14:paraId="566168B9"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15D2C1EC"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516645E3"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28" w:type="dxa"/>
              <w:left w:w="28" w:type="dxa"/>
              <w:bottom w:w="28" w:type="dxa"/>
              <w:right w:w="28" w:type="dxa"/>
            </w:tcMar>
            <w:vAlign w:val="center"/>
            <w:hideMark/>
          </w:tcPr>
          <w:p w14:paraId="5B93F66C"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1C077C33"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1FB52BA"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 karty</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1A19B63"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proofErr w:type="spellStart"/>
            <w:r w:rsidRPr="000977B8">
              <w:rPr>
                <w:rFonts w:asciiTheme="minorHAnsi" w:hAnsiTheme="minorHAnsi" w:cstheme="minorHAnsi"/>
                <w:color w:val="000000"/>
                <w:sz w:val="22"/>
                <w:szCs w:val="22"/>
                <w:lang w:eastAsia="pl-PL"/>
              </w:rPr>
              <w:t>microSDXC</w:t>
            </w:r>
            <w:proofErr w:type="spellEnd"/>
            <w:r w:rsidRPr="000977B8">
              <w:rPr>
                <w:rFonts w:asciiTheme="minorHAnsi" w:hAnsiTheme="minorHAnsi" w:cstheme="minorHAnsi"/>
                <w:color w:val="000000"/>
                <w:sz w:val="22"/>
                <w:szCs w:val="22"/>
                <w:lang w:eastAsia="pl-PL"/>
              </w:rPr>
              <w:t xml:space="preserve"> </w:t>
            </w:r>
            <w:r w:rsidRPr="000977B8">
              <w:rPr>
                <w:rFonts w:asciiTheme="minorHAnsi" w:hAnsiTheme="minorHAnsi" w:cstheme="minorHAnsi"/>
                <w:b/>
                <w:bCs/>
                <w:color w:val="000000"/>
                <w:sz w:val="22"/>
                <w:szCs w:val="22"/>
                <w:bdr w:val="none" w:sz="0" w:space="0" w:color="auto" w:frame="1"/>
                <w:lang w:eastAsia="pl-PL"/>
              </w:rPr>
              <w:t xml:space="preserve"> + adapter umożliwiający wykorzystanie karty w standardzie SD</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3FD2FB82" w14:textId="77777777" w:rsidR="0091391D" w:rsidRPr="000977B8" w:rsidRDefault="0091391D" w:rsidP="00B05B23">
            <w:pPr>
              <w:rPr>
                <w:rFonts w:asciiTheme="minorHAnsi" w:hAnsiTheme="minorHAnsi" w:cstheme="minorHAnsi"/>
                <w:sz w:val="22"/>
                <w:szCs w:val="22"/>
                <w:lang w:eastAsia="pl-PL"/>
              </w:rPr>
            </w:pPr>
          </w:p>
        </w:tc>
      </w:tr>
      <w:tr w:rsidR="0091391D" w:rsidRPr="000977B8" w14:paraId="7341A1D4"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6347F6D"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7095CB5"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64 GB nominalnie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D3632A5" w14:textId="77777777" w:rsidR="0091391D" w:rsidRPr="000977B8" w:rsidRDefault="0091391D" w:rsidP="00B05B23">
            <w:pPr>
              <w:rPr>
                <w:rFonts w:asciiTheme="minorHAnsi" w:hAnsiTheme="minorHAnsi" w:cstheme="minorHAnsi"/>
                <w:sz w:val="22"/>
                <w:szCs w:val="22"/>
                <w:lang w:eastAsia="pl-PL"/>
              </w:rPr>
            </w:pPr>
          </w:p>
        </w:tc>
      </w:tr>
      <w:tr w:rsidR="0091391D" w:rsidRPr="000977B8" w14:paraId="24D45B57"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7EA4391"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lastRenderedPageBreak/>
              <w:t>Prędkości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12EEDC4" w14:textId="70B7E491" w:rsidR="0091391D" w:rsidRPr="000977B8" w:rsidRDefault="69B9ED3C" w:rsidP="13BDC547">
            <w:pPr>
              <w:shd w:val="clear" w:color="auto" w:fill="FFFFFF" w:themeFill="background1"/>
              <w:rPr>
                <w:rFonts w:asciiTheme="minorHAnsi" w:hAnsiTheme="minorHAnsi" w:cstheme="minorBidi"/>
                <w:color w:val="0D0D0D"/>
                <w:spacing w:val="2"/>
                <w:sz w:val="22"/>
                <w:szCs w:val="22"/>
                <w:lang w:eastAsia="pl-PL"/>
              </w:rPr>
            </w:pPr>
            <w:r w:rsidRPr="13BDC547">
              <w:rPr>
                <w:rFonts w:asciiTheme="minorHAnsi" w:hAnsiTheme="minorHAnsi" w:cstheme="minorBidi"/>
                <w:color w:val="0D0D0D"/>
                <w:spacing w:val="2"/>
                <w:sz w:val="22"/>
                <w:szCs w:val="22"/>
                <w:lang w:eastAsia="pl-PL"/>
              </w:rPr>
              <w:t>Prędkość odczytu [MB/s]: </w:t>
            </w:r>
            <w:r w:rsidR="28F53FC1" w:rsidRPr="13BDC547">
              <w:rPr>
                <w:rFonts w:asciiTheme="minorHAnsi" w:hAnsiTheme="minorHAnsi" w:cstheme="minorBidi"/>
                <w:color w:val="0D0D0D" w:themeColor="text1" w:themeTint="F2"/>
                <w:sz w:val="22"/>
                <w:szCs w:val="22"/>
                <w:lang w:eastAsia="pl-PL"/>
              </w:rPr>
              <w:t xml:space="preserve"> minimum</w:t>
            </w:r>
            <w:r w:rsidR="28F53FC1" w:rsidRPr="13BDC547">
              <w:rPr>
                <w:rFonts w:asciiTheme="minorHAnsi" w:hAnsiTheme="minorHAnsi" w:cstheme="minorBidi"/>
                <w:b/>
                <w:bCs/>
                <w:color w:val="0D0D0D" w:themeColor="text1" w:themeTint="F2"/>
                <w:sz w:val="22"/>
                <w:szCs w:val="22"/>
                <w:lang w:eastAsia="pl-PL"/>
              </w:rPr>
              <w:t xml:space="preserve">  </w:t>
            </w:r>
            <w:r w:rsidRPr="13BDC547">
              <w:rPr>
                <w:rFonts w:asciiTheme="minorHAnsi" w:hAnsiTheme="minorHAnsi" w:cstheme="minorBidi"/>
                <w:b/>
                <w:bCs/>
                <w:color w:val="0D0D0D"/>
                <w:spacing w:val="2"/>
                <w:sz w:val="22"/>
                <w:szCs w:val="22"/>
                <w:lang w:eastAsia="pl-PL"/>
              </w:rPr>
              <w:t>160</w:t>
            </w:r>
          </w:p>
          <w:p w14:paraId="706434BE" w14:textId="79B0C1CE" w:rsidR="0091391D" w:rsidRPr="000977B8" w:rsidRDefault="69B9ED3C" w:rsidP="13BDC547">
            <w:pPr>
              <w:shd w:val="clear" w:color="auto" w:fill="FFFFFF" w:themeFill="background1"/>
              <w:rPr>
                <w:rFonts w:asciiTheme="minorHAnsi" w:hAnsiTheme="minorHAnsi" w:cstheme="minorBidi"/>
                <w:color w:val="0D0D0D"/>
                <w:spacing w:val="2"/>
                <w:sz w:val="22"/>
                <w:szCs w:val="22"/>
                <w:lang w:eastAsia="pl-PL"/>
              </w:rPr>
            </w:pPr>
            <w:r w:rsidRPr="13BDC547">
              <w:rPr>
                <w:rFonts w:asciiTheme="minorHAnsi" w:hAnsiTheme="minorHAnsi" w:cstheme="minorBidi"/>
                <w:color w:val="0D0D0D"/>
                <w:spacing w:val="2"/>
                <w:sz w:val="22"/>
                <w:szCs w:val="22"/>
                <w:lang w:eastAsia="pl-PL"/>
              </w:rPr>
              <w:t>Prędkość zapisu [MB/s]: </w:t>
            </w:r>
            <w:r w:rsidR="4DC54AAF" w:rsidRPr="13BDC547">
              <w:rPr>
                <w:rFonts w:asciiTheme="minorHAnsi" w:hAnsiTheme="minorHAnsi" w:cstheme="minorBidi"/>
                <w:color w:val="0D0D0D" w:themeColor="text1" w:themeTint="F2"/>
                <w:sz w:val="22"/>
                <w:szCs w:val="22"/>
                <w:lang w:eastAsia="pl-PL"/>
              </w:rPr>
              <w:t xml:space="preserve"> minimum</w:t>
            </w:r>
            <w:r w:rsidR="4DC54AAF" w:rsidRPr="13BDC547">
              <w:rPr>
                <w:rFonts w:asciiTheme="minorHAnsi" w:hAnsiTheme="minorHAnsi" w:cstheme="minorBidi"/>
                <w:b/>
                <w:bCs/>
                <w:color w:val="0D0D0D" w:themeColor="text1" w:themeTint="F2"/>
                <w:sz w:val="22"/>
                <w:szCs w:val="22"/>
                <w:lang w:eastAsia="pl-PL"/>
              </w:rPr>
              <w:t xml:space="preserve">  </w:t>
            </w:r>
            <w:r w:rsidRPr="13BDC547">
              <w:rPr>
                <w:rFonts w:asciiTheme="minorHAnsi" w:hAnsiTheme="minorHAnsi" w:cstheme="minorBidi"/>
                <w:b/>
                <w:bCs/>
                <w:color w:val="0D0D0D"/>
                <w:spacing w:val="2"/>
                <w:sz w:val="22"/>
                <w:szCs w:val="22"/>
                <w:lang w:eastAsia="pl-PL"/>
              </w:rPr>
              <w:t>90</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4F48543C" w14:textId="77777777" w:rsidR="0091391D" w:rsidRPr="000977B8" w:rsidRDefault="0091391D" w:rsidP="00B05B23">
            <w:pPr>
              <w:rPr>
                <w:rFonts w:asciiTheme="minorHAnsi" w:hAnsiTheme="minorHAnsi" w:cstheme="minorHAnsi"/>
                <w:sz w:val="22"/>
                <w:szCs w:val="22"/>
                <w:lang w:eastAsia="pl-PL"/>
              </w:rPr>
            </w:pPr>
          </w:p>
        </w:tc>
      </w:tr>
      <w:tr w:rsidR="0091391D" w:rsidRPr="000977B8" w14:paraId="15EE6D4D"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1C0CE68"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CBB2F4A"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Minimum 60 miesięcy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4121CFA"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91391D" w:rsidRPr="000977B8" w14:paraId="1C687956" w14:textId="77777777" w:rsidTr="13BDC547">
        <w:trPr>
          <w:tblCellSpacing w:w="0" w:type="dxa"/>
        </w:trPr>
        <w:tc>
          <w:tcPr>
            <w:tcW w:w="6223" w:type="dxa"/>
            <w:gridSpan w:val="3"/>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6E3EB93" w14:textId="77777777" w:rsidR="0091391D" w:rsidRPr="000977B8" w:rsidRDefault="0091391D" w:rsidP="00B05B23">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0D166FB"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258CEE8A" w14:textId="77777777" w:rsidR="000977B8" w:rsidRDefault="000977B8" w:rsidP="0091391D">
      <w:pPr>
        <w:rPr>
          <w:rFonts w:asciiTheme="minorHAnsi" w:hAnsiTheme="minorHAnsi" w:cstheme="minorHAnsi"/>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1391D" w:rsidRPr="000977B8" w14:paraId="2BDC07FE"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595A528"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08EDF4FB"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6ED0DF36"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32B67B4"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336225C"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DD0C477"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E1018DF"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A96FF66"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307B22D4" w14:textId="77777777" w:rsidTr="13BDC547">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4D0E1652" w14:textId="6989BF76" w:rsidR="0091391D" w:rsidRPr="000977B8" w:rsidRDefault="00BF7834" w:rsidP="00BF7834">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11: </w:t>
            </w:r>
            <w:r w:rsidR="0091391D" w:rsidRPr="000977B8">
              <w:rPr>
                <w:rFonts w:asciiTheme="minorHAnsi" w:hAnsiTheme="minorHAnsi" w:cstheme="minorHAnsi"/>
                <w:b/>
                <w:bCs/>
                <w:color w:val="000000"/>
                <w:sz w:val="22"/>
                <w:szCs w:val="22"/>
                <w:lang w:eastAsia="pl-PL"/>
              </w:rPr>
              <w:t xml:space="preserve">Karta pamięci </w:t>
            </w:r>
            <w:proofErr w:type="spellStart"/>
            <w:r w:rsidR="0091391D" w:rsidRPr="000977B8">
              <w:rPr>
                <w:rFonts w:asciiTheme="minorHAnsi" w:hAnsiTheme="minorHAnsi" w:cstheme="minorHAnsi"/>
                <w:b/>
                <w:bCs/>
                <w:color w:val="000000"/>
                <w:sz w:val="22"/>
                <w:szCs w:val="22"/>
                <w:lang w:eastAsia="pl-PL"/>
              </w:rPr>
              <w:t>microSDXC</w:t>
            </w:r>
            <w:proofErr w:type="spellEnd"/>
            <w:r w:rsidR="0091391D" w:rsidRPr="000977B8">
              <w:rPr>
                <w:rFonts w:asciiTheme="minorHAnsi" w:hAnsiTheme="minorHAnsi" w:cstheme="minorHAnsi"/>
                <w:b/>
                <w:bCs/>
                <w:color w:val="000000"/>
                <w:sz w:val="22"/>
                <w:szCs w:val="22"/>
                <w:lang w:eastAsia="pl-PL"/>
              </w:rPr>
              <w:t xml:space="preserve"> 128 GB – 20 szt.</w:t>
            </w:r>
          </w:p>
        </w:tc>
      </w:tr>
      <w:tr w:rsidR="0091391D" w:rsidRPr="000977B8" w14:paraId="4612DFFD"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7EF3ED16"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6EDB6F88"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28" w:type="dxa"/>
              <w:left w:w="28" w:type="dxa"/>
              <w:bottom w:w="28" w:type="dxa"/>
              <w:right w:w="28" w:type="dxa"/>
            </w:tcMar>
            <w:vAlign w:val="center"/>
            <w:hideMark/>
          </w:tcPr>
          <w:p w14:paraId="7352AF10"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57F589EC"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D27CB65"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 karty</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AB2BD67"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proofErr w:type="spellStart"/>
            <w:r w:rsidRPr="000977B8">
              <w:rPr>
                <w:rFonts w:asciiTheme="minorHAnsi" w:hAnsiTheme="minorHAnsi" w:cstheme="minorHAnsi"/>
                <w:color w:val="000000"/>
                <w:sz w:val="22"/>
                <w:szCs w:val="22"/>
                <w:lang w:eastAsia="pl-PL"/>
              </w:rPr>
              <w:t>microSDXC</w:t>
            </w:r>
            <w:proofErr w:type="spellEnd"/>
            <w:r w:rsidRPr="000977B8">
              <w:rPr>
                <w:rFonts w:asciiTheme="minorHAnsi" w:hAnsiTheme="minorHAnsi" w:cstheme="minorHAnsi"/>
                <w:color w:val="000000"/>
                <w:sz w:val="22"/>
                <w:szCs w:val="22"/>
                <w:lang w:eastAsia="pl-PL"/>
              </w:rPr>
              <w:t xml:space="preserve"> </w:t>
            </w:r>
            <w:r w:rsidRPr="000977B8">
              <w:rPr>
                <w:rFonts w:asciiTheme="minorHAnsi" w:hAnsiTheme="minorHAnsi" w:cstheme="minorHAnsi"/>
                <w:b/>
                <w:bCs/>
                <w:color w:val="000000"/>
                <w:sz w:val="22"/>
                <w:szCs w:val="22"/>
                <w:bdr w:val="none" w:sz="0" w:space="0" w:color="auto" w:frame="1"/>
                <w:lang w:eastAsia="pl-PL"/>
              </w:rPr>
              <w:t xml:space="preserve"> + adapter umożliwiający wykorzystanie karty w standardzie SD</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1618FED9" w14:textId="77777777" w:rsidR="0091391D" w:rsidRPr="000977B8" w:rsidRDefault="0091391D" w:rsidP="00B05B23">
            <w:pPr>
              <w:rPr>
                <w:rFonts w:asciiTheme="minorHAnsi" w:hAnsiTheme="minorHAnsi" w:cstheme="minorHAnsi"/>
                <w:sz w:val="22"/>
                <w:szCs w:val="22"/>
                <w:lang w:eastAsia="pl-PL"/>
              </w:rPr>
            </w:pPr>
          </w:p>
        </w:tc>
      </w:tr>
      <w:tr w:rsidR="0091391D" w:rsidRPr="000977B8" w14:paraId="1254B365"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1B8FA54"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06828F5"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128 GB nominalnie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6F7FA93" w14:textId="77777777" w:rsidR="0091391D" w:rsidRPr="000977B8" w:rsidRDefault="0091391D" w:rsidP="00B05B23">
            <w:pPr>
              <w:rPr>
                <w:rFonts w:asciiTheme="minorHAnsi" w:hAnsiTheme="minorHAnsi" w:cstheme="minorHAnsi"/>
                <w:sz w:val="22"/>
                <w:szCs w:val="22"/>
                <w:lang w:eastAsia="pl-PL"/>
              </w:rPr>
            </w:pPr>
          </w:p>
        </w:tc>
      </w:tr>
      <w:tr w:rsidR="0091391D" w:rsidRPr="000977B8" w14:paraId="2C57F338"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672E2F0"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Prędkości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078E257" w14:textId="7AE99A0E" w:rsidR="0091391D" w:rsidRPr="000977B8" w:rsidRDefault="69B9ED3C" w:rsidP="13BDC547">
            <w:pPr>
              <w:shd w:val="clear" w:color="auto" w:fill="FFFFFF" w:themeFill="background1"/>
              <w:rPr>
                <w:rFonts w:asciiTheme="minorHAnsi" w:hAnsiTheme="minorHAnsi" w:cstheme="minorBidi"/>
                <w:color w:val="0D0D0D"/>
                <w:spacing w:val="2"/>
                <w:sz w:val="22"/>
                <w:szCs w:val="22"/>
                <w:lang w:eastAsia="pl-PL"/>
              </w:rPr>
            </w:pPr>
            <w:r w:rsidRPr="13BDC547">
              <w:rPr>
                <w:rFonts w:asciiTheme="minorHAnsi" w:hAnsiTheme="minorHAnsi" w:cstheme="minorBidi"/>
                <w:color w:val="0D0D0D"/>
                <w:spacing w:val="2"/>
                <w:sz w:val="22"/>
                <w:szCs w:val="22"/>
                <w:lang w:eastAsia="pl-PL"/>
              </w:rPr>
              <w:t>Prędkość odczytu [MB/s]:</w:t>
            </w:r>
            <w:r w:rsidR="3C60B545" w:rsidRPr="13BDC547">
              <w:rPr>
                <w:rFonts w:asciiTheme="minorHAnsi" w:hAnsiTheme="minorHAnsi" w:cstheme="minorBidi"/>
                <w:color w:val="0D0D0D"/>
                <w:spacing w:val="2"/>
                <w:sz w:val="22"/>
                <w:szCs w:val="22"/>
                <w:lang w:eastAsia="pl-PL"/>
              </w:rPr>
              <w:t xml:space="preserve"> </w:t>
            </w:r>
            <w:r w:rsidR="3C60B545" w:rsidRPr="13BDC547">
              <w:rPr>
                <w:rFonts w:asciiTheme="minorHAnsi" w:hAnsiTheme="minorHAnsi" w:cstheme="minorBidi"/>
                <w:color w:val="0D0D0D" w:themeColor="text1" w:themeTint="F2"/>
                <w:sz w:val="22"/>
                <w:szCs w:val="22"/>
                <w:lang w:eastAsia="pl-PL"/>
              </w:rPr>
              <w:t xml:space="preserve">minimum </w:t>
            </w:r>
            <w:r w:rsidRPr="13BDC547">
              <w:rPr>
                <w:rFonts w:asciiTheme="minorHAnsi" w:hAnsiTheme="minorHAnsi" w:cstheme="minorBidi"/>
                <w:color w:val="0D0D0D"/>
                <w:spacing w:val="2"/>
                <w:sz w:val="22"/>
                <w:szCs w:val="22"/>
                <w:lang w:eastAsia="pl-PL"/>
              </w:rPr>
              <w:t> 170</w:t>
            </w:r>
          </w:p>
          <w:p w14:paraId="088FCC38" w14:textId="0AFC4836" w:rsidR="0091391D" w:rsidRPr="000977B8" w:rsidRDefault="69B9ED3C" w:rsidP="13BDC547">
            <w:pPr>
              <w:shd w:val="clear" w:color="auto" w:fill="FFFFFF" w:themeFill="background1"/>
              <w:rPr>
                <w:rFonts w:asciiTheme="minorHAnsi" w:hAnsiTheme="minorHAnsi" w:cstheme="minorBidi"/>
                <w:color w:val="0D0D0D"/>
                <w:spacing w:val="2"/>
                <w:sz w:val="22"/>
                <w:szCs w:val="22"/>
                <w:lang w:eastAsia="pl-PL"/>
              </w:rPr>
            </w:pPr>
            <w:r w:rsidRPr="13BDC547">
              <w:rPr>
                <w:rFonts w:asciiTheme="minorHAnsi" w:hAnsiTheme="minorHAnsi" w:cstheme="minorBidi"/>
                <w:color w:val="0D0D0D"/>
                <w:spacing w:val="2"/>
                <w:sz w:val="22"/>
                <w:szCs w:val="22"/>
                <w:lang w:eastAsia="pl-PL"/>
              </w:rPr>
              <w:t>Prędkość zapisu [MB/s]:</w:t>
            </w:r>
            <w:r w:rsidR="1FFB75FD" w:rsidRPr="13BDC547">
              <w:rPr>
                <w:rFonts w:asciiTheme="minorHAnsi" w:hAnsiTheme="minorHAnsi" w:cstheme="minorBidi"/>
                <w:color w:val="0D0D0D"/>
                <w:spacing w:val="2"/>
                <w:sz w:val="22"/>
                <w:szCs w:val="22"/>
                <w:lang w:eastAsia="pl-PL"/>
              </w:rPr>
              <w:t xml:space="preserve"> </w:t>
            </w:r>
            <w:r w:rsidR="1FFB75FD" w:rsidRPr="13BDC547">
              <w:rPr>
                <w:rFonts w:asciiTheme="minorHAnsi" w:hAnsiTheme="minorHAnsi" w:cstheme="minorBidi"/>
                <w:color w:val="0D0D0D" w:themeColor="text1" w:themeTint="F2"/>
                <w:sz w:val="22"/>
                <w:szCs w:val="22"/>
                <w:lang w:eastAsia="pl-PL"/>
              </w:rPr>
              <w:t xml:space="preserve">minimum </w:t>
            </w:r>
            <w:r w:rsidRPr="13BDC547">
              <w:rPr>
                <w:rFonts w:asciiTheme="minorHAnsi" w:hAnsiTheme="minorHAnsi" w:cstheme="minorBidi"/>
                <w:color w:val="0D0D0D"/>
                <w:spacing w:val="2"/>
                <w:sz w:val="22"/>
                <w:szCs w:val="22"/>
                <w:lang w:eastAsia="pl-PL"/>
              </w:rPr>
              <w:t> 90</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F9A450E" w14:textId="77777777" w:rsidR="0091391D" w:rsidRPr="000977B8" w:rsidRDefault="0091391D" w:rsidP="00B05B23">
            <w:pPr>
              <w:rPr>
                <w:rFonts w:asciiTheme="minorHAnsi" w:hAnsiTheme="minorHAnsi" w:cstheme="minorHAnsi"/>
                <w:sz w:val="22"/>
                <w:szCs w:val="22"/>
                <w:lang w:eastAsia="pl-PL"/>
              </w:rPr>
            </w:pPr>
          </w:p>
        </w:tc>
      </w:tr>
      <w:tr w:rsidR="0091391D" w:rsidRPr="000977B8" w14:paraId="23C842E7"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51A699C"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1525D57"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Minimum 60 miesięcy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FD39A02"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91391D" w:rsidRPr="000977B8" w14:paraId="2F3700FF" w14:textId="77777777" w:rsidTr="13BDC547">
        <w:trPr>
          <w:tblCellSpacing w:w="0" w:type="dxa"/>
        </w:trPr>
        <w:tc>
          <w:tcPr>
            <w:tcW w:w="6223" w:type="dxa"/>
            <w:gridSpan w:val="3"/>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4BB5B47" w14:textId="77777777" w:rsidR="0091391D" w:rsidRPr="000977B8" w:rsidRDefault="0091391D" w:rsidP="00B05B23">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2A997F3"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3CE4D962" w14:textId="6F60AD53" w:rsidR="0091391D" w:rsidRDefault="0091391D" w:rsidP="0091391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1391D" w:rsidRPr="000977B8" w14:paraId="10532548" w14:textId="77777777" w:rsidTr="13BDC547">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27455C0"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340A75BA"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1BEA0E79"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0CA0449"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1134926"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531A60F1" w14:textId="77777777" w:rsidTr="13BDC547">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D39FF5C"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5067099"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4393F3E1" w14:textId="77777777" w:rsidTr="13BDC547">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FFCC"/>
            <w:tcMar>
              <w:top w:w="0" w:type="dxa"/>
              <w:left w:w="28" w:type="dxa"/>
              <w:bottom w:w="28" w:type="dxa"/>
              <w:right w:w="28" w:type="dxa"/>
            </w:tcMar>
            <w:vAlign w:val="center"/>
            <w:hideMark/>
          </w:tcPr>
          <w:p w14:paraId="1AD6F579" w14:textId="13D21626" w:rsidR="0091391D" w:rsidRPr="000977B8" w:rsidRDefault="00BF7834" w:rsidP="00BF7834">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12: </w:t>
            </w:r>
            <w:r w:rsidR="0091391D" w:rsidRPr="000977B8">
              <w:rPr>
                <w:rFonts w:asciiTheme="minorHAnsi" w:hAnsiTheme="minorHAnsi" w:cstheme="minorHAnsi"/>
                <w:b/>
                <w:bCs/>
                <w:color w:val="000000"/>
                <w:sz w:val="22"/>
                <w:szCs w:val="22"/>
                <w:lang w:eastAsia="pl-PL"/>
              </w:rPr>
              <w:t xml:space="preserve">Karta pamięci </w:t>
            </w:r>
            <w:proofErr w:type="spellStart"/>
            <w:r w:rsidR="0091391D" w:rsidRPr="000977B8">
              <w:rPr>
                <w:rFonts w:asciiTheme="minorHAnsi" w:hAnsiTheme="minorHAnsi" w:cstheme="minorHAnsi"/>
                <w:b/>
                <w:bCs/>
                <w:color w:val="000000"/>
                <w:sz w:val="22"/>
                <w:szCs w:val="22"/>
                <w:lang w:eastAsia="pl-PL"/>
              </w:rPr>
              <w:t>microSDXC</w:t>
            </w:r>
            <w:proofErr w:type="spellEnd"/>
            <w:r w:rsidR="0091391D" w:rsidRPr="000977B8">
              <w:rPr>
                <w:rFonts w:asciiTheme="minorHAnsi" w:hAnsiTheme="minorHAnsi" w:cstheme="minorHAnsi"/>
                <w:b/>
                <w:bCs/>
                <w:color w:val="000000"/>
                <w:sz w:val="22"/>
                <w:szCs w:val="22"/>
                <w:lang w:eastAsia="pl-PL"/>
              </w:rPr>
              <w:t xml:space="preserve"> 256 GB – </w:t>
            </w:r>
            <w:r w:rsidR="005D35B5">
              <w:rPr>
                <w:rFonts w:asciiTheme="minorHAnsi" w:hAnsiTheme="minorHAnsi" w:cstheme="minorHAnsi"/>
                <w:b/>
                <w:bCs/>
                <w:color w:val="000000"/>
                <w:sz w:val="22"/>
                <w:szCs w:val="22"/>
                <w:lang w:eastAsia="pl-PL"/>
              </w:rPr>
              <w:t>5</w:t>
            </w:r>
            <w:r w:rsidR="0091391D" w:rsidRPr="000977B8">
              <w:rPr>
                <w:rFonts w:asciiTheme="minorHAnsi" w:hAnsiTheme="minorHAnsi" w:cstheme="minorHAnsi"/>
                <w:b/>
                <w:bCs/>
                <w:color w:val="000000"/>
                <w:sz w:val="22"/>
                <w:szCs w:val="22"/>
                <w:lang w:eastAsia="pl-PL"/>
              </w:rPr>
              <w:t xml:space="preserve"> szt.</w:t>
            </w:r>
          </w:p>
        </w:tc>
      </w:tr>
      <w:tr w:rsidR="0091391D" w:rsidRPr="000977B8" w14:paraId="6197A868"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1DFFDF2C"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Mar>
              <w:top w:w="28" w:type="dxa"/>
              <w:left w:w="28" w:type="dxa"/>
              <w:bottom w:w="28" w:type="dxa"/>
              <w:right w:w="0" w:type="dxa"/>
            </w:tcMar>
            <w:vAlign w:val="center"/>
            <w:hideMark/>
          </w:tcPr>
          <w:p w14:paraId="7C216C0E"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28" w:type="dxa"/>
              <w:left w:w="28" w:type="dxa"/>
              <w:bottom w:w="28" w:type="dxa"/>
              <w:right w:w="28" w:type="dxa"/>
            </w:tcMar>
            <w:vAlign w:val="center"/>
            <w:hideMark/>
          </w:tcPr>
          <w:p w14:paraId="293B4375"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15C6E627" w14:textId="77777777" w:rsidTr="13BDC547">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122493DF"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 karty</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20498FAE"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proofErr w:type="spellStart"/>
            <w:r w:rsidRPr="000977B8">
              <w:rPr>
                <w:rFonts w:asciiTheme="minorHAnsi" w:hAnsiTheme="minorHAnsi" w:cstheme="minorHAnsi"/>
                <w:color w:val="000000"/>
                <w:sz w:val="22"/>
                <w:szCs w:val="22"/>
                <w:lang w:eastAsia="pl-PL"/>
              </w:rPr>
              <w:t>microSDXC</w:t>
            </w:r>
            <w:proofErr w:type="spellEnd"/>
            <w:r w:rsidRPr="000977B8">
              <w:rPr>
                <w:rFonts w:asciiTheme="minorHAnsi" w:hAnsiTheme="minorHAnsi" w:cstheme="minorHAnsi"/>
                <w:color w:val="000000"/>
                <w:sz w:val="22"/>
                <w:szCs w:val="22"/>
                <w:lang w:eastAsia="pl-PL"/>
              </w:rPr>
              <w:t xml:space="preserve"> </w:t>
            </w:r>
            <w:r w:rsidRPr="000977B8">
              <w:rPr>
                <w:rFonts w:asciiTheme="minorHAnsi" w:hAnsiTheme="minorHAnsi" w:cstheme="minorHAnsi"/>
                <w:b/>
                <w:bCs/>
                <w:color w:val="000000"/>
                <w:sz w:val="22"/>
                <w:szCs w:val="22"/>
                <w:bdr w:val="none" w:sz="0" w:space="0" w:color="auto" w:frame="1"/>
                <w:lang w:eastAsia="pl-PL"/>
              </w:rPr>
              <w:t xml:space="preserve"> + adapter umożliwiający wykorzystanie karty w standardzie SD</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119CC7E" w14:textId="77777777" w:rsidR="0091391D" w:rsidRPr="000977B8" w:rsidRDefault="0091391D" w:rsidP="00B05B23">
            <w:pPr>
              <w:rPr>
                <w:rFonts w:asciiTheme="minorHAnsi" w:hAnsiTheme="minorHAnsi" w:cstheme="minorHAnsi"/>
                <w:sz w:val="22"/>
                <w:szCs w:val="22"/>
                <w:lang w:eastAsia="pl-PL"/>
              </w:rPr>
            </w:pPr>
          </w:p>
        </w:tc>
      </w:tr>
      <w:tr w:rsidR="0091391D" w:rsidRPr="000977B8" w14:paraId="686DB675"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781A9F"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CA1FEEF"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256 GB nominalnie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DBDE101" w14:textId="77777777" w:rsidR="0091391D" w:rsidRPr="000977B8" w:rsidRDefault="0091391D" w:rsidP="00B05B23">
            <w:pPr>
              <w:rPr>
                <w:rFonts w:asciiTheme="minorHAnsi" w:hAnsiTheme="minorHAnsi" w:cstheme="minorHAnsi"/>
                <w:sz w:val="22"/>
                <w:szCs w:val="22"/>
                <w:lang w:eastAsia="pl-PL"/>
              </w:rPr>
            </w:pPr>
          </w:p>
        </w:tc>
      </w:tr>
      <w:tr w:rsidR="0091391D" w:rsidRPr="000977B8" w14:paraId="7B4AC890"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3FD913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Prędkości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1B8448B" w14:textId="4B7439F0" w:rsidR="0091391D" w:rsidRPr="000977B8" w:rsidRDefault="69B9ED3C" w:rsidP="13BDC547">
            <w:pPr>
              <w:shd w:val="clear" w:color="auto" w:fill="FFFFFF" w:themeFill="background1"/>
              <w:rPr>
                <w:rFonts w:asciiTheme="minorHAnsi" w:hAnsiTheme="minorHAnsi" w:cstheme="minorBidi"/>
                <w:color w:val="0D0D0D"/>
                <w:spacing w:val="2"/>
                <w:sz w:val="22"/>
                <w:szCs w:val="22"/>
                <w:lang w:eastAsia="pl-PL"/>
              </w:rPr>
            </w:pPr>
            <w:r w:rsidRPr="13BDC547">
              <w:rPr>
                <w:rFonts w:asciiTheme="minorHAnsi" w:hAnsiTheme="minorHAnsi" w:cstheme="minorBidi"/>
                <w:color w:val="0D0D0D"/>
                <w:spacing w:val="2"/>
                <w:sz w:val="22"/>
                <w:szCs w:val="22"/>
                <w:lang w:eastAsia="pl-PL"/>
              </w:rPr>
              <w:t>Prędkość odczytu [MB/s]:</w:t>
            </w:r>
            <w:r w:rsidR="0AEE3A1E" w:rsidRPr="13BDC547">
              <w:rPr>
                <w:rFonts w:asciiTheme="minorHAnsi" w:hAnsiTheme="minorHAnsi" w:cstheme="minorBidi"/>
                <w:color w:val="0D0D0D" w:themeColor="text1" w:themeTint="F2"/>
                <w:sz w:val="22"/>
                <w:szCs w:val="22"/>
                <w:lang w:eastAsia="pl-PL"/>
              </w:rPr>
              <w:t xml:space="preserve"> minimum </w:t>
            </w:r>
            <w:r w:rsidRPr="13BDC547">
              <w:rPr>
                <w:rFonts w:asciiTheme="minorHAnsi" w:hAnsiTheme="minorHAnsi" w:cstheme="minorBidi"/>
                <w:color w:val="0D0D0D"/>
                <w:spacing w:val="2"/>
                <w:sz w:val="22"/>
                <w:szCs w:val="22"/>
                <w:lang w:eastAsia="pl-PL"/>
              </w:rPr>
              <w:t> 170</w:t>
            </w:r>
          </w:p>
          <w:p w14:paraId="552A5B5E" w14:textId="30D23719" w:rsidR="0091391D" w:rsidRPr="000977B8" w:rsidRDefault="69B9ED3C" w:rsidP="13BDC547">
            <w:pPr>
              <w:shd w:val="clear" w:color="auto" w:fill="FFFFFF" w:themeFill="background1"/>
              <w:rPr>
                <w:rFonts w:asciiTheme="minorHAnsi" w:hAnsiTheme="minorHAnsi" w:cstheme="minorBidi"/>
                <w:color w:val="0D0D0D"/>
                <w:spacing w:val="2"/>
                <w:sz w:val="22"/>
                <w:szCs w:val="22"/>
                <w:lang w:eastAsia="pl-PL"/>
              </w:rPr>
            </w:pPr>
            <w:r w:rsidRPr="13BDC547">
              <w:rPr>
                <w:rFonts w:asciiTheme="minorHAnsi" w:hAnsiTheme="minorHAnsi" w:cstheme="minorBidi"/>
                <w:color w:val="0D0D0D"/>
                <w:spacing w:val="2"/>
                <w:sz w:val="22"/>
                <w:szCs w:val="22"/>
                <w:lang w:eastAsia="pl-PL"/>
              </w:rPr>
              <w:t>Prędkość zapisu [MB/s]:</w:t>
            </w:r>
            <w:r w:rsidR="726A79FA" w:rsidRPr="13BDC547">
              <w:rPr>
                <w:rFonts w:asciiTheme="minorHAnsi" w:hAnsiTheme="minorHAnsi" w:cstheme="minorBidi"/>
                <w:color w:val="0D0D0D" w:themeColor="text1" w:themeTint="F2"/>
                <w:sz w:val="22"/>
                <w:szCs w:val="22"/>
                <w:lang w:eastAsia="pl-PL"/>
              </w:rPr>
              <w:t xml:space="preserve"> minimum </w:t>
            </w:r>
            <w:r w:rsidRPr="13BDC547">
              <w:rPr>
                <w:rFonts w:asciiTheme="minorHAnsi" w:hAnsiTheme="minorHAnsi" w:cstheme="minorBidi"/>
                <w:color w:val="0D0D0D"/>
                <w:spacing w:val="2"/>
                <w:sz w:val="22"/>
                <w:szCs w:val="22"/>
                <w:lang w:eastAsia="pl-PL"/>
              </w:rPr>
              <w:t> 90</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4FFFAF1" w14:textId="77777777" w:rsidR="0091391D" w:rsidRPr="000977B8" w:rsidRDefault="0091391D" w:rsidP="00B05B23">
            <w:pPr>
              <w:rPr>
                <w:rFonts w:asciiTheme="minorHAnsi" w:hAnsiTheme="minorHAnsi" w:cstheme="minorHAnsi"/>
                <w:sz w:val="22"/>
                <w:szCs w:val="22"/>
                <w:lang w:eastAsia="pl-PL"/>
              </w:rPr>
            </w:pPr>
          </w:p>
        </w:tc>
      </w:tr>
      <w:tr w:rsidR="0091391D" w:rsidRPr="000977B8" w14:paraId="4349FE0A" w14:textId="77777777" w:rsidTr="13BDC547">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EFD346B"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2D0F3AB"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Minimum 60 miesięcy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520B845"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91391D" w:rsidRPr="000977B8" w14:paraId="56933ABB" w14:textId="77777777" w:rsidTr="13BDC547">
        <w:trPr>
          <w:tblCellSpacing w:w="0" w:type="dxa"/>
        </w:trPr>
        <w:tc>
          <w:tcPr>
            <w:tcW w:w="6223" w:type="dxa"/>
            <w:gridSpan w:val="3"/>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8A3B0B6" w14:textId="77777777" w:rsidR="0091391D" w:rsidRPr="000977B8" w:rsidRDefault="0091391D" w:rsidP="00B05B23">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ABED8E3"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1BAB1763" w14:textId="1351438B" w:rsidR="000977B8" w:rsidRDefault="000977B8" w:rsidP="0091391D">
      <w:pPr>
        <w:rPr>
          <w:rFonts w:asciiTheme="minorHAnsi" w:hAnsiTheme="minorHAnsi" w:cstheme="minorHAnsi"/>
          <w:b/>
          <w:sz w:val="22"/>
          <w:szCs w:val="22"/>
        </w:rPr>
      </w:pPr>
    </w:p>
    <w:p w14:paraId="2F98DF7F" w14:textId="16C2E73A" w:rsidR="008A1B09" w:rsidRDefault="008A1B09" w:rsidP="0091391D">
      <w:pPr>
        <w:rPr>
          <w:rFonts w:asciiTheme="minorHAnsi" w:hAnsiTheme="minorHAnsi" w:cstheme="minorHAnsi"/>
          <w:b/>
          <w:sz w:val="22"/>
          <w:szCs w:val="22"/>
        </w:rPr>
      </w:pPr>
    </w:p>
    <w:p w14:paraId="4E2D589D" w14:textId="3CAD4FE2" w:rsidR="008A1B09" w:rsidRDefault="008A1B09" w:rsidP="0091391D">
      <w:pPr>
        <w:rPr>
          <w:rFonts w:asciiTheme="minorHAnsi" w:hAnsiTheme="minorHAnsi" w:cstheme="minorHAnsi"/>
          <w:b/>
          <w:sz w:val="22"/>
          <w:szCs w:val="22"/>
        </w:rPr>
      </w:pPr>
    </w:p>
    <w:p w14:paraId="5FDE6A90" w14:textId="72AB11DE" w:rsidR="008A1B09" w:rsidRDefault="008A1B09" w:rsidP="0091391D">
      <w:pPr>
        <w:rPr>
          <w:rFonts w:asciiTheme="minorHAnsi" w:hAnsiTheme="minorHAnsi" w:cstheme="minorHAnsi"/>
          <w:b/>
          <w:sz w:val="22"/>
          <w:szCs w:val="22"/>
        </w:rPr>
      </w:pPr>
    </w:p>
    <w:p w14:paraId="27D95FA5" w14:textId="5937094B" w:rsidR="008A1B09" w:rsidRDefault="008A1B09" w:rsidP="0091391D">
      <w:pPr>
        <w:rPr>
          <w:rFonts w:asciiTheme="minorHAnsi" w:hAnsiTheme="minorHAnsi" w:cstheme="minorHAnsi"/>
          <w:b/>
          <w:sz w:val="22"/>
          <w:szCs w:val="22"/>
        </w:rPr>
      </w:pPr>
    </w:p>
    <w:p w14:paraId="2F6C5F9C" w14:textId="77777777" w:rsidR="008A1B09" w:rsidRPr="000977B8" w:rsidRDefault="008A1B09" w:rsidP="0091391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E0" w:firstRow="1" w:lastRow="1" w:firstColumn="1" w:lastColumn="0" w:noHBand="0" w:noVBand="1"/>
      </w:tblPr>
      <w:tblGrid>
        <w:gridCol w:w="2771"/>
        <w:gridCol w:w="2029"/>
        <w:gridCol w:w="1423"/>
        <w:gridCol w:w="3407"/>
      </w:tblGrid>
      <w:tr w:rsidR="0091391D" w:rsidRPr="000977B8" w14:paraId="1B27F5A6" w14:textId="77777777" w:rsidTr="00B05B23">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F119082" w14:textId="77777777" w:rsidR="0091391D" w:rsidRPr="000977B8" w:rsidRDefault="0091391D" w:rsidP="00B05B23">
            <w:pPr>
              <w:spacing w:before="100" w:beforeAutospacing="1" w:after="119"/>
              <w:rPr>
                <w:rFonts w:asciiTheme="minorHAnsi" w:hAnsiTheme="minorHAnsi" w:cstheme="minorHAnsi"/>
                <w:b/>
                <w:bCs/>
                <w:color w:val="000000"/>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4FE18E96"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1F1985E1" w14:textId="77777777" w:rsidTr="00B05B23">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7079D05" w14:textId="77777777" w:rsidR="0091391D" w:rsidRPr="000977B8" w:rsidRDefault="0091391D" w:rsidP="00B05B23">
            <w:pPr>
              <w:spacing w:before="100" w:beforeAutospacing="1" w:after="119"/>
              <w:rPr>
                <w:rFonts w:asciiTheme="minorHAnsi" w:hAnsiTheme="minorHAnsi" w:cstheme="minorHAnsi"/>
                <w:b/>
                <w:bCs/>
                <w:color w:val="000000"/>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2A1FC01B"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548451DE" w14:textId="77777777" w:rsidTr="00B05B23">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131D9D0" w14:textId="77777777" w:rsidR="0091391D" w:rsidRPr="000977B8" w:rsidRDefault="0091391D" w:rsidP="00B05B23">
            <w:pPr>
              <w:spacing w:before="100" w:beforeAutospacing="1" w:after="119"/>
              <w:rPr>
                <w:rFonts w:asciiTheme="minorHAnsi" w:hAnsiTheme="minorHAnsi" w:cstheme="minorHAnsi"/>
                <w:b/>
                <w:bCs/>
                <w:color w:val="000000"/>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607DC891"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5135675A" w14:textId="77777777" w:rsidTr="001D6D79">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FFCC"/>
            <w:tcMar>
              <w:top w:w="0" w:type="dxa"/>
              <w:left w:w="28" w:type="dxa"/>
              <w:bottom w:w="28" w:type="dxa"/>
              <w:right w:w="28" w:type="dxa"/>
            </w:tcMar>
            <w:vAlign w:val="center"/>
            <w:hideMark/>
          </w:tcPr>
          <w:p w14:paraId="7345A0C4" w14:textId="39047FA8" w:rsidR="0091391D" w:rsidRPr="000977B8" w:rsidRDefault="001D6D79" w:rsidP="001D6D79">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13: </w:t>
            </w:r>
            <w:r w:rsidR="0091391D" w:rsidRPr="000977B8">
              <w:rPr>
                <w:rFonts w:asciiTheme="minorHAnsi" w:hAnsiTheme="minorHAnsi" w:cstheme="minorHAnsi"/>
                <w:b/>
                <w:bCs/>
                <w:color w:val="000000"/>
                <w:sz w:val="22"/>
                <w:szCs w:val="22"/>
                <w:lang w:eastAsia="pl-PL"/>
              </w:rPr>
              <w:t xml:space="preserve">Pamięć przenośna </w:t>
            </w:r>
            <w:proofErr w:type="spellStart"/>
            <w:r w:rsidR="0091391D" w:rsidRPr="000977B8">
              <w:rPr>
                <w:rFonts w:asciiTheme="minorHAnsi" w:hAnsiTheme="minorHAnsi" w:cstheme="minorHAnsi"/>
                <w:b/>
                <w:bCs/>
                <w:color w:val="000000"/>
                <w:sz w:val="22"/>
                <w:szCs w:val="22"/>
                <w:lang w:eastAsia="pl-PL"/>
              </w:rPr>
              <w:t>flash</w:t>
            </w:r>
            <w:proofErr w:type="spellEnd"/>
            <w:r w:rsidR="0091391D" w:rsidRPr="000977B8">
              <w:rPr>
                <w:rFonts w:asciiTheme="minorHAnsi" w:hAnsiTheme="minorHAnsi" w:cstheme="minorHAnsi"/>
                <w:b/>
                <w:bCs/>
                <w:color w:val="000000"/>
                <w:sz w:val="22"/>
                <w:szCs w:val="22"/>
                <w:lang w:eastAsia="pl-PL"/>
              </w:rPr>
              <w:t xml:space="preserve"> USB 8 GB – 30 szt.</w:t>
            </w:r>
          </w:p>
        </w:tc>
      </w:tr>
      <w:tr w:rsidR="0091391D" w:rsidRPr="000977B8" w14:paraId="0B2EBD91" w14:textId="77777777" w:rsidTr="00EC760B">
        <w:trPr>
          <w:tblCellSpacing w:w="0" w:type="dxa"/>
        </w:trPr>
        <w:tc>
          <w:tcPr>
            <w:tcW w:w="2771" w:type="dxa"/>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08CAD41F"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6838565E"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8" w:type="dxa"/>
              <w:left w:w="28" w:type="dxa"/>
              <w:bottom w:w="28" w:type="dxa"/>
              <w:right w:w="28" w:type="dxa"/>
            </w:tcMar>
            <w:vAlign w:val="center"/>
            <w:hideMark/>
          </w:tcPr>
          <w:p w14:paraId="54563B53"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10FAD994" w14:textId="77777777" w:rsidTr="00B05B23">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1B2B120F"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Interfejs</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5E608DA2"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USB 2.0</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392664EE" w14:textId="77777777" w:rsidR="0091391D" w:rsidRPr="000977B8" w:rsidRDefault="0091391D" w:rsidP="00B05B23">
            <w:pPr>
              <w:rPr>
                <w:rFonts w:asciiTheme="minorHAnsi" w:hAnsiTheme="minorHAnsi" w:cstheme="minorHAnsi"/>
                <w:sz w:val="22"/>
                <w:szCs w:val="22"/>
                <w:lang w:eastAsia="pl-PL"/>
              </w:rPr>
            </w:pPr>
          </w:p>
        </w:tc>
      </w:tr>
      <w:tr w:rsidR="0091391D" w:rsidRPr="000977B8" w14:paraId="42F444D6"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279B17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199427A"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8 GB nominalnie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F97F08E" w14:textId="77777777" w:rsidR="0091391D" w:rsidRPr="000977B8" w:rsidRDefault="0091391D" w:rsidP="00B05B23">
            <w:pPr>
              <w:rPr>
                <w:rFonts w:asciiTheme="minorHAnsi" w:hAnsiTheme="minorHAnsi" w:cstheme="minorHAnsi"/>
                <w:sz w:val="22"/>
                <w:szCs w:val="22"/>
                <w:lang w:eastAsia="pl-PL"/>
              </w:rPr>
            </w:pPr>
          </w:p>
        </w:tc>
      </w:tr>
      <w:tr w:rsidR="0091391D" w:rsidRPr="000977B8" w14:paraId="59204DB2"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001A9FF"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AE376D3"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Obudowa, jednolita, metalowa lub tworzywo sztuczne, konstrukcja bez nasadki</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135258AB" w14:textId="77777777" w:rsidR="0091391D" w:rsidRPr="000977B8" w:rsidRDefault="0091391D" w:rsidP="00B05B23">
            <w:pPr>
              <w:rPr>
                <w:rFonts w:asciiTheme="minorHAnsi" w:hAnsiTheme="minorHAnsi" w:cstheme="minorHAnsi"/>
                <w:sz w:val="22"/>
                <w:szCs w:val="22"/>
                <w:lang w:eastAsia="pl-PL"/>
              </w:rPr>
            </w:pPr>
          </w:p>
        </w:tc>
      </w:tr>
      <w:tr w:rsidR="0091391D" w:rsidRPr="000977B8" w14:paraId="335423F1"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7517AA2"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BDA71F2"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Minimum 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6520345"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91391D" w:rsidRPr="000977B8" w14:paraId="242181CE" w14:textId="77777777" w:rsidTr="00F65C89">
        <w:trPr>
          <w:tblCellSpacing w:w="0" w:type="dxa"/>
        </w:trPr>
        <w:tc>
          <w:tcPr>
            <w:tcW w:w="6223" w:type="dxa"/>
            <w:gridSpan w:val="3"/>
            <w:tcBorders>
              <w:top w:val="nil"/>
              <w:left w:val="single" w:sz="6" w:space="0" w:color="000000"/>
              <w:bottom w:val="single" w:sz="4" w:space="0" w:color="auto"/>
              <w:right w:val="nil"/>
            </w:tcBorders>
            <w:shd w:val="clear" w:color="auto" w:fill="auto"/>
            <w:tcMar>
              <w:top w:w="0" w:type="dxa"/>
              <w:left w:w="28" w:type="dxa"/>
              <w:bottom w:w="28" w:type="dxa"/>
              <w:right w:w="0" w:type="dxa"/>
            </w:tcMar>
            <w:hideMark/>
          </w:tcPr>
          <w:p w14:paraId="3DF39F08" w14:textId="77777777" w:rsidR="0091391D" w:rsidRPr="000977B8" w:rsidRDefault="0091391D" w:rsidP="00B05B23">
            <w:pPr>
              <w:spacing w:before="100" w:beforeAutospacing="1"/>
              <w:rPr>
                <w:rFonts w:asciiTheme="minorHAnsi" w:hAnsiTheme="minorHAnsi" w:cstheme="minorHAnsi"/>
                <w:b/>
                <w:bCs/>
                <w:color w:val="000000"/>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bottom w:val="single" w:sz="4" w:space="0" w:color="auto"/>
              <w:right w:val="single" w:sz="6" w:space="0" w:color="000000"/>
            </w:tcBorders>
            <w:shd w:val="clear" w:color="auto" w:fill="auto"/>
            <w:tcMar>
              <w:top w:w="0" w:type="dxa"/>
              <w:left w:w="28" w:type="dxa"/>
              <w:bottom w:w="28" w:type="dxa"/>
              <w:right w:w="28" w:type="dxa"/>
            </w:tcMar>
            <w:hideMark/>
          </w:tcPr>
          <w:p w14:paraId="4628BE83"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347D89FD" w14:textId="77777777" w:rsidR="0091391D" w:rsidRPr="000977B8" w:rsidRDefault="0091391D" w:rsidP="0091391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E0" w:firstRow="1" w:lastRow="1" w:firstColumn="1" w:lastColumn="0" w:noHBand="0" w:noVBand="1"/>
      </w:tblPr>
      <w:tblGrid>
        <w:gridCol w:w="2771"/>
        <w:gridCol w:w="2029"/>
        <w:gridCol w:w="1423"/>
        <w:gridCol w:w="3407"/>
      </w:tblGrid>
      <w:tr w:rsidR="0091391D" w:rsidRPr="000977B8" w14:paraId="39CFCCD6" w14:textId="77777777" w:rsidTr="00B05B23">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0A67058"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3C30DE60"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0E25260B" w14:textId="77777777" w:rsidTr="00B05B23">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3F1FDEA"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5A6E17C"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608FF37" w14:textId="77777777" w:rsidTr="00B05B23">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42313F39"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65355A1"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2A27A746" w14:textId="77777777" w:rsidTr="00602782">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FFCC"/>
            <w:tcMar>
              <w:top w:w="0" w:type="dxa"/>
              <w:left w:w="28" w:type="dxa"/>
              <w:bottom w:w="28" w:type="dxa"/>
              <w:right w:w="28" w:type="dxa"/>
            </w:tcMar>
            <w:vAlign w:val="center"/>
            <w:hideMark/>
          </w:tcPr>
          <w:p w14:paraId="5233D964" w14:textId="185F567A" w:rsidR="0091391D" w:rsidRPr="000977B8" w:rsidRDefault="00602782" w:rsidP="000910F4">
            <w:pPr>
              <w:jc w:val="center"/>
              <w:rPr>
                <w:rFonts w:asciiTheme="minorHAnsi" w:hAnsiTheme="minorHAnsi" w:cstheme="minorHAnsi"/>
                <w:sz w:val="22"/>
                <w:szCs w:val="22"/>
                <w:lang w:eastAsia="pl-PL"/>
              </w:rPr>
            </w:pPr>
            <w:r w:rsidRPr="000977B8">
              <w:rPr>
                <w:rFonts w:asciiTheme="minorHAnsi" w:hAnsiTheme="minorHAnsi" w:cstheme="minorHAnsi"/>
                <w:b/>
                <w:sz w:val="22"/>
                <w:szCs w:val="22"/>
              </w:rPr>
              <w:t xml:space="preserve">Zadanie 14: </w:t>
            </w:r>
            <w:r w:rsidR="0091391D" w:rsidRPr="000977B8">
              <w:rPr>
                <w:rFonts w:asciiTheme="minorHAnsi" w:hAnsiTheme="minorHAnsi" w:cstheme="minorHAnsi"/>
                <w:b/>
                <w:bCs/>
                <w:color w:val="000000"/>
                <w:sz w:val="22"/>
                <w:szCs w:val="22"/>
                <w:lang w:eastAsia="pl-PL"/>
              </w:rPr>
              <w:t xml:space="preserve">Pamięć przenośna </w:t>
            </w:r>
            <w:proofErr w:type="spellStart"/>
            <w:r w:rsidR="0091391D" w:rsidRPr="000977B8">
              <w:rPr>
                <w:rFonts w:asciiTheme="minorHAnsi" w:hAnsiTheme="minorHAnsi" w:cstheme="minorHAnsi"/>
                <w:b/>
                <w:bCs/>
                <w:color w:val="000000"/>
                <w:sz w:val="22"/>
                <w:szCs w:val="22"/>
                <w:lang w:eastAsia="pl-PL"/>
              </w:rPr>
              <w:t>flash</w:t>
            </w:r>
            <w:proofErr w:type="spellEnd"/>
            <w:r w:rsidR="0091391D" w:rsidRPr="000977B8">
              <w:rPr>
                <w:rFonts w:asciiTheme="minorHAnsi" w:hAnsiTheme="minorHAnsi" w:cstheme="minorHAnsi"/>
                <w:b/>
                <w:bCs/>
                <w:color w:val="000000"/>
                <w:sz w:val="22"/>
                <w:szCs w:val="22"/>
                <w:lang w:eastAsia="pl-PL"/>
              </w:rPr>
              <w:t xml:space="preserve"> USB 32 GB – </w:t>
            </w:r>
            <w:r w:rsidR="005D35B5">
              <w:rPr>
                <w:rFonts w:asciiTheme="minorHAnsi" w:hAnsiTheme="minorHAnsi" w:cstheme="minorHAnsi"/>
                <w:b/>
                <w:bCs/>
                <w:color w:val="000000"/>
                <w:sz w:val="22"/>
                <w:szCs w:val="22"/>
                <w:lang w:eastAsia="pl-PL"/>
              </w:rPr>
              <w:t>10</w:t>
            </w:r>
            <w:r w:rsidR="0091391D" w:rsidRPr="000977B8">
              <w:rPr>
                <w:rFonts w:asciiTheme="minorHAnsi" w:hAnsiTheme="minorHAnsi" w:cstheme="minorHAnsi"/>
                <w:b/>
                <w:bCs/>
                <w:color w:val="000000"/>
                <w:sz w:val="22"/>
                <w:szCs w:val="22"/>
                <w:lang w:eastAsia="pl-PL"/>
              </w:rPr>
              <w:t>0 szt.</w:t>
            </w:r>
          </w:p>
        </w:tc>
      </w:tr>
      <w:tr w:rsidR="0091391D" w:rsidRPr="000977B8" w14:paraId="2AC99A9E" w14:textId="77777777" w:rsidTr="00EC760B">
        <w:trPr>
          <w:tblCellSpacing w:w="0" w:type="dxa"/>
        </w:trPr>
        <w:tc>
          <w:tcPr>
            <w:tcW w:w="2771" w:type="dxa"/>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4E48E904"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5E202E52"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8" w:type="dxa"/>
              <w:left w:w="28" w:type="dxa"/>
              <w:bottom w:w="28" w:type="dxa"/>
              <w:right w:w="28" w:type="dxa"/>
            </w:tcMar>
            <w:vAlign w:val="center"/>
            <w:hideMark/>
          </w:tcPr>
          <w:p w14:paraId="139DE0E6"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2D7E04FB" w14:textId="77777777" w:rsidTr="00B05B23">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133D68AE"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Interfejs</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5E5A76A"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USB 3.1</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6545CEF" w14:textId="77777777" w:rsidR="0091391D" w:rsidRPr="000977B8" w:rsidRDefault="0091391D" w:rsidP="00B05B23">
            <w:pPr>
              <w:rPr>
                <w:rFonts w:asciiTheme="minorHAnsi" w:hAnsiTheme="minorHAnsi" w:cstheme="minorHAnsi"/>
                <w:sz w:val="22"/>
                <w:szCs w:val="22"/>
                <w:lang w:eastAsia="pl-PL"/>
              </w:rPr>
            </w:pPr>
          </w:p>
        </w:tc>
      </w:tr>
      <w:tr w:rsidR="0091391D" w:rsidRPr="000977B8" w14:paraId="7D5CAA67"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691E7F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67C3C28"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32 GB nominalnie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71C8D11" w14:textId="77777777" w:rsidR="0091391D" w:rsidRPr="000977B8" w:rsidRDefault="0091391D" w:rsidP="00B05B23">
            <w:pPr>
              <w:rPr>
                <w:rFonts w:asciiTheme="minorHAnsi" w:hAnsiTheme="minorHAnsi" w:cstheme="minorHAnsi"/>
                <w:sz w:val="22"/>
                <w:szCs w:val="22"/>
                <w:lang w:eastAsia="pl-PL"/>
              </w:rPr>
            </w:pPr>
          </w:p>
        </w:tc>
      </w:tr>
      <w:tr w:rsidR="0091391D" w:rsidRPr="000977B8" w14:paraId="4B7970D5"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7021A77"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Prędkość odczytu / zapisu</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6BE3A8B"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Minimum 200 / 60 MB/s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AD8D53D" w14:textId="77777777" w:rsidR="0091391D" w:rsidRPr="000977B8" w:rsidRDefault="0091391D" w:rsidP="00B05B23">
            <w:pPr>
              <w:rPr>
                <w:rFonts w:asciiTheme="minorHAnsi" w:hAnsiTheme="minorHAnsi" w:cstheme="minorHAnsi"/>
                <w:sz w:val="22"/>
                <w:szCs w:val="22"/>
                <w:lang w:eastAsia="pl-PL"/>
              </w:rPr>
            </w:pPr>
          </w:p>
        </w:tc>
      </w:tr>
      <w:tr w:rsidR="0091391D" w:rsidRPr="000977B8" w14:paraId="1D2C1785"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CEA75E5"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9B995DB"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Obudowa, jednolita, metalowa, konstrukcja bez nasadki, wyposażona w zaczep na klucze.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FB6A6DB" w14:textId="77777777" w:rsidR="0091391D" w:rsidRPr="000977B8" w:rsidRDefault="0091391D" w:rsidP="00B05B23">
            <w:pPr>
              <w:rPr>
                <w:rFonts w:asciiTheme="minorHAnsi" w:hAnsiTheme="minorHAnsi" w:cstheme="minorHAnsi"/>
                <w:sz w:val="22"/>
                <w:szCs w:val="22"/>
                <w:lang w:eastAsia="pl-PL"/>
              </w:rPr>
            </w:pPr>
          </w:p>
        </w:tc>
      </w:tr>
      <w:tr w:rsidR="0091391D" w:rsidRPr="000977B8" w14:paraId="7E317795"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F8F1BD0"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02AD3E0" w14:textId="7A09D34D" w:rsidR="0091391D" w:rsidRPr="000977B8" w:rsidRDefault="000D3D05"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 xml:space="preserve">Minimum </w:t>
            </w:r>
            <w:r w:rsidR="0091391D" w:rsidRPr="000977B8">
              <w:rPr>
                <w:rFonts w:asciiTheme="minorHAnsi" w:hAnsiTheme="minorHAnsi" w:cstheme="minorHAnsi"/>
                <w:color w:val="000000"/>
                <w:sz w:val="22"/>
                <w:szCs w:val="22"/>
                <w:lang w:eastAsia="pl-PL"/>
              </w:rPr>
              <w:t>60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60F25FF"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91391D" w:rsidRPr="000977B8" w14:paraId="368677F6" w14:textId="77777777" w:rsidTr="00B05B23">
        <w:trPr>
          <w:tblCellSpacing w:w="0" w:type="dxa"/>
        </w:trPr>
        <w:tc>
          <w:tcPr>
            <w:tcW w:w="6223" w:type="dxa"/>
            <w:gridSpan w:val="3"/>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AC58810" w14:textId="77777777" w:rsidR="0091391D" w:rsidRPr="000977B8" w:rsidRDefault="0091391D" w:rsidP="00B05B23">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1701AE3F"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5FB4E05F" w14:textId="77777777" w:rsidR="0091391D" w:rsidRPr="000977B8" w:rsidRDefault="0091391D" w:rsidP="0091391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1391D" w:rsidRPr="000977B8" w14:paraId="1FB2E857" w14:textId="77777777" w:rsidTr="000977B8">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EABCE61"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40192526"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44432BE0" w14:textId="77777777" w:rsidTr="000977B8">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D881AA9"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973A30E"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24555A81" w14:textId="77777777" w:rsidTr="000977B8">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FF6F768"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07E321E"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68CC9CFB" w14:textId="77777777" w:rsidTr="000977B8">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FFCC"/>
            <w:tcMar>
              <w:top w:w="0" w:type="dxa"/>
              <w:left w:w="28" w:type="dxa"/>
              <w:bottom w:w="28" w:type="dxa"/>
              <w:right w:w="28" w:type="dxa"/>
            </w:tcMar>
            <w:vAlign w:val="center"/>
            <w:hideMark/>
          </w:tcPr>
          <w:p w14:paraId="797DC3C7" w14:textId="3F3A5807" w:rsidR="0091391D" w:rsidRPr="000977B8" w:rsidRDefault="00D3331F" w:rsidP="00D3331F">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15: </w:t>
            </w:r>
            <w:r w:rsidR="0091391D" w:rsidRPr="000977B8">
              <w:rPr>
                <w:rFonts w:asciiTheme="minorHAnsi" w:hAnsiTheme="minorHAnsi" w:cstheme="minorHAnsi"/>
                <w:b/>
                <w:bCs/>
                <w:color w:val="000000"/>
                <w:sz w:val="22"/>
                <w:szCs w:val="22"/>
                <w:lang w:eastAsia="pl-PL"/>
              </w:rPr>
              <w:t xml:space="preserve">Pamięć przenośna </w:t>
            </w:r>
            <w:proofErr w:type="spellStart"/>
            <w:r w:rsidR="0091391D" w:rsidRPr="000977B8">
              <w:rPr>
                <w:rFonts w:asciiTheme="minorHAnsi" w:hAnsiTheme="minorHAnsi" w:cstheme="minorHAnsi"/>
                <w:b/>
                <w:bCs/>
                <w:color w:val="000000"/>
                <w:sz w:val="22"/>
                <w:szCs w:val="22"/>
                <w:lang w:eastAsia="pl-PL"/>
              </w:rPr>
              <w:t>flash</w:t>
            </w:r>
            <w:proofErr w:type="spellEnd"/>
            <w:r w:rsidR="0091391D" w:rsidRPr="000977B8">
              <w:rPr>
                <w:rFonts w:asciiTheme="minorHAnsi" w:hAnsiTheme="minorHAnsi" w:cstheme="minorHAnsi"/>
                <w:b/>
                <w:bCs/>
                <w:color w:val="000000"/>
                <w:sz w:val="22"/>
                <w:szCs w:val="22"/>
                <w:lang w:eastAsia="pl-PL"/>
              </w:rPr>
              <w:t xml:space="preserve"> USB 64 GB – </w:t>
            </w:r>
            <w:r w:rsidR="005D35B5">
              <w:rPr>
                <w:rFonts w:asciiTheme="minorHAnsi" w:hAnsiTheme="minorHAnsi" w:cstheme="minorHAnsi"/>
                <w:b/>
                <w:bCs/>
                <w:color w:val="000000"/>
                <w:sz w:val="22"/>
                <w:szCs w:val="22"/>
                <w:lang w:eastAsia="pl-PL"/>
              </w:rPr>
              <w:t>10</w:t>
            </w:r>
            <w:r w:rsidR="0091391D" w:rsidRPr="000977B8">
              <w:rPr>
                <w:rFonts w:asciiTheme="minorHAnsi" w:hAnsiTheme="minorHAnsi" w:cstheme="minorHAnsi"/>
                <w:b/>
                <w:bCs/>
                <w:color w:val="000000"/>
                <w:sz w:val="22"/>
                <w:szCs w:val="22"/>
                <w:lang w:eastAsia="pl-PL"/>
              </w:rPr>
              <w:t>0 szt.</w:t>
            </w:r>
          </w:p>
        </w:tc>
      </w:tr>
      <w:tr w:rsidR="0091391D" w:rsidRPr="000977B8" w14:paraId="0C1049C3" w14:textId="77777777" w:rsidTr="000977B8">
        <w:trPr>
          <w:tblCellSpacing w:w="0" w:type="dxa"/>
        </w:trPr>
        <w:tc>
          <w:tcPr>
            <w:tcW w:w="2771" w:type="dxa"/>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0CAF3469"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387A50D9"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8" w:type="dxa"/>
              <w:left w:w="28" w:type="dxa"/>
              <w:bottom w:w="28" w:type="dxa"/>
              <w:right w:w="28" w:type="dxa"/>
            </w:tcMar>
            <w:vAlign w:val="center"/>
            <w:hideMark/>
          </w:tcPr>
          <w:p w14:paraId="477C7138"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6F519D0E" w14:textId="77777777" w:rsidTr="000977B8">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67EA7E3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Interfejs</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29F86BDB"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USB 3.2</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3A4E77AB" w14:textId="77777777" w:rsidR="0091391D" w:rsidRPr="000977B8" w:rsidRDefault="0091391D" w:rsidP="00B05B23">
            <w:pPr>
              <w:rPr>
                <w:rFonts w:asciiTheme="minorHAnsi" w:hAnsiTheme="minorHAnsi" w:cstheme="minorHAnsi"/>
                <w:sz w:val="22"/>
                <w:szCs w:val="22"/>
                <w:lang w:eastAsia="pl-PL"/>
              </w:rPr>
            </w:pPr>
          </w:p>
        </w:tc>
      </w:tr>
      <w:tr w:rsidR="0091391D" w:rsidRPr="000977B8" w14:paraId="377210DE" w14:textId="77777777" w:rsidTr="000977B8">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9031C4C"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7614CF9"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64 GB nominalnie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AD2E397" w14:textId="77777777" w:rsidR="0091391D" w:rsidRPr="000977B8" w:rsidRDefault="0091391D" w:rsidP="00B05B23">
            <w:pPr>
              <w:rPr>
                <w:rFonts w:asciiTheme="minorHAnsi" w:hAnsiTheme="minorHAnsi" w:cstheme="minorHAnsi"/>
                <w:sz w:val="22"/>
                <w:szCs w:val="22"/>
                <w:lang w:eastAsia="pl-PL"/>
              </w:rPr>
            </w:pPr>
          </w:p>
        </w:tc>
      </w:tr>
      <w:tr w:rsidR="0091391D" w:rsidRPr="000977B8" w14:paraId="448388CC" w14:textId="77777777" w:rsidTr="000977B8">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DFDD59D"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Prędkość odczytu / zapisu</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DF8AE04"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Minimum 200 / 60 MB/s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838C251" w14:textId="77777777" w:rsidR="0091391D" w:rsidRPr="000977B8" w:rsidRDefault="0091391D" w:rsidP="00B05B23">
            <w:pPr>
              <w:rPr>
                <w:rFonts w:asciiTheme="minorHAnsi" w:hAnsiTheme="minorHAnsi" w:cstheme="minorHAnsi"/>
                <w:sz w:val="22"/>
                <w:szCs w:val="22"/>
                <w:lang w:eastAsia="pl-PL"/>
              </w:rPr>
            </w:pPr>
          </w:p>
        </w:tc>
      </w:tr>
      <w:tr w:rsidR="0091391D" w:rsidRPr="000977B8" w14:paraId="6E29E58E" w14:textId="77777777" w:rsidTr="000977B8">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523DF1E"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C332FAE"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Obudowa, jednolita, metalowa, konstrukcja bez nasadki, wyposażona w zaczep na klucze.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2B8FF60" w14:textId="77777777" w:rsidR="0091391D" w:rsidRPr="000977B8" w:rsidRDefault="0091391D" w:rsidP="00B05B23">
            <w:pPr>
              <w:rPr>
                <w:rFonts w:asciiTheme="minorHAnsi" w:hAnsiTheme="minorHAnsi" w:cstheme="minorHAnsi"/>
                <w:sz w:val="22"/>
                <w:szCs w:val="22"/>
                <w:lang w:eastAsia="pl-PL"/>
              </w:rPr>
            </w:pPr>
          </w:p>
        </w:tc>
      </w:tr>
      <w:tr w:rsidR="0091391D" w:rsidRPr="000977B8" w14:paraId="68E832E1" w14:textId="77777777" w:rsidTr="000977B8">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8587710"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lastRenderedPageBreak/>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4DC9207"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Minimum 60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CDB01FE"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91391D" w:rsidRPr="000977B8" w14:paraId="58AFB06B" w14:textId="77777777" w:rsidTr="000977B8">
        <w:trPr>
          <w:tblCellSpacing w:w="0" w:type="dxa"/>
        </w:trPr>
        <w:tc>
          <w:tcPr>
            <w:tcW w:w="6223" w:type="dxa"/>
            <w:gridSpan w:val="3"/>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EF4D820" w14:textId="77777777" w:rsidR="0091391D" w:rsidRPr="000977B8" w:rsidRDefault="0091391D" w:rsidP="00B05B23">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2141D2B"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670FE2BF" w14:textId="0CC8565F" w:rsidR="0091391D" w:rsidRDefault="0091391D" w:rsidP="000977B8">
      <w:pPr>
        <w:rPr>
          <w:rFonts w:asciiTheme="minorHAnsi" w:hAnsiTheme="minorHAnsi" w:cstheme="minorHAnsi"/>
          <w:sz w:val="22"/>
          <w:szCs w:val="22"/>
          <w:lang w:eastAsia="pl-PL"/>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0977B8" w:rsidRPr="000977B8" w14:paraId="4F68FC2B" w14:textId="77777777" w:rsidTr="000910F4">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C1354AF"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7CA48AAD"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29DB25A6" w14:textId="77777777" w:rsidTr="000910F4">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99ED810"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DD39A81"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170A2C80" w14:textId="77777777" w:rsidTr="000910F4">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7402287"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2796AFC"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p>
        </w:tc>
      </w:tr>
      <w:tr w:rsidR="000977B8" w:rsidRPr="000977B8" w14:paraId="75A90404" w14:textId="77777777" w:rsidTr="000910F4">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FFCC"/>
            <w:tcMar>
              <w:top w:w="0" w:type="dxa"/>
              <w:left w:w="28" w:type="dxa"/>
              <w:bottom w:w="28" w:type="dxa"/>
              <w:right w:w="28" w:type="dxa"/>
            </w:tcMar>
            <w:vAlign w:val="center"/>
            <w:hideMark/>
          </w:tcPr>
          <w:p w14:paraId="21F2AB79" w14:textId="5EFC284E" w:rsidR="000977B8" w:rsidRPr="000977B8" w:rsidRDefault="000977B8" w:rsidP="0055252D">
            <w:pPr>
              <w:jc w:val="center"/>
              <w:rPr>
                <w:rFonts w:asciiTheme="minorHAnsi" w:hAnsiTheme="minorHAnsi" w:cstheme="minorHAnsi"/>
                <w:b/>
                <w:sz w:val="22"/>
                <w:szCs w:val="22"/>
              </w:rPr>
            </w:pPr>
            <w:r w:rsidRPr="000977B8">
              <w:rPr>
                <w:rFonts w:asciiTheme="minorHAnsi" w:hAnsiTheme="minorHAnsi" w:cstheme="minorHAnsi"/>
                <w:b/>
                <w:sz w:val="22"/>
                <w:szCs w:val="22"/>
              </w:rPr>
              <w:t>Zadanie 1</w:t>
            </w:r>
            <w:r>
              <w:rPr>
                <w:rFonts w:asciiTheme="minorHAnsi" w:hAnsiTheme="minorHAnsi" w:cstheme="minorHAnsi"/>
                <w:b/>
                <w:sz w:val="22"/>
                <w:szCs w:val="22"/>
              </w:rPr>
              <w:t>6</w:t>
            </w:r>
            <w:r w:rsidRPr="000977B8">
              <w:rPr>
                <w:rFonts w:asciiTheme="minorHAnsi" w:hAnsiTheme="minorHAnsi" w:cstheme="minorHAnsi"/>
                <w:b/>
                <w:sz w:val="22"/>
                <w:szCs w:val="22"/>
              </w:rPr>
              <w:t xml:space="preserve">: </w:t>
            </w:r>
            <w:r w:rsidRPr="000977B8">
              <w:rPr>
                <w:rFonts w:asciiTheme="minorHAnsi" w:hAnsiTheme="minorHAnsi" w:cstheme="minorHAnsi"/>
                <w:b/>
                <w:bCs/>
                <w:color w:val="000000"/>
                <w:sz w:val="22"/>
                <w:szCs w:val="22"/>
                <w:lang w:eastAsia="pl-PL"/>
              </w:rPr>
              <w:t xml:space="preserve">Pamięć przenośna </w:t>
            </w:r>
            <w:proofErr w:type="spellStart"/>
            <w:r w:rsidRPr="000977B8">
              <w:rPr>
                <w:rFonts w:asciiTheme="minorHAnsi" w:hAnsiTheme="minorHAnsi" w:cstheme="minorHAnsi"/>
                <w:b/>
                <w:bCs/>
                <w:color w:val="000000"/>
                <w:sz w:val="22"/>
                <w:szCs w:val="22"/>
                <w:lang w:eastAsia="pl-PL"/>
              </w:rPr>
              <w:t>flash</w:t>
            </w:r>
            <w:proofErr w:type="spellEnd"/>
            <w:r w:rsidRPr="000977B8">
              <w:rPr>
                <w:rFonts w:asciiTheme="minorHAnsi" w:hAnsiTheme="minorHAnsi" w:cstheme="minorHAnsi"/>
                <w:b/>
                <w:bCs/>
                <w:color w:val="000000"/>
                <w:sz w:val="22"/>
                <w:szCs w:val="22"/>
                <w:lang w:eastAsia="pl-PL"/>
              </w:rPr>
              <w:t xml:space="preserve"> USB 128 GB – </w:t>
            </w:r>
            <w:r w:rsidR="005D35B5">
              <w:rPr>
                <w:rFonts w:asciiTheme="minorHAnsi" w:hAnsiTheme="minorHAnsi" w:cstheme="minorHAnsi"/>
                <w:b/>
                <w:bCs/>
                <w:color w:val="000000"/>
                <w:sz w:val="22"/>
                <w:szCs w:val="22"/>
                <w:lang w:eastAsia="pl-PL"/>
              </w:rPr>
              <w:t>5</w:t>
            </w:r>
            <w:r w:rsidRPr="000977B8">
              <w:rPr>
                <w:rFonts w:asciiTheme="minorHAnsi" w:hAnsiTheme="minorHAnsi" w:cstheme="minorHAnsi"/>
                <w:b/>
                <w:bCs/>
                <w:color w:val="000000"/>
                <w:sz w:val="22"/>
                <w:szCs w:val="22"/>
                <w:lang w:eastAsia="pl-PL"/>
              </w:rPr>
              <w:t>0 szt.</w:t>
            </w:r>
          </w:p>
        </w:tc>
      </w:tr>
      <w:tr w:rsidR="000977B8" w:rsidRPr="000977B8" w14:paraId="163B36BA" w14:textId="77777777" w:rsidTr="000910F4">
        <w:trPr>
          <w:tblCellSpacing w:w="0" w:type="dxa"/>
        </w:trPr>
        <w:tc>
          <w:tcPr>
            <w:tcW w:w="2771" w:type="dxa"/>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700BFD18"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16F97470"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8" w:type="dxa"/>
              <w:left w:w="28" w:type="dxa"/>
              <w:bottom w:w="28" w:type="dxa"/>
              <w:right w:w="28" w:type="dxa"/>
            </w:tcMar>
            <w:vAlign w:val="center"/>
            <w:hideMark/>
          </w:tcPr>
          <w:p w14:paraId="7AF4A3C2" w14:textId="77777777" w:rsidR="000977B8" w:rsidRPr="000977B8" w:rsidRDefault="000977B8" w:rsidP="0055252D">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0977B8" w:rsidRPr="000977B8" w14:paraId="77C9FF9E" w14:textId="77777777" w:rsidTr="000910F4">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8AF2AC0"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Interfejs</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307F5E4"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USB 3.2</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13712CA2" w14:textId="77777777" w:rsidR="000977B8" w:rsidRPr="000977B8" w:rsidRDefault="000977B8" w:rsidP="0055252D">
            <w:pPr>
              <w:rPr>
                <w:rFonts w:asciiTheme="minorHAnsi" w:hAnsiTheme="minorHAnsi" w:cstheme="minorHAnsi"/>
                <w:sz w:val="22"/>
                <w:szCs w:val="22"/>
                <w:lang w:eastAsia="pl-PL"/>
              </w:rPr>
            </w:pPr>
          </w:p>
        </w:tc>
      </w:tr>
      <w:tr w:rsidR="000977B8" w:rsidRPr="000977B8" w14:paraId="15475AD1" w14:textId="77777777" w:rsidTr="000910F4">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B603627"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50A436B"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128 GB nominalnie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5C94421" w14:textId="77777777" w:rsidR="000977B8" w:rsidRPr="000977B8" w:rsidRDefault="000977B8" w:rsidP="0055252D">
            <w:pPr>
              <w:rPr>
                <w:rFonts w:asciiTheme="minorHAnsi" w:hAnsiTheme="minorHAnsi" w:cstheme="minorHAnsi"/>
                <w:sz w:val="22"/>
                <w:szCs w:val="22"/>
                <w:lang w:eastAsia="pl-PL"/>
              </w:rPr>
            </w:pPr>
          </w:p>
        </w:tc>
      </w:tr>
      <w:tr w:rsidR="000977B8" w:rsidRPr="000977B8" w14:paraId="3E453E5D" w14:textId="77777777" w:rsidTr="000910F4">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D73B992"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Prędkość odczytu / zapisu</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BA31858"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Minimum 200 / 60 MB/s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AE996A7" w14:textId="77777777" w:rsidR="000977B8" w:rsidRPr="000977B8" w:rsidRDefault="000977B8" w:rsidP="0055252D">
            <w:pPr>
              <w:rPr>
                <w:rFonts w:asciiTheme="minorHAnsi" w:hAnsiTheme="minorHAnsi" w:cstheme="minorHAnsi"/>
                <w:sz w:val="22"/>
                <w:szCs w:val="22"/>
                <w:lang w:eastAsia="pl-PL"/>
              </w:rPr>
            </w:pPr>
          </w:p>
        </w:tc>
      </w:tr>
      <w:tr w:rsidR="000977B8" w:rsidRPr="000977B8" w14:paraId="05B3E709" w14:textId="77777777" w:rsidTr="000910F4">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1764A62"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21047DA" w14:textId="77777777" w:rsidR="000977B8" w:rsidRPr="000977B8" w:rsidRDefault="000977B8" w:rsidP="005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Obudowa, jednolita, metalowa, konstrukcja bez nasadki, wyposażona w zaczep na klucze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5A13D28" w14:textId="77777777" w:rsidR="000977B8" w:rsidRPr="000977B8" w:rsidRDefault="000977B8" w:rsidP="0055252D">
            <w:pPr>
              <w:rPr>
                <w:rFonts w:asciiTheme="minorHAnsi" w:hAnsiTheme="minorHAnsi" w:cstheme="minorHAnsi"/>
                <w:sz w:val="22"/>
                <w:szCs w:val="22"/>
                <w:lang w:eastAsia="pl-PL"/>
              </w:rPr>
            </w:pPr>
          </w:p>
        </w:tc>
      </w:tr>
      <w:tr w:rsidR="000977B8" w:rsidRPr="000977B8" w14:paraId="1CB8C7F5" w14:textId="77777777" w:rsidTr="000910F4">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1B3089A"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C5DEEF6" w14:textId="77777777" w:rsidR="000977B8" w:rsidRPr="000977B8" w:rsidRDefault="000977B8" w:rsidP="0055252D">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Minimum 60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AA5263D" w14:textId="77777777" w:rsidR="000977B8" w:rsidRPr="000977B8" w:rsidRDefault="000977B8" w:rsidP="0055252D">
            <w:pPr>
              <w:spacing w:before="100" w:beforeAutospacing="1" w:after="119"/>
              <w:rPr>
                <w:rFonts w:asciiTheme="minorHAnsi" w:hAnsiTheme="minorHAnsi" w:cstheme="minorHAnsi"/>
                <w:sz w:val="22"/>
                <w:szCs w:val="22"/>
                <w:lang w:eastAsia="pl-PL"/>
              </w:rPr>
            </w:pPr>
          </w:p>
        </w:tc>
      </w:tr>
      <w:tr w:rsidR="000977B8" w:rsidRPr="000977B8" w14:paraId="37104CBA" w14:textId="77777777" w:rsidTr="000910F4">
        <w:trPr>
          <w:tblCellSpacing w:w="0" w:type="dxa"/>
        </w:trPr>
        <w:tc>
          <w:tcPr>
            <w:tcW w:w="6223" w:type="dxa"/>
            <w:gridSpan w:val="3"/>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7DBB4A7" w14:textId="77777777" w:rsidR="000977B8" w:rsidRPr="000977B8" w:rsidRDefault="000977B8" w:rsidP="0055252D">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2AE62C7" w14:textId="77777777" w:rsidR="000977B8" w:rsidRPr="000977B8" w:rsidRDefault="000977B8" w:rsidP="0055252D">
            <w:pPr>
              <w:spacing w:before="100" w:beforeAutospacing="1" w:after="119"/>
              <w:rPr>
                <w:rFonts w:asciiTheme="minorHAnsi" w:hAnsiTheme="minorHAnsi" w:cstheme="minorHAnsi"/>
                <w:sz w:val="22"/>
                <w:szCs w:val="22"/>
                <w:lang w:eastAsia="pl-PL"/>
              </w:rPr>
            </w:pPr>
          </w:p>
        </w:tc>
      </w:tr>
    </w:tbl>
    <w:p w14:paraId="1F2A4171" w14:textId="331D3EA1" w:rsidR="000977B8" w:rsidRDefault="000977B8" w:rsidP="000977B8">
      <w:pPr>
        <w:rPr>
          <w:rFonts w:asciiTheme="minorHAnsi" w:hAnsiTheme="minorHAnsi" w:cstheme="minorHAnsi"/>
          <w:sz w:val="22"/>
          <w:szCs w:val="22"/>
          <w:lang w:eastAsia="pl-PL"/>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1391D" w:rsidRPr="000977B8" w14:paraId="62BEC67F" w14:textId="77777777" w:rsidTr="00B05B23">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5EA58AB"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6A5890FA"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0A3F9D4D" w14:textId="77777777" w:rsidTr="00B05B23">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4BD1E3C2"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4E1B5959"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22B616C1" w14:textId="77777777" w:rsidTr="00B05B23">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45825103"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336AC937"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407EB69D" w14:textId="77777777" w:rsidTr="003A21F9">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FFCC"/>
            <w:tcMar>
              <w:top w:w="0" w:type="dxa"/>
              <w:left w:w="28" w:type="dxa"/>
              <w:bottom w:w="28" w:type="dxa"/>
              <w:right w:w="28" w:type="dxa"/>
            </w:tcMar>
            <w:vAlign w:val="center"/>
            <w:hideMark/>
          </w:tcPr>
          <w:p w14:paraId="3E93A070" w14:textId="31DCA1E5" w:rsidR="0091391D" w:rsidRPr="000977B8" w:rsidRDefault="003A21F9" w:rsidP="003A21F9">
            <w:pPr>
              <w:jc w:val="center"/>
              <w:rPr>
                <w:rFonts w:asciiTheme="minorHAnsi" w:hAnsiTheme="minorHAnsi" w:cstheme="minorHAnsi"/>
                <w:b/>
                <w:sz w:val="22"/>
                <w:szCs w:val="22"/>
              </w:rPr>
            </w:pPr>
            <w:r w:rsidRPr="000977B8">
              <w:rPr>
                <w:rFonts w:asciiTheme="minorHAnsi" w:hAnsiTheme="minorHAnsi" w:cstheme="minorHAnsi"/>
                <w:b/>
                <w:sz w:val="22"/>
                <w:szCs w:val="22"/>
              </w:rPr>
              <w:t>Zadanie 1</w:t>
            </w:r>
            <w:r w:rsidR="00E12B21">
              <w:rPr>
                <w:rFonts w:asciiTheme="minorHAnsi" w:hAnsiTheme="minorHAnsi" w:cstheme="minorHAnsi"/>
                <w:b/>
                <w:sz w:val="22"/>
                <w:szCs w:val="22"/>
              </w:rPr>
              <w:t>7</w:t>
            </w:r>
            <w:r w:rsidRPr="000977B8">
              <w:rPr>
                <w:rFonts w:asciiTheme="minorHAnsi" w:hAnsiTheme="minorHAnsi" w:cstheme="minorHAnsi"/>
                <w:b/>
                <w:sz w:val="22"/>
                <w:szCs w:val="22"/>
              </w:rPr>
              <w:t xml:space="preserve">: </w:t>
            </w:r>
            <w:r w:rsidR="0091391D" w:rsidRPr="000977B8">
              <w:rPr>
                <w:rFonts w:asciiTheme="minorHAnsi" w:hAnsiTheme="minorHAnsi" w:cstheme="minorHAnsi"/>
                <w:b/>
                <w:bCs/>
                <w:color w:val="000000"/>
                <w:sz w:val="22"/>
                <w:szCs w:val="22"/>
                <w:lang w:eastAsia="pl-PL"/>
              </w:rPr>
              <w:t xml:space="preserve">Pamięć przenośna </w:t>
            </w:r>
            <w:proofErr w:type="spellStart"/>
            <w:r w:rsidR="0091391D" w:rsidRPr="000977B8">
              <w:rPr>
                <w:rFonts w:asciiTheme="minorHAnsi" w:hAnsiTheme="minorHAnsi" w:cstheme="minorHAnsi"/>
                <w:b/>
                <w:bCs/>
                <w:color w:val="000000"/>
                <w:sz w:val="22"/>
                <w:szCs w:val="22"/>
                <w:lang w:eastAsia="pl-PL"/>
              </w:rPr>
              <w:t>flash</w:t>
            </w:r>
            <w:proofErr w:type="spellEnd"/>
            <w:r w:rsidR="0091391D" w:rsidRPr="000977B8">
              <w:rPr>
                <w:rFonts w:asciiTheme="minorHAnsi" w:hAnsiTheme="minorHAnsi" w:cstheme="minorHAnsi"/>
                <w:b/>
                <w:bCs/>
                <w:color w:val="000000"/>
                <w:sz w:val="22"/>
                <w:szCs w:val="22"/>
                <w:lang w:eastAsia="pl-PL"/>
              </w:rPr>
              <w:t xml:space="preserve"> USB C 64 GB – </w:t>
            </w:r>
            <w:r w:rsidR="005D35B5">
              <w:rPr>
                <w:rFonts w:asciiTheme="minorHAnsi" w:hAnsiTheme="minorHAnsi" w:cstheme="minorHAnsi"/>
                <w:b/>
                <w:bCs/>
                <w:color w:val="000000"/>
                <w:sz w:val="22"/>
                <w:szCs w:val="22"/>
                <w:lang w:eastAsia="pl-PL"/>
              </w:rPr>
              <w:t>5</w:t>
            </w:r>
            <w:r w:rsidR="0091391D" w:rsidRPr="000977B8">
              <w:rPr>
                <w:rFonts w:asciiTheme="minorHAnsi" w:hAnsiTheme="minorHAnsi" w:cstheme="minorHAnsi"/>
                <w:b/>
                <w:bCs/>
                <w:color w:val="000000"/>
                <w:sz w:val="22"/>
                <w:szCs w:val="22"/>
                <w:lang w:eastAsia="pl-PL"/>
              </w:rPr>
              <w:t>0 szt.</w:t>
            </w:r>
          </w:p>
        </w:tc>
      </w:tr>
      <w:tr w:rsidR="0091391D" w:rsidRPr="000977B8" w14:paraId="668FAC3E" w14:textId="77777777" w:rsidTr="008A2F95">
        <w:trPr>
          <w:tblCellSpacing w:w="0" w:type="dxa"/>
        </w:trPr>
        <w:tc>
          <w:tcPr>
            <w:tcW w:w="2771" w:type="dxa"/>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58307B47"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2F2F2" w:themeFill="background1" w:themeFillShade="F2"/>
            <w:tcMar>
              <w:top w:w="28" w:type="dxa"/>
              <w:left w:w="28" w:type="dxa"/>
              <w:bottom w:w="28" w:type="dxa"/>
              <w:right w:w="0" w:type="dxa"/>
            </w:tcMar>
            <w:vAlign w:val="center"/>
            <w:hideMark/>
          </w:tcPr>
          <w:p w14:paraId="56F62F41"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8" w:type="dxa"/>
              <w:left w:w="28" w:type="dxa"/>
              <w:bottom w:w="28" w:type="dxa"/>
              <w:right w:w="28" w:type="dxa"/>
            </w:tcMar>
            <w:vAlign w:val="center"/>
            <w:hideMark/>
          </w:tcPr>
          <w:p w14:paraId="3D7FAFFF"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7A0C7900" w14:textId="77777777" w:rsidTr="00B05B23">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0CFA1DD"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Interfejs</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28815EDF"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 USB 3.2 </w:t>
            </w:r>
          </w:p>
          <w:p w14:paraId="062164B6"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 Podwójny interfejs do portów USB </w:t>
            </w:r>
            <w:proofErr w:type="spellStart"/>
            <w:r w:rsidRPr="000977B8">
              <w:rPr>
                <w:rFonts w:asciiTheme="minorHAnsi" w:hAnsiTheme="minorHAnsi" w:cstheme="minorHAnsi"/>
                <w:color w:val="000000"/>
                <w:sz w:val="22"/>
                <w:szCs w:val="22"/>
                <w:lang w:eastAsia="pl-PL"/>
              </w:rPr>
              <w:t>Type</w:t>
            </w:r>
            <w:proofErr w:type="spellEnd"/>
            <w:r w:rsidRPr="000977B8">
              <w:rPr>
                <w:rFonts w:asciiTheme="minorHAnsi" w:hAnsiTheme="minorHAnsi" w:cstheme="minorHAnsi"/>
                <w:color w:val="000000"/>
                <w:sz w:val="22"/>
                <w:szCs w:val="22"/>
                <w:lang w:eastAsia="pl-PL"/>
              </w:rPr>
              <w:t xml:space="preserve">-A  i USB </w:t>
            </w:r>
            <w:proofErr w:type="spellStart"/>
            <w:r w:rsidRPr="000977B8">
              <w:rPr>
                <w:rFonts w:asciiTheme="minorHAnsi" w:hAnsiTheme="minorHAnsi" w:cstheme="minorHAnsi"/>
                <w:color w:val="000000"/>
                <w:sz w:val="22"/>
                <w:szCs w:val="22"/>
                <w:lang w:eastAsia="pl-PL"/>
              </w:rPr>
              <w:t>Type</w:t>
            </w:r>
            <w:proofErr w:type="spellEnd"/>
            <w:r w:rsidRPr="000977B8">
              <w:rPr>
                <w:rFonts w:asciiTheme="minorHAnsi" w:hAnsiTheme="minorHAnsi" w:cstheme="minorHAnsi"/>
                <w:color w:val="000000"/>
                <w:sz w:val="22"/>
                <w:szCs w:val="22"/>
                <w:lang w:eastAsia="pl-PL"/>
              </w:rPr>
              <w:t>-C</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A214979" w14:textId="77777777" w:rsidR="0091391D" w:rsidRPr="000977B8" w:rsidRDefault="0091391D" w:rsidP="00B05B23">
            <w:pPr>
              <w:rPr>
                <w:rFonts w:asciiTheme="minorHAnsi" w:hAnsiTheme="minorHAnsi" w:cstheme="minorHAnsi"/>
                <w:sz w:val="22"/>
                <w:szCs w:val="22"/>
                <w:lang w:eastAsia="pl-PL"/>
              </w:rPr>
            </w:pPr>
          </w:p>
        </w:tc>
      </w:tr>
      <w:tr w:rsidR="0091391D" w:rsidRPr="000977B8" w14:paraId="1710DEA7"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B8AF13B"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C554491"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64 GB nominalnie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E344A3D" w14:textId="77777777" w:rsidR="0091391D" w:rsidRPr="000977B8" w:rsidRDefault="0091391D" w:rsidP="00B05B23">
            <w:pPr>
              <w:rPr>
                <w:rFonts w:asciiTheme="minorHAnsi" w:hAnsiTheme="minorHAnsi" w:cstheme="minorHAnsi"/>
                <w:sz w:val="22"/>
                <w:szCs w:val="22"/>
                <w:lang w:eastAsia="pl-PL"/>
              </w:rPr>
            </w:pPr>
          </w:p>
        </w:tc>
      </w:tr>
      <w:tr w:rsidR="0091391D" w:rsidRPr="000977B8" w14:paraId="47EEE9ED"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D3A73FF"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Prędkość odczytu / zapisu</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680FAD8"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Minimum 100 / 15 MB/s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D23F806" w14:textId="77777777" w:rsidR="0091391D" w:rsidRPr="000977B8" w:rsidRDefault="0091391D" w:rsidP="00B05B23">
            <w:pPr>
              <w:rPr>
                <w:rFonts w:asciiTheme="minorHAnsi" w:hAnsiTheme="minorHAnsi" w:cstheme="minorHAnsi"/>
                <w:sz w:val="22"/>
                <w:szCs w:val="22"/>
                <w:lang w:eastAsia="pl-PL"/>
              </w:rPr>
            </w:pPr>
          </w:p>
        </w:tc>
      </w:tr>
      <w:tr w:rsidR="0091391D" w:rsidRPr="000977B8" w14:paraId="1E85BEF9"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3910A95"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E4FB5AB" w14:textId="47206766"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Obudowa, jednolita, metalowa, konstrukcja bez nasadki lub ze zintegrowaną nasadką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2F93C29" w14:textId="77777777" w:rsidR="0091391D" w:rsidRPr="000977B8" w:rsidRDefault="0091391D" w:rsidP="00B05B23">
            <w:pPr>
              <w:rPr>
                <w:rFonts w:asciiTheme="minorHAnsi" w:hAnsiTheme="minorHAnsi" w:cstheme="minorHAnsi"/>
                <w:sz w:val="22"/>
                <w:szCs w:val="22"/>
                <w:lang w:eastAsia="pl-PL"/>
              </w:rPr>
            </w:pPr>
          </w:p>
        </w:tc>
      </w:tr>
      <w:tr w:rsidR="0091391D" w:rsidRPr="000977B8" w14:paraId="24FC6140" w14:textId="77777777" w:rsidTr="00B05B23">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BFC1447"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0A295A6"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Minimum 60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853E170"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r w:rsidR="0091391D" w:rsidRPr="000977B8" w14:paraId="15DCC5E8" w14:textId="77777777" w:rsidTr="00B05B23">
        <w:trPr>
          <w:tblCellSpacing w:w="0" w:type="dxa"/>
        </w:trPr>
        <w:tc>
          <w:tcPr>
            <w:tcW w:w="6223" w:type="dxa"/>
            <w:gridSpan w:val="3"/>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12BACBF" w14:textId="77777777" w:rsidR="0091391D" w:rsidRPr="000977B8" w:rsidRDefault="0091391D" w:rsidP="00B05B23">
            <w:pPr>
              <w:spacing w:before="100" w:beforeAutospacing="1"/>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38EBC5C"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51A101E5" w14:textId="77777777" w:rsidR="0091391D" w:rsidRPr="000977B8" w:rsidRDefault="0091391D" w:rsidP="0091391D">
      <w:pPr>
        <w:rPr>
          <w:rFonts w:asciiTheme="minorHAnsi" w:hAnsiTheme="minorHAnsi" w:cstheme="minorHAnsi"/>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6"/>
        <w:gridCol w:w="2044"/>
        <w:gridCol w:w="1408"/>
        <w:gridCol w:w="3452"/>
      </w:tblGrid>
      <w:tr w:rsidR="0091391D" w:rsidRPr="000977B8" w14:paraId="391B8775" w14:textId="77777777" w:rsidTr="00E12B21">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3F7329F"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60"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14:paraId="1D5DF8B9"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DA422AB" w14:textId="77777777" w:rsidTr="00E12B21">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0285A75"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60"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57233B3B"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4EDA5332" w14:textId="77777777" w:rsidTr="00E12B21">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1CD2EAF7"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60"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628CCE7C"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EF63B38" w14:textId="77777777" w:rsidTr="00E12B21">
        <w:trPr>
          <w:tblCellSpacing w:w="0" w:type="dxa"/>
        </w:trPr>
        <w:tc>
          <w:tcPr>
            <w:tcW w:w="9660" w:type="dxa"/>
            <w:gridSpan w:val="4"/>
            <w:tcBorders>
              <w:top w:val="nil"/>
              <w:left w:val="single" w:sz="6" w:space="0" w:color="000000"/>
              <w:bottom w:val="single" w:sz="6" w:space="0" w:color="000000"/>
              <w:right w:val="single" w:sz="6" w:space="0" w:color="000000"/>
            </w:tcBorders>
            <w:shd w:val="clear" w:color="auto" w:fill="FFFFCC"/>
            <w:tcMar>
              <w:top w:w="0" w:type="dxa"/>
              <w:left w:w="28" w:type="dxa"/>
              <w:bottom w:w="28" w:type="dxa"/>
              <w:right w:w="28" w:type="dxa"/>
            </w:tcMar>
            <w:vAlign w:val="center"/>
            <w:hideMark/>
          </w:tcPr>
          <w:p w14:paraId="28B69170" w14:textId="16D27EFE" w:rsidR="0091391D" w:rsidRPr="000977B8" w:rsidRDefault="002E1357" w:rsidP="002E1357">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18: </w:t>
            </w:r>
            <w:r w:rsidR="0091391D" w:rsidRPr="000977B8">
              <w:rPr>
                <w:rFonts w:asciiTheme="minorHAnsi" w:hAnsiTheme="minorHAnsi" w:cstheme="minorHAnsi"/>
                <w:b/>
                <w:bCs/>
                <w:color w:val="000000"/>
                <w:sz w:val="22"/>
                <w:szCs w:val="22"/>
                <w:lang w:eastAsia="pl-PL"/>
              </w:rPr>
              <w:t>Stacja dokująca – 5 szt.</w:t>
            </w:r>
          </w:p>
        </w:tc>
      </w:tr>
      <w:tr w:rsidR="0091391D" w:rsidRPr="000977B8" w14:paraId="27CCF9CF" w14:textId="77777777" w:rsidTr="00E12B21">
        <w:trPr>
          <w:tblCellSpacing w:w="0" w:type="dxa"/>
        </w:trPr>
        <w:tc>
          <w:tcPr>
            <w:tcW w:w="2756" w:type="dxa"/>
            <w:tcBorders>
              <w:top w:val="nil"/>
              <w:left w:val="single" w:sz="6" w:space="0" w:color="000000"/>
              <w:bottom w:val="single" w:sz="6" w:space="0" w:color="000000"/>
              <w:right w:val="nil"/>
            </w:tcBorders>
            <w:shd w:val="clear" w:color="auto" w:fill="F2F2F2" w:themeFill="background1" w:themeFillShade="F2"/>
            <w:tcMar>
              <w:top w:w="0" w:type="dxa"/>
              <w:left w:w="28" w:type="dxa"/>
              <w:bottom w:w="28" w:type="dxa"/>
              <w:right w:w="0" w:type="dxa"/>
            </w:tcMar>
            <w:vAlign w:val="center"/>
            <w:hideMark/>
          </w:tcPr>
          <w:p w14:paraId="474AC2C3"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nil"/>
              <w:left w:val="single" w:sz="6" w:space="0" w:color="000000"/>
              <w:bottom w:val="single" w:sz="6" w:space="0" w:color="000000"/>
              <w:right w:val="nil"/>
            </w:tcBorders>
            <w:shd w:val="clear" w:color="auto" w:fill="F2F2F2" w:themeFill="background1" w:themeFillShade="F2"/>
            <w:tcMar>
              <w:top w:w="0" w:type="dxa"/>
              <w:left w:w="28" w:type="dxa"/>
              <w:bottom w:w="28" w:type="dxa"/>
              <w:right w:w="0" w:type="dxa"/>
            </w:tcMar>
            <w:vAlign w:val="center"/>
            <w:hideMark/>
          </w:tcPr>
          <w:p w14:paraId="1A1E9094"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52" w:type="dxa"/>
            <w:tcBorders>
              <w:top w:val="nil"/>
              <w:left w:val="single" w:sz="6" w:space="0" w:color="000000"/>
              <w:bottom w:val="single" w:sz="6" w:space="0" w:color="000000"/>
              <w:right w:val="single" w:sz="6" w:space="0" w:color="000000"/>
            </w:tcBorders>
            <w:shd w:val="clear" w:color="auto" w:fill="F2F2F2" w:themeFill="background1" w:themeFillShade="F2"/>
            <w:tcMar>
              <w:top w:w="0" w:type="dxa"/>
              <w:left w:w="28" w:type="dxa"/>
              <w:bottom w:w="28" w:type="dxa"/>
              <w:right w:w="28" w:type="dxa"/>
            </w:tcMar>
            <w:vAlign w:val="center"/>
            <w:hideMark/>
          </w:tcPr>
          <w:p w14:paraId="219D3A29"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49BC0D24" w14:textId="77777777" w:rsidTr="00E12B21">
        <w:trPr>
          <w:tblCellSpacing w:w="0" w:type="dxa"/>
        </w:trPr>
        <w:tc>
          <w:tcPr>
            <w:tcW w:w="2756" w:type="dxa"/>
            <w:tcBorders>
              <w:top w:val="nil"/>
              <w:left w:val="single" w:sz="6" w:space="0" w:color="000000"/>
              <w:bottom w:val="single" w:sz="6" w:space="0" w:color="000000"/>
              <w:right w:val="nil"/>
            </w:tcBorders>
            <w:tcMar>
              <w:top w:w="0" w:type="dxa"/>
              <w:left w:w="28" w:type="dxa"/>
              <w:bottom w:w="28" w:type="dxa"/>
              <w:right w:w="0" w:type="dxa"/>
            </w:tcMar>
            <w:hideMark/>
          </w:tcPr>
          <w:p w14:paraId="7D98358A"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Złącza</w:t>
            </w:r>
          </w:p>
        </w:tc>
        <w:tc>
          <w:tcPr>
            <w:tcW w:w="3452"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534AE9F0"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USB 3.0</w:t>
            </w:r>
          </w:p>
        </w:tc>
        <w:tc>
          <w:tcPr>
            <w:tcW w:w="345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7BFD914C" w14:textId="77777777" w:rsidR="0091391D" w:rsidRPr="000977B8" w:rsidRDefault="0091391D" w:rsidP="00B05B23">
            <w:pPr>
              <w:rPr>
                <w:rFonts w:asciiTheme="minorHAnsi" w:hAnsiTheme="minorHAnsi" w:cstheme="minorHAnsi"/>
                <w:sz w:val="22"/>
                <w:szCs w:val="22"/>
                <w:lang w:eastAsia="pl-PL"/>
              </w:rPr>
            </w:pPr>
          </w:p>
        </w:tc>
      </w:tr>
      <w:tr w:rsidR="0091391D" w:rsidRPr="000977B8" w14:paraId="747C72BF" w14:textId="77777777" w:rsidTr="00E12B21">
        <w:trPr>
          <w:tblCellSpacing w:w="0" w:type="dxa"/>
        </w:trPr>
        <w:tc>
          <w:tcPr>
            <w:tcW w:w="2756" w:type="dxa"/>
            <w:tcBorders>
              <w:top w:val="nil"/>
              <w:left w:val="single" w:sz="6" w:space="0" w:color="000000"/>
              <w:bottom w:val="single" w:sz="6" w:space="0" w:color="000000"/>
              <w:right w:val="nil"/>
            </w:tcBorders>
            <w:tcMar>
              <w:top w:w="0" w:type="dxa"/>
              <w:left w:w="28" w:type="dxa"/>
              <w:bottom w:w="28" w:type="dxa"/>
              <w:right w:w="0" w:type="dxa"/>
            </w:tcMar>
            <w:hideMark/>
          </w:tcPr>
          <w:p w14:paraId="4E50F3B8"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lastRenderedPageBreak/>
              <w:t>Wymagania podstawowe</w:t>
            </w:r>
          </w:p>
        </w:tc>
        <w:tc>
          <w:tcPr>
            <w:tcW w:w="3452"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12A2CB4A"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 obsługa funkcji "Offline </w:t>
            </w:r>
            <w:proofErr w:type="spellStart"/>
            <w:r w:rsidRPr="000977B8">
              <w:rPr>
                <w:rFonts w:asciiTheme="minorHAnsi" w:hAnsiTheme="minorHAnsi" w:cstheme="minorHAnsi"/>
                <w:color w:val="000000"/>
                <w:sz w:val="22"/>
                <w:szCs w:val="22"/>
                <w:lang w:eastAsia="pl-PL"/>
              </w:rPr>
              <w:t>duplicate</w:t>
            </w:r>
            <w:proofErr w:type="spellEnd"/>
            <w:r w:rsidRPr="000977B8">
              <w:rPr>
                <w:rFonts w:asciiTheme="minorHAnsi" w:hAnsiTheme="minorHAnsi" w:cstheme="minorHAnsi"/>
                <w:color w:val="000000"/>
                <w:sz w:val="22"/>
                <w:szCs w:val="22"/>
                <w:lang w:eastAsia="pl-PL"/>
              </w:rPr>
              <w:t>" za pomocą przycisku na obudowie bez udziału komputera</w:t>
            </w:r>
          </w:p>
          <w:p w14:paraId="0A5D8983"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obsługa dysków zarówno 2,5" jak i 3,5" HDD SATA oraz SSD</w:t>
            </w:r>
          </w:p>
          <w:p w14:paraId="41711FD6"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na obu dyskach jednocześnie mogą być przeprowadzane operacje odczytu i zapisu danych</w:t>
            </w:r>
          </w:p>
          <w:p w14:paraId="2BDF25E4"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podłączenie do komputera za pomocą portu USB3.0</w:t>
            </w:r>
          </w:p>
          <w:p w14:paraId="2ABD6ACE"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val="en-US" w:eastAsia="pl-PL"/>
              </w:rPr>
            </w:pPr>
            <w:r w:rsidRPr="000977B8">
              <w:rPr>
                <w:rFonts w:asciiTheme="minorHAnsi" w:hAnsiTheme="minorHAnsi" w:cstheme="minorHAnsi"/>
                <w:color w:val="000000"/>
                <w:sz w:val="22"/>
                <w:szCs w:val="22"/>
                <w:lang w:val="en-US" w:eastAsia="pl-PL"/>
              </w:rPr>
              <w:t xml:space="preserve">- </w:t>
            </w:r>
            <w:proofErr w:type="spellStart"/>
            <w:r w:rsidRPr="000977B8">
              <w:rPr>
                <w:rFonts w:asciiTheme="minorHAnsi" w:hAnsiTheme="minorHAnsi" w:cstheme="minorHAnsi"/>
                <w:color w:val="000000"/>
                <w:sz w:val="22"/>
                <w:szCs w:val="22"/>
                <w:lang w:val="en-US" w:eastAsia="pl-PL"/>
              </w:rPr>
              <w:t>transfery</w:t>
            </w:r>
            <w:proofErr w:type="spellEnd"/>
            <w:r w:rsidRPr="000977B8">
              <w:rPr>
                <w:rFonts w:asciiTheme="minorHAnsi" w:hAnsiTheme="minorHAnsi" w:cstheme="minorHAnsi"/>
                <w:color w:val="000000"/>
                <w:sz w:val="22"/>
                <w:szCs w:val="22"/>
                <w:lang w:val="en-US" w:eastAsia="pl-PL"/>
              </w:rPr>
              <w:t xml:space="preserve"> </w:t>
            </w:r>
            <w:proofErr w:type="spellStart"/>
            <w:r w:rsidRPr="000977B8">
              <w:rPr>
                <w:rFonts w:asciiTheme="minorHAnsi" w:hAnsiTheme="minorHAnsi" w:cstheme="minorHAnsi"/>
                <w:color w:val="000000"/>
                <w:sz w:val="22"/>
                <w:szCs w:val="22"/>
                <w:lang w:val="en-US" w:eastAsia="pl-PL"/>
              </w:rPr>
              <w:t>danych</w:t>
            </w:r>
            <w:proofErr w:type="spellEnd"/>
            <w:r w:rsidRPr="000977B8">
              <w:rPr>
                <w:rFonts w:asciiTheme="minorHAnsi" w:hAnsiTheme="minorHAnsi" w:cstheme="minorHAnsi"/>
                <w:color w:val="000000"/>
                <w:sz w:val="22"/>
                <w:szCs w:val="22"/>
                <w:lang w:val="en-US" w:eastAsia="pl-PL"/>
              </w:rPr>
              <w:t>: Super Speed (do 5 Gbps) / high-speed (do 480 Mbps) / full-speed (do 12 Mbps)</w:t>
            </w:r>
          </w:p>
          <w:p w14:paraId="3FB7258C"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 obsługa standardów: SATA III (6 </w:t>
            </w:r>
            <w:proofErr w:type="spellStart"/>
            <w:r w:rsidRPr="000977B8">
              <w:rPr>
                <w:rFonts w:asciiTheme="minorHAnsi" w:hAnsiTheme="minorHAnsi" w:cstheme="minorHAnsi"/>
                <w:color w:val="000000"/>
                <w:sz w:val="22"/>
                <w:szCs w:val="22"/>
                <w:lang w:eastAsia="pl-PL"/>
              </w:rPr>
              <w:t>Gbps</w:t>
            </w:r>
            <w:proofErr w:type="spellEnd"/>
            <w:r w:rsidRPr="000977B8">
              <w:rPr>
                <w:rFonts w:asciiTheme="minorHAnsi" w:hAnsiTheme="minorHAnsi" w:cstheme="minorHAnsi"/>
                <w:color w:val="000000"/>
                <w:sz w:val="22"/>
                <w:szCs w:val="22"/>
                <w:lang w:eastAsia="pl-PL"/>
              </w:rPr>
              <w:t xml:space="preserve">) &amp; SATA II (3 </w:t>
            </w:r>
            <w:proofErr w:type="spellStart"/>
            <w:r w:rsidRPr="000977B8">
              <w:rPr>
                <w:rFonts w:asciiTheme="minorHAnsi" w:hAnsiTheme="minorHAnsi" w:cstheme="minorHAnsi"/>
                <w:color w:val="000000"/>
                <w:sz w:val="22"/>
                <w:szCs w:val="22"/>
                <w:lang w:eastAsia="pl-PL"/>
              </w:rPr>
              <w:t>Gbps</w:t>
            </w:r>
            <w:proofErr w:type="spellEnd"/>
            <w:r w:rsidRPr="000977B8">
              <w:rPr>
                <w:rFonts w:asciiTheme="minorHAnsi" w:hAnsiTheme="minorHAnsi" w:cstheme="minorHAnsi"/>
                <w:color w:val="000000"/>
                <w:sz w:val="22"/>
                <w:szCs w:val="22"/>
                <w:lang w:eastAsia="pl-PL"/>
              </w:rPr>
              <w:t xml:space="preserve"> ) &amp; SATA I (1.5 </w:t>
            </w:r>
            <w:proofErr w:type="spellStart"/>
            <w:r w:rsidRPr="000977B8">
              <w:rPr>
                <w:rFonts w:asciiTheme="minorHAnsi" w:hAnsiTheme="minorHAnsi" w:cstheme="minorHAnsi"/>
                <w:color w:val="000000"/>
                <w:sz w:val="22"/>
                <w:szCs w:val="22"/>
                <w:lang w:eastAsia="pl-PL"/>
              </w:rPr>
              <w:t>Gbps</w:t>
            </w:r>
            <w:proofErr w:type="spellEnd"/>
            <w:r w:rsidRPr="000977B8">
              <w:rPr>
                <w:rFonts w:asciiTheme="minorHAnsi" w:hAnsiTheme="minorHAnsi" w:cstheme="minorHAnsi"/>
                <w:color w:val="000000"/>
                <w:sz w:val="22"/>
                <w:szCs w:val="22"/>
                <w:lang w:eastAsia="pl-PL"/>
              </w:rPr>
              <w:t>)</w:t>
            </w:r>
          </w:p>
          <w:p w14:paraId="702834FD" w14:textId="77777777" w:rsidR="0091391D" w:rsidRPr="00FB7D06"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val="en-US" w:eastAsia="pl-PL"/>
              </w:rPr>
            </w:pPr>
            <w:r w:rsidRPr="00FB7D06">
              <w:rPr>
                <w:rFonts w:asciiTheme="minorHAnsi" w:hAnsiTheme="minorHAnsi" w:cstheme="minorHAnsi"/>
                <w:color w:val="000000"/>
                <w:sz w:val="22"/>
                <w:szCs w:val="22"/>
                <w:lang w:val="en-US" w:eastAsia="pl-PL"/>
              </w:rPr>
              <w:t xml:space="preserve">- Hot </w:t>
            </w:r>
            <w:proofErr w:type="spellStart"/>
            <w:r w:rsidRPr="00FB7D06">
              <w:rPr>
                <w:rFonts w:asciiTheme="minorHAnsi" w:hAnsiTheme="minorHAnsi" w:cstheme="minorHAnsi"/>
                <w:color w:val="000000"/>
                <w:sz w:val="22"/>
                <w:szCs w:val="22"/>
                <w:lang w:val="en-US" w:eastAsia="pl-PL"/>
              </w:rPr>
              <w:t>Swapp</w:t>
            </w:r>
            <w:proofErr w:type="spellEnd"/>
            <w:r w:rsidRPr="00FB7D06">
              <w:rPr>
                <w:rFonts w:asciiTheme="minorHAnsi" w:hAnsiTheme="minorHAnsi" w:cstheme="minorHAnsi"/>
                <w:color w:val="000000"/>
                <w:sz w:val="22"/>
                <w:szCs w:val="22"/>
                <w:lang w:val="en-US" w:eastAsia="pl-PL"/>
              </w:rPr>
              <w:t xml:space="preserve"> </w:t>
            </w:r>
          </w:p>
          <w:p w14:paraId="5185B28A" w14:textId="1E985735" w:rsidR="005D35B5" w:rsidRPr="000977B8" w:rsidRDefault="005D35B5" w:rsidP="0023482E">
            <w:pPr>
              <w:pStyle w:val="Nagwek1"/>
              <w:shd w:val="clear" w:color="auto" w:fill="FFFFFF"/>
              <w:spacing w:before="0" w:beforeAutospacing="0" w:after="0" w:afterAutospacing="0"/>
              <w:rPr>
                <w:rFonts w:asciiTheme="minorHAnsi" w:hAnsiTheme="minorHAnsi" w:cstheme="minorHAnsi"/>
                <w:color w:val="000000"/>
                <w:sz w:val="22"/>
                <w:szCs w:val="22"/>
              </w:rPr>
            </w:pPr>
          </w:p>
        </w:tc>
        <w:tc>
          <w:tcPr>
            <w:tcW w:w="345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111F2FE1" w14:textId="77777777" w:rsidR="0091391D" w:rsidRPr="000977B8" w:rsidRDefault="0091391D" w:rsidP="00B05B23">
            <w:pPr>
              <w:rPr>
                <w:rFonts w:asciiTheme="minorHAnsi" w:hAnsiTheme="minorHAnsi" w:cstheme="minorHAnsi"/>
                <w:sz w:val="22"/>
                <w:szCs w:val="22"/>
                <w:lang w:eastAsia="pl-PL"/>
              </w:rPr>
            </w:pPr>
          </w:p>
        </w:tc>
      </w:tr>
      <w:tr w:rsidR="0091391D" w:rsidRPr="000977B8" w14:paraId="53452D09" w14:textId="77777777" w:rsidTr="00E12B21">
        <w:trPr>
          <w:tblCellSpacing w:w="0" w:type="dxa"/>
        </w:trPr>
        <w:tc>
          <w:tcPr>
            <w:tcW w:w="2756" w:type="dxa"/>
            <w:tcBorders>
              <w:top w:val="nil"/>
              <w:left w:val="single" w:sz="6" w:space="0" w:color="000000"/>
              <w:bottom w:val="single" w:sz="6" w:space="0" w:color="000000"/>
              <w:right w:val="nil"/>
            </w:tcBorders>
            <w:tcMar>
              <w:top w:w="0" w:type="dxa"/>
              <w:left w:w="28" w:type="dxa"/>
              <w:bottom w:w="28" w:type="dxa"/>
              <w:right w:w="0" w:type="dxa"/>
            </w:tcMar>
            <w:hideMark/>
          </w:tcPr>
          <w:p w14:paraId="654B0970"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0AB5F7DD" w14:textId="14EC34A2" w:rsidR="0091391D" w:rsidRPr="000977B8" w:rsidRDefault="000D3D05"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 xml:space="preserve">Minimum </w:t>
            </w:r>
            <w:r w:rsidR="0091391D" w:rsidRPr="000977B8">
              <w:rPr>
                <w:rFonts w:asciiTheme="minorHAnsi" w:hAnsiTheme="minorHAnsi" w:cstheme="minorHAnsi"/>
                <w:color w:val="000000"/>
                <w:sz w:val="22"/>
                <w:szCs w:val="22"/>
                <w:lang w:eastAsia="pl-PL"/>
              </w:rPr>
              <w:t>24 miesiące</w:t>
            </w:r>
          </w:p>
        </w:tc>
        <w:tc>
          <w:tcPr>
            <w:tcW w:w="345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01F29B87" w14:textId="77777777" w:rsidR="0091391D" w:rsidRPr="000977B8" w:rsidRDefault="0091391D" w:rsidP="00B05B23">
            <w:pPr>
              <w:rPr>
                <w:rFonts w:asciiTheme="minorHAnsi" w:hAnsiTheme="minorHAnsi" w:cstheme="minorHAnsi"/>
                <w:sz w:val="22"/>
                <w:szCs w:val="22"/>
                <w:lang w:eastAsia="pl-PL"/>
              </w:rPr>
            </w:pPr>
          </w:p>
        </w:tc>
      </w:tr>
      <w:tr w:rsidR="0091391D" w:rsidRPr="000977B8" w14:paraId="6EF3F288" w14:textId="77777777" w:rsidTr="00E12B21">
        <w:trPr>
          <w:tblCellSpacing w:w="0" w:type="dxa"/>
        </w:trPr>
        <w:tc>
          <w:tcPr>
            <w:tcW w:w="6208" w:type="dxa"/>
            <w:gridSpan w:val="3"/>
            <w:tcBorders>
              <w:top w:val="nil"/>
              <w:left w:val="single" w:sz="6" w:space="0" w:color="000000"/>
              <w:bottom w:val="single" w:sz="6" w:space="0" w:color="000000"/>
              <w:right w:val="nil"/>
            </w:tcBorders>
            <w:tcMar>
              <w:top w:w="0" w:type="dxa"/>
              <w:left w:w="28" w:type="dxa"/>
              <w:bottom w:w="28" w:type="dxa"/>
              <w:right w:w="0" w:type="dxa"/>
            </w:tcMar>
            <w:hideMark/>
          </w:tcPr>
          <w:p w14:paraId="1FDD8572" w14:textId="77777777" w:rsidR="0091391D" w:rsidRPr="000977B8" w:rsidRDefault="0091391D" w:rsidP="00B05B23">
            <w:pPr>
              <w:spacing w:before="100" w:beforeAutospacing="1"/>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p w14:paraId="1055225C"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c>
          <w:tcPr>
            <w:tcW w:w="345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2D13E2E3"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1FAC43F8" w14:textId="77777777" w:rsidR="0091391D" w:rsidRPr="000977B8" w:rsidRDefault="0091391D" w:rsidP="0091391D">
      <w:pPr>
        <w:rPr>
          <w:rFonts w:asciiTheme="minorHAnsi" w:hAnsiTheme="minorHAnsi" w:cstheme="minorHAnsi"/>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6"/>
        <w:gridCol w:w="2044"/>
        <w:gridCol w:w="1408"/>
        <w:gridCol w:w="3452"/>
      </w:tblGrid>
      <w:tr w:rsidR="0091391D" w:rsidRPr="000977B8" w14:paraId="0F204DB3" w14:textId="77777777" w:rsidTr="00E12B21">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D46C561"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Nazwa oferowanego urządzenia</w:t>
            </w:r>
          </w:p>
        </w:tc>
        <w:tc>
          <w:tcPr>
            <w:tcW w:w="4860"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14:paraId="4F0F0ADB"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7E89AF66" w14:textId="77777777" w:rsidTr="00E12B21">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5519335"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Producent</w:t>
            </w:r>
          </w:p>
        </w:tc>
        <w:tc>
          <w:tcPr>
            <w:tcW w:w="4860"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05894787"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4F3157B2" w14:textId="77777777" w:rsidTr="00E12B21">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31AE674"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Typ/model/kod producenta</w:t>
            </w:r>
          </w:p>
        </w:tc>
        <w:tc>
          <w:tcPr>
            <w:tcW w:w="4860"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3A079023"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p>
        </w:tc>
      </w:tr>
      <w:tr w:rsidR="0091391D" w:rsidRPr="000977B8" w14:paraId="5D51E143" w14:textId="77777777" w:rsidTr="00E12B21">
        <w:trPr>
          <w:tblCellSpacing w:w="0" w:type="dxa"/>
        </w:trPr>
        <w:tc>
          <w:tcPr>
            <w:tcW w:w="9660" w:type="dxa"/>
            <w:gridSpan w:val="4"/>
            <w:tcBorders>
              <w:top w:val="nil"/>
              <w:left w:val="single" w:sz="6" w:space="0" w:color="000000"/>
              <w:bottom w:val="single" w:sz="6" w:space="0" w:color="000000"/>
              <w:right w:val="single" w:sz="6" w:space="0" w:color="000000"/>
            </w:tcBorders>
            <w:shd w:val="clear" w:color="auto" w:fill="FFFFCC"/>
            <w:tcMar>
              <w:top w:w="0" w:type="dxa"/>
              <w:left w:w="28" w:type="dxa"/>
              <w:bottom w:w="28" w:type="dxa"/>
              <w:right w:w="28" w:type="dxa"/>
            </w:tcMar>
            <w:vAlign w:val="center"/>
            <w:hideMark/>
          </w:tcPr>
          <w:p w14:paraId="32FE355C" w14:textId="4FDEC0EA" w:rsidR="0091391D" w:rsidRPr="000977B8" w:rsidRDefault="00AA5833" w:rsidP="00AA5833">
            <w:pPr>
              <w:jc w:val="center"/>
              <w:rPr>
                <w:rFonts w:asciiTheme="minorHAnsi" w:hAnsiTheme="minorHAnsi" w:cstheme="minorHAnsi"/>
                <w:b/>
                <w:sz w:val="22"/>
                <w:szCs w:val="22"/>
              </w:rPr>
            </w:pPr>
            <w:r w:rsidRPr="000977B8">
              <w:rPr>
                <w:rFonts w:asciiTheme="minorHAnsi" w:hAnsiTheme="minorHAnsi" w:cstheme="minorHAnsi"/>
                <w:b/>
                <w:sz w:val="22"/>
                <w:szCs w:val="22"/>
              </w:rPr>
              <w:t xml:space="preserve">Zadanie 19: </w:t>
            </w:r>
            <w:r w:rsidR="0091391D" w:rsidRPr="000977B8">
              <w:rPr>
                <w:rFonts w:asciiTheme="minorHAnsi" w:hAnsiTheme="minorHAnsi" w:cstheme="minorHAnsi"/>
                <w:b/>
                <w:bCs/>
                <w:color w:val="000000"/>
                <w:sz w:val="22"/>
                <w:szCs w:val="22"/>
                <w:lang w:eastAsia="pl-PL"/>
              </w:rPr>
              <w:t>Zewnętrzny czytnik kart pamięci – 10 szt.</w:t>
            </w:r>
          </w:p>
        </w:tc>
      </w:tr>
      <w:tr w:rsidR="0091391D" w:rsidRPr="000977B8" w14:paraId="2BC4F7A4" w14:textId="77777777" w:rsidTr="00E12B21">
        <w:trPr>
          <w:tblCellSpacing w:w="0" w:type="dxa"/>
        </w:trPr>
        <w:tc>
          <w:tcPr>
            <w:tcW w:w="2756" w:type="dxa"/>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93BB530"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parametr</w:t>
            </w:r>
          </w:p>
        </w:tc>
        <w:tc>
          <w:tcPr>
            <w:tcW w:w="3452"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2A2B0DA"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w:t>
            </w:r>
          </w:p>
        </w:tc>
        <w:tc>
          <w:tcPr>
            <w:tcW w:w="3452" w:type="dxa"/>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66780CC" w14:textId="77777777" w:rsidR="0091391D" w:rsidRPr="000977B8" w:rsidRDefault="0091391D" w:rsidP="00B05B23">
            <w:pPr>
              <w:spacing w:before="100" w:beforeAutospacing="1" w:after="119"/>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oferowane parametry</w:t>
            </w:r>
          </w:p>
        </w:tc>
      </w:tr>
      <w:tr w:rsidR="0091391D" w:rsidRPr="000977B8" w14:paraId="19AF53F8" w14:textId="77777777" w:rsidTr="00E12B21">
        <w:trPr>
          <w:tblCellSpacing w:w="0" w:type="dxa"/>
        </w:trPr>
        <w:tc>
          <w:tcPr>
            <w:tcW w:w="2756" w:type="dxa"/>
            <w:tcBorders>
              <w:top w:val="nil"/>
              <w:left w:val="single" w:sz="6" w:space="0" w:color="000000"/>
              <w:bottom w:val="single" w:sz="6" w:space="0" w:color="000000"/>
              <w:right w:val="nil"/>
            </w:tcBorders>
            <w:tcMar>
              <w:top w:w="0" w:type="dxa"/>
              <w:left w:w="28" w:type="dxa"/>
              <w:bottom w:w="28" w:type="dxa"/>
              <w:right w:w="0" w:type="dxa"/>
            </w:tcMar>
            <w:hideMark/>
          </w:tcPr>
          <w:p w14:paraId="3E5D06C6"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Wymagania podstawowe</w:t>
            </w:r>
          </w:p>
        </w:tc>
        <w:tc>
          <w:tcPr>
            <w:tcW w:w="3452"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11D9BC9D"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 - Zewnętrzny czytnik kart pamięci z wejściem na  </w:t>
            </w:r>
            <w:proofErr w:type="spellStart"/>
            <w:r w:rsidRPr="000977B8">
              <w:rPr>
                <w:rFonts w:asciiTheme="minorHAnsi" w:hAnsiTheme="minorHAnsi" w:cstheme="minorHAnsi"/>
                <w:color w:val="000000"/>
                <w:sz w:val="22"/>
                <w:szCs w:val="22"/>
                <w:lang w:eastAsia="pl-PL"/>
              </w:rPr>
              <w:t>mininimum</w:t>
            </w:r>
            <w:proofErr w:type="spellEnd"/>
            <w:r w:rsidRPr="000977B8">
              <w:rPr>
                <w:rFonts w:asciiTheme="minorHAnsi" w:hAnsiTheme="minorHAnsi" w:cstheme="minorHAnsi"/>
                <w:color w:val="000000"/>
                <w:sz w:val="22"/>
                <w:szCs w:val="22"/>
                <w:lang w:eastAsia="pl-PL"/>
              </w:rPr>
              <w:t xml:space="preserve"> 4 </w:t>
            </w:r>
            <w:proofErr w:type="spellStart"/>
            <w:r w:rsidRPr="000977B8">
              <w:rPr>
                <w:rFonts w:asciiTheme="minorHAnsi" w:hAnsiTheme="minorHAnsi" w:cstheme="minorHAnsi"/>
                <w:color w:val="000000"/>
                <w:sz w:val="22"/>
                <w:szCs w:val="22"/>
                <w:lang w:eastAsia="pl-PL"/>
              </w:rPr>
              <w:t>sloty</w:t>
            </w:r>
            <w:proofErr w:type="spellEnd"/>
            <w:r w:rsidRPr="000977B8">
              <w:rPr>
                <w:rFonts w:asciiTheme="minorHAnsi" w:hAnsiTheme="minorHAnsi" w:cstheme="minorHAnsi"/>
                <w:color w:val="000000"/>
                <w:sz w:val="22"/>
                <w:szCs w:val="22"/>
                <w:lang w:eastAsia="pl-PL"/>
              </w:rPr>
              <w:t xml:space="preserve">. Podłączany do komputera za pomocą złącza USB 3.0. </w:t>
            </w:r>
          </w:p>
          <w:p w14:paraId="69258EFA" w14:textId="77777777" w:rsidR="0091391D" w:rsidRPr="000977B8" w:rsidRDefault="0091391D" w:rsidP="00B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asciiTheme="minorHAnsi" w:hAnsiTheme="minorHAnsi" w:cstheme="minorHAnsi"/>
                <w:color w:val="000000"/>
                <w:sz w:val="22"/>
                <w:szCs w:val="22"/>
                <w:lang w:eastAsia="pl-PL"/>
              </w:rPr>
            </w:pPr>
            <w:r w:rsidRPr="000977B8">
              <w:rPr>
                <w:rFonts w:asciiTheme="minorHAnsi" w:hAnsiTheme="minorHAnsi" w:cstheme="minorHAnsi"/>
                <w:color w:val="000000"/>
                <w:sz w:val="22"/>
                <w:szCs w:val="22"/>
                <w:lang w:eastAsia="pl-PL"/>
              </w:rPr>
              <w:t xml:space="preserve">- </w:t>
            </w:r>
            <w:r w:rsidRPr="000977B8">
              <w:rPr>
                <w:rFonts w:asciiTheme="minorHAnsi" w:hAnsiTheme="minorHAnsi" w:cstheme="minorHAnsi"/>
                <w:color w:val="000000"/>
                <w:sz w:val="22"/>
                <w:szCs w:val="22"/>
                <w:bdr w:val="none" w:sz="0" w:space="0" w:color="auto" w:frame="1"/>
                <w:lang w:eastAsia="pl-PL"/>
              </w:rPr>
              <w:t>Obsługiwane karty pamięci:</w:t>
            </w:r>
          </w:p>
          <w:p w14:paraId="60EAF2A5" w14:textId="77777777" w:rsidR="0091391D" w:rsidRPr="000977B8" w:rsidRDefault="0091391D" w:rsidP="0091391D">
            <w:pPr>
              <w:numPr>
                <w:ilvl w:val="0"/>
                <w:numId w:val="4"/>
              </w:numPr>
              <w:suppressAutoHyphens w:val="0"/>
              <w:spacing w:before="100" w:beforeAutospacing="1"/>
              <w:rPr>
                <w:rFonts w:asciiTheme="minorHAnsi" w:hAnsiTheme="minorHAnsi" w:cstheme="minorHAnsi"/>
                <w:sz w:val="22"/>
                <w:szCs w:val="22"/>
                <w:lang w:eastAsia="pl-PL"/>
              </w:rPr>
            </w:pPr>
            <w:proofErr w:type="spellStart"/>
            <w:r w:rsidRPr="000977B8">
              <w:rPr>
                <w:rFonts w:asciiTheme="minorHAnsi" w:hAnsiTheme="minorHAnsi" w:cstheme="minorHAnsi"/>
                <w:color w:val="000000"/>
                <w:sz w:val="22"/>
                <w:szCs w:val="22"/>
                <w:bdr w:val="none" w:sz="0" w:space="0" w:color="auto" w:frame="1"/>
                <w:lang w:eastAsia="pl-PL"/>
              </w:rPr>
              <w:t>SecureDigital</w:t>
            </w:r>
            <w:proofErr w:type="spellEnd"/>
          </w:p>
          <w:p w14:paraId="306B9E60" w14:textId="77777777" w:rsidR="0091391D" w:rsidRPr="000977B8" w:rsidRDefault="0091391D" w:rsidP="0091391D">
            <w:pPr>
              <w:numPr>
                <w:ilvl w:val="0"/>
                <w:numId w:val="4"/>
              </w:numPr>
              <w:suppressAutoHyphens w:val="0"/>
              <w:spacing w:before="100" w:beforeAutospacing="1"/>
              <w:rPr>
                <w:rFonts w:asciiTheme="minorHAnsi" w:hAnsiTheme="minorHAnsi" w:cstheme="minorHAnsi"/>
                <w:sz w:val="22"/>
                <w:szCs w:val="22"/>
                <w:lang w:val="en-US" w:eastAsia="pl-PL"/>
              </w:rPr>
            </w:pPr>
            <w:proofErr w:type="spellStart"/>
            <w:r w:rsidRPr="000977B8">
              <w:rPr>
                <w:rFonts w:asciiTheme="minorHAnsi" w:hAnsiTheme="minorHAnsi" w:cstheme="minorHAnsi"/>
                <w:color w:val="000000"/>
                <w:sz w:val="22"/>
                <w:szCs w:val="22"/>
                <w:bdr w:val="none" w:sz="0" w:space="0" w:color="auto" w:frame="1"/>
                <w:lang w:val="en-US" w:eastAsia="pl-PL"/>
              </w:rPr>
              <w:t>SecureDigital</w:t>
            </w:r>
            <w:proofErr w:type="spellEnd"/>
            <w:r w:rsidRPr="000977B8">
              <w:rPr>
                <w:rFonts w:asciiTheme="minorHAnsi" w:hAnsiTheme="minorHAnsi" w:cstheme="minorHAnsi"/>
                <w:color w:val="000000"/>
                <w:sz w:val="22"/>
                <w:szCs w:val="22"/>
                <w:bdr w:val="none" w:sz="0" w:space="0" w:color="auto" w:frame="1"/>
                <w:lang w:val="en-US" w:eastAsia="pl-PL"/>
              </w:rPr>
              <w:t xml:space="preserve"> Card High-Capacity (SDHC)</w:t>
            </w:r>
          </w:p>
          <w:p w14:paraId="2BA79B13" w14:textId="77777777" w:rsidR="0091391D" w:rsidRPr="000977B8" w:rsidRDefault="0091391D" w:rsidP="0091391D">
            <w:pPr>
              <w:numPr>
                <w:ilvl w:val="0"/>
                <w:numId w:val="4"/>
              </w:numPr>
              <w:suppressAutoHyphens w:val="0"/>
              <w:spacing w:before="100" w:beforeAutospacing="1"/>
              <w:rPr>
                <w:rFonts w:asciiTheme="minorHAnsi" w:hAnsiTheme="minorHAnsi" w:cstheme="minorHAnsi"/>
                <w:sz w:val="22"/>
                <w:szCs w:val="22"/>
                <w:lang w:val="en-US" w:eastAsia="pl-PL"/>
              </w:rPr>
            </w:pPr>
            <w:proofErr w:type="spellStart"/>
            <w:r w:rsidRPr="000977B8">
              <w:rPr>
                <w:rFonts w:asciiTheme="minorHAnsi" w:hAnsiTheme="minorHAnsi" w:cstheme="minorHAnsi"/>
                <w:color w:val="000000"/>
                <w:sz w:val="22"/>
                <w:szCs w:val="22"/>
                <w:bdr w:val="none" w:sz="0" w:space="0" w:color="auto" w:frame="1"/>
                <w:lang w:val="en-US" w:eastAsia="pl-PL"/>
              </w:rPr>
              <w:t>SecureDigital</w:t>
            </w:r>
            <w:proofErr w:type="spellEnd"/>
            <w:r w:rsidRPr="000977B8">
              <w:rPr>
                <w:rFonts w:asciiTheme="minorHAnsi" w:hAnsiTheme="minorHAnsi" w:cstheme="minorHAnsi"/>
                <w:color w:val="000000"/>
                <w:sz w:val="22"/>
                <w:szCs w:val="22"/>
                <w:bdr w:val="none" w:sz="0" w:space="0" w:color="auto" w:frame="1"/>
                <w:lang w:val="en-US" w:eastAsia="pl-PL"/>
              </w:rPr>
              <w:t xml:space="preserve"> Card </w:t>
            </w:r>
            <w:proofErr w:type="spellStart"/>
            <w:r w:rsidRPr="000977B8">
              <w:rPr>
                <w:rFonts w:asciiTheme="minorHAnsi" w:hAnsiTheme="minorHAnsi" w:cstheme="minorHAnsi"/>
                <w:color w:val="000000"/>
                <w:sz w:val="22"/>
                <w:szCs w:val="22"/>
                <w:bdr w:val="none" w:sz="0" w:space="0" w:color="auto" w:frame="1"/>
                <w:lang w:val="en-US" w:eastAsia="pl-PL"/>
              </w:rPr>
              <w:t>eXtended</w:t>
            </w:r>
            <w:proofErr w:type="spellEnd"/>
            <w:r w:rsidRPr="000977B8">
              <w:rPr>
                <w:rFonts w:asciiTheme="minorHAnsi" w:hAnsiTheme="minorHAnsi" w:cstheme="minorHAnsi"/>
                <w:color w:val="000000"/>
                <w:sz w:val="22"/>
                <w:szCs w:val="22"/>
                <w:bdr w:val="none" w:sz="0" w:space="0" w:color="auto" w:frame="1"/>
                <w:lang w:val="en-US" w:eastAsia="pl-PL"/>
              </w:rPr>
              <w:t xml:space="preserve"> Capacity (SDXC)</w:t>
            </w:r>
          </w:p>
          <w:p w14:paraId="57F4E558" w14:textId="77777777" w:rsidR="0091391D" w:rsidRPr="000977B8" w:rsidRDefault="0091391D" w:rsidP="0091391D">
            <w:pPr>
              <w:numPr>
                <w:ilvl w:val="0"/>
                <w:numId w:val="4"/>
              </w:numPr>
              <w:suppressAutoHyphens w:val="0"/>
              <w:spacing w:before="100" w:beforeAutospacing="1"/>
              <w:rPr>
                <w:rFonts w:asciiTheme="minorHAnsi" w:hAnsiTheme="minorHAnsi" w:cstheme="minorHAnsi"/>
                <w:sz w:val="22"/>
                <w:szCs w:val="22"/>
                <w:lang w:eastAsia="pl-PL"/>
              </w:rPr>
            </w:pPr>
            <w:r w:rsidRPr="000977B8">
              <w:rPr>
                <w:rFonts w:asciiTheme="minorHAnsi" w:hAnsiTheme="minorHAnsi" w:cstheme="minorHAnsi"/>
                <w:color w:val="000000"/>
                <w:sz w:val="22"/>
                <w:szCs w:val="22"/>
                <w:bdr w:val="none" w:sz="0" w:space="0" w:color="auto" w:frame="1"/>
                <w:lang w:eastAsia="pl-PL"/>
              </w:rPr>
              <w:t xml:space="preserve">Micro </w:t>
            </w:r>
            <w:proofErr w:type="spellStart"/>
            <w:r w:rsidRPr="000977B8">
              <w:rPr>
                <w:rFonts w:asciiTheme="minorHAnsi" w:hAnsiTheme="minorHAnsi" w:cstheme="minorHAnsi"/>
                <w:color w:val="000000"/>
                <w:sz w:val="22"/>
                <w:szCs w:val="22"/>
                <w:bdr w:val="none" w:sz="0" w:space="0" w:color="auto" w:frame="1"/>
                <w:lang w:eastAsia="pl-PL"/>
              </w:rPr>
              <w:t>SecureDigital</w:t>
            </w:r>
            <w:proofErr w:type="spellEnd"/>
            <w:r w:rsidRPr="000977B8">
              <w:rPr>
                <w:rFonts w:asciiTheme="minorHAnsi" w:hAnsiTheme="minorHAnsi" w:cstheme="minorHAnsi"/>
                <w:color w:val="000000"/>
                <w:sz w:val="22"/>
                <w:szCs w:val="22"/>
                <w:bdr w:val="none" w:sz="0" w:space="0" w:color="auto" w:frame="1"/>
                <w:lang w:eastAsia="pl-PL"/>
              </w:rPr>
              <w:t xml:space="preserve"> (</w:t>
            </w:r>
            <w:proofErr w:type="spellStart"/>
            <w:r w:rsidRPr="000977B8">
              <w:rPr>
                <w:rFonts w:asciiTheme="minorHAnsi" w:hAnsiTheme="minorHAnsi" w:cstheme="minorHAnsi"/>
                <w:color w:val="000000"/>
                <w:sz w:val="22"/>
                <w:szCs w:val="22"/>
                <w:bdr w:val="none" w:sz="0" w:space="0" w:color="auto" w:frame="1"/>
                <w:lang w:eastAsia="pl-PL"/>
              </w:rPr>
              <w:t>microSD</w:t>
            </w:r>
            <w:proofErr w:type="spellEnd"/>
            <w:r w:rsidRPr="000977B8">
              <w:rPr>
                <w:rFonts w:asciiTheme="minorHAnsi" w:hAnsiTheme="minorHAnsi" w:cstheme="minorHAnsi"/>
                <w:color w:val="000000"/>
                <w:sz w:val="22"/>
                <w:szCs w:val="22"/>
                <w:bdr w:val="none" w:sz="0" w:space="0" w:color="auto" w:frame="1"/>
                <w:lang w:eastAsia="pl-PL"/>
              </w:rPr>
              <w:t>)</w:t>
            </w:r>
          </w:p>
          <w:p w14:paraId="690F38B5" w14:textId="77777777" w:rsidR="0091391D" w:rsidRPr="000977B8" w:rsidRDefault="0091391D" w:rsidP="0091391D">
            <w:pPr>
              <w:numPr>
                <w:ilvl w:val="0"/>
                <w:numId w:val="4"/>
              </w:numPr>
              <w:suppressAutoHyphens w:val="0"/>
              <w:spacing w:before="100" w:beforeAutospacing="1"/>
              <w:rPr>
                <w:rFonts w:asciiTheme="minorHAnsi" w:hAnsiTheme="minorHAnsi" w:cstheme="minorHAnsi"/>
                <w:sz w:val="22"/>
                <w:szCs w:val="22"/>
                <w:lang w:val="en-US" w:eastAsia="pl-PL"/>
              </w:rPr>
            </w:pPr>
            <w:r w:rsidRPr="000977B8">
              <w:rPr>
                <w:rFonts w:asciiTheme="minorHAnsi" w:hAnsiTheme="minorHAnsi" w:cstheme="minorHAnsi"/>
                <w:color w:val="000000"/>
                <w:sz w:val="22"/>
                <w:szCs w:val="22"/>
                <w:bdr w:val="none" w:sz="0" w:space="0" w:color="auto" w:frame="1"/>
                <w:lang w:val="en-US" w:eastAsia="pl-PL"/>
              </w:rPr>
              <w:t xml:space="preserve">Micro </w:t>
            </w:r>
            <w:proofErr w:type="spellStart"/>
            <w:r w:rsidRPr="000977B8">
              <w:rPr>
                <w:rFonts w:asciiTheme="minorHAnsi" w:hAnsiTheme="minorHAnsi" w:cstheme="minorHAnsi"/>
                <w:color w:val="000000"/>
                <w:sz w:val="22"/>
                <w:szCs w:val="22"/>
                <w:bdr w:val="none" w:sz="0" w:space="0" w:color="auto" w:frame="1"/>
                <w:lang w:val="en-US" w:eastAsia="pl-PL"/>
              </w:rPr>
              <w:t>SecureDigital</w:t>
            </w:r>
            <w:proofErr w:type="spellEnd"/>
            <w:r w:rsidRPr="000977B8">
              <w:rPr>
                <w:rFonts w:asciiTheme="minorHAnsi" w:hAnsiTheme="minorHAnsi" w:cstheme="minorHAnsi"/>
                <w:color w:val="000000"/>
                <w:sz w:val="22"/>
                <w:szCs w:val="22"/>
                <w:bdr w:val="none" w:sz="0" w:space="0" w:color="auto" w:frame="1"/>
                <w:lang w:val="en-US" w:eastAsia="pl-PL"/>
              </w:rPr>
              <w:t xml:space="preserve"> Card High-Capacity (</w:t>
            </w:r>
            <w:proofErr w:type="spellStart"/>
            <w:r w:rsidRPr="000977B8">
              <w:rPr>
                <w:rFonts w:asciiTheme="minorHAnsi" w:hAnsiTheme="minorHAnsi" w:cstheme="minorHAnsi"/>
                <w:color w:val="000000"/>
                <w:sz w:val="22"/>
                <w:szCs w:val="22"/>
                <w:bdr w:val="none" w:sz="0" w:space="0" w:color="auto" w:frame="1"/>
                <w:lang w:val="en-US" w:eastAsia="pl-PL"/>
              </w:rPr>
              <w:t>microSDHC</w:t>
            </w:r>
            <w:proofErr w:type="spellEnd"/>
            <w:r w:rsidRPr="000977B8">
              <w:rPr>
                <w:rFonts w:asciiTheme="minorHAnsi" w:hAnsiTheme="minorHAnsi" w:cstheme="minorHAnsi"/>
                <w:color w:val="000000"/>
                <w:sz w:val="22"/>
                <w:szCs w:val="22"/>
                <w:bdr w:val="none" w:sz="0" w:space="0" w:color="auto" w:frame="1"/>
                <w:lang w:val="en-US" w:eastAsia="pl-PL"/>
              </w:rPr>
              <w:t>)</w:t>
            </w:r>
          </w:p>
          <w:p w14:paraId="07FF6C7F" w14:textId="77777777" w:rsidR="0091391D" w:rsidRPr="000977B8" w:rsidRDefault="0091391D" w:rsidP="0091391D">
            <w:pPr>
              <w:numPr>
                <w:ilvl w:val="0"/>
                <w:numId w:val="4"/>
              </w:numPr>
              <w:suppressAutoHyphens w:val="0"/>
              <w:spacing w:before="100" w:beforeAutospacing="1"/>
              <w:rPr>
                <w:rFonts w:asciiTheme="minorHAnsi" w:hAnsiTheme="minorHAnsi" w:cstheme="minorHAnsi"/>
                <w:sz w:val="22"/>
                <w:szCs w:val="22"/>
                <w:lang w:eastAsia="pl-PL"/>
              </w:rPr>
            </w:pPr>
            <w:proofErr w:type="spellStart"/>
            <w:r w:rsidRPr="000977B8">
              <w:rPr>
                <w:rFonts w:asciiTheme="minorHAnsi" w:hAnsiTheme="minorHAnsi" w:cstheme="minorHAnsi"/>
                <w:color w:val="000000"/>
                <w:sz w:val="22"/>
                <w:szCs w:val="22"/>
                <w:bdr w:val="none" w:sz="0" w:space="0" w:color="auto" w:frame="1"/>
                <w:lang w:eastAsia="pl-PL"/>
              </w:rPr>
              <w:t>CompactFlash</w:t>
            </w:r>
            <w:proofErr w:type="spellEnd"/>
          </w:p>
        </w:tc>
        <w:tc>
          <w:tcPr>
            <w:tcW w:w="345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6CF1F776" w14:textId="77777777" w:rsidR="0091391D" w:rsidRPr="000977B8" w:rsidRDefault="0091391D" w:rsidP="00B05B23">
            <w:pPr>
              <w:rPr>
                <w:rFonts w:asciiTheme="minorHAnsi" w:hAnsiTheme="minorHAnsi" w:cstheme="minorHAnsi"/>
                <w:sz w:val="22"/>
                <w:szCs w:val="22"/>
                <w:lang w:eastAsia="pl-PL"/>
              </w:rPr>
            </w:pPr>
          </w:p>
        </w:tc>
      </w:tr>
      <w:tr w:rsidR="0091391D" w:rsidRPr="000977B8" w14:paraId="0424B75C" w14:textId="77777777" w:rsidTr="00E12B21">
        <w:trPr>
          <w:tblCellSpacing w:w="0" w:type="dxa"/>
        </w:trPr>
        <w:tc>
          <w:tcPr>
            <w:tcW w:w="2756" w:type="dxa"/>
            <w:tcBorders>
              <w:top w:val="nil"/>
              <w:left w:val="single" w:sz="6" w:space="0" w:color="000000"/>
              <w:bottom w:val="single" w:sz="6" w:space="0" w:color="000000"/>
              <w:right w:val="nil"/>
            </w:tcBorders>
            <w:tcMar>
              <w:top w:w="0" w:type="dxa"/>
              <w:left w:w="28" w:type="dxa"/>
              <w:bottom w:w="28" w:type="dxa"/>
              <w:right w:w="0" w:type="dxa"/>
            </w:tcMar>
            <w:hideMark/>
          </w:tcPr>
          <w:p w14:paraId="76350C5C" w14:textId="77777777" w:rsidR="0091391D" w:rsidRPr="000977B8" w:rsidRDefault="0091391D"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6C281942" w14:textId="14A1BE78" w:rsidR="0091391D" w:rsidRPr="000977B8" w:rsidRDefault="000D3D05" w:rsidP="00B05B23">
            <w:pPr>
              <w:spacing w:before="100" w:beforeAutospacing="1" w:after="119"/>
              <w:rPr>
                <w:rFonts w:asciiTheme="minorHAnsi" w:hAnsiTheme="minorHAnsi" w:cstheme="minorHAnsi"/>
                <w:sz w:val="22"/>
                <w:szCs w:val="22"/>
                <w:lang w:eastAsia="pl-PL"/>
              </w:rPr>
            </w:pPr>
            <w:r w:rsidRPr="000977B8">
              <w:rPr>
                <w:rFonts w:asciiTheme="minorHAnsi" w:hAnsiTheme="minorHAnsi" w:cstheme="minorHAnsi"/>
                <w:color w:val="000000"/>
                <w:sz w:val="22"/>
                <w:szCs w:val="22"/>
                <w:lang w:eastAsia="pl-PL"/>
              </w:rPr>
              <w:t xml:space="preserve">Minimum </w:t>
            </w:r>
            <w:r w:rsidR="0091391D" w:rsidRPr="000977B8">
              <w:rPr>
                <w:rFonts w:asciiTheme="minorHAnsi" w:hAnsiTheme="minorHAnsi" w:cstheme="minorHAnsi"/>
                <w:color w:val="000000"/>
                <w:sz w:val="22"/>
                <w:szCs w:val="22"/>
                <w:lang w:eastAsia="pl-PL"/>
              </w:rPr>
              <w:t>24 miesiące</w:t>
            </w:r>
          </w:p>
        </w:tc>
        <w:tc>
          <w:tcPr>
            <w:tcW w:w="345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595DF249" w14:textId="77777777" w:rsidR="0091391D" w:rsidRPr="000977B8" w:rsidRDefault="0091391D" w:rsidP="00B05B23">
            <w:pPr>
              <w:rPr>
                <w:rFonts w:asciiTheme="minorHAnsi" w:hAnsiTheme="minorHAnsi" w:cstheme="minorHAnsi"/>
                <w:sz w:val="22"/>
                <w:szCs w:val="22"/>
                <w:lang w:eastAsia="pl-PL"/>
              </w:rPr>
            </w:pPr>
          </w:p>
        </w:tc>
      </w:tr>
      <w:tr w:rsidR="0091391D" w:rsidRPr="000977B8" w14:paraId="138D2983" w14:textId="77777777" w:rsidTr="00E12B21">
        <w:trPr>
          <w:tblCellSpacing w:w="0" w:type="dxa"/>
        </w:trPr>
        <w:tc>
          <w:tcPr>
            <w:tcW w:w="6208" w:type="dxa"/>
            <w:gridSpan w:val="3"/>
            <w:tcBorders>
              <w:top w:val="nil"/>
              <w:left w:val="single" w:sz="6" w:space="0" w:color="000000"/>
              <w:bottom w:val="single" w:sz="6" w:space="0" w:color="000000"/>
              <w:right w:val="nil"/>
            </w:tcBorders>
            <w:tcMar>
              <w:top w:w="0" w:type="dxa"/>
              <w:left w:w="28" w:type="dxa"/>
              <w:bottom w:w="28" w:type="dxa"/>
              <w:right w:w="0" w:type="dxa"/>
            </w:tcMar>
            <w:hideMark/>
          </w:tcPr>
          <w:p w14:paraId="0F9AF9ED" w14:textId="77777777" w:rsidR="0091391D" w:rsidRPr="000977B8" w:rsidRDefault="0091391D" w:rsidP="00B05B23">
            <w:pPr>
              <w:spacing w:before="100" w:beforeAutospacing="1"/>
              <w:jc w:val="center"/>
              <w:rPr>
                <w:rFonts w:asciiTheme="minorHAnsi" w:hAnsiTheme="minorHAnsi" w:cstheme="minorHAnsi"/>
                <w:sz w:val="22"/>
                <w:szCs w:val="22"/>
                <w:lang w:eastAsia="pl-PL"/>
              </w:rPr>
            </w:pPr>
            <w:r w:rsidRPr="000977B8">
              <w:rPr>
                <w:rFonts w:asciiTheme="minorHAnsi" w:hAnsiTheme="minorHAnsi" w:cstheme="minorHAnsi"/>
                <w:b/>
                <w:bCs/>
                <w:color w:val="000000"/>
                <w:sz w:val="22"/>
                <w:szCs w:val="22"/>
                <w:lang w:eastAsia="pl-PL"/>
              </w:rPr>
              <w:t>Dane teleadresowe punktu serwisowego (adres, nr telefonu, faksu, email)</w:t>
            </w:r>
          </w:p>
        </w:tc>
        <w:tc>
          <w:tcPr>
            <w:tcW w:w="345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4772A0BC" w14:textId="77777777" w:rsidR="0091391D" w:rsidRPr="000977B8" w:rsidRDefault="0091391D" w:rsidP="00B05B23">
            <w:pPr>
              <w:spacing w:before="100" w:beforeAutospacing="1" w:after="119"/>
              <w:rPr>
                <w:rFonts w:asciiTheme="minorHAnsi" w:hAnsiTheme="minorHAnsi" w:cstheme="minorHAnsi"/>
                <w:sz w:val="22"/>
                <w:szCs w:val="22"/>
                <w:lang w:eastAsia="pl-PL"/>
              </w:rPr>
            </w:pPr>
          </w:p>
        </w:tc>
      </w:tr>
    </w:tbl>
    <w:p w14:paraId="6A4CF26F" w14:textId="296F7F95" w:rsidR="0091391D" w:rsidRDefault="0091391D" w:rsidP="00E12B21">
      <w:pPr>
        <w:rPr>
          <w:rFonts w:asciiTheme="minorHAnsi" w:hAnsiTheme="minorHAnsi" w:cstheme="minorHAnsi"/>
          <w:sz w:val="22"/>
          <w:szCs w:val="22"/>
          <w:lang w:eastAsia="pl-PL"/>
        </w:rPr>
      </w:pPr>
    </w:p>
    <w:p w14:paraId="357E316D" w14:textId="453AE236" w:rsidR="00896CF7" w:rsidRDefault="00896CF7" w:rsidP="00E12B21">
      <w:pPr>
        <w:rPr>
          <w:rFonts w:asciiTheme="minorHAnsi" w:hAnsiTheme="minorHAnsi" w:cstheme="minorHAnsi"/>
          <w:sz w:val="22"/>
          <w:szCs w:val="22"/>
          <w:lang w:eastAsia="pl-PL"/>
        </w:rPr>
      </w:pPr>
    </w:p>
    <w:p w14:paraId="00CEAB15" w14:textId="3F2CE709" w:rsidR="00896CF7" w:rsidRPr="00696DD3" w:rsidRDefault="00896CF7" w:rsidP="00896CF7">
      <w:pPr>
        <w:rPr>
          <w:rFonts w:ascii="Calibri" w:hAnsi="Calibri" w:cs="Calibri"/>
        </w:rPr>
      </w:pPr>
      <w:r w:rsidRPr="00696DD3">
        <w:rPr>
          <w:rFonts w:ascii="Calibri" w:hAnsi="Calibri" w:cs="Calibri"/>
        </w:rPr>
        <w:t xml:space="preserve">Wykonawca zobowiązany jest do podania nazwy oferowanego urządzenia, producenta, typu/modelu /kodu producenta. Podane dane oraz uzupełniona kolumna </w:t>
      </w:r>
      <w:proofErr w:type="spellStart"/>
      <w:r w:rsidRPr="00696DD3">
        <w:rPr>
          <w:rFonts w:ascii="Calibri" w:hAnsi="Calibri" w:cs="Calibri"/>
        </w:rPr>
        <w:t>pn</w:t>
      </w:r>
      <w:proofErr w:type="spellEnd"/>
      <w:r w:rsidRPr="00696DD3">
        <w:rPr>
          <w:rFonts w:ascii="Calibri" w:hAnsi="Calibri" w:cs="Calibri"/>
        </w:rPr>
        <w:t xml:space="preserve">: Parametry oferowane muszą pozwolić Zamawiającemu na jednoznaczną identyfikację oferowanego produktu. </w:t>
      </w:r>
    </w:p>
    <w:p w14:paraId="38A81ABD" w14:textId="24168FAA" w:rsidR="005020A7" w:rsidRPr="00696DD3" w:rsidRDefault="005020A7" w:rsidP="00896CF7">
      <w:pPr>
        <w:rPr>
          <w:rFonts w:ascii="Calibri" w:hAnsi="Calibri" w:cs="Calibri"/>
        </w:rPr>
      </w:pPr>
    </w:p>
    <w:p w14:paraId="10923FC8" w14:textId="55A59906" w:rsidR="005020A7" w:rsidRPr="00696DD3" w:rsidRDefault="005020A7" w:rsidP="00896CF7">
      <w:pPr>
        <w:rPr>
          <w:rFonts w:ascii="Calibri" w:hAnsi="Calibri" w:cs="Calibri"/>
        </w:rPr>
      </w:pPr>
    </w:p>
    <w:p w14:paraId="4CEC4BF4" w14:textId="77777777" w:rsidR="005020A7" w:rsidRPr="00696DD3" w:rsidRDefault="005020A7" w:rsidP="00896CF7">
      <w:pPr>
        <w:rPr>
          <w:rFonts w:ascii="Calibri" w:hAnsi="Calibri" w:cs="Calibri"/>
        </w:rPr>
      </w:pPr>
    </w:p>
    <w:p w14:paraId="5BD6ED23" w14:textId="35D12519" w:rsidR="005020A7" w:rsidRPr="00696DD3" w:rsidRDefault="005020A7" w:rsidP="00896CF7">
      <w:pPr>
        <w:rPr>
          <w:rFonts w:ascii="Calibri" w:hAnsi="Calibri" w:cs="Calibri"/>
        </w:rPr>
      </w:pPr>
      <w:r w:rsidRPr="00696DD3">
        <w:rPr>
          <w:rFonts w:ascii="Calibri" w:hAnsi="Calibri" w:cs="Calibri"/>
          <w:color w:val="000000"/>
        </w:rPr>
        <w:lastRenderedPageBreak/>
        <w:t>Każdorazowo gdy Zamawiający używa nazwy własnej, certyfikatu, standardu lub normy należy przez to rozumieć treść danego parametru łącznie ze sformułowaniem 'lub równoważny".</w:t>
      </w:r>
    </w:p>
    <w:p w14:paraId="1E9AF208" w14:textId="77777777" w:rsidR="005020A7" w:rsidRPr="00696DD3" w:rsidRDefault="005020A7" w:rsidP="00896CF7">
      <w:pPr>
        <w:rPr>
          <w:rFonts w:ascii="Calibri" w:hAnsi="Calibri" w:cs="Calibri"/>
        </w:rPr>
      </w:pPr>
    </w:p>
    <w:p w14:paraId="3C06C738" w14:textId="77777777" w:rsidR="005020A7" w:rsidRPr="00696DD3" w:rsidRDefault="005020A7" w:rsidP="00696DD3">
      <w:pPr>
        <w:pStyle w:val="paragraph"/>
        <w:spacing w:before="0" w:beforeAutospacing="0" w:after="0" w:afterAutospacing="0"/>
        <w:jc w:val="both"/>
        <w:textAlignment w:val="baseline"/>
        <w:rPr>
          <w:rFonts w:ascii="Calibri" w:hAnsi="Calibri" w:cs="Calibri"/>
        </w:rPr>
      </w:pPr>
      <w:r w:rsidRPr="00696DD3">
        <w:rPr>
          <w:rStyle w:val="normaltextrun"/>
          <w:rFonts w:ascii="Calibri" w:hAnsi="Calibri" w:cs="Calibri"/>
        </w:rPr>
        <w:t>Rozwiązania równoważne – odpowiednio dla każdego z zadań:</w:t>
      </w:r>
      <w:r w:rsidRPr="00696DD3">
        <w:rPr>
          <w:rStyle w:val="eop"/>
          <w:rFonts w:ascii="Calibri" w:hAnsi="Calibri" w:cs="Calibri"/>
        </w:rPr>
        <w:t> </w:t>
      </w:r>
    </w:p>
    <w:p w14:paraId="34DD9A81" w14:textId="3D9D7905" w:rsidR="005020A7" w:rsidRPr="00696DD3" w:rsidRDefault="005020A7" w:rsidP="00696DD3">
      <w:pPr>
        <w:pStyle w:val="paragraph"/>
        <w:numPr>
          <w:ilvl w:val="0"/>
          <w:numId w:val="6"/>
        </w:numPr>
        <w:tabs>
          <w:tab w:val="clear" w:pos="1056"/>
        </w:tabs>
        <w:spacing w:before="0" w:beforeAutospacing="0" w:after="0" w:afterAutospacing="0"/>
        <w:ind w:left="357" w:hanging="357"/>
        <w:jc w:val="both"/>
        <w:textAlignment w:val="baseline"/>
        <w:rPr>
          <w:rFonts w:ascii="Calibri" w:hAnsi="Calibri" w:cs="Calibri"/>
        </w:rPr>
      </w:pPr>
      <w:r w:rsidRPr="00696DD3">
        <w:rPr>
          <w:rStyle w:val="normaltextrun"/>
          <w:rFonts w:ascii="Calibri" w:hAnsi="Calibri" w:cs="Calibri"/>
        </w:rPr>
        <w:t> W przypadku użycia w SWZ lub załącznikach odniesień do norm, europejskich ocen technicznych, aprobat, specyfikacji technicznych i systemów referencji technicznych, o których mowa w art. 101 ust. 1 pkt 2 i ust. 3 ustawy, Zamawiający dopuszcza rozwiązania równoważne opisywanym. Wykonawca analizując opis przedmiot zamówienia powinien założyć, że każdemu odniesieniu o którym mowa w art. 101 ust. 1 pkt 2 i ust. 3 ustawy użytemu w opisie przedmiotu zamówienia dla każdego z zadań towarzyszy wyraz „lub równoważne”.</w:t>
      </w:r>
      <w:r w:rsidRPr="00696DD3">
        <w:rPr>
          <w:rStyle w:val="eop"/>
          <w:rFonts w:ascii="Calibri" w:hAnsi="Calibri" w:cs="Calibri"/>
        </w:rPr>
        <w:t> </w:t>
      </w:r>
    </w:p>
    <w:p w14:paraId="347D1FCE" w14:textId="36138B00" w:rsidR="005020A7" w:rsidRPr="00696DD3" w:rsidRDefault="005020A7" w:rsidP="00696DD3">
      <w:pPr>
        <w:pStyle w:val="paragraph"/>
        <w:numPr>
          <w:ilvl w:val="0"/>
          <w:numId w:val="6"/>
        </w:numPr>
        <w:tabs>
          <w:tab w:val="clear" w:pos="1056"/>
        </w:tabs>
        <w:spacing w:before="0" w:beforeAutospacing="0" w:after="0" w:afterAutospacing="0"/>
        <w:ind w:left="357" w:hanging="357"/>
        <w:jc w:val="both"/>
        <w:textAlignment w:val="baseline"/>
        <w:rPr>
          <w:rFonts w:ascii="Calibri" w:hAnsi="Calibri" w:cs="Calibri"/>
        </w:rPr>
      </w:pPr>
      <w:r w:rsidRPr="00696DD3">
        <w:rPr>
          <w:rStyle w:val="normaltextrun"/>
          <w:rFonts w:ascii="Calibri" w:hAnsi="Calibri" w:cs="Calibri"/>
        </w:rPr>
        <w:t>W przypadkach użycia w SWZ lub załącznikach nazw własnych, dopuszcza się złożenie oferty z asortymentem równoważnym do wskazanego przedmiotu zamówienia. Zamawiający określił referencyjnego producenta/dostawcę, w celu dokładnego sprecyzowania wymagań, jaki musi spełniać oferowany przez Wykonawców asortyment. Wykonawca analizując opis przedmiot zamówienia powinien założyć, że każdemu odniesieniu o którym mowa w art. 101 ust. 1 pkt 2 i ust. 3 ustawy użytemu w opisie przedmiotu zamówienia dla każdego z zadań towarzyszy wyraz „lub równoważne”. Zamawiający dopuszcza zaoferowanie asortymentu i rozwiązań, równoważnych jakościowo, eksploatacyjnie i technicznie do materiałów wskazanych przez Zamawiającego z określeniem referencyjnego producenta/dostawcy. Wykonawca składający ofertę z asortymentem równoważnym, musi spełnić warunki określone w niniejszym SWZ pod rygorem odrzucenia oferty jako niezgodnej z treścią SWZ.</w:t>
      </w:r>
      <w:r w:rsidRPr="00696DD3">
        <w:rPr>
          <w:rStyle w:val="eop"/>
          <w:rFonts w:ascii="Calibri" w:hAnsi="Calibri" w:cs="Calibri"/>
        </w:rPr>
        <w:t> </w:t>
      </w:r>
    </w:p>
    <w:p w14:paraId="3F39EC9D" w14:textId="23F1B228" w:rsidR="005020A7" w:rsidRPr="00696DD3" w:rsidRDefault="005020A7" w:rsidP="00696DD3">
      <w:pPr>
        <w:pStyle w:val="paragraph"/>
        <w:numPr>
          <w:ilvl w:val="0"/>
          <w:numId w:val="6"/>
        </w:numPr>
        <w:tabs>
          <w:tab w:val="clear" w:pos="1056"/>
        </w:tabs>
        <w:spacing w:before="0" w:beforeAutospacing="0" w:after="0" w:afterAutospacing="0"/>
        <w:ind w:left="357" w:hanging="357"/>
        <w:jc w:val="both"/>
        <w:textAlignment w:val="baseline"/>
        <w:rPr>
          <w:rFonts w:ascii="Calibri" w:hAnsi="Calibri" w:cs="Calibri"/>
        </w:rPr>
      </w:pPr>
      <w:r w:rsidRPr="00696DD3">
        <w:rPr>
          <w:rStyle w:val="normaltextrun"/>
          <w:rFonts w:ascii="Calibri" w:hAnsi="Calibri" w:cs="Calibri"/>
        </w:rPr>
        <w:t>W przypadku, gdy w SWZ lub załącznikach zostały użyte znaki towarowe, oznacza to, że są podane przykładowo i określają jedynie minimalne oczekiwane parametry jakościowe oraz wymagany standard. Wykonawca może zastosować asortyment równoważny, lecz o parametrach technicznych i jakościowych podobnych lub lepszych, których zastosowanie w żaden sposób nie wpłynie negatywnie na prawidłowe funkcjonowanie rozwiązań przyjętych w opisie przedmiotu zamówienia dla każdego z zadań. Wykonawca, który zastosuje standardy równoważne będzie obowiązany wykazać w trakcie realizacji zamówienia, że zastosowane przez niego rozwiązania spełniają wymagania określone przez Zamawiającego. Użycie w SWZ lub załącznikach oznakowania oznacza, że Zamawiający akceptuje także wszystkie inne oznakowania potwierdzające, że dane dostawy spełniają równoważne wymagania. W przypadku, gdy Wykonawca z przyczyn od niego niezależnych nie może uzyskać określonego przez Zamawiającego oznakowania lub oznakowania potwierdzającego, że dane dostawy spełniają równoważne wymagania, Zamawiający w terminie przez siebie wyznaczonym akceptuje inne odpowiednie środki dowodowe, w szczególności dokumentację producenta, o ile dany Wykonawca udowodni, że dostawy, które mają zostać przez niego wykonane, spełniają wymagania określonego oznakowania lub określone wymagania wskazane przez Zamawiającego.</w:t>
      </w:r>
      <w:r w:rsidRPr="00696DD3">
        <w:rPr>
          <w:rStyle w:val="eop"/>
          <w:rFonts w:ascii="Calibri" w:hAnsi="Calibri" w:cs="Calibri"/>
        </w:rPr>
        <w:t> </w:t>
      </w:r>
    </w:p>
    <w:p w14:paraId="5AF3BCAE" w14:textId="75E48BA9" w:rsidR="005020A7" w:rsidRPr="00696DD3" w:rsidRDefault="005020A7" w:rsidP="00696DD3">
      <w:pPr>
        <w:pStyle w:val="paragraph"/>
        <w:spacing w:before="0" w:beforeAutospacing="0" w:after="0" w:afterAutospacing="0"/>
        <w:jc w:val="both"/>
        <w:textAlignment w:val="baseline"/>
        <w:rPr>
          <w:rFonts w:ascii="Segoe UI" w:hAnsi="Segoe UI" w:cs="Segoe UI"/>
        </w:rPr>
      </w:pPr>
      <w:r w:rsidRPr="00696DD3">
        <w:rPr>
          <w:rStyle w:val="eop"/>
          <w:rFonts w:ascii="Calibri" w:hAnsi="Calibri" w:cs="Calibri"/>
        </w:rPr>
        <w:t>  </w:t>
      </w:r>
    </w:p>
    <w:p w14:paraId="5D01E64B" w14:textId="2CFFB077" w:rsidR="00696DD3" w:rsidRPr="00696DD3" w:rsidRDefault="00696DD3" w:rsidP="00696DD3">
      <w:pPr>
        <w:pStyle w:val="paragraph"/>
        <w:spacing w:before="0" w:beforeAutospacing="0" w:after="0" w:afterAutospacing="0"/>
        <w:textAlignment w:val="baseline"/>
        <w:rPr>
          <w:rFonts w:asciiTheme="minorHAnsi" w:hAnsiTheme="minorHAnsi" w:cstheme="minorHAnsi"/>
        </w:rPr>
      </w:pPr>
      <w:r w:rsidRPr="00696DD3">
        <w:rPr>
          <w:rStyle w:val="normaltextrun"/>
          <w:rFonts w:asciiTheme="minorHAnsi" w:eastAsia="Calibri" w:hAnsiTheme="minorHAnsi" w:cstheme="minorHAnsi"/>
        </w:rPr>
        <w:t xml:space="preserve">Wykonawca, który powołuje się na produkty równoważne wyszczególnione w formularzu Opis przedmiotu zamówienia </w:t>
      </w:r>
      <w:r w:rsidR="00B7574C">
        <w:rPr>
          <w:rStyle w:val="normaltextrun"/>
          <w:rFonts w:asciiTheme="minorHAnsi" w:eastAsia="Calibri" w:hAnsiTheme="minorHAnsi" w:cstheme="minorHAnsi"/>
        </w:rPr>
        <w:t xml:space="preserve">– specyfikacja techniczna oferowanego sprzętu </w:t>
      </w:r>
      <w:r w:rsidRPr="00696DD3">
        <w:rPr>
          <w:rStyle w:val="normaltextrun"/>
          <w:rFonts w:asciiTheme="minorHAnsi" w:eastAsia="Calibri" w:hAnsiTheme="minorHAnsi" w:cstheme="minorHAnsi"/>
        </w:rPr>
        <w:t>odpowiednio dla każde</w:t>
      </w:r>
      <w:r w:rsidRPr="00696DD3">
        <w:rPr>
          <w:rStyle w:val="normaltextrun"/>
          <w:rFonts w:asciiTheme="minorHAnsi" w:hAnsiTheme="minorHAnsi" w:cstheme="minorHAnsi"/>
        </w:rPr>
        <w:t>go</w:t>
      </w:r>
      <w:r w:rsidRPr="00696DD3">
        <w:rPr>
          <w:rStyle w:val="normaltextrun"/>
          <w:rFonts w:asciiTheme="minorHAnsi" w:eastAsia="Calibri" w:hAnsiTheme="minorHAnsi" w:cstheme="minorHAnsi"/>
        </w:rPr>
        <w:t xml:space="preserve"> z </w:t>
      </w:r>
      <w:r w:rsidRPr="00696DD3">
        <w:rPr>
          <w:rStyle w:val="normaltextrun"/>
          <w:rFonts w:asciiTheme="minorHAnsi" w:hAnsiTheme="minorHAnsi" w:cstheme="minorHAnsi"/>
        </w:rPr>
        <w:t xml:space="preserve">zadań </w:t>
      </w:r>
      <w:r w:rsidRPr="00696DD3">
        <w:rPr>
          <w:rStyle w:val="normaltextrun"/>
          <w:rFonts w:asciiTheme="minorHAnsi" w:eastAsia="Calibri" w:hAnsiTheme="minorHAnsi" w:cstheme="minorHAnsi"/>
        </w:rPr>
        <w:t>zobowiązany jest:</w:t>
      </w:r>
      <w:r w:rsidRPr="00696DD3">
        <w:rPr>
          <w:rStyle w:val="eop"/>
          <w:rFonts w:asciiTheme="minorHAnsi" w:hAnsiTheme="minorHAnsi" w:cstheme="minorHAnsi"/>
        </w:rPr>
        <w:t> </w:t>
      </w:r>
    </w:p>
    <w:p w14:paraId="2CECA5C3" w14:textId="77777777" w:rsidR="00696DD3" w:rsidRPr="00696DD3" w:rsidRDefault="00696DD3" w:rsidP="00696DD3">
      <w:pPr>
        <w:pStyle w:val="paragraph"/>
        <w:spacing w:before="0" w:beforeAutospacing="0" w:after="0" w:afterAutospacing="0"/>
        <w:ind w:left="357" w:hanging="357"/>
        <w:jc w:val="both"/>
        <w:textAlignment w:val="baseline"/>
        <w:rPr>
          <w:rStyle w:val="eop"/>
        </w:rPr>
      </w:pPr>
      <w:r w:rsidRPr="00696DD3">
        <w:rPr>
          <w:rStyle w:val="eop"/>
          <w:rFonts w:asciiTheme="minorHAnsi" w:hAnsiTheme="minorHAnsi" w:cstheme="minorHAnsi"/>
        </w:rPr>
        <w:t> </w:t>
      </w:r>
      <w:r w:rsidRPr="00696DD3">
        <w:rPr>
          <w:rStyle w:val="normaltextrun"/>
          <w:rFonts w:asciiTheme="minorHAnsi" w:eastAsia="Calibri" w:hAnsiTheme="minorHAnsi" w:cstheme="minorHAnsi"/>
          <w:color w:val="000000"/>
        </w:rPr>
        <w:t xml:space="preserve">- </w:t>
      </w:r>
      <w:r w:rsidRPr="00696DD3">
        <w:rPr>
          <w:rStyle w:val="normaltextrun"/>
          <w:rFonts w:asciiTheme="minorHAnsi" w:eastAsia="Calibri" w:hAnsiTheme="minorHAnsi" w:cstheme="minorHAnsi"/>
          <w:color w:val="000000"/>
        </w:rPr>
        <w:tab/>
        <w:t>W przypadku oferowania rozwiązania równoważnego, Wykonawca jest zobowiązany wykazać, że oferowane przez niego rozwiązanie równoważne spełnia wymagania określone przez Zamawiającego, poprzez załączenie do oferty dowodów potwierdzających, że rozwiązanie równoważne spełnia wszystkie parametry równoważności. Dowody te powinny zawierać informacje umożliwiające Zamawiającemu weryfikację spełniania przez rozwiązanie równoważne poszczególnych parametrów równoważności,</w:t>
      </w:r>
      <w:r w:rsidRPr="00696DD3">
        <w:rPr>
          <w:rStyle w:val="eop"/>
          <w:rFonts w:asciiTheme="minorHAnsi" w:hAnsiTheme="minorHAnsi" w:cstheme="minorHAnsi"/>
          <w:color w:val="000000"/>
        </w:rPr>
        <w:t> </w:t>
      </w:r>
    </w:p>
    <w:p w14:paraId="0D9FED81" w14:textId="77777777" w:rsidR="00696DD3" w:rsidRPr="00696DD3" w:rsidRDefault="00696DD3" w:rsidP="00696DD3">
      <w:pPr>
        <w:pStyle w:val="paragraph"/>
        <w:spacing w:before="0" w:beforeAutospacing="0" w:after="0" w:afterAutospacing="0"/>
        <w:ind w:left="357" w:hanging="357"/>
        <w:jc w:val="both"/>
        <w:textAlignment w:val="baseline"/>
        <w:rPr>
          <w:rFonts w:asciiTheme="minorHAnsi" w:hAnsiTheme="minorHAnsi" w:cstheme="minorHAnsi"/>
          <w:color w:val="000000"/>
        </w:rPr>
      </w:pPr>
      <w:r w:rsidRPr="00696DD3">
        <w:rPr>
          <w:rStyle w:val="normaltextrun"/>
          <w:rFonts w:asciiTheme="minorHAnsi" w:eastAsia="Calibri" w:hAnsiTheme="minorHAnsi" w:cstheme="minorHAnsi"/>
          <w:color w:val="000000"/>
        </w:rPr>
        <w:t xml:space="preserve">- </w:t>
      </w:r>
      <w:r w:rsidRPr="00696DD3">
        <w:rPr>
          <w:rStyle w:val="normaltextrun"/>
          <w:rFonts w:asciiTheme="minorHAnsi" w:eastAsia="Calibri" w:hAnsiTheme="minorHAnsi" w:cstheme="minorHAnsi"/>
          <w:color w:val="000000"/>
        </w:rPr>
        <w:tab/>
        <w:t>Zamawiający wymaga, aby zaoferowane przez Wykonawcę rozwiązania równoważne nie wiązały się z koniecznością wykonania dodatkowych prac testowych, migracyjnych czy integracyjnych po stronie Zamawiającego, tym samym poniesienia niezaplanowanych, dodatkowych kosztów </w:t>
      </w:r>
      <w:r w:rsidRPr="00696DD3">
        <w:rPr>
          <w:rStyle w:val="eop"/>
          <w:rFonts w:asciiTheme="minorHAnsi" w:hAnsiTheme="minorHAnsi" w:cstheme="minorHAnsi"/>
          <w:color w:val="000000"/>
        </w:rPr>
        <w:t> </w:t>
      </w:r>
    </w:p>
    <w:p w14:paraId="3C0C459D" w14:textId="77777777" w:rsidR="005020A7" w:rsidRPr="00696DD3" w:rsidRDefault="005020A7" w:rsidP="00896CF7">
      <w:pPr>
        <w:rPr>
          <w:rFonts w:ascii="Calibri" w:hAnsi="Calibri" w:cs="Calibri"/>
          <w:color w:val="00B050"/>
        </w:rPr>
      </w:pPr>
    </w:p>
    <w:p w14:paraId="138602E6" w14:textId="77777777" w:rsidR="00896CF7" w:rsidRPr="00696DD3" w:rsidRDefault="00896CF7" w:rsidP="00896CF7">
      <w:pPr>
        <w:rPr>
          <w:rFonts w:asciiTheme="minorHAnsi" w:hAnsiTheme="minorHAnsi" w:cstheme="minorHAnsi"/>
        </w:rPr>
      </w:pPr>
    </w:p>
    <w:p w14:paraId="1729E2DD" w14:textId="45509A54" w:rsidR="00896CF7" w:rsidRPr="00696DD3" w:rsidRDefault="00896CF7" w:rsidP="00696DD3">
      <w:pPr>
        <w:pStyle w:val="Akapitzlist"/>
        <w:ind w:left="0"/>
        <w:rPr>
          <w:rFonts w:cstheme="minorHAnsi"/>
          <w:sz w:val="24"/>
          <w:szCs w:val="24"/>
        </w:rPr>
      </w:pPr>
      <w:r w:rsidRPr="00696DD3">
        <w:rPr>
          <w:rFonts w:cstheme="minorHAnsi"/>
          <w:b/>
          <w:color w:val="FF0000"/>
          <w:sz w:val="24"/>
          <w:szCs w:val="24"/>
        </w:rPr>
        <w:t>DOKUMENT NALEŻY PODPISAĆ KWALIFIKOWANYM PODPISEM ELEKTRONICZNYM.</w:t>
      </w:r>
    </w:p>
    <w:sectPr w:rsidR="00896CF7" w:rsidRPr="00696DD3" w:rsidSect="00696DD3">
      <w:footerReference w:type="default" r:id="rId11"/>
      <w:pgSz w:w="11906" w:h="16838"/>
      <w:pgMar w:top="720" w:right="849" w:bottom="720" w:left="720" w:header="708"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10E8" w14:textId="77777777" w:rsidR="00D348F2" w:rsidRDefault="00D348F2" w:rsidP="009D6159">
      <w:r>
        <w:separator/>
      </w:r>
    </w:p>
  </w:endnote>
  <w:endnote w:type="continuationSeparator" w:id="0">
    <w:p w14:paraId="7D795A32" w14:textId="77777777" w:rsidR="00D348F2" w:rsidRDefault="00D348F2" w:rsidP="009D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17701786"/>
      <w:docPartObj>
        <w:docPartGallery w:val="Page Numbers (Bottom of Page)"/>
        <w:docPartUnique/>
      </w:docPartObj>
    </w:sdtPr>
    <w:sdtEndPr>
      <w:rPr>
        <w:sz w:val="18"/>
        <w:szCs w:val="18"/>
      </w:rPr>
    </w:sdtEndPr>
    <w:sdtContent>
      <w:p w14:paraId="7A16D1A0" w14:textId="77777777" w:rsidR="009D6159" w:rsidRPr="009D6159" w:rsidRDefault="009D6159">
        <w:pPr>
          <w:pStyle w:val="Stopka"/>
          <w:jc w:val="right"/>
          <w:rPr>
            <w:rFonts w:asciiTheme="majorHAnsi" w:eastAsiaTheme="majorEastAsia" w:hAnsiTheme="majorHAnsi" w:cstheme="majorBidi"/>
            <w:sz w:val="18"/>
            <w:szCs w:val="18"/>
          </w:rPr>
        </w:pPr>
        <w:r w:rsidRPr="009D6159">
          <w:rPr>
            <w:rFonts w:asciiTheme="majorHAnsi" w:eastAsiaTheme="majorEastAsia" w:hAnsiTheme="majorHAnsi" w:cstheme="majorBidi"/>
            <w:sz w:val="18"/>
            <w:szCs w:val="18"/>
          </w:rPr>
          <w:t xml:space="preserve">str. </w:t>
        </w:r>
        <w:r w:rsidRPr="009D6159">
          <w:rPr>
            <w:rFonts w:asciiTheme="minorHAnsi" w:eastAsiaTheme="minorEastAsia" w:hAnsiTheme="minorHAnsi" w:cstheme="minorBidi"/>
            <w:sz w:val="18"/>
            <w:szCs w:val="18"/>
          </w:rPr>
          <w:fldChar w:fldCharType="begin"/>
        </w:r>
        <w:r w:rsidRPr="009D6159">
          <w:rPr>
            <w:sz w:val="18"/>
            <w:szCs w:val="18"/>
          </w:rPr>
          <w:instrText>PAGE    \* MERGEFORMAT</w:instrText>
        </w:r>
        <w:r w:rsidRPr="009D6159">
          <w:rPr>
            <w:rFonts w:asciiTheme="minorHAnsi" w:eastAsiaTheme="minorEastAsia" w:hAnsiTheme="minorHAnsi" w:cstheme="minorBidi"/>
            <w:sz w:val="18"/>
            <w:szCs w:val="18"/>
          </w:rPr>
          <w:fldChar w:fldCharType="separate"/>
        </w:r>
        <w:r w:rsidR="00C13626" w:rsidRPr="00C13626">
          <w:rPr>
            <w:rFonts w:asciiTheme="majorHAnsi" w:eastAsiaTheme="majorEastAsia" w:hAnsiTheme="majorHAnsi" w:cstheme="majorBidi"/>
            <w:noProof/>
            <w:sz w:val="18"/>
            <w:szCs w:val="18"/>
          </w:rPr>
          <w:t>1</w:t>
        </w:r>
        <w:r w:rsidRPr="009D6159">
          <w:rPr>
            <w:rFonts w:asciiTheme="majorHAnsi" w:eastAsiaTheme="majorEastAsia" w:hAnsiTheme="majorHAnsi" w:cstheme="majorBidi"/>
            <w:sz w:val="18"/>
            <w:szCs w:val="18"/>
          </w:rPr>
          <w:fldChar w:fldCharType="end"/>
        </w:r>
      </w:p>
    </w:sdtContent>
  </w:sdt>
  <w:p w14:paraId="5874F005" w14:textId="77777777" w:rsidR="009D6159" w:rsidRDefault="009D61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5F7B" w14:textId="77777777" w:rsidR="00D348F2" w:rsidRDefault="00D348F2" w:rsidP="009D6159">
      <w:r>
        <w:separator/>
      </w:r>
    </w:p>
  </w:footnote>
  <w:footnote w:type="continuationSeparator" w:id="0">
    <w:p w14:paraId="3DAD06B8" w14:textId="77777777" w:rsidR="00D348F2" w:rsidRDefault="00D348F2" w:rsidP="009D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8C7"/>
    <w:multiLevelType w:val="multilevel"/>
    <w:tmpl w:val="33B4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83053"/>
    <w:multiLevelType w:val="multilevel"/>
    <w:tmpl w:val="5E101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912A8"/>
    <w:multiLevelType w:val="multilevel"/>
    <w:tmpl w:val="DEA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E7CC4"/>
    <w:multiLevelType w:val="multilevel"/>
    <w:tmpl w:val="9CC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41935"/>
    <w:multiLevelType w:val="multilevel"/>
    <w:tmpl w:val="62F8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34844"/>
    <w:multiLevelType w:val="multilevel"/>
    <w:tmpl w:val="9CC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3754C"/>
    <w:multiLevelType w:val="hybridMultilevel"/>
    <w:tmpl w:val="506CBD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0BB747E"/>
    <w:multiLevelType w:val="multilevel"/>
    <w:tmpl w:val="53D8EAB0"/>
    <w:lvl w:ilvl="0">
      <w:start w:val="1"/>
      <w:numFmt w:val="decimal"/>
      <w:lvlText w:val="%1)"/>
      <w:lvlJc w:val="left"/>
      <w:pPr>
        <w:tabs>
          <w:tab w:val="num" w:pos="1056"/>
        </w:tabs>
        <w:ind w:left="105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496"/>
        </w:tabs>
        <w:ind w:left="2496" w:hanging="360"/>
      </w:pPr>
    </w:lvl>
    <w:lvl w:ilvl="3" w:tentative="1">
      <w:start w:val="1"/>
      <w:numFmt w:val="decimal"/>
      <w:lvlText w:val="%4."/>
      <w:lvlJc w:val="left"/>
      <w:pPr>
        <w:tabs>
          <w:tab w:val="num" w:pos="3216"/>
        </w:tabs>
        <w:ind w:left="3216" w:hanging="360"/>
      </w:pPr>
    </w:lvl>
    <w:lvl w:ilvl="4" w:tentative="1">
      <w:start w:val="1"/>
      <w:numFmt w:val="decimal"/>
      <w:lvlText w:val="%5."/>
      <w:lvlJc w:val="left"/>
      <w:pPr>
        <w:tabs>
          <w:tab w:val="num" w:pos="3936"/>
        </w:tabs>
        <w:ind w:left="3936" w:hanging="360"/>
      </w:pPr>
    </w:lvl>
    <w:lvl w:ilvl="5" w:tentative="1">
      <w:start w:val="1"/>
      <w:numFmt w:val="decimal"/>
      <w:lvlText w:val="%6."/>
      <w:lvlJc w:val="left"/>
      <w:pPr>
        <w:tabs>
          <w:tab w:val="num" w:pos="4656"/>
        </w:tabs>
        <w:ind w:left="4656" w:hanging="360"/>
      </w:pPr>
    </w:lvl>
    <w:lvl w:ilvl="6" w:tentative="1">
      <w:start w:val="1"/>
      <w:numFmt w:val="decimal"/>
      <w:lvlText w:val="%7."/>
      <w:lvlJc w:val="left"/>
      <w:pPr>
        <w:tabs>
          <w:tab w:val="num" w:pos="5376"/>
        </w:tabs>
        <w:ind w:left="5376" w:hanging="360"/>
      </w:pPr>
    </w:lvl>
    <w:lvl w:ilvl="7" w:tentative="1">
      <w:start w:val="1"/>
      <w:numFmt w:val="decimal"/>
      <w:lvlText w:val="%8."/>
      <w:lvlJc w:val="left"/>
      <w:pPr>
        <w:tabs>
          <w:tab w:val="num" w:pos="6096"/>
        </w:tabs>
        <w:ind w:left="6096" w:hanging="360"/>
      </w:pPr>
    </w:lvl>
    <w:lvl w:ilvl="8" w:tentative="1">
      <w:start w:val="1"/>
      <w:numFmt w:val="decimal"/>
      <w:lvlText w:val="%9."/>
      <w:lvlJc w:val="left"/>
      <w:pPr>
        <w:tabs>
          <w:tab w:val="num" w:pos="6816"/>
        </w:tabs>
        <w:ind w:left="6816" w:hanging="360"/>
      </w:pPr>
    </w:lvl>
  </w:abstractNum>
  <w:abstractNum w:abstractNumId="8" w15:restartNumberingAfterBreak="0">
    <w:nsid w:val="716A469C"/>
    <w:multiLevelType w:val="multilevel"/>
    <w:tmpl w:val="86A2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4"/>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9D"/>
    <w:rsid w:val="000030EF"/>
    <w:rsid w:val="00017BC5"/>
    <w:rsid w:val="00030116"/>
    <w:rsid w:val="000910F4"/>
    <w:rsid w:val="00093EBF"/>
    <w:rsid w:val="000977B8"/>
    <w:rsid w:val="000B1204"/>
    <w:rsid w:val="000D3D05"/>
    <w:rsid w:val="00113CDE"/>
    <w:rsid w:val="001512CA"/>
    <w:rsid w:val="001C07B4"/>
    <w:rsid w:val="001D6D79"/>
    <w:rsid w:val="00226B27"/>
    <w:rsid w:val="0023482E"/>
    <w:rsid w:val="0023770A"/>
    <w:rsid w:val="002442D4"/>
    <w:rsid w:val="002D3476"/>
    <w:rsid w:val="002E1357"/>
    <w:rsid w:val="003024B3"/>
    <w:rsid w:val="00391E14"/>
    <w:rsid w:val="003A21F9"/>
    <w:rsid w:val="003A5ECD"/>
    <w:rsid w:val="003A7BF3"/>
    <w:rsid w:val="00413C2B"/>
    <w:rsid w:val="00413D63"/>
    <w:rsid w:val="00423E81"/>
    <w:rsid w:val="0043459D"/>
    <w:rsid w:val="00455CD5"/>
    <w:rsid w:val="004675E2"/>
    <w:rsid w:val="00491F78"/>
    <w:rsid w:val="004A3141"/>
    <w:rsid w:val="004D1A07"/>
    <w:rsid w:val="005020A7"/>
    <w:rsid w:val="00527D52"/>
    <w:rsid w:val="00572E5B"/>
    <w:rsid w:val="005C7BF2"/>
    <w:rsid w:val="005D35B5"/>
    <w:rsid w:val="00602782"/>
    <w:rsid w:val="006440B5"/>
    <w:rsid w:val="00645726"/>
    <w:rsid w:val="00696DD3"/>
    <w:rsid w:val="006A4D9E"/>
    <w:rsid w:val="006C32C6"/>
    <w:rsid w:val="006D279F"/>
    <w:rsid w:val="006E743C"/>
    <w:rsid w:val="006F33BB"/>
    <w:rsid w:val="0071394B"/>
    <w:rsid w:val="00731324"/>
    <w:rsid w:val="00751FA1"/>
    <w:rsid w:val="00792424"/>
    <w:rsid w:val="007F10C0"/>
    <w:rsid w:val="00825649"/>
    <w:rsid w:val="00865614"/>
    <w:rsid w:val="00873B2B"/>
    <w:rsid w:val="00896CF7"/>
    <w:rsid w:val="008A1B09"/>
    <w:rsid w:val="008A2F95"/>
    <w:rsid w:val="008A6189"/>
    <w:rsid w:val="008D5B70"/>
    <w:rsid w:val="008E61A4"/>
    <w:rsid w:val="008F561C"/>
    <w:rsid w:val="0091391D"/>
    <w:rsid w:val="00937655"/>
    <w:rsid w:val="00982637"/>
    <w:rsid w:val="009D6159"/>
    <w:rsid w:val="009F2B67"/>
    <w:rsid w:val="00A57638"/>
    <w:rsid w:val="00A6649C"/>
    <w:rsid w:val="00AA2513"/>
    <w:rsid w:val="00AA5833"/>
    <w:rsid w:val="00AB5AD9"/>
    <w:rsid w:val="00AF2494"/>
    <w:rsid w:val="00AF43A3"/>
    <w:rsid w:val="00B35151"/>
    <w:rsid w:val="00B62EE7"/>
    <w:rsid w:val="00B70905"/>
    <w:rsid w:val="00B717AF"/>
    <w:rsid w:val="00B7574C"/>
    <w:rsid w:val="00BD03D0"/>
    <w:rsid w:val="00BD59AF"/>
    <w:rsid w:val="00BF7834"/>
    <w:rsid w:val="00C13626"/>
    <w:rsid w:val="00C4088E"/>
    <w:rsid w:val="00C524D6"/>
    <w:rsid w:val="00D05D37"/>
    <w:rsid w:val="00D3331F"/>
    <w:rsid w:val="00D348F2"/>
    <w:rsid w:val="00D4356E"/>
    <w:rsid w:val="00D75FF4"/>
    <w:rsid w:val="00DC3254"/>
    <w:rsid w:val="00E12B21"/>
    <w:rsid w:val="00E369C3"/>
    <w:rsid w:val="00E57F34"/>
    <w:rsid w:val="00E63102"/>
    <w:rsid w:val="00E64689"/>
    <w:rsid w:val="00EC760B"/>
    <w:rsid w:val="00F038CB"/>
    <w:rsid w:val="00F31CBC"/>
    <w:rsid w:val="00F61A07"/>
    <w:rsid w:val="00F65C89"/>
    <w:rsid w:val="00F72EFF"/>
    <w:rsid w:val="00F87462"/>
    <w:rsid w:val="00FB7D06"/>
    <w:rsid w:val="00FC1D58"/>
    <w:rsid w:val="04BBCAC0"/>
    <w:rsid w:val="05B2297B"/>
    <w:rsid w:val="0AEE3A1E"/>
    <w:rsid w:val="0B4269B8"/>
    <w:rsid w:val="0DA9A8EB"/>
    <w:rsid w:val="0DBDC140"/>
    <w:rsid w:val="13BDC547"/>
    <w:rsid w:val="15B03105"/>
    <w:rsid w:val="1DC0C725"/>
    <w:rsid w:val="1FFB75FD"/>
    <w:rsid w:val="209349CF"/>
    <w:rsid w:val="2765D86B"/>
    <w:rsid w:val="28F53FC1"/>
    <w:rsid w:val="2901A8CC"/>
    <w:rsid w:val="2D2DA3F9"/>
    <w:rsid w:val="2F58C15C"/>
    <w:rsid w:val="3C60B545"/>
    <w:rsid w:val="49A2CD28"/>
    <w:rsid w:val="4DC54AAF"/>
    <w:rsid w:val="52095080"/>
    <w:rsid w:val="6276F368"/>
    <w:rsid w:val="62E3D45A"/>
    <w:rsid w:val="63894653"/>
    <w:rsid w:val="69B9ED3C"/>
    <w:rsid w:val="726A79FA"/>
    <w:rsid w:val="727AF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DD48"/>
  <w15:docId w15:val="{F901747C-2343-44F1-B14C-65E0890E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7B8"/>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link w:val="Nagwek1Znak"/>
    <w:uiPriority w:val="9"/>
    <w:qFormat/>
    <w:rsid w:val="005D35B5"/>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91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9D6159"/>
    <w:pPr>
      <w:tabs>
        <w:tab w:val="center" w:pos="4536"/>
        <w:tab w:val="right" w:pos="9072"/>
      </w:tabs>
    </w:pPr>
  </w:style>
  <w:style w:type="character" w:customStyle="1" w:styleId="NagwekZnak">
    <w:name w:val="Nagłówek Znak"/>
    <w:basedOn w:val="Domylnaczcionkaakapitu"/>
    <w:link w:val="Nagwek"/>
    <w:uiPriority w:val="99"/>
    <w:rsid w:val="009D6159"/>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9D6159"/>
    <w:pPr>
      <w:tabs>
        <w:tab w:val="center" w:pos="4536"/>
        <w:tab w:val="right" w:pos="9072"/>
      </w:tabs>
    </w:pPr>
  </w:style>
  <w:style w:type="character" w:customStyle="1" w:styleId="StopkaZnak">
    <w:name w:val="Stopka Znak"/>
    <w:basedOn w:val="Domylnaczcionkaakapitu"/>
    <w:link w:val="Stopka"/>
    <w:uiPriority w:val="99"/>
    <w:rsid w:val="009D6159"/>
    <w:rPr>
      <w:rFonts w:ascii="Times New Roman" w:eastAsia="Times New Roman" w:hAnsi="Times New Roman" w:cs="Times New Roman"/>
      <w:sz w:val="24"/>
      <w:szCs w:val="24"/>
      <w:lang w:eastAsia="zh-CN"/>
    </w:rPr>
  </w:style>
  <w:style w:type="character" w:customStyle="1" w:styleId="FontStyle92">
    <w:name w:val="Font Style92"/>
    <w:basedOn w:val="Domylnaczcionkaakapitu"/>
    <w:uiPriority w:val="99"/>
    <w:qFormat/>
    <w:rsid w:val="003A5ECD"/>
    <w:rPr>
      <w:rFonts w:ascii="Times New Roman" w:hAnsi="Times New Roman" w:cs="Times New Roman"/>
      <w:b/>
      <w:bCs/>
      <w:sz w:val="22"/>
      <w:szCs w:val="22"/>
    </w:rPr>
  </w:style>
  <w:style w:type="paragraph" w:styleId="Tekstdymka">
    <w:name w:val="Balloon Text"/>
    <w:basedOn w:val="Normalny"/>
    <w:link w:val="TekstdymkaZnak"/>
    <w:uiPriority w:val="99"/>
    <w:semiHidden/>
    <w:unhideWhenUsed/>
    <w:rsid w:val="00455CD5"/>
    <w:rPr>
      <w:rFonts w:ascii="Tahoma" w:hAnsi="Tahoma" w:cs="Tahoma"/>
      <w:sz w:val="16"/>
      <w:szCs w:val="16"/>
    </w:rPr>
  </w:style>
  <w:style w:type="character" w:customStyle="1" w:styleId="TekstdymkaZnak">
    <w:name w:val="Tekst dymka Znak"/>
    <w:basedOn w:val="Domylnaczcionkaakapitu"/>
    <w:link w:val="Tekstdymka"/>
    <w:uiPriority w:val="99"/>
    <w:semiHidden/>
    <w:rsid w:val="00455CD5"/>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E12B21"/>
    <w:rPr>
      <w:sz w:val="16"/>
      <w:szCs w:val="16"/>
    </w:rPr>
  </w:style>
  <w:style w:type="paragraph" w:styleId="Tekstkomentarza">
    <w:name w:val="annotation text"/>
    <w:basedOn w:val="Normalny"/>
    <w:link w:val="TekstkomentarzaZnak"/>
    <w:uiPriority w:val="99"/>
    <w:semiHidden/>
    <w:unhideWhenUsed/>
    <w:rsid w:val="00E12B21"/>
    <w:rPr>
      <w:sz w:val="20"/>
      <w:szCs w:val="20"/>
    </w:rPr>
  </w:style>
  <w:style w:type="character" w:customStyle="1" w:styleId="TekstkomentarzaZnak">
    <w:name w:val="Tekst komentarza Znak"/>
    <w:basedOn w:val="Domylnaczcionkaakapitu"/>
    <w:link w:val="Tekstkomentarza"/>
    <w:uiPriority w:val="99"/>
    <w:semiHidden/>
    <w:rsid w:val="00E12B21"/>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12B21"/>
    <w:rPr>
      <w:b/>
      <w:bCs/>
    </w:rPr>
  </w:style>
  <w:style w:type="character" w:customStyle="1" w:styleId="TematkomentarzaZnak">
    <w:name w:val="Temat komentarza Znak"/>
    <w:basedOn w:val="TekstkomentarzaZnak"/>
    <w:link w:val="Tematkomentarza"/>
    <w:uiPriority w:val="99"/>
    <w:semiHidden/>
    <w:rsid w:val="00E12B21"/>
    <w:rPr>
      <w:rFonts w:ascii="Times New Roman" w:eastAsia="Times New Roman" w:hAnsi="Times New Roman" w:cs="Times New Roman"/>
      <w:b/>
      <w:bCs/>
      <w:sz w:val="20"/>
      <w:szCs w:val="20"/>
      <w:lang w:eastAsia="zh-CN"/>
    </w:rPr>
  </w:style>
  <w:style w:type="character" w:customStyle="1" w:styleId="Nagwek1Znak">
    <w:name w:val="Nagłówek 1 Znak"/>
    <w:basedOn w:val="Domylnaczcionkaakapitu"/>
    <w:link w:val="Nagwek1"/>
    <w:uiPriority w:val="9"/>
    <w:rsid w:val="005D35B5"/>
    <w:rPr>
      <w:rFonts w:ascii="Times New Roman" w:eastAsia="Times New Roman" w:hAnsi="Times New Roman" w:cs="Times New Roman"/>
      <w:b/>
      <w:bCs/>
      <w:kern w:val="36"/>
      <w:sz w:val="48"/>
      <w:szCs w:val="48"/>
      <w:lang w:eastAsia="pl-PL"/>
    </w:rPr>
  </w:style>
  <w:style w:type="character" w:customStyle="1" w:styleId="product-introtitle-text">
    <w:name w:val="product-intro__title-text"/>
    <w:basedOn w:val="Domylnaczcionkaakapitu"/>
    <w:rsid w:val="005D35B5"/>
  </w:style>
  <w:style w:type="paragraph" w:customStyle="1" w:styleId="paragraph">
    <w:name w:val="paragraph"/>
    <w:basedOn w:val="Normalny"/>
    <w:rsid w:val="005020A7"/>
    <w:pPr>
      <w:suppressAutoHyphens w:val="0"/>
      <w:spacing w:before="100" w:beforeAutospacing="1" w:after="100" w:afterAutospacing="1"/>
    </w:pPr>
    <w:rPr>
      <w:lang w:eastAsia="pl-PL"/>
    </w:rPr>
  </w:style>
  <w:style w:type="character" w:customStyle="1" w:styleId="normaltextrun">
    <w:name w:val="normaltextrun"/>
    <w:basedOn w:val="Domylnaczcionkaakapitu"/>
    <w:rsid w:val="005020A7"/>
  </w:style>
  <w:style w:type="character" w:customStyle="1" w:styleId="eop">
    <w:name w:val="eop"/>
    <w:basedOn w:val="Domylnaczcionkaakapitu"/>
    <w:rsid w:val="0050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795">
      <w:bodyDiv w:val="1"/>
      <w:marLeft w:val="0"/>
      <w:marRight w:val="0"/>
      <w:marTop w:val="0"/>
      <w:marBottom w:val="0"/>
      <w:divBdr>
        <w:top w:val="none" w:sz="0" w:space="0" w:color="auto"/>
        <w:left w:val="none" w:sz="0" w:space="0" w:color="auto"/>
        <w:bottom w:val="none" w:sz="0" w:space="0" w:color="auto"/>
        <w:right w:val="none" w:sz="0" w:space="0" w:color="auto"/>
      </w:divBdr>
      <w:divsChild>
        <w:div w:id="1375425676">
          <w:marLeft w:val="0"/>
          <w:marRight w:val="0"/>
          <w:marTop w:val="0"/>
          <w:marBottom w:val="0"/>
          <w:divBdr>
            <w:top w:val="none" w:sz="0" w:space="0" w:color="auto"/>
            <w:left w:val="none" w:sz="0" w:space="0" w:color="auto"/>
            <w:bottom w:val="none" w:sz="0" w:space="0" w:color="auto"/>
            <w:right w:val="none" w:sz="0" w:space="0" w:color="auto"/>
          </w:divBdr>
        </w:div>
        <w:div w:id="327490635">
          <w:marLeft w:val="0"/>
          <w:marRight w:val="0"/>
          <w:marTop w:val="0"/>
          <w:marBottom w:val="0"/>
          <w:divBdr>
            <w:top w:val="none" w:sz="0" w:space="0" w:color="auto"/>
            <w:left w:val="none" w:sz="0" w:space="0" w:color="auto"/>
            <w:bottom w:val="none" w:sz="0" w:space="0" w:color="auto"/>
            <w:right w:val="none" w:sz="0" w:space="0" w:color="auto"/>
          </w:divBdr>
        </w:div>
        <w:div w:id="500703050">
          <w:marLeft w:val="0"/>
          <w:marRight w:val="0"/>
          <w:marTop w:val="0"/>
          <w:marBottom w:val="0"/>
          <w:divBdr>
            <w:top w:val="none" w:sz="0" w:space="0" w:color="auto"/>
            <w:left w:val="none" w:sz="0" w:space="0" w:color="auto"/>
            <w:bottom w:val="none" w:sz="0" w:space="0" w:color="auto"/>
            <w:right w:val="none" w:sz="0" w:space="0" w:color="auto"/>
          </w:divBdr>
        </w:div>
        <w:div w:id="313528658">
          <w:marLeft w:val="0"/>
          <w:marRight w:val="0"/>
          <w:marTop w:val="0"/>
          <w:marBottom w:val="0"/>
          <w:divBdr>
            <w:top w:val="none" w:sz="0" w:space="0" w:color="auto"/>
            <w:left w:val="none" w:sz="0" w:space="0" w:color="auto"/>
            <w:bottom w:val="none" w:sz="0" w:space="0" w:color="auto"/>
            <w:right w:val="none" w:sz="0" w:space="0" w:color="auto"/>
          </w:divBdr>
        </w:div>
        <w:div w:id="1462073414">
          <w:marLeft w:val="0"/>
          <w:marRight w:val="0"/>
          <w:marTop w:val="0"/>
          <w:marBottom w:val="0"/>
          <w:divBdr>
            <w:top w:val="none" w:sz="0" w:space="0" w:color="auto"/>
            <w:left w:val="none" w:sz="0" w:space="0" w:color="auto"/>
            <w:bottom w:val="none" w:sz="0" w:space="0" w:color="auto"/>
            <w:right w:val="none" w:sz="0" w:space="0" w:color="auto"/>
          </w:divBdr>
        </w:div>
        <w:div w:id="911736996">
          <w:marLeft w:val="0"/>
          <w:marRight w:val="0"/>
          <w:marTop w:val="0"/>
          <w:marBottom w:val="0"/>
          <w:divBdr>
            <w:top w:val="none" w:sz="0" w:space="0" w:color="auto"/>
            <w:left w:val="none" w:sz="0" w:space="0" w:color="auto"/>
            <w:bottom w:val="none" w:sz="0" w:space="0" w:color="auto"/>
            <w:right w:val="none" w:sz="0" w:space="0" w:color="auto"/>
          </w:divBdr>
        </w:div>
        <w:div w:id="512957263">
          <w:marLeft w:val="0"/>
          <w:marRight w:val="0"/>
          <w:marTop w:val="0"/>
          <w:marBottom w:val="0"/>
          <w:divBdr>
            <w:top w:val="none" w:sz="0" w:space="0" w:color="auto"/>
            <w:left w:val="none" w:sz="0" w:space="0" w:color="auto"/>
            <w:bottom w:val="none" w:sz="0" w:space="0" w:color="auto"/>
            <w:right w:val="none" w:sz="0" w:space="0" w:color="auto"/>
          </w:divBdr>
        </w:div>
        <w:div w:id="751857587">
          <w:marLeft w:val="0"/>
          <w:marRight w:val="0"/>
          <w:marTop w:val="0"/>
          <w:marBottom w:val="0"/>
          <w:divBdr>
            <w:top w:val="none" w:sz="0" w:space="0" w:color="auto"/>
            <w:left w:val="none" w:sz="0" w:space="0" w:color="auto"/>
            <w:bottom w:val="none" w:sz="0" w:space="0" w:color="auto"/>
            <w:right w:val="none" w:sz="0" w:space="0" w:color="auto"/>
          </w:divBdr>
        </w:div>
        <w:div w:id="1093088759">
          <w:marLeft w:val="0"/>
          <w:marRight w:val="0"/>
          <w:marTop w:val="0"/>
          <w:marBottom w:val="0"/>
          <w:divBdr>
            <w:top w:val="none" w:sz="0" w:space="0" w:color="auto"/>
            <w:left w:val="none" w:sz="0" w:space="0" w:color="auto"/>
            <w:bottom w:val="none" w:sz="0" w:space="0" w:color="auto"/>
            <w:right w:val="none" w:sz="0" w:space="0" w:color="auto"/>
          </w:divBdr>
        </w:div>
        <w:div w:id="1805346245">
          <w:marLeft w:val="0"/>
          <w:marRight w:val="0"/>
          <w:marTop w:val="0"/>
          <w:marBottom w:val="0"/>
          <w:divBdr>
            <w:top w:val="none" w:sz="0" w:space="0" w:color="auto"/>
            <w:left w:val="none" w:sz="0" w:space="0" w:color="auto"/>
            <w:bottom w:val="none" w:sz="0" w:space="0" w:color="auto"/>
            <w:right w:val="none" w:sz="0" w:space="0" w:color="auto"/>
          </w:divBdr>
        </w:div>
        <w:div w:id="1322345604">
          <w:marLeft w:val="0"/>
          <w:marRight w:val="0"/>
          <w:marTop w:val="0"/>
          <w:marBottom w:val="0"/>
          <w:divBdr>
            <w:top w:val="none" w:sz="0" w:space="0" w:color="auto"/>
            <w:left w:val="none" w:sz="0" w:space="0" w:color="auto"/>
            <w:bottom w:val="none" w:sz="0" w:space="0" w:color="auto"/>
            <w:right w:val="none" w:sz="0" w:space="0" w:color="auto"/>
          </w:divBdr>
        </w:div>
        <w:div w:id="1175415702">
          <w:marLeft w:val="0"/>
          <w:marRight w:val="0"/>
          <w:marTop w:val="0"/>
          <w:marBottom w:val="0"/>
          <w:divBdr>
            <w:top w:val="none" w:sz="0" w:space="0" w:color="auto"/>
            <w:left w:val="none" w:sz="0" w:space="0" w:color="auto"/>
            <w:bottom w:val="none" w:sz="0" w:space="0" w:color="auto"/>
            <w:right w:val="none" w:sz="0" w:space="0" w:color="auto"/>
          </w:divBdr>
        </w:div>
        <w:div w:id="160631307">
          <w:marLeft w:val="0"/>
          <w:marRight w:val="0"/>
          <w:marTop w:val="0"/>
          <w:marBottom w:val="0"/>
          <w:divBdr>
            <w:top w:val="none" w:sz="0" w:space="0" w:color="auto"/>
            <w:left w:val="none" w:sz="0" w:space="0" w:color="auto"/>
            <w:bottom w:val="none" w:sz="0" w:space="0" w:color="auto"/>
            <w:right w:val="none" w:sz="0" w:space="0" w:color="auto"/>
          </w:divBdr>
        </w:div>
        <w:div w:id="1370883572">
          <w:marLeft w:val="0"/>
          <w:marRight w:val="0"/>
          <w:marTop w:val="0"/>
          <w:marBottom w:val="0"/>
          <w:divBdr>
            <w:top w:val="none" w:sz="0" w:space="0" w:color="auto"/>
            <w:left w:val="none" w:sz="0" w:space="0" w:color="auto"/>
            <w:bottom w:val="none" w:sz="0" w:space="0" w:color="auto"/>
            <w:right w:val="none" w:sz="0" w:space="0" w:color="auto"/>
          </w:divBdr>
        </w:div>
        <w:div w:id="1734962582">
          <w:marLeft w:val="0"/>
          <w:marRight w:val="0"/>
          <w:marTop w:val="0"/>
          <w:marBottom w:val="0"/>
          <w:divBdr>
            <w:top w:val="none" w:sz="0" w:space="0" w:color="auto"/>
            <w:left w:val="none" w:sz="0" w:space="0" w:color="auto"/>
            <w:bottom w:val="none" w:sz="0" w:space="0" w:color="auto"/>
            <w:right w:val="none" w:sz="0" w:space="0" w:color="auto"/>
          </w:divBdr>
        </w:div>
        <w:div w:id="786118020">
          <w:marLeft w:val="0"/>
          <w:marRight w:val="0"/>
          <w:marTop w:val="0"/>
          <w:marBottom w:val="0"/>
          <w:divBdr>
            <w:top w:val="none" w:sz="0" w:space="0" w:color="auto"/>
            <w:left w:val="none" w:sz="0" w:space="0" w:color="auto"/>
            <w:bottom w:val="none" w:sz="0" w:space="0" w:color="auto"/>
            <w:right w:val="none" w:sz="0" w:space="0" w:color="auto"/>
          </w:divBdr>
        </w:div>
      </w:divsChild>
    </w:div>
    <w:div w:id="4589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05538FD0364B4384AB62F64BD2F055" ma:contentTypeVersion="6" ma:contentTypeDescription="Utwórz nowy dokument." ma:contentTypeScope="" ma:versionID="7f6e12c32e2b6d21d93ec7e679a9acf1">
  <xsd:schema xmlns:xsd="http://www.w3.org/2001/XMLSchema" xmlns:xs="http://www.w3.org/2001/XMLSchema" xmlns:p="http://schemas.microsoft.com/office/2006/metadata/properties" xmlns:ns2="0fdb5be6-5061-4269-95a2-8e314f5f06ae" xmlns:ns3="194f475e-2280-4e79-a2d8-bd90ce2e7d3c" targetNamespace="http://schemas.microsoft.com/office/2006/metadata/properties" ma:root="true" ma:fieldsID="537ee25988637a1a2d5be66bb27b7933" ns2:_="" ns3:_="">
    <xsd:import namespace="0fdb5be6-5061-4269-95a2-8e314f5f06ae"/>
    <xsd:import namespace="194f475e-2280-4e79-a2d8-bd90ce2e7d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b5be6-5061-4269-95a2-8e314f5f0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4f475e-2280-4e79-a2d8-bd90ce2e7d3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DEF7-CC6A-4B00-A674-D98F0D25B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b5be6-5061-4269-95a2-8e314f5f06ae"/>
    <ds:schemaRef ds:uri="194f475e-2280-4e79-a2d8-bd90ce2e7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97433-20AF-4A99-9558-2F50C907F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3E6F0-C50D-4378-BE17-60612C96532A}">
  <ds:schemaRefs>
    <ds:schemaRef ds:uri="http://schemas.microsoft.com/sharepoint/v3/contenttype/forms"/>
  </ds:schemaRefs>
</ds:datastoreItem>
</file>

<file path=customXml/itemProps4.xml><?xml version="1.0" encoding="utf-8"?>
<ds:datastoreItem xmlns:ds="http://schemas.openxmlformats.org/officeDocument/2006/customXml" ds:itemID="{BF50E7F2-A77A-4C6C-AE2B-42676EEF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1998</Words>
  <Characters>11990</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Łukasik</dc:creator>
  <cp:lastModifiedBy>Agnieszka Kiszka</cp:lastModifiedBy>
  <cp:revision>2</cp:revision>
  <cp:lastPrinted>2022-08-02T13:49:00Z</cp:lastPrinted>
  <dcterms:created xsi:type="dcterms:W3CDTF">2024-03-15T17:02:00Z</dcterms:created>
  <dcterms:modified xsi:type="dcterms:W3CDTF">2024-03-15T17:02:00Z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0x010100F805538FD0364B4384AB62F64BD2F055</vt:lpwstr>
  </property>
</Properties>
</file>