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0C0" w:rsidRPr="007B00C0" w:rsidRDefault="007B00C0" w:rsidP="007B00C0">
      <w:pPr>
        <w:spacing w:after="24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Ogłoszenie nr 576107-N-2020 z dnia 2020-08-19 r. </w:t>
      </w:r>
    </w:p>
    <w:p w:rsidR="007B00C0" w:rsidRPr="007B00C0" w:rsidRDefault="007B00C0" w:rsidP="007B00C0">
      <w:pPr>
        <w:spacing w:after="0" w:line="240" w:lineRule="auto"/>
        <w:jc w:val="center"/>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25 Wojskowy Oddział Gospodarczy w Białymstoku: „Remont placów postojowych oraz ciągów komunikacyjnych na terenie JW. w Białymstoku (K-8080)”.</w:t>
      </w:r>
      <w:r w:rsidRPr="007B00C0">
        <w:rPr>
          <w:rFonts w:ascii="Times New Roman" w:eastAsia="Times New Roman" w:hAnsi="Times New Roman" w:cs="Times New Roman"/>
          <w:sz w:val="24"/>
          <w:szCs w:val="24"/>
          <w:lang w:eastAsia="pl-PL"/>
        </w:rPr>
        <w:br/>
        <w:t xml:space="preserve">OGŁOSZENIE O ZAMÓWIENIU - Roboty budowlane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Zamieszczanie ogłoszenia:</w:t>
      </w:r>
      <w:r w:rsidRPr="007B00C0">
        <w:rPr>
          <w:rFonts w:ascii="Times New Roman" w:eastAsia="Times New Roman" w:hAnsi="Times New Roman" w:cs="Times New Roman"/>
          <w:sz w:val="24"/>
          <w:szCs w:val="24"/>
          <w:lang w:eastAsia="pl-PL"/>
        </w:rPr>
        <w:t xml:space="preserve"> Zamieszczanie obowiązkowe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Ogłoszenie dotyczy:</w:t>
      </w:r>
      <w:r w:rsidRPr="007B00C0">
        <w:rPr>
          <w:rFonts w:ascii="Times New Roman" w:eastAsia="Times New Roman" w:hAnsi="Times New Roman" w:cs="Times New Roman"/>
          <w:sz w:val="24"/>
          <w:szCs w:val="24"/>
          <w:lang w:eastAsia="pl-PL"/>
        </w:rPr>
        <w:t xml:space="preserve"> Zamówienia publicznego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Nazwa projektu lub programu</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B00C0">
        <w:rPr>
          <w:rFonts w:ascii="Times New Roman" w:eastAsia="Times New Roman" w:hAnsi="Times New Roman" w:cs="Times New Roman"/>
          <w:sz w:val="24"/>
          <w:szCs w:val="24"/>
          <w:lang w:eastAsia="pl-PL"/>
        </w:rPr>
        <w:t>Pzp</w:t>
      </w:r>
      <w:proofErr w:type="spellEnd"/>
      <w:r w:rsidRPr="007B00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u w:val="single"/>
          <w:lang w:eastAsia="pl-PL"/>
        </w:rPr>
        <w:t>SEKCJA I: ZAMAWIAJĄCY</w:t>
      </w:r>
      <w:r w:rsidRPr="007B00C0">
        <w:rPr>
          <w:rFonts w:ascii="Times New Roman" w:eastAsia="Times New Roman" w:hAnsi="Times New Roman" w:cs="Times New Roman"/>
          <w:sz w:val="24"/>
          <w:szCs w:val="24"/>
          <w:lang w:eastAsia="pl-PL"/>
        </w:rPr>
        <w:t xml:space="preserv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Postępowanie przeprowadza centralny zamawiający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Informacje na temat podmiotu któremu zamawiający powierzył/powierzyli prowadzenie postępowania:</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Postępowanie jest przeprowadzane wspólnie przez zamawiających</w:t>
      </w:r>
      <w:r w:rsidRPr="007B00C0">
        <w:rPr>
          <w:rFonts w:ascii="Times New Roman" w:eastAsia="Times New Roman" w:hAnsi="Times New Roman" w:cs="Times New Roman"/>
          <w:sz w:val="24"/>
          <w:szCs w:val="24"/>
          <w:lang w:eastAsia="pl-PL"/>
        </w:rPr>
        <w:t xml:space="preserv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Informacje dodatkowe:</w:t>
      </w:r>
      <w:r w:rsidRPr="007B00C0">
        <w:rPr>
          <w:rFonts w:ascii="Times New Roman" w:eastAsia="Times New Roman" w:hAnsi="Times New Roman" w:cs="Times New Roman"/>
          <w:sz w:val="24"/>
          <w:szCs w:val="24"/>
          <w:lang w:eastAsia="pl-PL"/>
        </w:rPr>
        <w:t xml:space="preserv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 1) NAZWA I ADRES: </w:t>
      </w:r>
      <w:r w:rsidRPr="007B00C0">
        <w:rPr>
          <w:rFonts w:ascii="Times New Roman" w:eastAsia="Times New Roman" w:hAnsi="Times New Roman" w:cs="Times New Roman"/>
          <w:sz w:val="24"/>
          <w:szCs w:val="24"/>
          <w:lang w:eastAsia="pl-PL"/>
        </w:rPr>
        <w:t xml:space="preserve">25 Wojskowy Oddział Gospodarczy w Białymstoku, krajowy numer identyfikacyjny 20068982800000, ul. ul. Kawaleryjska  70 , 15-601  Białystok, woj. podlaskie, państwo Polska, tel. 261 398 839, e-mail 25wog.kancelaria@ron.mil.pl, faks 261 398 813. </w:t>
      </w:r>
      <w:r w:rsidRPr="007B00C0">
        <w:rPr>
          <w:rFonts w:ascii="Times New Roman" w:eastAsia="Times New Roman" w:hAnsi="Times New Roman" w:cs="Times New Roman"/>
          <w:sz w:val="24"/>
          <w:szCs w:val="24"/>
          <w:lang w:eastAsia="pl-PL"/>
        </w:rPr>
        <w:br/>
        <w:t xml:space="preserve">Adres strony internetowej (URL): https://25wog.wp.mil.pl/pl/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lastRenderedPageBreak/>
        <w:t xml:space="preserve">Adres profilu nabywcy: https://platformazakupowa.pl/pn/25wog_wp/proceedings </w:t>
      </w:r>
      <w:r w:rsidRPr="007B00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 2) RODZAJ ZAMAWIAJĄCEGO: </w:t>
      </w:r>
      <w:r w:rsidRPr="007B00C0">
        <w:rPr>
          <w:rFonts w:ascii="Times New Roman" w:eastAsia="Times New Roman" w:hAnsi="Times New Roman" w:cs="Times New Roman"/>
          <w:sz w:val="24"/>
          <w:szCs w:val="24"/>
          <w:lang w:eastAsia="pl-PL"/>
        </w:rPr>
        <w:t xml:space="preserve">Inny (proszę określić): </w:t>
      </w:r>
      <w:r w:rsidRPr="007B00C0">
        <w:rPr>
          <w:rFonts w:ascii="Times New Roman" w:eastAsia="Times New Roman" w:hAnsi="Times New Roman" w:cs="Times New Roman"/>
          <w:sz w:val="24"/>
          <w:szCs w:val="24"/>
          <w:lang w:eastAsia="pl-PL"/>
        </w:rPr>
        <w:br/>
        <w:t xml:space="preserve">WOJSKO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I.3) WSPÓLNE UDZIELANIE ZAMÓWIENIA </w:t>
      </w:r>
      <w:r w:rsidRPr="007B00C0">
        <w:rPr>
          <w:rFonts w:ascii="Times New Roman" w:eastAsia="Times New Roman" w:hAnsi="Times New Roman" w:cs="Times New Roman"/>
          <w:b/>
          <w:bCs/>
          <w:i/>
          <w:iCs/>
          <w:sz w:val="24"/>
          <w:szCs w:val="24"/>
          <w:lang w:eastAsia="pl-PL"/>
        </w:rPr>
        <w:t>(jeżeli dotyczy)</w:t>
      </w:r>
      <w:r w:rsidRPr="007B00C0">
        <w:rPr>
          <w:rFonts w:ascii="Times New Roman" w:eastAsia="Times New Roman" w:hAnsi="Times New Roman" w:cs="Times New Roman"/>
          <w:b/>
          <w:bCs/>
          <w:sz w:val="24"/>
          <w:szCs w:val="24"/>
          <w:lang w:eastAsia="pl-PL"/>
        </w:rPr>
        <w:t xml:space="preserv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I.4) KOMUNIKACJA: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B00C0">
        <w:rPr>
          <w:rFonts w:ascii="Times New Roman" w:eastAsia="Times New Roman" w:hAnsi="Times New Roman" w:cs="Times New Roman"/>
          <w:sz w:val="24"/>
          <w:szCs w:val="24"/>
          <w:lang w:eastAsia="pl-PL"/>
        </w:rPr>
        <w:t xml:space="preserv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Tak </w:t>
      </w:r>
      <w:r w:rsidRPr="007B00C0">
        <w:rPr>
          <w:rFonts w:ascii="Times New Roman" w:eastAsia="Times New Roman" w:hAnsi="Times New Roman" w:cs="Times New Roman"/>
          <w:sz w:val="24"/>
          <w:szCs w:val="24"/>
          <w:lang w:eastAsia="pl-PL"/>
        </w:rPr>
        <w:br/>
        <w:t xml:space="preserve">https://platformazakupowa.pl/pn/25wog_wp/proceedings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Tak </w:t>
      </w:r>
      <w:r w:rsidRPr="007B00C0">
        <w:rPr>
          <w:rFonts w:ascii="Times New Roman" w:eastAsia="Times New Roman" w:hAnsi="Times New Roman" w:cs="Times New Roman"/>
          <w:sz w:val="24"/>
          <w:szCs w:val="24"/>
          <w:lang w:eastAsia="pl-PL"/>
        </w:rPr>
        <w:br/>
        <w:t xml:space="preserve">https://platformazakupowa.pl/pn/25wog_wp/proceedings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Oferty lub wnioski o dopuszczenie do udziału w postępowaniu należy przesyłać:</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Elektronicznie</w:t>
      </w:r>
      <w:r w:rsidRPr="007B00C0">
        <w:rPr>
          <w:rFonts w:ascii="Times New Roman" w:eastAsia="Times New Roman" w:hAnsi="Times New Roman" w:cs="Times New Roman"/>
          <w:sz w:val="24"/>
          <w:szCs w:val="24"/>
          <w:lang w:eastAsia="pl-PL"/>
        </w:rPr>
        <w:t xml:space="preserv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Tak </w:t>
      </w:r>
      <w:r w:rsidRPr="007B00C0">
        <w:rPr>
          <w:rFonts w:ascii="Times New Roman" w:eastAsia="Times New Roman" w:hAnsi="Times New Roman" w:cs="Times New Roman"/>
          <w:sz w:val="24"/>
          <w:szCs w:val="24"/>
          <w:lang w:eastAsia="pl-PL"/>
        </w:rPr>
        <w:br/>
        <w:t xml:space="preserve">adres </w:t>
      </w:r>
      <w:r w:rsidRPr="007B00C0">
        <w:rPr>
          <w:rFonts w:ascii="Times New Roman" w:eastAsia="Times New Roman" w:hAnsi="Times New Roman" w:cs="Times New Roman"/>
          <w:sz w:val="24"/>
          <w:szCs w:val="24"/>
          <w:lang w:eastAsia="pl-PL"/>
        </w:rPr>
        <w:br/>
        <w:t xml:space="preserve">www.platformazakupowa.pl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t xml:space="preserve">Tak </w:t>
      </w:r>
      <w:r w:rsidRPr="007B00C0">
        <w:rPr>
          <w:rFonts w:ascii="Times New Roman" w:eastAsia="Times New Roman" w:hAnsi="Times New Roman" w:cs="Times New Roman"/>
          <w:sz w:val="24"/>
          <w:szCs w:val="24"/>
          <w:lang w:eastAsia="pl-PL"/>
        </w:rPr>
        <w:br/>
        <w:t xml:space="preserve">Inny sposób: </w:t>
      </w:r>
      <w:r w:rsidRPr="007B00C0">
        <w:rPr>
          <w:rFonts w:ascii="Times New Roman" w:eastAsia="Times New Roman" w:hAnsi="Times New Roman" w:cs="Times New Roman"/>
          <w:sz w:val="24"/>
          <w:szCs w:val="24"/>
          <w:lang w:eastAsia="pl-PL"/>
        </w:rPr>
        <w:br/>
        <w:t xml:space="preserve">operator pocztowy/kurier/osobiście na adres: ul. Kawaleryjska 70, 15-325 Białystok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t xml:space="preserve">Nie </w:t>
      </w:r>
      <w:r w:rsidRPr="007B00C0">
        <w:rPr>
          <w:rFonts w:ascii="Times New Roman" w:eastAsia="Times New Roman" w:hAnsi="Times New Roman" w:cs="Times New Roman"/>
          <w:sz w:val="24"/>
          <w:szCs w:val="24"/>
          <w:lang w:eastAsia="pl-PL"/>
        </w:rPr>
        <w:br/>
        <w:t xml:space="preserve">Inny sposób: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Adres: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lastRenderedPageBreak/>
        <w:br/>
      </w:r>
      <w:r w:rsidRPr="007B00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B00C0">
        <w:rPr>
          <w:rFonts w:ascii="Times New Roman" w:eastAsia="Times New Roman" w:hAnsi="Times New Roman" w:cs="Times New Roman"/>
          <w:sz w:val="24"/>
          <w:szCs w:val="24"/>
          <w:lang w:eastAsia="pl-PL"/>
        </w:rPr>
        <w:t xml:space="preserv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r w:rsidRPr="007B00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B00C0">
        <w:rPr>
          <w:rFonts w:ascii="Times New Roman" w:eastAsia="Times New Roman" w:hAnsi="Times New Roman" w:cs="Times New Roman"/>
          <w:sz w:val="24"/>
          <w:szCs w:val="24"/>
          <w:lang w:eastAsia="pl-PL"/>
        </w:rPr>
        <w:br/>
        <w:t xml:space="preserve">ul. Kawaleryjska 70, 15-325 Białystok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u w:val="single"/>
          <w:lang w:eastAsia="pl-PL"/>
        </w:rPr>
        <w:t xml:space="preserve">SEKCJA II: PRZEDMIOT ZAMÓWIENIA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II.1) Nazwa nadana zamówieniu przez zamawiającego: </w:t>
      </w:r>
      <w:r w:rsidRPr="007B00C0">
        <w:rPr>
          <w:rFonts w:ascii="Times New Roman" w:eastAsia="Times New Roman" w:hAnsi="Times New Roman" w:cs="Times New Roman"/>
          <w:sz w:val="24"/>
          <w:szCs w:val="24"/>
          <w:lang w:eastAsia="pl-PL"/>
        </w:rPr>
        <w:t xml:space="preserve">„Remont placów postojowych oraz ciągów komunikacyjnych na terenie JW. w Białymstoku (K-8080)”.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Numer referencyjny: </w:t>
      </w:r>
      <w:r w:rsidRPr="007B00C0">
        <w:rPr>
          <w:rFonts w:ascii="Times New Roman" w:eastAsia="Times New Roman" w:hAnsi="Times New Roman" w:cs="Times New Roman"/>
          <w:sz w:val="24"/>
          <w:szCs w:val="24"/>
          <w:lang w:eastAsia="pl-PL"/>
        </w:rPr>
        <w:t xml:space="preserve">32/PN/2020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B00C0" w:rsidRPr="007B00C0" w:rsidRDefault="007B00C0" w:rsidP="007B00C0">
      <w:pPr>
        <w:spacing w:after="0" w:line="240" w:lineRule="auto"/>
        <w:jc w:val="both"/>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II.2) Rodzaj zamówienia: </w:t>
      </w:r>
      <w:r w:rsidRPr="007B00C0">
        <w:rPr>
          <w:rFonts w:ascii="Times New Roman" w:eastAsia="Times New Roman" w:hAnsi="Times New Roman" w:cs="Times New Roman"/>
          <w:sz w:val="24"/>
          <w:szCs w:val="24"/>
          <w:lang w:eastAsia="pl-PL"/>
        </w:rPr>
        <w:t xml:space="preserve">Roboty budowlane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II.3) Informacja o możliwości składania ofert częściowych</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t xml:space="preserve">Zamówienie podzielone jest na części: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Oferty lub wnioski o dopuszczenie do udziału w postępowaniu można składać w odniesieniu do:</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II.4) Krótki opis przedmiotu zamówienia </w:t>
      </w:r>
      <w:r w:rsidRPr="007B00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B00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B00C0">
        <w:rPr>
          <w:rFonts w:ascii="Times New Roman" w:eastAsia="Times New Roman" w:hAnsi="Times New Roman" w:cs="Times New Roman"/>
          <w:sz w:val="24"/>
          <w:szCs w:val="24"/>
          <w:lang w:eastAsia="pl-PL"/>
        </w:rPr>
        <w:t xml:space="preserve">Przedmiotem zamówienia jest: Remont placów postojowych oraz ciągów komunikacyjnych na terenie JW. w Białymstoku (K-8080) CPV: 45000000-7 Roboty budowlane Zakres robót budowlanych zgodnie ze specyfikacją techniczną i przedmiarami kosztorysowymi obejmuje: Remont placów postojowych przy budynku nr 5, w tym: * Demontaż krawężników i nawierzchni asfaltowej * Korytowanie nawierzchni gruntowej * Wykonanie podbudowy z kruszywa naturalnego * Wykonanie nawierzchni z kostki brukowej typu </w:t>
      </w:r>
      <w:proofErr w:type="spellStart"/>
      <w:r w:rsidRPr="007B00C0">
        <w:rPr>
          <w:rFonts w:ascii="Times New Roman" w:eastAsia="Times New Roman" w:hAnsi="Times New Roman" w:cs="Times New Roman"/>
          <w:sz w:val="24"/>
          <w:szCs w:val="24"/>
          <w:lang w:eastAsia="pl-PL"/>
        </w:rPr>
        <w:t>behaton</w:t>
      </w:r>
      <w:proofErr w:type="spellEnd"/>
      <w:r w:rsidRPr="007B00C0">
        <w:rPr>
          <w:rFonts w:ascii="Times New Roman" w:eastAsia="Times New Roman" w:hAnsi="Times New Roman" w:cs="Times New Roman"/>
          <w:sz w:val="24"/>
          <w:szCs w:val="24"/>
          <w:lang w:eastAsia="pl-PL"/>
        </w:rPr>
        <w:t xml:space="preserve"> gr. 8 cm * Wykonanie miejsc postojowych z płyt ażurowych gr. 8 cm * Oznaczenie miejsc postojowych * Wzmocnienie podbudowy chodnika przy wjeździe na parking * Wykonanie trawników wraz z nawiezieniem ziemi uprawnej Przedmiot zamówienia obejmuje remont nawierzchni drogowych i placu na 18 miejsc postojowych dla samochodów osobowych. Spływ wód opadowych należy zapewnić poprzez spadki (2% w kierunku studzienek kanalizacyjnych) do pobliskiego wpustu ulicznego. Miejsca postojowe powinny mieć szerokość minimum 2,5 m, przedzielenie z kostki brukowej w kolorze ceglastym. Konstrukcja nawierzchni posiada następujące warstwy: * Warstwa górna — betonowa kostka brukowa typu </w:t>
      </w:r>
      <w:proofErr w:type="spellStart"/>
      <w:r w:rsidRPr="007B00C0">
        <w:rPr>
          <w:rFonts w:ascii="Times New Roman" w:eastAsia="Times New Roman" w:hAnsi="Times New Roman" w:cs="Times New Roman"/>
          <w:sz w:val="24"/>
          <w:szCs w:val="24"/>
          <w:lang w:eastAsia="pl-PL"/>
        </w:rPr>
        <w:t>behaton</w:t>
      </w:r>
      <w:proofErr w:type="spellEnd"/>
      <w:r w:rsidRPr="007B00C0">
        <w:rPr>
          <w:rFonts w:ascii="Times New Roman" w:eastAsia="Times New Roman" w:hAnsi="Times New Roman" w:cs="Times New Roman"/>
          <w:sz w:val="24"/>
          <w:szCs w:val="24"/>
          <w:lang w:eastAsia="pl-PL"/>
        </w:rPr>
        <w:t xml:space="preserve"> grubości 8 cm koloru szarego * Podsypka pod kostkę z mieszanki piaskowo-cementowej 1 : 4 grubości 5 cm * Podbudowa zasadnicza — warstwa z </w:t>
      </w:r>
      <w:r w:rsidRPr="007B00C0">
        <w:rPr>
          <w:rFonts w:ascii="Times New Roman" w:eastAsia="Times New Roman" w:hAnsi="Times New Roman" w:cs="Times New Roman"/>
          <w:sz w:val="24"/>
          <w:szCs w:val="24"/>
          <w:lang w:eastAsia="pl-PL"/>
        </w:rPr>
        <w:lastRenderedPageBreak/>
        <w:t xml:space="preserve">kruszywa naturalnego grubości 40 cm Remont placów postojowych przy budynku nr 38, w tym: * Demontaż krawężników * Usunięcie karp, korzeni, gruzu w rejonie prowadzonych prac * Korytowanie nawierzchni gruntowej * Transport ziemi i gruzu * Wykonanie podbudowy z kruszywa naturalnego * Wykonanie miejsc postojowych z płyt drogowych żelbetowych wielootworowe JOMB gr. 12cm (100x75) wraz z montażem krawężników drogowych na ławie betonowej * Wypełnienie przestrzeni pomiędzy płytami JOMB żwirem płukanym 8-32 * Prace ziemne, wykonanie trawników wraz z nawiezieniem ziemi uprawnej. Przedmiot zamówienia obejmuje remont placu na 20 miejsc postojowych dla samochodów ciężarowych. Spływ wód opadowych należy zapewnić poprzez spadki (2% w kierunku studzienek kanalizacyjnych) do pobliskiego wpustu ulicznego. Miejsca postojowe powinny mieć szerokość minimum 3 m, przedzielenie ze żwiru płukanego szerokości 150cm. Konstrukcja nawierzchni posiada następujące warstwy: * Warstwa górna — z płyt drogowych żelbetowych wielootworowe JOMB gr. 12 cm (100x75) wraz z montażem krawężników drogowych na ławie betonowej * Podbudowa zasadnicza — warstwa z kruszywa naturalnego grubości 40 cm Remont ciągów komunikacyjnych przy budynku nr 7, 9 oraz 13, w tym: * Demontaż krawężników, obrzeży chodnikowych * Demontaż nawierzchni asfaltowej, z płyt chodnikowych lub płyt JOMB * Usunięcie korzeni, gruzu w rejonie prowadzonych prac * Korytowanie nawierzchni gruntowej * Wykonanie podbudowy z kruszywa naturalnego * Wykonanie chodników z płyt chodnikowych 35x35x5 w kolorze szarym UWAGA: Szczegółowy zakres robót do realizacji określa niniejszy opis przedmiotu zamówienia, specyfikacja techniczna wykonania i odbioru robót oraz przedmiar robót. Przyjęte w opisach technologie i materiały podające producentów określają wymagania techniczne i dopuszcza się stosowanie zamienników materiałowych, które nie obniżą wartości użytkowej i jakościowej wykonanych elementów zamówienia. Warunki realizacji robót: 1. Roboty budowlany mogą być realizowane w godzinach służby (pracy) jednostki organizacyjnej, tj.: a) od poniedziałku do czwartku- w godz. od 07.30 do 15.00; b) w piątki, w godz. od 07.30 do 12.30. W szczególnie uzasadnionych przypadkach spowodowanych względami technologicznymi, nadrobieniem opóźnień spowodowanych czynnikami zewnętrznymi (pogoda, klęski żywiołowe, inne konkretne przypadki), dopuszcza się realizację prac budowlanych po godzinach służby (pracy) jednostki, na podstawie pisemnej zgody Zamawiającego, wydanej w oparciu o złożony przez Wykonawcę umotywowany wniosek o zgodę na realizację prac po godzinach służbowych lub w dni wolne. Realizacja prac po godzinach służbowych może odbywać się wyłącznie pod nadzorem osoby wyznaczonej przez Zamawiającego. 2. Wykonawca zobowiązany jest co najmniej na 3 dni przed rozpoczęciem realizacji robót budowlanych: 1) dostarczyć Zamawiającemu wykaz osób oraz wykaz pojazdów i maszyn, zgodnie z załącznikami nr 1 i nr 2 do umowy na „Remont placów postojowych oraz ciągów komunikacyjnych na terenie JW w Białymstoku (K-8080)”: a) Wykaz osób wyznaczonych do realizacji umowy - załącznik nr 1 do umowy: b) Wykaz pojazdów i maszyn - zał. nr 2 do umowy. Przedmiotowe wykazy należy dostarczyć do Kancelarii Zamawiającego w formie papierowej oraz dodatkowo w formie elektronicznej na adres: 25wog.kancelaria@ron.mil.int. 2) skierować do siedziby Zamawiającego osoby wyznaczone do realizacji umowy w celu ich przeszkolenia w zakresie funkcjonowania systemu </w:t>
      </w:r>
      <w:proofErr w:type="spellStart"/>
      <w:r w:rsidRPr="007B00C0">
        <w:rPr>
          <w:rFonts w:ascii="Times New Roman" w:eastAsia="Times New Roman" w:hAnsi="Times New Roman" w:cs="Times New Roman"/>
          <w:sz w:val="24"/>
          <w:szCs w:val="24"/>
          <w:lang w:eastAsia="pl-PL"/>
        </w:rPr>
        <w:t>przepustkowego</w:t>
      </w:r>
      <w:proofErr w:type="spellEnd"/>
      <w:r w:rsidRPr="007B00C0">
        <w:rPr>
          <w:rFonts w:ascii="Times New Roman" w:eastAsia="Times New Roman" w:hAnsi="Times New Roman" w:cs="Times New Roman"/>
          <w:sz w:val="24"/>
          <w:szCs w:val="24"/>
          <w:lang w:eastAsia="pl-PL"/>
        </w:rPr>
        <w:t xml:space="preserve">, przestrzegania zasad wejścia i przebywania na terenie wojskowym oraz przestrzegania zasad używania urządzeń do przetwarzania obrazu i dźwięku. 3. Wstęp na teren kompleksów wojskowego osoby (osób) nieposiadających obywatelstwa polskiego, wymaga uzyskania zezwolenia po otrzymaniu pozytywnej opinii Służby Kontrwywiadu Wojskowego na zasadach określonych w decyzji nr 19/MON Ministra Obrony Narodowej z dnia 24 stycznia 2017 r. w sprawie organizowania współpracy międzynarodowej w resorcie obrony narodowej (Dz. Urz. MON z 2017 r. poz. 18). O wyrażenie opinii występuje Zamawiający na pisemny wniosek Wykonawcy w terminie nie krótszym niż 21 dni przed </w:t>
      </w:r>
      <w:r w:rsidRPr="007B00C0">
        <w:rPr>
          <w:rFonts w:ascii="Times New Roman" w:eastAsia="Times New Roman" w:hAnsi="Times New Roman" w:cs="Times New Roman"/>
          <w:sz w:val="24"/>
          <w:szCs w:val="24"/>
          <w:lang w:eastAsia="pl-PL"/>
        </w:rPr>
        <w:lastRenderedPageBreak/>
        <w:t xml:space="preserve">planowanym terminem wstępu osoby na teren kompleksu. 4. Wykonawca robót (kierownik budowy) w pełni odpowiada za bezpieczeństwo i higienę pracy w miejscu realizacji robót oraz za zachowanie bezpieczeństwa pożarowego. 5. Kierownik (budowy) robót powinien posiadać uprawnienia budowlane do kierowania robotami w specjalności drogowej oraz aktualną przynależność do właściwej izby samorządu zawodowego. 6. Roboty należy prowadzić zgodnie z Rozporządzeniem Ministra Infrastruktury z dnia 06.02.2003 r. w sprawie bezpieczeństwa i higieny pracy podczas wykonywania robót budowlanych (Dz. U. 2003 Nr 47 poz. 401). 7. Wykonawca zobowiązany jest pokryć koszty zużycia energii elektrycznej, wody oraz odprowadzania ścieków związane z potrzebami wynikającymi w trakcie realizacji zadania. 8. Wykonawca jest zobowiązany wykonywać roboty budowlane zgodnie z przepisami prawa budowlanego, zgłaszać do odbioru roboty zanikające i ulegające zakryciu. 9. Wykonawca powinien przygotować zadanie do przekazania, wykonać do dnia odbioru i przedstawić Zamawiającemu komplet dokumentów budowy wymagany przepisami prawa budowlanego. 10. Materiały pochodzące z rozbiórki posegregować wg rodzaju i grupy. Materiały zaklasyfikowane jako odpady Wykonawca, który w świetle ustawy o odpadach jest wytwórcą odpadu, zagospodaruje we własnym zakresie zgodnie z ustawą. Koszty zagospodarowania odpadów ponosi Wykonawca. Odpady — surowce wtórne (żelazo, miedź, mosiądz, itp.), należy przekazać do skupu złomu. Wartość złomu należy uwzględnić w kosztorysie ofertowym jako pomniejszenie wartości oferty. Wartość złomu należy przyjąć jako iloczyn ceny jednostkowej złomu i ilości wynikającej z pozycji przedmiarowych. Ceny jednostkowe złomu zostały ustalone na podstawie „Planu przekazania w 2019 roku Agencji Mienia Wojskowego trwale zbędnych rzeczy ruchomych” sporządzony przez </w:t>
      </w:r>
      <w:proofErr w:type="spellStart"/>
      <w:r w:rsidRPr="007B00C0">
        <w:rPr>
          <w:rFonts w:ascii="Times New Roman" w:eastAsia="Times New Roman" w:hAnsi="Times New Roman" w:cs="Times New Roman"/>
          <w:sz w:val="24"/>
          <w:szCs w:val="24"/>
          <w:lang w:eastAsia="pl-PL"/>
        </w:rPr>
        <w:t>IWspSZ</w:t>
      </w:r>
      <w:proofErr w:type="spellEnd"/>
      <w:r w:rsidRPr="007B00C0">
        <w:rPr>
          <w:rFonts w:ascii="Times New Roman" w:eastAsia="Times New Roman" w:hAnsi="Times New Roman" w:cs="Times New Roman"/>
          <w:sz w:val="24"/>
          <w:szCs w:val="24"/>
          <w:lang w:eastAsia="pl-PL"/>
        </w:rPr>
        <w:t xml:space="preserve"> z uwzględnieniem średnich cen jednostkowych uzyskanych przy sprzedaży. W przypadku wytworzenia przez Wykonawcę w czasie prac odpadów niebezpiecznych należy dostarczyć Zamawiającemu Kartę Przekazania Odpadów (KPO) w celu poinformowania o sposobie zagospodarowania tych odpadów. Powstałe w wyniku prac budowlanych nieczystości płynne (zlewki, popłuczyny, itp.) Wykonawca gromadzi w szczelnych pojemnikach i wywozi na własny koszt poza teren Jednostki. 11. Wykonawca zabezpieczy teren prowadzenia robót na czas trwania realizacji zadania aż do zakończenia i odbioru ostatecznego robót na własny koszt. 12. Zamawiający na podstawie art. 29 ust. 3a ustawy prawo zamówień publicznych wymaga zatrudnienia przez Wykonawcę lub Podwykonawcę na podstawie umowy o pracę zgodnie z ustawą z dn. 26 czerwca 1974 r. — Kodeks pracy (j.t. Dz. U. 2019.1040. z późn. zm.) w pełnym wymiarze czasu pracy, zawartej co najmniej na czas realizacji zamówienia osób wykonujących w szczególności czynności: roboty drogowe, przy czym: 12.1. 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 12.2. Obowiązek realizacji przedmiotu zamówienia przy pomocy osób zatrudnionych na podstawie umowy o pracę dotyczy również realizacji zamówienia przy pomocy podwykonawców. W dniu przekazania terenu budowy, dla osób wchodzących w skład personelu Wykonawcy, w stosunku, do którego Wykonawca w ofercie zobowiązał się wykonywać przedmiot umowy przy pomocy osób zatrudnionych na podstawie umowy o pracę. Wykonawca lub podwykonawca przedłoży Zamawiającemu kopie umów o pracę. Kopia umowy/umów o pracę powinna zostać zanonimizowana w sposób zapewniający ochronę danych osobowych zgodnie z przepisami ustawy z dnia 29 sierpnia 1997 r. o ochronie danych osobowych (tj. w szczególności bez adresów, nr PESEL pracownika). Informacje takie jak data zawarcia umowy, rodzaj umowy o pracę i wymiar etatu powinny być do zidentyfikowania. Imię i nazwisko pracownika nie podlega anonimizacji. 12.3. W przypadku zmiany składu osobowego personelu Wykonawcy, w stosunku, do którego Wykonawca w ofercie zobowiązał się wykonywać przedmiot umowy przy pomocy osób </w:t>
      </w:r>
      <w:r w:rsidRPr="007B00C0">
        <w:rPr>
          <w:rFonts w:ascii="Times New Roman" w:eastAsia="Times New Roman" w:hAnsi="Times New Roman" w:cs="Times New Roman"/>
          <w:sz w:val="24"/>
          <w:szCs w:val="24"/>
          <w:lang w:eastAsia="pl-PL"/>
        </w:rPr>
        <w:lastRenderedPageBreak/>
        <w:t xml:space="preserve">zatrudnionych na podstawie umowy o pracę, przed dopuszczeniem tych osób do wykonywania poszczególnych prac Wykonawca obowiązany jest przedłożyć Zamawiającemu kopie zanonimizowanych umów o pracę z tymi osobami. 12.4. Na każde żądanie Zamawiającego — w terminie 3 dni od daty doręczenia wezwania — Wykonawca zobowiązany jest przedłożyć Zamawiającemu imienny wykaz pracowników zatrudnionych na podstawie umowy o pracę na wymaganych w SIWZ stanowiskach z poświadczeniem ich ubezpieczenia społecznego i zdrowotnego w okresie wykonywania zamówienia przez właściwy inspektorat ZUS (formularz ZUS RCA). Wymóg ten dotyczy personelu Wykonawcy i Podwykonawców. 12.5. Nieprzedłożenie dokumentów, o których mowa w pkt 13.3 i 13.4 powyżej stanowi przypadek naruszenia obowiązku realizacji przedmiotu umowy przy pomocy osób zatrudnionych na podstawie umowy o pracę, co skutkować będzie naliczeniem kary umownej zgodnie z zapisami zawartymi w projekcie umowy. 12.6. Wykonawca zobowiązuje się do wykonywania przedmiotu umowy przez osoby wskazane w ofercie. Zamawiający dopuszcza możliwość zmiany osób, o których mowa w zdaniu poprzednim, na inne posiadające co najmniej taką samą wiedzę, doświadczenie i kwalifikacje, jakich wymagał Zamawiający i w swej ofercie wskazał Wykonawca oraz wymagane zgodnie z zapisami SIWZ zatrudnienie. O planowanej zmianie osób, przy pomocy których Wykonawca wykonuje przedmiot umowy, Wykonawca zobowiązany jest powiadomić Zamawiającego na piśmie przed dopuszczeniem tych osób do wykonywania prac wraz z dostarczeniem dokumentów, o których mowa - odpowiednio - w pkt 13.3 i 13.4 powyżej oraz w SIWZ Planowane zebranie Wykonawców odbędzie się w dniu: 28.08.2020r. o godz. 09:00 na terenie JW w Białymstoku. W sprawie zebrania należy skontaktować się z osobą odpowiedzialną: ppor. Łukaszem WŁASIUKIEWICZEM, tel. 261 398 894. Zebranie, o którym mowa powyżej, nie jest zebraniem wykonawców, o którym mowa w art. 38 ust. 3 ustawy </w:t>
      </w:r>
      <w:proofErr w:type="spellStart"/>
      <w:r w:rsidRPr="007B00C0">
        <w:rPr>
          <w:rFonts w:ascii="Times New Roman" w:eastAsia="Times New Roman" w:hAnsi="Times New Roman" w:cs="Times New Roman"/>
          <w:sz w:val="24"/>
          <w:szCs w:val="24"/>
          <w:lang w:eastAsia="pl-PL"/>
        </w:rPr>
        <w:t>Pzp</w:t>
      </w:r>
      <w:proofErr w:type="spellEnd"/>
      <w:r w:rsidRPr="007B00C0">
        <w:rPr>
          <w:rFonts w:ascii="Times New Roman" w:eastAsia="Times New Roman" w:hAnsi="Times New Roman" w:cs="Times New Roman"/>
          <w:sz w:val="24"/>
          <w:szCs w:val="24"/>
          <w:lang w:eastAsia="pl-PL"/>
        </w:rPr>
        <w:t xml:space="preserve">. Prowadzenie jakichkolwiek ustaleń z ww. osobami nie jest wiążące. Wszelkie merytoryczne zapytania, które nasuną się w trakcie jak i po zebraniu wykonawców należy kierować do Zamawiającego z zachowaniem formy pisemnej.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II.5) Główny kod CPV: </w:t>
      </w:r>
      <w:r w:rsidRPr="007B00C0">
        <w:rPr>
          <w:rFonts w:ascii="Times New Roman" w:eastAsia="Times New Roman" w:hAnsi="Times New Roman" w:cs="Times New Roman"/>
          <w:sz w:val="24"/>
          <w:szCs w:val="24"/>
          <w:lang w:eastAsia="pl-PL"/>
        </w:rPr>
        <w:t xml:space="preserve">45000000-7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Dodatkowe kody CPV:</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II.6) Całkowita wartość zamówienia </w:t>
      </w:r>
      <w:r w:rsidRPr="007B00C0">
        <w:rPr>
          <w:rFonts w:ascii="Times New Roman" w:eastAsia="Times New Roman" w:hAnsi="Times New Roman" w:cs="Times New Roman"/>
          <w:i/>
          <w:iCs/>
          <w:sz w:val="24"/>
          <w:szCs w:val="24"/>
          <w:lang w:eastAsia="pl-PL"/>
        </w:rPr>
        <w:t>(jeżeli zamawiający podaje informacje o wartości zamówienia)</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t xml:space="preserve">Wartość bez VAT: </w:t>
      </w:r>
      <w:r w:rsidRPr="007B00C0">
        <w:rPr>
          <w:rFonts w:ascii="Times New Roman" w:eastAsia="Times New Roman" w:hAnsi="Times New Roman" w:cs="Times New Roman"/>
          <w:sz w:val="24"/>
          <w:szCs w:val="24"/>
          <w:lang w:eastAsia="pl-PL"/>
        </w:rPr>
        <w:br/>
        <w:t xml:space="preserve">Waluta: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B00C0">
        <w:rPr>
          <w:rFonts w:ascii="Times New Roman" w:eastAsia="Times New Roman" w:hAnsi="Times New Roman" w:cs="Times New Roman"/>
          <w:sz w:val="24"/>
          <w:szCs w:val="24"/>
          <w:lang w:eastAsia="pl-PL"/>
        </w:rPr>
        <w:t xml:space="preserv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B00C0">
        <w:rPr>
          <w:rFonts w:ascii="Times New Roman" w:eastAsia="Times New Roman" w:hAnsi="Times New Roman" w:cs="Times New Roman"/>
          <w:b/>
          <w:bCs/>
          <w:sz w:val="24"/>
          <w:szCs w:val="24"/>
          <w:lang w:eastAsia="pl-PL"/>
        </w:rPr>
        <w:t>Pzp</w:t>
      </w:r>
      <w:proofErr w:type="spellEnd"/>
      <w:r w:rsidRPr="007B00C0">
        <w:rPr>
          <w:rFonts w:ascii="Times New Roman" w:eastAsia="Times New Roman" w:hAnsi="Times New Roman" w:cs="Times New Roman"/>
          <w:b/>
          <w:bCs/>
          <w:sz w:val="24"/>
          <w:szCs w:val="24"/>
          <w:lang w:eastAsia="pl-PL"/>
        </w:rPr>
        <w:t xml:space="preserve">: </w:t>
      </w:r>
      <w:r w:rsidRPr="007B00C0">
        <w:rPr>
          <w:rFonts w:ascii="Times New Roman" w:eastAsia="Times New Roman" w:hAnsi="Times New Roman" w:cs="Times New Roman"/>
          <w:sz w:val="24"/>
          <w:szCs w:val="24"/>
          <w:lang w:eastAsia="pl-PL"/>
        </w:rPr>
        <w:t xml:space="preserve">Nie </w:t>
      </w:r>
      <w:r w:rsidRPr="007B00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B00C0">
        <w:rPr>
          <w:rFonts w:ascii="Times New Roman" w:eastAsia="Times New Roman" w:hAnsi="Times New Roman" w:cs="Times New Roman"/>
          <w:sz w:val="24"/>
          <w:szCs w:val="24"/>
          <w:lang w:eastAsia="pl-PL"/>
        </w:rPr>
        <w:t>Pzp</w:t>
      </w:r>
      <w:proofErr w:type="spellEnd"/>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t>miesiącach:   </w:t>
      </w:r>
      <w:r w:rsidRPr="007B00C0">
        <w:rPr>
          <w:rFonts w:ascii="Times New Roman" w:eastAsia="Times New Roman" w:hAnsi="Times New Roman" w:cs="Times New Roman"/>
          <w:i/>
          <w:iCs/>
          <w:sz w:val="24"/>
          <w:szCs w:val="24"/>
          <w:lang w:eastAsia="pl-PL"/>
        </w:rPr>
        <w:t xml:space="preserve"> lub </w:t>
      </w:r>
      <w:r w:rsidRPr="007B00C0">
        <w:rPr>
          <w:rFonts w:ascii="Times New Roman" w:eastAsia="Times New Roman" w:hAnsi="Times New Roman" w:cs="Times New Roman"/>
          <w:b/>
          <w:bCs/>
          <w:sz w:val="24"/>
          <w:szCs w:val="24"/>
          <w:lang w:eastAsia="pl-PL"/>
        </w:rPr>
        <w:t>dniach:</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i/>
          <w:iCs/>
          <w:sz w:val="24"/>
          <w:szCs w:val="24"/>
          <w:lang w:eastAsia="pl-PL"/>
        </w:rPr>
        <w:lastRenderedPageBreak/>
        <w:t>lub</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data rozpoczęcia: </w:t>
      </w:r>
      <w:r w:rsidRPr="007B00C0">
        <w:rPr>
          <w:rFonts w:ascii="Times New Roman" w:eastAsia="Times New Roman" w:hAnsi="Times New Roman" w:cs="Times New Roman"/>
          <w:sz w:val="24"/>
          <w:szCs w:val="24"/>
          <w:lang w:eastAsia="pl-PL"/>
        </w:rPr>
        <w:t> </w:t>
      </w:r>
      <w:r w:rsidRPr="007B00C0">
        <w:rPr>
          <w:rFonts w:ascii="Times New Roman" w:eastAsia="Times New Roman" w:hAnsi="Times New Roman" w:cs="Times New Roman"/>
          <w:i/>
          <w:iCs/>
          <w:sz w:val="24"/>
          <w:szCs w:val="24"/>
          <w:lang w:eastAsia="pl-PL"/>
        </w:rPr>
        <w:t xml:space="preserve"> lub </w:t>
      </w:r>
      <w:r w:rsidRPr="007B00C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B00C0" w:rsidRPr="007B00C0" w:rsidTr="007B00C0">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Data zakończenia</w:t>
            </w:r>
          </w:p>
        </w:tc>
      </w:tr>
      <w:tr w:rsidR="007B00C0" w:rsidRPr="007B00C0" w:rsidTr="007B00C0">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2020-11-30</w:t>
            </w:r>
          </w:p>
        </w:tc>
      </w:tr>
    </w:tbl>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II.9) Informacje dodatkowe: </w:t>
      </w:r>
      <w:r w:rsidRPr="007B00C0">
        <w:rPr>
          <w:rFonts w:ascii="Times New Roman" w:eastAsia="Times New Roman" w:hAnsi="Times New Roman" w:cs="Times New Roman"/>
          <w:sz w:val="24"/>
          <w:szCs w:val="24"/>
          <w:lang w:eastAsia="pl-PL"/>
        </w:rPr>
        <w:t xml:space="preserve">Wykonawca zobowiązuje się wykonać zamówienie w terminie do 30.11.2020r, przy czym powyższy termin obejmuje: przekazanie terenu budowy, realizację całości zamówienia wynikającą z dokumentacji oraz bezusterkowy odbiór końcowy.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III.1) WARUNKI UDZIAŁU W POSTĘPOWANIU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7B00C0">
        <w:rPr>
          <w:rFonts w:ascii="Times New Roman" w:eastAsia="Times New Roman" w:hAnsi="Times New Roman" w:cs="Times New Roman"/>
          <w:sz w:val="24"/>
          <w:szCs w:val="24"/>
          <w:lang w:eastAsia="pl-PL"/>
        </w:rPr>
        <w:br/>
        <w:t xml:space="preserve">Informacje dodatkowe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III.1.2) Sytuacja finansowa lub ekonomiczna </w:t>
      </w:r>
      <w:r w:rsidRPr="007B00C0">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7B00C0">
        <w:rPr>
          <w:rFonts w:ascii="Times New Roman" w:eastAsia="Times New Roman" w:hAnsi="Times New Roman" w:cs="Times New Roman"/>
          <w:sz w:val="24"/>
          <w:szCs w:val="24"/>
          <w:lang w:eastAsia="pl-PL"/>
        </w:rPr>
        <w:br/>
        <w:t xml:space="preserve">Informacje dodatkowe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III.1.3) Zdolność techniczna lub zawodowa </w:t>
      </w:r>
      <w:r w:rsidRPr="007B00C0">
        <w:rPr>
          <w:rFonts w:ascii="Times New Roman" w:eastAsia="Times New Roman" w:hAnsi="Times New Roman" w:cs="Times New Roman"/>
          <w:sz w:val="24"/>
          <w:szCs w:val="24"/>
          <w:lang w:eastAsia="pl-PL"/>
        </w:rPr>
        <w:br/>
        <w:t xml:space="preserve">Określenie warunków: 1Wykonawca skieruje do realizacji zamówienia co najmniej 1 osobę posiadającą uprawnienia do kierowania robotami w specjalności drogowej (wymagana aktualna przynależność do właściwej izby samorządu zawodowego). Na potwierdzenie Wykonawca złoży wykaz osób (załącznik nr 3 do SIWZ) wraz z oświadczeniem, że przy realizacji zamówienia dysponuje/ będzie dysponował ww. osobami – kierownikiem budowy. 2W okresie ostatnich pięciu lat przed upływem terminu składania ofert, a jeżeli okres prowadzenia działalności jest krótszy – w tym okresie, należycie wykonał lub wykonuje: - co najmniej jedną robotę budowlaną polegającą na: wykonaniu robót drogowych o wartości nie mniejszej niż 150 000,00 zł brutto (z podaniem wartości, przedmiotu, daty wykonania i podmiotu, na rzecz którego usługa została wykonana oraz z załączeniem dowodów czy usługa ta została wykonana należycie). </w:t>
      </w:r>
      <w:r w:rsidRPr="007B00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B00C0">
        <w:rPr>
          <w:rFonts w:ascii="Times New Roman" w:eastAsia="Times New Roman" w:hAnsi="Times New Roman" w:cs="Times New Roman"/>
          <w:sz w:val="24"/>
          <w:szCs w:val="24"/>
          <w:lang w:eastAsia="pl-PL"/>
        </w:rPr>
        <w:br/>
        <w:t xml:space="preserve">Informacje dodatkowe: Zamawiający przed udzieleniem zamówienia, wezwie Wykonawcę, którego oferta została najwyżej oceniona do złożenia w wyznaczonym, nie krótszym niż 5 dni terminie, aktualnych na dzień złożenia, następujących oświadczeń lub dokumentów: 6.2 W celu potwierdzenia spełniania warunku dotyczącego zdolności technicznej lub zawodowej, zamawiający żąda od wykonawcy przedłożenia: 1) 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 o podstawie do dysponowania tymi osobami (załącznik nr 3 do SIWZ). 2) wykazu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t>
      </w:r>
      <w:r w:rsidRPr="007B00C0">
        <w:rPr>
          <w:rFonts w:ascii="Times New Roman" w:eastAsia="Times New Roman" w:hAnsi="Times New Roman" w:cs="Times New Roman"/>
          <w:sz w:val="24"/>
          <w:szCs w:val="24"/>
          <w:lang w:eastAsia="pl-PL"/>
        </w:rPr>
        <w:lastRenderedPageBreak/>
        <w:t xml:space="preserve">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4 do SIWZ).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III.2) PODSTAWY WYKLUCZENIA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B00C0">
        <w:rPr>
          <w:rFonts w:ascii="Times New Roman" w:eastAsia="Times New Roman" w:hAnsi="Times New Roman" w:cs="Times New Roman"/>
          <w:b/>
          <w:bCs/>
          <w:sz w:val="24"/>
          <w:szCs w:val="24"/>
          <w:lang w:eastAsia="pl-PL"/>
        </w:rPr>
        <w:t>Pzp</w:t>
      </w:r>
      <w:proofErr w:type="spellEnd"/>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B00C0">
        <w:rPr>
          <w:rFonts w:ascii="Times New Roman" w:eastAsia="Times New Roman" w:hAnsi="Times New Roman" w:cs="Times New Roman"/>
          <w:b/>
          <w:bCs/>
          <w:sz w:val="24"/>
          <w:szCs w:val="24"/>
          <w:lang w:eastAsia="pl-PL"/>
        </w:rPr>
        <w:t>Pzp</w:t>
      </w:r>
      <w:proofErr w:type="spellEnd"/>
      <w:r w:rsidRPr="007B00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B00C0">
        <w:rPr>
          <w:rFonts w:ascii="Times New Roman" w:eastAsia="Times New Roman" w:hAnsi="Times New Roman" w:cs="Times New Roman"/>
          <w:sz w:val="24"/>
          <w:szCs w:val="24"/>
          <w:lang w:eastAsia="pl-PL"/>
        </w:rPr>
        <w:t>Pzp</w:t>
      </w:r>
      <w:proofErr w:type="spellEnd"/>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B00C0">
        <w:rPr>
          <w:rFonts w:ascii="Times New Roman" w:eastAsia="Times New Roman" w:hAnsi="Times New Roman" w:cs="Times New Roman"/>
          <w:sz w:val="24"/>
          <w:szCs w:val="24"/>
          <w:lang w:eastAsia="pl-PL"/>
        </w:rPr>
        <w:t>Pzp</w:t>
      </w:r>
      <w:proofErr w:type="spellEnd"/>
      <w:r w:rsidRPr="007B00C0">
        <w:rPr>
          <w:rFonts w:ascii="Times New Roman" w:eastAsia="Times New Roman" w:hAnsi="Times New Roman" w:cs="Times New Roman"/>
          <w:sz w:val="24"/>
          <w:szCs w:val="24"/>
          <w:lang w:eastAsia="pl-PL"/>
        </w:rPr>
        <w:t xml:space="preserv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B00C0">
        <w:rPr>
          <w:rFonts w:ascii="Times New Roman" w:eastAsia="Times New Roman" w:hAnsi="Times New Roman" w:cs="Times New Roman"/>
          <w:sz w:val="24"/>
          <w:szCs w:val="24"/>
          <w:lang w:eastAsia="pl-PL"/>
        </w:rPr>
        <w:br/>
        <w:t xml:space="preserve">Tak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Oświadczenie o spełnianiu kryteriów selekcji </w:t>
      </w:r>
      <w:r w:rsidRPr="007B00C0">
        <w:rPr>
          <w:rFonts w:ascii="Times New Roman" w:eastAsia="Times New Roman" w:hAnsi="Times New Roman" w:cs="Times New Roman"/>
          <w:sz w:val="24"/>
          <w:szCs w:val="24"/>
          <w:lang w:eastAsia="pl-PL"/>
        </w:rPr>
        <w:br/>
        <w:t xml:space="preserve">Nie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i oświadczeń: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7B00C0">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III.5.1) W ZAKRESIE SPEŁNIANIA WARUNKÓW UDZIAŁU W POSTĘPOWANIU:</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III.5.2) W ZAKRESIE KRYTERIÓW SELEKCJI:</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W celu potwierdzenia spełniania warunku dotyczącego zdolności technicznej lub zawodowej, zamawiający żąda od wykonawcy przedłożenia: 1) 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 o podstawie do dysponowania tymi osobami (załącznik nr 3 do SIWZ). 2) wykazu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4 do SIWZ).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III.7) INNE DOKUMENTY NIE WYMIENIONE W pkt III.3) - III.6)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1. Wraz z ofertą Wykonawca składa: 1.1. Formularz ofertowy (załącznik nr 1 do SIWZ) 1.2. Aktualne na dzień składania ofert oświadczenie dotyczące spełnienia warunków oraz oświadczenie dotyczące przesłanek wykluczenia (załącznik nr 2 do SIWZ); 1.3. Dowód wpłaty wadium.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u w:val="single"/>
          <w:lang w:eastAsia="pl-PL"/>
        </w:rPr>
        <w:t xml:space="preserve">SEKCJA IV: PROCEDURA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 xml:space="preserve">IV.1) OPIS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IV.1.1) Tryb udzielenia zamówienia: </w:t>
      </w:r>
      <w:r w:rsidRPr="007B00C0">
        <w:rPr>
          <w:rFonts w:ascii="Times New Roman" w:eastAsia="Times New Roman" w:hAnsi="Times New Roman" w:cs="Times New Roman"/>
          <w:sz w:val="24"/>
          <w:szCs w:val="24"/>
          <w:lang w:eastAsia="pl-PL"/>
        </w:rPr>
        <w:t xml:space="preserve">Przetarg nieograniczony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IV.1.2) Zamawiający żąda wniesienia wadium:</w:t>
      </w:r>
      <w:r w:rsidRPr="007B00C0">
        <w:rPr>
          <w:rFonts w:ascii="Times New Roman" w:eastAsia="Times New Roman" w:hAnsi="Times New Roman" w:cs="Times New Roman"/>
          <w:sz w:val="24"/>
          <w:szCs w:val="24"/>
          <w:lang w:eastAsia="pl-PL"/>
        </w:rPr>
        <w:t xml:space="preserv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Tak </w:t>
      </w:r>
      <w:r w:rsidRPr="007B00C0">
        <w:rPr>
          <w:rFonts w:ascii="Times New Roman" w:eastAsia="Times New Roman" w:hAnsi="Times New Roman" w:cs="Times New Roman"/>
          <w:sz w:val="24"/>
          <w:szCs w:val="24"/>
          <w:lang w:eastAsia="pl-PL"/>
        </w:rPr>
        <w:br/>
        <w:t xml:space="preserve">Informacja na temat wadium </w:t>
      </w:r>
      <w:r w:rsidRPr="007B00C0">
        <w:rPr>
          <w:rFonts w:ascii="Times New Roman" w:eastAsia="Times New Roman" w:hAnsi="Times New Roman" w:cs="Times New Roman"/>
          <w:sz w:val="24"/>
          <w:szCs w:val="24"/>
          <w:lang w:eastAsia="pl-PL"/>
        </w:rPr>
        <w:br/>
        <w:t xml:space="preserve">1. Przystępując do postępowania każdy z Wykonawców zobowiązany jest do wniesienia wadium w wysokości: 5 000,00 zł (słownie: pięć tysięcy zł). 2. Prawidłowo złożone wadium wnosi się przed upływem terminu składania ofert tj. do 08.09.2020 roku do godz.: 09.00 3. Za skutecznie wniesione wadium w pieniądzu Zamawiający uważa wadium, które w oznaczonym wyżej terminie znajdzie się na koncie Zamawiającego (widnieje jako zaksięgowane). 4. Wadium może być wnoszone w jednej lub w kilku następujących formach: − pieniądzu, − poręczeniach bankowych − poręczeniach pieniężnych spółdzielczych kas oszczędnościowo – kredytowych, − gwarancjach bankowych − gwarancjach ubezpieczeniowych, − poręczeniach udzielanych przez podmioty, o których mowa w art. 6b ust. 5 pkt 2 ustawy z dnia 9 listopada 2000 r. o utworzeniu Polskiej Agencji Rozwoju Przedsiębiorczości (Dz.U. z 2020 r., poz. 299). Wadium wniesione w pieniądzu Wykonawca wpłaca na rachunek bankowy Zamawiającego prowadzony przez: NBP O/O Białystok nr konta 61 1010 1049 0050 7613 9120 2000 z dopiskiem „wadium w post. nr 32/PN/2020 </w:t>
      </w:r>
      <w:r w:rsidRPr="007B00C0">
        <w:rPr>
          <w:rFonts w:ascii="Times New Roman" w:eastAsia="Times New Roman" w:hAnsi="Times New Roman" w:cs="Times New Roman"/>
          <w:sz w:val="24"/>
          <w:szCs w:val="24"/>
          <w:lang w:eastAsia="pl-PL"/>
        </w:rPr>
        <w:lastRenderedPageBreak/>
        <w:t xml:space="preserve">„Remont placów postojowych oraz ciągów komunikacyjnych na terenie JW. w Białymstoku (K-8080)”. 5. Wadium wniesione w pieniądzu przelewem na rachunek bankowy musi wpłynąć, najpóźniej przed upływem terminu składania ofert. Zamawiający będzie uważał za skuteczne wniesienie wadium tylko wówczas, gdy bank prowadzący rachunek Zamawiającego potwierdzi, że otrzymał taki przelew przed upływem terminu składania ofert. 6. Wadium wnoszone w formie poręczeń lub gwarancji powinno być złożone w oryginale, musi obejmować cały okres związania ofertą i powinno zawierać w swej treści: 6.1. nazwę dającego zlecenie (Wykonawcy), beneficjenta gwarancji, gwaranta (banku lub instytucji ubezpieczeniowej udzielających gwarancji) oraz wskazanie ich siedzib, 6.2. określenie wierzytelności, która ma być zabezpieczona gwarancją (dokładne określenie nazwy zamówienia), 6.3. kwotę zobowiązania, 6.4. termin ważności gwarancji, 6.5. nieodwołalne i bezwarunkowe zobowiązanie gwaranta do zapłaty kwoty gwarancji na każde pisemne żądanie Zamawiającego zawierające oświadczenie, iż Wykonawca: a) w odpowiedzi na wezwanie, o którym mowa w art. 26 ust. 3 i 3a ustawy, z przyczyn leżących po stronie wykonawcy,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b) odmówił podpisania umowy na warunkach określonych w ofercie, lub c) nie wniósł zabezpieczenia należytego wykonania umowy, lub d) zawarcie umowy stało się niemożliwe z przyczyn leżących po stronie Wykonawcy. 7. Wadium należy wnieść wraz z ofertą przed upływem terminu składania ofert. Wadium w postaci dokumentu elektronicznego musi być przekazane za pośrednictwem środków komunikacji elektronicznej oraz musi być sporządzone w jednym z formatów określonych w przepisach wydanych na podstawie art. 18 ustawy z dnia 17 lutego 2005 r. o informatyzacji działalności podmiotów realizujących zadania publiczne (Dz.U. z 2020 r., poz. 346). 8. Wniesienie dokumentu wadium w postaci elektronicznej powinno obejmować przekazanie tego dokumentu w takiej formie w jakiej został on ustanowiony przez gwaranta (wystawcę), tj. w formie oryginału dokumentu. 9. Oryginał wadium, sporządzony w postaci dokumentu elektronicznego podpisanego kwalifikowanym podpisem elektronicznym przez gwaranta (wystawcę) nie może zawierać postanowień uzależniających jego dalsze obowiązywanie od zwrotu oryginału dokumentu gwarancyjnego do gwaranta. 10. Zamawiający zwróci wadium wszystkim Wykonawcom niezwłocznie po wyborze oferty najkorzystniejszej lub unieważnieniu postępowania, z wyjątkiem Wykonawcy, którego oferta została wybrana jako najkorzystniejsza, z zastrzeżeniem okoliczności, o których mowa w art. 46 ust. 4a ustawy. 11. Zamawiający zwraca niezwłocznie wadium na wniosek Wykonawcy, który wycofał ofertę przed upływem terminu składania ofert. 12. Wykonawcy, którego oferta została wybrana jako najkorzystniejsza, Zamawiający zwróci wadium niezwłocznie po zawarciu umowy w sprawie zamówienia publicznego oraz wniesieniu zabezpieczenia należytego wykonania umowy, jeżeli jego wniesienia żądano. 13. W ofercie należy wpisać nr konta, na które Zamawiający będzie mógł zwrócić wadium wniesione w pieniądzu. 14. Zamawiający dokona zwrotu (zwolnienia) wadium wniesionego w postaci elektronicznej, zgodnie z zasadami i warunkami opisanymi w dokumencie gwarancji wadialnej.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IV.1.3) Przewiduje się udzielenie zaliczek na poczet wykonania zamówienia:</w:t>
      </w:r>
      <w:r w:rsidRPr="007B00C0">
        <w:rPr>
          <w:rFonts w:ascii="Times New Roman" w:eastAsia="Times New Roman" w:hAnsi="Times New Roman" w:cs="Times New Roman"/>
          <w:sz w:val="24"/>
          <w:szCs w:val="24"/>
          <w:lang w:eastAsia="pl-PL"/>
        </w:rPr>
        <w:t xml:space="preserv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r w:rsidRPr="007B00C0">
        <w:rPr>
          <w:rFonts w:ascii="Times New Roman" w:eastAsia="Times New Roman" w:hAnsi="Times New Roman" w:cs="Times New Roman"/>
          <w:sz w:val="24"/>
          <w:szCs w:val="24"/>
          <w:lang w:eastAsia="pl-PL"/>
        </w:rPr>
        <w:br/>
        <w:t xml:space="preserve">Należy podać informacje na temat udzielania zaliczek: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lastRenderedPageBreak/>
        <w:br/>
      </w:r>
      <w:r w:rsidRPr="007B00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r w:rsidRPr="007B00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B00C0">
        <w:rPr>
          <w:rFonts w:ascii="Times New Roman" w:eastAsia="Times New Roman" w:hAnsi="Times New Roman" w:cs="Times New Roman"/>
          <w:sz w:val="24"/>
          <w:szCs w:val="24"/>
          <w:lang w:eastAsia="pl-PL"/>
        </w:rPr>
        <w:br/>
        <w:t xml:space="preserve">Nie </w:t>
      </w:r>
      <w:r w:rsidRPr="007B00C0">
        <w:rPr>
          <w:rFonts w:ascii="Times New Roman" w:eastAsia="Times New Roman" w:hAnsi="Times New Roman" w:cs="Times New Roman"/>
          <w:sz w:val="24"/>
          <w:szCs w:val="24"/>
          <w:lang w:eastAsia="pl-PL"/>
        </w:rPr>
        <w:br/>
        <w:t xml:space="preserve">Informacje dodatkowe: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IV.1.5.) Wymaga się złożenia oferty wariantowej: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Nie </w:t>
      </w:r>
      <w:r w:rsidRPr="007B00C0">
        <w:rPr>
          <w:rFonts w:ascii="Times New Roman" w:eastAsia="Times New Roman" w:hAnsi="Times New Roman" w:cs="Times New Roman"/>
          <w:sz w:val="24"/>
          <w:szCs w:val="24"/>
          <w:lang w:eastAsia="pl-PL"/>
        </w:rPr>
        <w:br/>
        <w:t xml:space="preserve">Dopuszcza się złożenie oferty wariantowej </w:t>
      </w:r>
      <w:r w:rsidRPr="007B00C0">
        <w:rPr>
          <w:rFonts w:ascii="Times New Roman" w:eastAsia="Times New Roman" w:hAnsi="Times New Roman" w:cs="Times New Roman"/>
          <w:sz w:val="24"/>
          <w:szCs w:val="24"/>
          <w:lang w:eastAsia="pl-PL"/>
        </w:rPr>
        <w:br/>
        <w:t xml:space="preserve">Nie </w:t>
      </w:r>
      <w:r w:rsidRPr="007B00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Liczba wykonawców   </w:t>
      </w:r>
      <w:r w:rsidRPr="007B00C0">
        <w:rPr>
          <w:rFonts w:ascii="Times New Roman" w:eastAsia="Times New Roman" w:hAnsi="Times New Roman" w:cs="Times New Roman"/>
          <w:sz w:val="24"/>
          <w:szCs w:val="24"/>
          <w:lang w:eastAsia="pl-PL"/>
        </w:rPr>
        <w:br/>
        <w:t xml:space="preserve">Przewidywana minimalna liczba wykonawców </w:t>
      </w:r>
      <w:r w:rsidRPr="007B00C0">
        <w:rPr>
          <w:rFonts w:ascii="Times New Roman" w:eastAsia="Times New Roman" w:hAnsi="Times New Roman" w:cs="Times New Roman"/>
          <w:sz w:val="24"/>
          <w:szCs w:val="24"/>
          <w:lang w:eastAsia="pl-PL"/>
        </w:rPr>
        <w:br/>
        <w:t xml:space="preserve">Maksymalna liczba wykonawców   </w:t>
      </w:r>
      <w:r w:rsidRPr="007B00C0">
        <w:rPr>
          <w:rFonts w:ascii="Times New Roman" w:eastAsia="Times New Roman" w:hAnsi="Times New Roman" w:cs="Times New Roman"/>
          <w:sz w:val="24"/>
          <w:szCs w:val="24"/>
          <w:lang w:eastAsia="pl-PL"/>
        </w:rPr>
        <w:br/>
        <w:t xml:space="preserve">Kryteria selekcji wykonawców: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IV.1.7) Informacje na temat umowy ramowej lub dynamicznego systemu zakupów: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Umowa ramowa będzie zawarta: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Czy przewiduje się ograniczenie liczby uczestników umowy ramowej: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Przewidziana maksymalna liczba uczestników umowy ramowej: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Informacje dodatkowe: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Zamówienie obejmuje ustanowienie dynamicznego systemu zakupów: </w:t>
      </w:r>
      <w:r w:rsidRPr="007B00C0">
        <w:rPr>
          <w:rFonts w:ascii="Times New Roman" w:eastAsia="Times New Roman" w:hAnsi="Times New Roman" w:cs="Times New Roman"/>
          <w:sz w:val="24"/>
          <w:szCs w:val="24"/>
          <w:lang w:eastAsia="pl-PL"/>
        </w:rPr>
        <w:br/>
        <w:t xml:space="preserve">Nie </w:t>
      </w:r>
      <w:r w:rsidRPr="007B00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Informacje dodatkowe: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lastRenderedPageBreak/>
        <w:br/>
      </w:r>
      <w:r w:rsidRPr="007B00C0">
        <w:rPr>
          <w:rFonts w:ascii="Times New Roman" w:eastAsia="Times New Roman" w:hAnsi="Times New Roman" w:cs="Times New Roman"/>
          <w:b/>
          <w:bCs/>
          <w:sz w:val="24"/>
          <w:szCs w:val="24"/>
          <w:lang w:eastAsia="pl-PL"/>
        </w:rPr>
        <w:t xml:space="preserve">IV.1.8) Aukcja elektroniczna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Przewidziane jest przeprowadzenie aukcji elektronicznej </w:t>
      </w:r>
      <w:r w:rsidRPr="007B00C0">
        <w:rPr>
          <w:rFonts w:ascii="Times New Roman" w:eastAsia="Times New Roman" w:hAnsi="Times New Roman" w:cs="Times New Roman"/>
          <w:i/>
          <w:iCs/>
          <w:sz w:val="24"/>
          <w:szCs w:val="24"/>
          <w:lang w:eastAsia="pl-PL"/>
        </w:rPr>
        <w:t xml:space="preserve">(przetarg nieograniczony, przetarg ograniczony, negocjacje z ogłoszeniem) </w:t>
      </w:r>
      <w:r w:rsidRPr="007B00C0">
        <w:rPr>
          <w:rFonts w:ascii="Times New Roman" w:eastAsia="Times New Roman" w:hAnsi="Times New Roman" w:cs="Times New Roman"/>
          <w:sz w:val="24"/>
          <w:szCs w:val="24"/>
          <w:lang w:eastAsia="pl-PL"/>
        </w:rPr>
        <w:t xml:space="preserve">Nie </w:t>
      </w:r>
      <w:r w:rsidRPr="007B00C0">
        <w:rPr>
          <w:rFonts w:ascii="Times New Roman" w:eastAsia="Times New Roman" w:hAnsi="Times New Roman" w:cs="Times New Roman"/>
          <w:sz w:val="24"/>
          <w:szCs w:val="24"/>
          <w:lang w:eastAsia="pl-PL"/>
        </w:rPr>
        <w:br/>
        <w:t xml:space="preserve">Należy podać adres strony internetowej, na której aukcja będzie prowadzona: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B00C0">
        <w:rPr>
          <w:rFonts w:ascii="Times New Roman" w:eastAsia="Times New Roman" w:hAnsi="Times New Roman" w:cs="Times New Roman"/>
          <w:sz w:val="24"/>
          <w:szCs w:val="24"/>
          <w:lang w:eastAsia="pl-PL"/>
        </w:rPr>
        <w:br/>
        <w:t xml:space="preserve">Informacje dotyczące przebiegu aukcji elektronicznej: </w:t>
      </w:r>
      <w:r w:rsidRPr="007B00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00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B00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7B00C0">
        <w:rPr>
          <w:rFonts w:ascii="Times New Roman" w:eastAsia="Times New Roman" w:hAnsi="Times New Roman" w:cs="Times New Roman"/>
          <w:sz w:val="24"/>
          <w:szCs w:val="24"/>
          <w:lang w:eastAsia="pl-PL"/>
        </w:rPr>
        <w:br/>
        <w:t xml:space="preserve">Informacje o liczbie etapów aukcji elektronicznej i czasie ich trwania: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t xml:space="preserve">Czas trwania: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B00C0">
        <w:rPr>
          <w:rFonts w:ascii="Times New Roman" w:eastAsia="Times New Roman" w:hAnsi="Times New Roman" w:cs="Times New Roman"/>
          <w:sz w:val="24"/>
          <w:szCs w:val="24"/>
          <w:lang w:eastAsia="pl-PL"/>
        </w:rPr>
        <w:br/>
        <w:t xml:space="preserve">Warunki zamknięcia aukcji elektronicznej: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IV.2) KRYTERIA OCENY OFERT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IV.2.1) Kryteria oceny ofert: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IV.2.2) Kryteria</w:t>
      </w:r>
      <w:r w:rsidRPr="007B00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7B00C0" w:rsidRPr="007B00C0" w:rsidTr="007B00C0">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Znaczenie</w:t>
            </w:r>
          </w:p>
        </w:tc>
      </w:tr>
      <w:tr w:rsidR="007B00C0" w:rsidRPr="007B00C0" w:rsidTr="007B00C0">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60,00</w:t>
            </w:r>
          </w:p>
        </w:tc>
      </w:tr>
      <w:tr w:rsidR="007B00C0" w:rsidRPr="007B00C0" w:rsidTr="007B00C0">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40,00</w:t>
            </w:r>
          </w:p>
        </w:tc>
      </w:tr>
    </w:tbl>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B00C0">
        <w:rPr>
          <w:rFonts w:ascii="Times New Roman" w:eastAsia="Times New Roman" w:hAnsi="Times New Roman" w:cs="Times New Roman"/>
          <w:b/>
          <w:bCs/>
          <w:sz w:val="24"/>
          <w:szCs w:val="24"/>
          <w:lang w:eastAsia="pl-PL"/>
        </w:rPr>
        <w:t>Pzp</w:t>
      </w:r>
      <w:proofErr w:type="spellEnd"/>
      <w:r w:rsidRPr="007B00C0">
        <w:rPr>
          <w:rFonts w:ascii="Times New Roman" w:eastAsia="Times New Roman" w:hAnsi="Times New Roman" w:cs="Times New Roman"/>
          <w:b/>
          <w:bCs/>
          <w:sz w:val="24"/>
          <w:szCs w:val="24"/>
          <w:lang w:eastAsia="pl-PL"/>
        </w:rPr>
        <w:t xml:space="preserve"> </w:t>
      </w:r>
      <w:r w:rsidRPr="007B00C0">
        <w:rPr>
          <w:rFonts w:ascii="Times New Roman" w:eastAsia="Times New Roman" w:hAnsi="Times New Roman" w:cs="Times New Roman"/>
          <w:sz w:val="24"/>
          <w:szCs w:val="24"/>
          <w:lang w:eastAsia="pl-PL"/>
        </w:rPr>
        <w:t xml:space="preserve">(przetarg nieograniczony) </w:t>
      </w:r>
      <w:r w:rsidRPr="007B00C0">
        <w:rPr>
          <w:rFonts w:ascii="Times New Roman" w:eastAsia="Times New Roman" w:hAnsi="Times New Roman" w:cs="Times New Roman"/>
          <w:sz w:val="24"/>
          <w:szCs w:val="24"/>
          <w:lang w:eastAsia="pl-PL"/>
        </w:rPr>
        <w:br/>
        <w:t xml:space="preserve">Tak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IV.3) Negocjacje z ogłoszeniem, dialog konkurencyjny, partnerstwo innowacyjne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IV.3.1) Informacje na temat negocjacji z ogłoszeniem</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t xml:space="preserve">Minimalne wymagania, które muszą spełniać wszystkie oferty: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B00C0">
        <w:rPr>
          <w:rFonts w:ascii="Times New Roman" w:eastAsia="Times New Roman" w:hAnsi="Times New Roman" w:cs="Times New Roman"/>
          <w:sz w:val="24"/>
          <w:szCs w:val="24"/>
          <w:lang w:eastAsia="pl-PL"/>
        </w:rPr>
        <w:br/>
        <w:t xml:space="preserve">Przewidziany jest podział negocjacji na etapy w celu ograniczenia liczby ofert: </w:t>
      </w:r>
      <w:r w:rsidRPr="007B00C0">
        <w:rPr>
          <w:rFonts w:ascii="Times New Roman" w:eastAsia="Times New Roman" w:hAnsi="Times New Roman" w:cs="Times New Roman"/>
          <w:sz w:val="24"/>
          <w:szCs w:val="24"/>
          <w:lang w:eastAsia="pl-PL"/>
        </w:rPr>
        <w:br/>
        <w:t xml:space="preserve">Należy podać informacje na temat etapów negocjacji (w tym liczbę etapów):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Informacje dodatkowe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IV.3.2) Informacje na temat dialogu konkurencyjnego</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Wstępny harmonogram postępowania: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Podział dialogu na etapy w celu ograniczenia liczby rozwiązań: </w:t>
      </w:r>
      <w:r w:rsidRPr="007B00C0">
        <w:rPr>
          <w:rFonts w:ascii="Times New Roman" w:eastAsia="Times New Roman" w:hAnsi="Times New Roman" w:cs="Times New Roman"/>
          <w:sz w:val="24"/>
          <w:szCs w:val="24"/>
          <w:lang w:eastAsia="pl-PL"/>
        </w:rPr>
        <w:br/>
        <w:t xml:space="preserve">Należy podać informacje na temat etapów dialogu: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Informacje dodatkowe: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IV.3.3) Informacje na temat partnerstwa innowacyjnego</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Informacje dodatkowe: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IV.4) Licytacja elektroniczna </w:t>
      </w:r>
      <w:r w:rsidRPr="007B00C0">
        <w:rPr>
          <w:rFonts w:ascii="Times New Roman" w:eastAsia="Times New Roman" w:hAnsi="Times New Roman" w:cs="Times New Roman"/>
          <w:sz w:val="24"/>
          <w:szCs w:val="24"/>
          <w:lang w:eastAsia="pl-PL"/>
        </w:rPr>
        <w:br/>
        <w:t xml:space="preserve">Adres strony internetowej, na której będzie prowadzona licytacja elektroniczna: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Informacje o liczbie etapów licytacji elektronicznej i czasie ich trwania: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Czas trwania: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Termin składania wniosków o dopuszczenie do udziału w licytacji elektronicznej: </w:t>
      </w:r>
      <w:r w:rsidRPr="007B00C0">
        <w:rPr>
          <w:rFonts w:ascii="Times New Roman" w:eastAsia="Times New Roman" w:hAnsi="Times New Roman" w:cs="Times New Roman"/>
          <w:sz w:val="24"/>
          <w:szCs w:val="24"/>
          <w:lang w:eastAsia="pl-PL"/>
        </w:rPr>
        <w:br/>
        <w:t xml:space="preserve">Data: godzina: </w:t>
      </w:r>
      <w:r w:rsidRPr="007B00C0">
        <w:rPr>
          <w:rFonts w:ascii="Times New Roman" w:eastAsia="Times New Roman" w:hAnsi="Times New Roman" w:cs="Times New Roman"/>
          <w:sz w:val="24"/>
          <w:szCs w:val="24"/>
          <w:lang w:eastAsia="pl-PL"/>
        </w:rPr>
        <w:br/>
        <w:t xml:space="preserve">Termin otwarcia licytacji elektronicznej: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t xml:space="preserve">Termin i warunki zamknięcia licytacji elektronicznej: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t xml:space="preserve">Wymagania dotyczące zabezpieczenia należytego wykonania umowy: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lang w:eastAsia="pl-PL"/>
        </w:rPr>
        <w:br/>
        <w:t xml:space="preserve">Informacje dodatkowe: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r w:rsidRPr="007B00C0">
        <w:rPr>
          <w:rFonts w:ascii="Times New Roman" w:eastAsia="Times New Roman" w:hAnsi="Times New Roman" w:cs="Times New Roman"/>
          <w:b/>
          <w:bCs/>
          <w:sz w:val="24"/>
          <w:szCs w:val="24"/>
          <w:lang w:eastAsia="pl-PL"/>
        </w:rPr>
        <w:t>IV.5) ZMIANA UMOWY</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7B00C0">
        <w:rPr>
          <w:rFonts w:ascii="Times New Roman" w:eastAsia="Times New Roman" w:hAnsi="Times New Roman" w:cs="Times New Roman"/>
          <w:b/>
          <w:bCs/>
          <w:sz w:val="24"/>
          <w:szCs w:val="24"/>
          <w:lang w:eastAsia="pl-PL"/>
        </w:rPr>
        <w:lastRenderedPageBreak/>
        <w:t>na podstawie której dokonano wyboru wykonawcy:</w:t>
      </w:r>
      <w:r w:rsidRPr="007B00C0">
        <w:rPr>
          <w:rFonts w:ascii="Times New Roman" w:eastAsia="Times New Roman" w:hAnsi="Times New Roman" w:cs="Times New Roman"/>
          <w:sz w:val="24"/>
          <w:szCs w:val="24"/>
          <w:lang w:eastAsia="pl-PL"/>
        </w:rPr>
        <w:t xml:space="preserve"> Tak </w:t>
      </w:r>
      <w:r w:rsidRPr="007B00C0">
        <w:rPr>
          <w:rFonts w:ascii="Times New Roman" w:eastAsia="Times New Roman" w:hAnsi="Times New Roman" w:cs="Times New Roman"/>
          <w:sz w:val="24"/>
          <w:szCs w:val="24"/>
          <w:lang w:eastAsia="pl-PL"/>
        </w:rPr>
        <w:br/>
        <w:t xml:space="preserve">Należy wskazać zakres, charakter zmian oraz warunki wprowadzenia zmian: </w:t>
      </w:r>
      <w:r w:rsidRPr="007B00C0">
        <w:rPr>
          <w:rFonts w:ascii="Times New Roman" w:eastAsia="Times New Roman" w:hAnsi="Times New Roman" w:cs="Times New Roman"/>
          <w:sz w:val="24"/>
          <w:szCs w:val="24"/>
          <w:lang w:eastAsia="pl-PL"/>
        </w:rPr>
        <w:br/>
        <w:t xml:space="preserve">PRZESŁANKI ZMIANY UMOWY 1. Zakazuje się zmian postanowień zawartej umowy w stosunku do treści oferty, na podstawie której dokonano wyboru Wykonawcy. 2. Wszelkie zmiany niniejszej umowy wymagają dla swej ważności formy pisemnej pod rygorem nieważności i będą dopuszczalne w granicach unormowania art.144 ustawy Prawo zamówień publicznych. 3. Strony mają prawo do przedłużenia terminu zakończenia robót o okres trwania przyczyn, z powodu których będzie zagrożone dotrzymanie terminu zakończenia robót, w następujących sytuacjach: a) gdy wystąpi konieczność wykonania robót zamiennych lub innych robót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b) występują opóźnienia w dokonaniu określonych czynności lub ich zaniechanie przez właściwe organy administracji państwowej, które nie są następstwem okoliczności, za które Wykonawca ponosi odpowiedzialność, c) gdy występują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d) jeżeli wystąpi brak możliwości wykonania robót z powodu nie dopuszczenia do ich wykonania przez uprawniony organ lub nakazania ich wstrzymania przez uprawniony organ, z przyczyn niezależnych od Wykonawcy, e) wystąpienia siły wyższej uniemożliwiającej wykonanie przedmiotu umowy zgodnie z jej postanowieniami, 4. Strony dopuszczają możliwość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z rynku lub w sytuacji konieczności zwiększenia bezpieczeństwa realizacji robót budowlanych lub usprawnienia procesu budowy bądź usunięcia wad ukrytych dokumentacji projektowej lub uzyskania założonego efektu użytkowego, 5. Warunkiem dokonania zmiany, o której mowa w ust. 3 – 4, jest złożenie uzasadnionego wniosku przez stronę inicjującą zmianę lub sporządzenie przez strony stosownego protokołu wraz z opisem zdarzenia lub okoliczności stanowiących podstawę do żądania takiej zmiany. 6. Zgodnie z art. 15 znowelizowanej ustawy z dnia 31 </w:t>
      </w:r>
      <w:r w:rsidRPr="007B00C0">
        <w:rPr>
          <w:rFonts w:ascii="Times New Roman" w:eastAsia="Times New Roman" w:hAnsi="Times New Roman" w:cs="Times New Roman"/>
          <w:sz w:val="24"/>
          <w:szCs w:val="24"/>
          <w:lang w:eastAsia="pl-PL"/>
        </w:rPr>
        <w:lastRenderedPageBreak/>
        <w:t xml:space="preserve">marca 2020 o zmianie ustawy o szczególnych rozwiązaniach związanych z zapobieganiem, przeciwdziałaniem i zwalczaniem COVID-19, innych chorób zakaźnych oraz wywołanych nimi sytuacji kryzysowych oraz niektórych innych ustaw, po spełnieniu określonych przesłanek, możliwa jest: a) zmiana terminu wykonania umowy lub jej części, b) czasowe zawieszenie wykonania umowy lub jej części, c) zmiana sposobu wykonania robót budowlanych. 7. Każda zmiana umowy dokonana na podstawie ustawy z dnia 31 marca 2020 o zmianie ustawy o szczególnych rozwiązaniach związanych z zapobieganiem, przeciwdziałaniem i zwalczaniem COVID-19, innych chorób zakaźnych oraz wywołanych nimi sytuacji kryzysowych oraz niektórych innych ustaw, powinna być poprzedzona szczegółową analizą dotyczącą wpływu okoliczności związanych z wystąpieniem COVID-19 na należyte wykonanie umowy. 8. Zmiana umowy dokonana z naruszeniem przepisu ust. 1 jest nieważna.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IV.6) INFORMACJE ADMINISTRACYJNE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IV.6.1) Sposób udostępniania informacji o charakterze poufnym </w:t>
      </w:r>
      <w:r w:rsidRPr="007B00C0">
        <w:rPr>
          <w:rFonts w:ascii="Times New Roman" w:eastAsia="Times New Roman" w:hAnsi="Times New Roman" w:cs="Times New Roman"/>
          <w:i/>
          <w:iCs/>
          <w:sz w:val="24"/>
          <w:szCs w:val="24"/>
          <w:lang w:eastAsia="pl-PL"/>
        </w:rPr>
        <w:t xml:space="preserve">(jeżeli dotyczy):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Środki służące ochronie informacji o charakterze poufnym</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B00C0">
        <w:rPr>
          <w:rFonts w:ascii="Times New Roman" w:eastAsia="Times New Roman" w:hAnsi="Times New Roman" w:cs="Times New Roman"/>
          <w:sz w:val="24"/>
          <w:szCs w:val="24"/>
          <w:lang w:eastAsia="pl-PL"/>
        </w:rPr>
        <w:br/>
        <w:t xml:space="preserve">Data: 2020-09-08, godzina: 09:00, </w:t>
      </w:r>
      <w:r w:rsidRPr="007B00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B00C0">
        <w:rPr>
          <w:rFonts w:ascii="Times New Roman" w:eastAsia="Times New Roman" w:hAnsi="Times New Roman" w:cs="Times New Roman"/>
          <w:sz w:val="24"/>
          <w:szCs w:val="24"/>
          <w:lang w:eastAsia="pl-PL"/>
        </w:rPr>
        <w:br/>
        <w:t xml:space="preserve">Nie </w:t>
      </w:r>
      <w:r w:rsidRPr="007B00C0">
        <w:rPr>
          <w:rFonts w:ascii="Times New Roman" w:eastAsia="Times New Roman" w:hAnsi="Times New Roman" w:cs="Times New Roman"/>
          <w:sz w:val="24"/>
          <w:szCs w:val="24"/>
          <w:lang w:eastAsia="pl-PL"/>
        </w:rPr>
        <w:br/>
        <w:t xml:space="preserve">Wskazać powody: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B00C0">
        <w:rPr>
          <w:rFonts w:ascii="Times New Roman" w:eastAsia="Times New Roman" w:hAnsi="Times New Roman" w:cs="Times New Roman"/>
          <w:sz w:val="24"/>
          <w:szCs w:val="24"/>
          <w:lang w:eastAsia="pl-PL"/>
        </w:rPr>
        <w:br/>
        <w:t xml:space="preserve">&gt; polski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 xml:space="preserve">IV.6.3) Termin związania ofertą: </w:t>
      </w:r>
      <w:r w:rsidRPr="007B00C0">
        <w:rPr>
          <w:rFonts w:ascii="Times New Roman" w:eastAsia="Times New Roman" w:hAnsi="Times New Roman" w:cs="Times New Roman"/>
          <w:sz w:val="24"/>
          <w:szCs w:val="24"/>
          <w:lang w:eastAsia="pl-PL"/>
        </w:rPr>
        <w:t xml:space="preserve">do: okres w dniach: 30 (od ostatecznego terminu składania ofert)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B00C0">
        <w:rPr>
          <w:rFonts w:ascii="Times New Roman" w:eastAsia="Times New Roman" w:hAnsi="Times New Roman" w:cs="Times New Roman"/>
          <w:sz w:val="24"/>
          <w:szCs w:val="24"/>
          <w:lang w:eastAsia="pl-PL"/>
        </w:rPr>
        <w:t xml:space="preserve"> Nie </w:t>
      </w:r>
      <w:r w:rsidRPr="007B00C0">
        <w:rPr>
          <w:rFonts w:ascii="Times New Roman" w:eastAsia="Times New Roman" w:hAnsi="Times New Roman" w:cs="Times New Roman"/>
          <w:sz w:val="24"/>
          <w:szCs w:val="24"/>
          <w:lang w:eastAsia="pl-PL"/>
        </w:rPr>
        <w:br/>
      </w:r>
      <w:r w:rsidRPr="007B00C0">
        <w:rPr>
          <w:rFonts w:ascii="Times New Roman" w:eastAsia="Times New Roman" w:hAnsi="Times New Roman" w:cs="Times New Roman"/>
          <w:b/>
          <w:bCs/>
          <w:sz w:val="24"/>
          <w:szCs w:val="24"/>
          <w:lang w:eastAsia="pl-PL"/>
        </w:rPr>
        <w:t>IV.6.5) Informacje dodatkowe:</w:t>
      </w:r>
      <w:r w:rsidRPr="007B00C0">
        <w:rPr>
          <w:rFonts w:ascii="Times New Roman" w:eastAsia="Times New Roman" w:hAnsi="Times New Roman" w:cs="Times New Roman"/>
          <w:sz w:val="24"/>
          <w:szCs w:val="24"/>
          <w:lang w:eastAsia="pl-PL"/>
        </w:rPr>
        <w:t xml:space="preserve"> </w:t>
      </w:r>
      <w:r w:rsidRPr="007B00C0">
        <w:rPr>
          <w:rFonts w:ascii="Times New Roman" w:eastAsia="Times New Roman" w:hAnsi="Times New Roman" w:cs="Times New Roman"/>
          <w:sz w:val="24"/>
          <w:szCs w:val="24"/>
          <w:lang w:eastAsia="pl-PL"/>
        </w:rPr>
        <w:br/>
      </w:r>
    </w:p>
    <w:p w:rsidR="007B00C0" w:rsidRPr="007B00C0" w:rsidRDefault="007B00C0" w:rsidP="007B00C0">
      <w:pPr>
        <w:spacing w:after="0" w:line="240" w:lineRule="auto"/>
        <w:jc w:val="center"/>
        <w:rPr>
          <w:rFonts w:ascii="Times New Roman" w:eastAsia="Times New Roman" w:hAnsi="Times New Roman" w:cs="Times New Roman"/>
          <w:sz w:val="24"/>
          <w:szCs w:val="24"/>
          <w:lang w:eastAsia="pl-PL"/>
        </w:rPr>
      </w:pPr>
      <w:r w:rsidRPr="007B00C0">
        <w:rPr>
          <w:rFonts w:ascii="Times New Roman" w:eastAsia="Times New Roman" w:hAnsi="Times New Roman" w:cs="Times New Roman"/>
          <w:sz w:val="24"/>
          <w:szCs w:val="24"/>
          <w:u w:val="single"/>
          <w:lang w:eastAsia="pl-PL"/>
        </w:rPr>
        <w:t xml:space="preserve">ZAŁĄCZNIK I - INFORMACJE DOTYCZĄCE OFERT CZĘŚCIOWYCH </w:t>
      </w:r>
    </w:p>
    <w:p w:rsidR="007B00C0" w:rsidRPr="007B00C0" w:rsidRDefault="007B00C0" w:rsidP="007B00C0">
      <w:pPr>
        <w:spacing w:after="0" w:line="240" w:lineRule="auto"/>
        <w:rPr>
          <w:rFonts w:ascii="Times New Roman" w:eastAsia="Times New Roman" w:hAnsi="Times New Roman" w:cs="Times New Roman"/>
          <w:sz w:val="24"/>
          <w:szCs w:val="24"/>
          <w:lang w:eastAsia="pl-PL"/>
        </w:rPr>
      </w:pPr>
    </w:p>
    <w:p w:rsidR="007B00C0" w:rsidRPr="007B00C0" w:rsidRDefault="007B00C0" w:rsidP="007B00C0">
      <w:pPr>
        <w:spacing w:after="240" w:line="240" w:lineRule="auto"/>
        <w:rPr>
          <w:rFonts w:ascii="Times New Roman" w:eastAsia="Times New Roman" w:hAnsi="Times New Roman" w:cs="Times New Roman"/>
          <w:sz w:val="24"/>
          <w:szCs w:val="24"/>
          <w:lang w:eastAsia="pl-PL"/>
        </w:rPr>
      </w:pPr>
    </w:p>
    <w:p w:rsidR="007B00C0" w:rsidRPr="007B00C0" w:rsidRDefault="007B00C0" w:rsidP="007B00C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B00C0" w:rsidRPr="007B00C0" w:rsidTr="007B00C0">
        <w:trPr>
          <w:tblCellSpacing w:w="15" w:type="dxa"/>
        </w:trPr>
        <w:tc>
          <w:tcPr>
            <w:tcW w:w="0" w:type="auto"/>
            <w:vAlign w:val="center"/>
            <w:hideMark/>
          </w:tcPr>
          <w:p w:rsidR="007B00C0" w:rsidRPr="007B00C0" w:rsidRDefault="007B00C0" w:rsidP="007B00C0">
            <w:pPr>
              <w:spacing w:after="240" w:line="240" w:lineRule="auto"/>
              <w:rPr>
                <w:rFonts w:ascii="Times New Roman" w:eastAsia="Times New Roman" w:hAnsi="Times New Roman" w:cs="Times New Roman"/>
                <w:sz w:val="24"/>
                <w:szCs w:val="24"/>
                <w:lang w:eastAsia="pl-PL"/>
              </w:rPr>
            </w:pPr>
          </w:p>
        </w:tc>
      </w:tr>
    </w:tbl>
    <w:p w:rsidR="007B00C0" w:rsidRDefault="007B00C0" w:rsidP="007B00C0">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„ZATWIERDZAM”</w:t>
      </w:r>
    </w:p>
    <w:p w:rsidR="007B00C0" w:rsidRDefault="007B00C0" w:rsidP="007B00C0">
      <w:pPr>
        <w:spacing w:after="0"/>
        <w:ind w:left="3540"/>
        <w:jc w:val="center"/>
        <w:rPr>
          <w:rFonts w:ascii="Arial" w:eastAsia="Times New Roman" w:hAnsi="Arial" w:cs="Arial"/>
          <w:b/>
          <w:sz w:val="24"/>
          <w:szCs w:val="24"/>
          <w:lang w:eastAsia="pl-PL"/>
        </w:rPr>
      </w:pPr>
    </w:p>
    <w:p w:rsidR="007B00C0" w:rsidRDefault="007B00C0" w:rsidP="007B00C0">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7B00C0" w:rsidRDefault="007B00C0" w:rsidP="007B00C0">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7B00C0" w:rsidRDefault="007B00C0" w:rsidP="007B00C0">
      <w:pPr>
        <w:spacing w:after="0"/>
        <w:ind w:left="8496" w:firstLine="708"/>
        <w:jc w:val="center"/>
        <w:rPr>
          <w:rFonts w:ascii="Arial" w:eastAsia="Times New Roman" w:hAnsi="Arial" w:cs="Arial"/>
          <w:b/>
          <w:sz w:val="24"/>
          <w:szCs w:val="24"/>
          <w:lang w:eastAsia="pl-PL"/>
        </w:rPr>
      </w:pPr>
    </w:p>
    <w:p w:rsidR="007B00C0" w:rsidRDefault="007B00C0" w:rsidP="007B00C0">
      <w:pPr>
        <w:spacing w:after="0"/>
        <w:ind w:left="8496" w:firstLine="708"/>
        <w:jc w:val="center"/>
        <w:rPr>
          <w:rFonts w:ascii="Arial" w:eastAsia="Times New Roman" w:hAnsi="Arial" w:cs="Arial"/>
          <w:b/>
          <w:sz w:val="24"/>
          <w:szCs w:val="24"/>
          <w:lang w:eastAsia="pl-PL"/>
        </w:rPr>
      </w:pPr>
    </w:p>
    <w:p w:rsidR="007B00C0" w:rsidRDefault="007B00C0" w:rsidP="007B00C0">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bookmarkStart w:id="0" w:name="_GoBack"/>
      <w:bookmarkEnd w:id="0"/>
      <w:r>
        <w:rPr>
          <w:rFonts w:ascii="Arial" w:eastAsia="Times New Roman" w:hAnsi="Arial" w:cs="Arial"/>
          <w:b/>
          <w:sz w:val="24"/>
          <w:szCs w:val="24"/>
          <w:lang w:eastAsia="pl-PL"/>
        </w:rPr>
        <w:t xml:space="preserve"> /-/ ppłk Krzysztof LENKIEWICZ</w:t>
      </w:r>
    </w:p>
    <w:p w:rsidR="00C20B02" w:rsidRDefault="007B00C0"/>
    <w:sectPr w:rsidR="00C20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C0"/>
    <w:rsid w:val="00002226"/>
    <w:rsid w:val="00174B70"/>
    <w:rsid w:val="007B0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50FC"/>
  <w15:chartTrackingRefBased/>
  <w15:docId w15:val="{9DAF5F8E-E1BD-4DAD-84D8-2F671854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3402">
      <w:bodyDiv w:val="1"/>
      <w:marLeft w:val="0"/>
      <w:marRight w:val="0"/>
      <w:marTop w:val="0"/>
      <w:marBottom w:val="0"/>
      <w:divBdr>
        <w:top w:val="none" w:sz="0" w:space="0" w:color="auto"/>
        <w:left w:val="none" w:sz="0" w:space="0" w:color="auto"/>
        <w:bottom w:val="none" w:sz="0" w:space="0" w:color="auto"/>
        <w:right w:val="none" w:sz="0" w:space="0" w:color="auto"/>
      </w:divBdr>
      <w:divsChild>
        <w:div w:id="646281978">
          <w:marLeft w:val="0"/>
          <w:marRight w:val="0"/>
          <w:marTop w:val="0"/>
          <w:marBottom w:val="0"/>
          <w:divBdr>
            <w:top w:val="none" w:sz="0" w:space="0" w:color="auto"/>
            <w:left w:val="none" w:sz="0" w:space="0" w:color="auto"/>
            <w:bottom w:val="none" w:sz="0" w:space="0" w:color="auto"/>
            <w:right w:val="none" w:sz="0" w:space="0" w:color="auto"/>
          </w:divBdr>
          <w:divsChild>
            <w:div w:id="69080011">
              <w:marLeft w:val="0"/>
              <w:marRight w:val="0"/>
              <w:marTop w:val="0"/>
              <w:marBottom w:val="0"/>
              <w:divBdr>
                <w:top w:val="none" w:sz="0" w:space="0" w:color="auto"/>
                <w:left w:val="none" w:sz="0" w:space="0" w:color="auto"/>
                <w:bottom w:val="none" w:sz="0" w:space="0" w:color="auto"/>
                <w:right w:val="none" w:sz="0" w:space="0" w:color="auto"/>
              </w:divBdr>
            </w:div>
            <w:div w:id="1408651703">
              <w:marLeft w:val="0"/>
              <w:marRight w:val="0"/>
              <w:marTop w:val="0"/>
              <w:marBottom w:val="0"/>
              <w:divBdr>
                <w:top w:val="none" w:sz="0" w:space="0" w:color="auto"/>
                <w:left w:val="none" w:sz="0" w:space="0" w:color="auto"/>
                <w:bottom w:val="none" w:sz="0" w:space="0" w:color="auto"/>
                <w:right w:val="none" w:sz="0" w:space="0" w:color="auto"/>
              </w:divBdr>
            </w:div>
            <w:div w:id="1346787227">
              <w:marLeft w:val="0"/>
              <w:marRight w:val="0"/>
              <w:marTop w:val="0"/>
              <w:marBottom w:val="0"/>
              <w:divBdr>
                <w:top w:val="none" w:sz="0" w:space="0" w:color="auto"/>
                <w:left w:val="none" w:sz="0" w:space="0" w:color="auto"/>
                <w:bottom w:val="none" w:sz="0" w:space="0" w:color="auto"/>
                <w:right w:val="none" w:sz="0" w:space="0" w:color="auto"/>
              </w:divBdr>
              <w:divsChild>
                <w:div w:id="1847552640">
                  <w:marLeft w:val="0"/>
                  <w:marRight w:val="0"/>
                  <w:marTop w:val="0"/>
                  <w:marBottom w:val="0"/>
                  <w:divBdr>
                    <w:top w:val="none" w:sz="0" w:space="0" w:color="auto"/>
                    <w:left w:val="none" w:sz="0" w:space="0" w:color="auto"/>
                    <w:bottom w:val="none" w:sz="0" w:space="0" w:color="auto"/>
                    <w:right w:val="none" w:sz="0" w:space="0" w:color="auto"/>
                  </w:divBdr>
                </w:div>
              </w:divsChild>
            </w:div>
            <w:div w:id="1615670424">
              <w:marLeft w:val="0"/>
              <w:marRight w:val="0"/>
              <w:marTop w:val="0"/>
              <w:marBottom w:val="0"/>
              <w:divBdr>
                <w:top w:val="none" w:sz="0" w:space="0" w:color="auto"/>
                <w:left w:val="none" w:sz="0" w:space="0" w:color="auto"/>
                <w:bottom w:val="none" w:sz="0" w:space="0" w:color="auto"/>
                <w:right w:val="none" w:sz="0" w:space="0" w:color="auto"/>
              </w:divBdr>
              <w:divsChild>
                <w:div w:id="1733384431">
                  <w:marLeft w:val="0"/>
                  <w:marRight w:val="0"/>
                  <w:marTop w:val="0"/>
                  <w:marBottom w:val="0"/>
                  <w:divBdr>
                    <w:top w:val="none" w:sz="0" w:space="0" w:color="auto"/>
                    <w:left w:val="none" w:sz="0" w:space="0" w:color="auto"/>
                    <w:bottom w:val="none" w:sz="0" w:space="0" w:color="auto"/>
                    <w:right w:val="none" w:sz="0" w:space="0" w:color="auto"/>
                  </w:divBdr>
                </w:div>
              </w:divsChild>
            </w:div>
            <w:div w:id="2057241585">
              <w:marLeft w:val="0"/>
              <w:marRight w:val="0"/>
              <w:marTop w:val="0"/>
              <w:marBottom w:val="0"/>
              <w:divBdr>
                <w:top w:val="none" w:sz="0" w:space="0" w:color="auto"/>
                <w:left w:val="none" w:sz="0" w:space="0" w:color="auto"/>
                <w:bottom w:val="none" w:sz="0" w:space="0" w:color="auto"/>
                <w:right w:val="none" w:sz="0" w:space="0" w:color="auto"/>
              </w:divBdr>
              <w:divsChild>
                <w:div w:id="1335914750">
                  <w:marLeft w:val="0"/>
                  <w:marRight w:val="0"/>
                  <w:marTop w:val="0"/>
                  <w:marBottom w:val="0"/>
                  <w:divBdr>
                    <w:top w:val="none" w:sz="0" w:space="0" w:color="auto"/>
                    <w:left w:val="none" w:sz="0" w:space="0" w:color="auto"/>
                    <w:bottom w:val="none" w:sz="0" w:space="0" w:color="auto"/>
                    <w:right w:val="none" w:sz="0" w:space="0" w:color="auto"/>
                  </w:divBdr>
                </w:div>
                <w:div w:id="2035956539">
                  <w:marLeft w:val="0"/>
                  <w:marRight w:val="0"/>
                  <w:marTop w:val="0"/>
                  <w:marBottom w:val="0"/>
                  <w:divBdr>
                    <w:top w:val="none" w:sz="0" w:space="0" w:color="auto"/>
                    <w:left w:val="none" w:sz="0" w:space="0" w:color="auto"/>
                    <w:bottom w:val="none" w:sz="0" w:space="0" w:color="auto"/>
                    <w:right w:val="none" w:sz="0" w:space="0" w:color="auto"/>
                  </w:divBdr>
                </w:div>
                <w:div w:id="1504082783">
                  <w:marLeft w:val="0"/>
                  <w:marRight w:val="0"/>
                  <w:marTop w:val="0"/>
                  <w:marBottom w:val="0"/>
                  <w:divBdr>
                    <w:top w:val="none" w:sz="0" w:space="0" w:color="auto"/>
                    <w:left w:val="none" w:sz="0" w:space="0" w:color="auto"/>
                    <w:bottom w:val="none" w:sz="0" w:space="0" w:color="auto"/>
                    <w:right w:val="none" w:sz="0" w:space="0" w:color="auto"/>
                  </w:divBdr>
                </w:div>
                <w:div w:id="125662723">
                  <w:marLeft w:val="0"/>
                  <w:marRight w:val="0"/>
                  <w:marTop w:val="0"/>
                  <w:marBottom w:val="0"/>
                  <w:divBdr>
                    <w:top w:val="none" w:sz="0" w:space="0" w:color="auto"/>
                    <w:left w:val="none" w:sz="0" w:space="0" w:color="auto"/>
                    <w:bottom w:val="none" w:sz="0" w:space="0" w:color="auto"/>
                    <w:right w:val="none" w:sz="0" w:space="0" w:color="auto"/>
                  </w:divBdr>
                </w:div>
              </w:divsChild>
            </w:div>
            <w:div w:id="148254408">
              <w:marLeft w:val="0"/>
              <w:marRight w:val="0"/>
              <w:marTop w:val="0"/>
              <w:marBottom w:val="0"/>
              <w:divBdr>
                <w:top w:val="none" w:sz="0" w:space="0" w:color="auto"/>
                <w:left w:val="none" w:sz="0" w:space="0" w:color="auto"/>
                <w:bottom w:val="none" w:sz="0" w:space="0" w:color="auto"/>
                <w:right w:val="none" w:sz="0" w:space="0" w:color="auto"/>
              </w:divBdr>
              <w:divsChild>
                <w:div w:id="822622227">
                  <w:marLeft w:val="0"/>
                  <w:marRight w:val="0"/>
                  <w:marTop w:val="0"/>
                  <w:marBottom w:val="0"/>
                  <w:divBdr>
                    <w:top w:val="none" w:sz="0" w:space="0" w:color="auto"/>
                    <w:left w:val="none" w:sz="0" w:space="0" w:color="auto"/>
                    <w:bottom w:val="none" w:sz="0" w:space="0" w:color="auto"/>
                    <w:right w:val="none" w:sz="0" w:space="0" w:color="auto"/>
                  </w:divBdr>
                </w:div>
                <w:div w:id="915287050">
                  <w:marLeft w:val="0"/>
                  <w:marRight w:val="0"/>
                  <w:marTop w:val="0"/>
                  <w:marBottom w:val="0"/>
                  <w:divBdr>
                    <w:top w:val="none" w:sz="0" w:space="0" w:color="auto"/>
                    <w:left w:val="none" w:sz="0" w:space="0" w:color="auto"/>
                    <w:bottom w:val="none" w:sz="0" w:space="0" w:color="auto"/>
                    <w:right w:val="none" w:sz="0" w:space="0" w:color="auto"/>
                  </w:divBdr>
                </w:div>
                <w:div w:id="324213911">
                  <w:marLeft w:val="0"/>
                  <w:marRight w:val="0"/>
                  <w:marTop w:val="0"/>
                  <w:marBottom w:val="0"/>
                  <w:divBdr>
                    <w:top w:val="none" w:sz="0" w:space="0" w:color="auto"/>
                    <w:left w:val="none" w:sz="0" w:space="0" w:color="auto"/>
                    <w:bottom w:val="none" w:sz="0" w:space="0" w:color="auto"/>
                    <w:right w:val="none" w:sz="0" w:space="0" w:color="auto"/>
                  </w:divBdr>
                </w:div>
                <w:div w:id="1782992512">
                  <w:marLeft w:val="0"/>
                  <w:marRight w:val="0"/>
                  <w:marTop w:val="0"/>
                  <w:marBottom w:val="0"/>
                  <w:divBdr>
                    <w:top w:val="none" w:sz="0" w:space="0" w:color="auto"/>
                    <w:left w:val="none" w:sz="0" w:space="0" w:color="auto"/>
                    <w:bottom w:val="none" w:sz="0" w:space="0" w:color="auto"/>
                    <w:right w:val="none" w:sz="0" w:space="0" w:color="auto"/>
                  </w:divBdr>
                </w:div>
                <w:div w:id="573899920">
                  <w:marLeft w:val="0"/>
                  <w:marRight w:val="0"/>
                  <w:marTop w:val="0"/>
                  <w:marBottom w:val="0"/>
                  <w:divBdr>
                    <w:top w:val="none" w:sz="0" w:space="0" w:color="auto"/>
                    <w:left w:val="none" w:sz="0" w:space="0" w:color="auto"/>
                    <w:bottom w:val="none" w:sz="0" w:space="0" w:color="auto"/>
                    <w:right w:val="none" w:sz="0" w:space="0" w:color="auto"/>
                  </w:divBdr>
                </w:div>
                <w:div w:id="2145273546">
                  <w:marLeft w:val="0"/>
                  <w:marRight w:val="0"/>
                  <w:marTop w:val="0"/>
                  <w:marBottom w:val="0"/>
                  <w:divBdr>
                    <w:top w:val="none" w:sz="0" w:space="0" w:color="auto"/>
                    <w:left w:val="none" w:sz="0" w:space="0" w:color="auto"/>
                    <w:bottom w:val="none" w:sz="0" w:space="0" w:color="auto"/>
                    <w:right w:val="none" w:sz="0" w:space="0" w:color="auto"/>
                  </w:divBdr>
                </w:div>
                <w:div w:id="1263682218">
                  <w:marLeft w:val="0"/>
                  <w:marRight w:val="0"/>
                  <w:marTop w:val="0"/>
                  <w:marBottom w:val="0"/>
                  <w:divBdr>
                    <w:top w:val="none" w:sz="0" w:space="0" w:color="auto"/>
                    <w:left w:val="none" w:sz="0" w:space="0" w:color="auto"/>
                    <w:bottom w:val="none" w:sz="0" w:space="0" w:color="auto"/>
                    <w:right w:val="none" w:sz="0" w:space="0" w:color="auto"/>
                  </w:divBdr>
                </w:div>
              </w:divsChild>
            </w:div>
            <w:div w:id="1969162102">
              <w:marLeft w:val="0"/>
              <w:marRight w:val="0"/>
              <w:marTop w:val="0"/>
              <w:marBottom w:val="0"/>
              <w:divBdr>
                <w:top w:val="none" w:sz="0" w:space="0" w:color="auto"/>
                <w:left w:val="none" w:sz="0" w:space="0" w:color="auto"/>
                <w:bottom w:val="none" w:sz="0" w:space="0" w:color="auto"/>
                <w:right w:val="none" w:sz="0" w:space="0" w:color="auto"/>
              </w:divBdr>
              <w:divsChild>
                <w:div w:id="1391272881">
                  <w:marLeft w:val="0"/>
                  <w:marRight w:val="0"/>
                  <w:marTop w:val="0"/>
                  <w:marBottom w:val="0"/>
                  <w:divBdr>
                    <w:top w:val="none" w:sz="0" w:space="0" w:color="auto"/>
                    <w:left w:val="none" w:sz="0" w:space="0" w:color="auto"/>
                    <w:bottom w:val="none" w:sz="0" w:space="0" w:color="auto"/>
                    <w:right w:val="none" w:sz="0" w:space="0" w:color="auto"/>
                  </w:divBdr>
                </w:div>
                <w:div w:id="1565945468">
                  <w:marLeft w:val="0"/>
                  <w:marRight w:val="0"/>
                  <w:marTop w:val="0"/>
                  <w:marBottom w:val="0"/>
                  <w:divBdr>
                    <w:top w:val="none" w:sz="0" w:space="0" w:color="auto"/>
                    <w:left w:val="none" w:sz="0" w:space="0" w:color="auto"/>
                    <w:bottom w:val="none" w:sz="0" w:space="0" w:color="auto"/>
                    <w:right w:val="none" w:sz="0" w:space="0" w:color="auto"/>
                  </w:divBdr>
                </w:div>
              </w:divsChild>
            </w:div>
            <w:div w:id="777018984">
              <w:marLeft w:val="0"/>
              <w:marRight w:val="0"/>
              <w:marTop w:val="0"/>
              <w:marBottom w:val="0"/>
              <w:divBdr>
                <w:top w:val="none" w:sz="0" w:space="0" w:color="auto"/>
                <w:left w:val="none" w:sz="0" w:space="0" w:color="auto"/>
                <w:bottom w:val="none" w:sz="0" w:space="0" w:color="auto"/>
                <w:right w:val="none" w:sz="0" w:space="0" w:color="auto"/>
              </w:divBdr>
              <w:divsChild>
                <w:div w:id="1051072267">
                  <w:marLeft w:val="0"/>
                  <w:marRight w:val="0"/>
                  <w:marTop w:val="0"/>
                  <w:marBottom w:val="0"/>
                  <w:divBdr>
                    <w:top w:val="none" w:sz="0" w:space="0" w:color="auto"/>
                    <w:left w:val="none" w:sz="0" w:space="0" w:color="auto"/>
                    <w:bottom w:val="none" w:sz="0" w:space="0" w:color="auto"/>
                    <w:right w:val="none" w:sz="0" w:space="0" w:color="auto"/>
                  </w:divBdr>
                </w:div>
                <w:div w:id="11344595">
                  <w:marLeft w:val="0"/>
                  <w:marRight w:val="0"/>
                  <w:marTop w:val="0"/>
                  <w:marBottom w:val="0"/>
                  <w:divBdr>
                    <w:top w:val="none" w:sz="0" w:space="0" w:color="auto"/>
                    <w:left w:val="none" w:sz="0" w:space="0" w:color="auto"/>
                    <w:bottom w:val="none" w:sz="0" w:space="0" w:color="auto"/>
                    <w:right w:val="none" w:sz="0" w:space="0" w:color="auto"/>
                  </w:divBdr>
                </w:div>
                <w:div w:id="289554036">
                  <w:marLeft w:val="0"/>
                  <w:marRight w:val="0"/>
                  <w:marTop w:val="0"/>
                  <w:marBottom w:val="0"/>
                  <w:divBdr>
                    <w:top w:val="none" w:sz="0" w:space="0" w:color="auto"/>
                    <w:left w:val="none" w:sz="0" w:space="0" w:color="auto"/>
                    <w:bottom w:val="none" w:sz="0" w:space="0" w:color="auto"/>
                    <w:right w:val="none" w:sz="0" w:space="0" w:color="auto"/>
                  </w:divBdr>
                </w:div>
                <w:div w:id="96752018">
                  <w:marLeft w:val="0"/>
                  <w:marRight w:val="0"/>
                  <w:marTop w:val="0"/>
                  <w:marBottom w:val="0"/>
                  <w:divBdr>
                    <w:top w:val="none" w:sz="0" w:space="0" w:color="auto"/>
                    <w:left w:val="none" w:sz="0" w:space="0" w:color="auto"/>
                    <w:bottom w:val="none" w:sz="0" w:space="0" w:color="auto"/>
                    <w:right w:val="none" w:sz="0" w:space="0" w:color="auto"/>
                  </w:divBdr>
                </w:div>
                <w:div w:id="1737588464">
                  <w:marLeft w:val="0"/>
                  <w:marRight w:val="0"/>
                  <w:marTop w:val="0"/>
                  <w:marBottom w:val="0"/>
                  <w:divBdr>
                    <w:top w:val="none" w:sz="0" w:space="0" w:color="auto"/>
                    <w:left w:val="none" w:sz="0" w:space="0" w:color="auto"/>
                    <w:bottom w:val="none" w:sz="0" w:space="0" w:color="auto"/>
                    <w:right w:val="none" w:sz="0" w:space="0" w:color="auto"/>
                  </w:divBdr>
                </w:div>
                <w:div w:id="2093041822">
                  <w:marLeft w:val="0"/>
                  <w:marRight w:val="0"/>
                  <w:marTop w:val="0"/>
                  <w:marBottom w:val="0"/>
                  <w:divBdr>
                    <w:top w:val="none" w:sz="0" w:space="0" w:color="auto"/>
                    <w:left w:val="none" w:sz="0" w:space="0" w:color="auto"/>
                    <w:bottom w:val="none" w:sz="0" w:space="0" w:color="auto"/>
                    <w:right w:val="none" w:sz="0" w:space="0" w:color="auto"/>
                  </w:divBdr>
                </w:div>
                <w:div w:id="2114324912">
                  <w:marLeft w:val="0"/>
                  <w:marRight w:val="0"/>
                  <w:marTop w:val="0"/>
                  <w:marBottom w:val="0"/>
                  <w:divBdr>
                    <w:top w:val="none" w:sz="0" w:space="0" w:color="auto"/>
                    <w:left w:val="none" w:sz="0" w:space="0" w:color="auto"/>
                    <w:bottom w:val="none" w:sz="0" w:space="0" w:color="auto"/>
                    <w:right w:val="none" w:sz="0" w:space="0" w:color="auto"/>
                  </w:divBdr>
                </w:div>
              </w:divsChild>
            </w:div>
            <w:div w:id="1815491567">
              <w:marLeft w:val="0"/>
              <w:marRight w:val="0"/>
              <w:marTop w:val="0"/>
              <w:marBottom w:val="0"/>
              <w:divBdr>
                <w:top w:val="none" w:sz="0" w:space="0" w:color="auto"/>
                <w:left w:val="none" w:sz="0" w:space="0" w:color="auto"/>
                <w:bottom w:val="none" w:sz="0" w:space="0" w:color="auto"/>
                <w:right w:val="none" w:sz="0" w:space="0" w:color="auto"/>
              </w:divBdr>
              <w:divsChild>
                <w:div w:id="1784038093">
                  <w:marLeft w:val="0"/>
                  <w:marRight w:val="0"/>
                  <w:marTop w:val="0"/>
                  <w:marBottom w:val="0"/>
                  <w:divBdr>
                    <w:top w:val="none" w:sz="0" w:space="0" w:color="auto"/>
                    <w:left w:val="none" w:sz="0" w:space="0" w:color="auto"/>
                    <w:bottom w:val="none" w:sz="0" w:space="0" w:color="auto"/>
                    <w:right w:val="none" w:sz="0" w:space="0" w:color="auto"/>
                  </w:divBdr>
                </w:div>
                <w:div w:id="1285187357">
                  <w:marLeft w:val="0"/>
                  <w:marRight w:val="0"/>
                  <w:marTop w:val="0"/>
                  <w:marBottom w:val="0"/>
                  <w:divBdr>
                    <w:top w:val="none" w:sz="0" w:space="0" w:color="auto"/>
                    <w:left w:val="none" w:sz="0" w:space="0" w:color="auto"/>
                    <w:bottom w:val="none" w:sz="0" w:space="0" w:color="auto"/>
                    <w:right w:val="none" w:sz="0" w:space="0" w:color="auto"/>
                  </w:divBdr>
                </w:div>
                <w:div w:id="2026204218">
                  <w:marLeft w:val="0"/>
                  <w:marRight w:val="0"/>
                  <w:marTop w:val="0"/>
                  <w:marBottom w:val="0"/>
                  <w:divBdr>
                    <w:top w:val="none" w:sz="0" w:space="0" w:color="auto"/>
                    <w:left w:val="none" w:sz="0" w:space="0" w:color="auto"/>
                    <w:bottom w:val="none" w:sz="0" w:space="0" w:color="auto"/>
                    <w:right w:val="none" w:sz="0" w:space="0" w:color="auto"/>
                  </w:divBdr>
                </w:div>
                <w:div w:id="583032536">
                  <w:marLeft w:val="0"/>
                  <w:marRight w:val="0"/>
                  <w:marTop w:val="0"/>
                  <w:marBottom w:val="0"/>
                  <w:divBdr>
                    <w:top w:val="none" w:sz="0" w:space="0" w:color="auto"/>
                    <w:left w:val="none" w:sz="0" w:space="0" w:color="auto"/>
                    <w:bottom w:val="none" w:sz="0" w:space="0" w:color="auto"/>
                    <w:right w:val="none" w:sz="0" w:space="0" w:color="auto"/>
                  </w:divBdr>
                </w:div>
                <w:div w:id="774254778">
                  <w:marLeft w:val="0"/>
                  <w:marRight w:val="0"/>
                  <w:marTop w:val="0"/>
                  <w:marBottom w:val="0"/>
                  <w:divBdr>
                    <w:top w:val="none" w:sz="0" w:space="0" w:color="auto"/>
                    <w:left w:val="none" w:sz="0" w:space="0" w:color="auto"/>
                    <w:bottom w:val="none" w:sz="0" w:space="0" w:color="auto"/>
                    <w:right w:val="none" w:sz="0" w:space="0" w:color="auto"/>
                  </w:divBdr>
                </w:div>
                <w:div w:id="1995718943">
                  <w:marLeft w:val="0"/>
                  <w:marRight w:val="0"/>
                  <w:marTop w:val="0"/>
                  <w:marBottom w:val="0"/>
                  <w:divBdr>
                    <w:top w:val="none" w:sz="0" w:space="0" w:color="auto"/>
                    <w:left w:val="none" w:sz="0" w:space="0" w:color="auto"/>
                    <w:bottom w:val="none" w:sz="0" w:space="0" w:color="auto"/>
                    <w:right w:val="none" w:sz="0" w:space="0" w:color="auto"/>
                  </w:divBdr>
                </w:div>
                <w:div w:id="1260988279">
                  <w:marLeft w:val="0"/>
                  <w:marRight w:val="0"/>
                  <w:marTop w:val="0"/>
                  <w:marBottom w:val="0"/>
                  <w:divBdr>
                    <w:top w:val="none" w:sz="0" w:space="0" w:color="auto"/>
                    <w:left w:val="none" w:sz="0" w:space="0" w:color="auto"/>
                    <w:bottom w:val="none" w:sz="0" w:space="0" w:color="auto"/>
                    <w:right w:val="none" w:sz="0" w:space="0" w:color="auto"/>
                  </w:divBdr>
                </w:div>
                <w:div w:id="374699553">
                  <w:marLeft w:val="0"/>
                  <w:marRight w:val="0"/>
                  <w:marTop w:val="0"/>
                  <w:marBottom w:val="0"/>
                  <w:divBdr>
                    <w:top w:val="none" w:sz="0" w:space="0" w:color="auto"/>
                    <w:left w:val="none" w:sz="0" w:space="0" w:color="auto"/>
                    <w:bottom w:val="none" w:sz="0" w:space="0" w:color="auto"/>
                    <w:right w:val="none" w:sz="0" w:space="0" w:color="auto"/>
                  </w:divBdr>
                </w:div>
              </w:divsChild>
            </w:div>
            <w:div w:id="15721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6155</Words>
  <Characters>36930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Dane Ukryte</cp:lastModifiedBy>
  <cp:revision>1</cp:revision>
  <dcterms:created xsi:type="dcterms:W3CDTF">2020-08-19T12:28:00Z</dcterms:created>
  <dcterms:modified xsi:type="dcterms:W3CDTF">2020-08-19T12:30:00Z</dcterms:modified>
</cp:coreProperties>
</file>