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60AC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DCEA15D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B1168CB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5EDFEE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060756B1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  <w:r w:rsidR="008C29D4"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8C29D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AB9E8F" w14:textId="5ABB4ED1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73843" w:rsidRPr="00073843">
        <w:rPr>
          <w:rFonts w:ascii="Arial" w:hAnsi="Arial" w:cs="Arial"/>
          <w:b/>
          <w:sz w:val="21"/>
          <w:szCs w:val="21"/>
        </w:rPr>
        <w:t xml:space="preserve">„Ubezpieczenie majątku i odpowiedzialności cywilnej Gminy Gostyń, jednostek organizacyjnych gminy oraz Zakładu Wodociągów i Kanalizacji </w:t>
      </w:r>
      <w:r w:rsidR="00A167B0" w:rsidRPr="00073843">
        <w:rPr>
          <w:rFonts w:ascii="Arial" w:hAnsi="Arial" w:cs="Arial"/>
          <w:b/>
          <w:sz w:val="21"/>
          <w:szCs w:val="21"/>
        </w:rPr>
        <w:t xml:space="preserve">w Gostyniu </w:t>
      </w:r>
      <w:bookmarkStart w:id="0" w:name="_GoBack"/>
      <w:bookmarkEnd w:id="0"/>
      <w:r w:rsidR="00073843" w:rsidRPr="00073843">
        <w:rPr>
          <w:rFonts w:ascii="Arial" w:hAnsi="Arial" w:cs="Arial"/>
          <w:b/>
          <w:sz w:val="21"/>
          <w:szCs w:val="21"/>
        </w:rPr>
        <w:t>Sp. z o. o. na lata 2021/2023”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73843">
        <w:rPr>
          <w:rFonts w:ascii="Arial" w:hAnsi="Arial" w:cs="Arial"/>
          <w:sz w:val="21"/>
          <w:szCs w:val="21"/>
        </w:rPr>
        <w:t xml:space="preserve">Gminę Gostyń, </w:t>
      </w:r>
      <w:r w:rsidR="00073843" w:rsidRPr="00073843">
        <w:rPr>
          <w:rFonts w:ascii="Arial" w:hAnsi="Arial" w:cs="Arial"/>
          <w:sz w:val="21"/>
          <w:szCs w:val="21"/>
        </w:rPr>
        <w:t>w imieniu której działa Burmistrz Gostynia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EE8435" w14:textId="77777777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5297D4" w14:textId="4D0CC863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05B9F" w14:textId="3777E4EA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95AC1E" w14:textId="41F8BCD6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13195" w14:textId="57882B25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C1AC3" w14:textId="77777777" w:rsidR="002742D7" w:rsidRPr="00A22DCF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168D47B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AC54EA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4273DF" w14:textId="77777777"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69112B1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68716CC" w14:textId="77777777"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21C1" w:rsidRPr="00E82B5F" w14:paraId="15591132" w14:textId="77777777" w:rsidTr="00090BBB">
        <w:tc>
          <w:tcPr>
            <w:tcW w:w="4106" w:type="dxa"/>
          </w:tcPr>
          <w:p w14:paraId="77826BBE" w14:textId="77777777" w:rsidR="005021C1" w:rsidRPr="005021C1" w:rsidRDefault="005021C1" w:rsidP="00090BB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21C1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616C5DD8" w14:textId="77777777" w:rsidR="005021C1" w:rsidRPr="005E3561" w:rsidRDefault="005021C1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021C1">
              <w:rPr>
                <w:rFonts w:ascii="Arial" w:eastAsia="Calibri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1D63CC" w:rsidRPr="00E82B5F" w14:paraId="091FDD96" w14:textId="77777777" w:rsidTr="00090BBB">
        <w:tc>
          <w:tcPr>
            <w:tcW w:w="4106" w:type="dxa"/>
          </w:tcPr>
          <w:p w14:paraId="14F569F5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25EE97B9" w14:textId="0F6DC6A1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</w:t>
            </w:r>
            <w:r w:rsidR="008C29D4">
              <w:rPr>
                <w:rFonts w:ascii="Arial" w:hAnsi="Arial" w:cs="Arial"/>
                <w:sz w:val="21"/>
                <w:szCs w:val="21"/>
              </w:rPr>
              <w:t xml:space="preserve">108 ustawy </w:t>
            </w:r>
            <w:proofErr w:type="spellStart"/>
            <w:r w:rsidR="008C29D4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D3F6521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1417836D" w14:textId="522E0452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>109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 ust. </w:t>
            </w:r>
            <w:r w:rsidR="00481A37" w:rsidRPr="00B22B81">
              <w:rPr>
                <w:rFonts w:ascii="Arial" w:hAnsi="Arial" w:cs="Arial"/>
                <w:sz w:val="20"/>
                <w:szCs w:val="20"/>
              </w:rPr>
              <w:t xml:space="preserve">ust. 1 pkt 4) ustawy </w:t>
            </w:r>
            <w:proofErr w:type="spellStart"/>
            <w:r w:rsidR="00481A3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6519974E" w14:textId="77777777" w:rsidR="001D63CC" w:rsidRPr="005E3561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21CE79B5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3CC" w:rsidRPr="00E82B5F" w14:paraId="735E721A" w14:textId="77777777" w:rsidTr="00090BBB">
        <w:tc>
          <w:tcPr>
            <w:tcW w:w="4106" w:type="dxa"/>
          </w:tcPr>
          <w:p w14:paraId="26848C40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46053509" w14:textId="77777777" w:rsidR="001D63CC" w:rsidRPr="00E82B5F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40177AA9" w14:textId="7777777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108 ust. 1 pkt 2 lub 5 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E82B5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0D0868A" w14:textId="6B2330E4" w:rsidR="001D63CC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47A773FD" w14:textId="77777777" w:rsidR="00481A37" w:rsidRPr="00E82B5F" w:rsidRDefault="00481A37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52AC270" w14:textId="7777777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110 ust. 2 ustawy </w:t>
            </w:r>
            <w:proofErr w:type="spellStart"/>
            <w:r w:rsidR="00481A37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="0048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2B5F">
              <w:rPr>
                <w:rFonts w:ascii="Arial" w:hAnsi="Arial" w:cs="Arial"/>
                <w:sz w:val="21"/>
                <w:szCs w:val="21"/>
              </w:rPr>
              <w:t>podjąłem następujące środki naprawcze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 i tym samym spełniłem łącznie przesłanki w nim określone:</w:t>
            </w:r>
          </w:p>
          <w:p w14:paraId="6AC64807" w14:textId="124D2901" w:rsidR="001D63CC" w:rsidRPr="00E82B5F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53C623F6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B0C377" w14:textId="6E2D912D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5275452" w14:textId="30DABA10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D8D0FB" w14:textId="59D5FF14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1A79090" w14:textId="1461A62D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2F6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586A" w14:textId="77777777" w:rsidR="00973606" w:rsidRDefault="00973606" w:rsidP="0038231F">
      <w:pPr>
        <w:spacing w:after="0" w:line="240" w:lineRule="auto"/>
      </w:pPr>
      <w:r>
        <w:separator/>
      </w:r>
    </w:p>
  </w:endnote>
  <w:endnote w:type="continuationSeparator" w:id="0">
    <w:p w14:paraId="6FB13D42" w14:textId="77777777" w:rsidR="00973606" w:rsidRDefault="009736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15DB4FF9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67B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732F1" w14:textId="77777777" w:rsidR="00973606" w:rsidRDefault="00973606" w:rsidP="0038231F">
      <w:pPr>
        <w:spacing w:after="0" w:line="240" w:lineRule="auto"/>
      </w:pPr>
      <w:r>
        <w:separator/>
      </w:r>
    </w:p>
  </w:footnote>
  <w:footnote w:type="continuationSeparator" w:id="0">
    <w:p w14:paraId="6A901177" w14:textId="77777777" w:rsidR="00973606" w:rsidRDefault="009736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80"/>
    <w:rsid w:val="000613EB"/>
    <w:rsid w:val="00073843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7C5"/>
    <w:rsid w:val="001C6945"/>
    <w:rsid w:val="001D3A19"/>
    <w:rsid w:val="001D4C90"/>
    <w:rsid w:val="001D63CC"/>
    <w:rsid w:val="001F4C82"/>
    <w:rsid w:val="002167D3"/>
    <w:rsid w:val="0024732C"/>
    <w:rsid w:val="0025263C"/>
    <w:rsid w:val="0025358A"/>
    <w:rsid w:val="00255142"/>
    <w:rsid w:val="00267089"/>
    <w:rsid w:val="002742D7"/>
    <w:rsid w:val="0027560C"/>
    <w:rsid w:val="00287BCD"/>
    <w:rsid w:val="002C42F8"/>
    <w:rsid w:val="002C4948"/>
    <w:rsid w:val="002D45A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A37"/>
    <w:rsid w:val="00484F88"/>
    <w:rsid w:val="004B00A9"/>
    <w:rsid w:val="004C43B8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E176A"/>
    <w:rsid w:val="006135B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20F98"/>
    <w:rsid w:val="009301A2"/>
    <w:rsid w:val="009375EB"/>
    <w:rsid w:val="009469C7"/>
    <w:rsid w:val="00956C26"/>
    <w:rsid w:val="00973606"/>
    <w:rsid w:val="00975C49"/>
    <w:rsid w:val="009A397D"/>
    <w:rsid w:val="009C0C6C"/>
    <w:rsid w:val="009C38D2"/>
    <w:rsid w:val="009C6DDE"/>
    <w:rsid w:val="009D314C"/>
    <w:rsid w:val="00A058AD"/>
    <w:rsid w:val="00A0658E"/>
    <w:rsid w:val="00A06DBF"/>
    <w:rsid w:val="00A1401D"/>
    <w:rsid w:val="00A1471A"/>
    <w:rsid w:val="00A167B0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42CC3"/>
    <w:rsid w:val="00E55512"/>
    <w:rsid w:val="00E833B5"/>
    <w:rsid w:val="00E86A2B"/>
    <w:rsid w:val="00EA74CD"/>
    <w:rsid w:val="00EB3286"/>
    <w:rsid w:val="00EE1FC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D3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A09A-E02B-41DE-BC84-F90BD07C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Marta Szymańska</cp:lastModifiedBy>
  <cp:revision>6</cp:revision>
  <cp:lastPrinted>2016-07-26T08:32:00Z</cp:lastPrinted>
  <dcterms:created xsi:type="dcterms:W3CDTF">2021-01-04T11:22:00Z</dcterms:created>
  <dcterms:modified xsi:type="dcterms:W3CDTF">2021-07-29T07:36:00Z</dcterms:modified>
</cp:coreProperties>
</file>