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3A" w:rsidRPr="00444D11" w:rsidRDefault="001A3B3A" w:rsidP="001A3B3A">
      <w:pPr>
        <w:spacing w:after="100" w:afterAutospacing="1" w:line="240" w:lineRule="auto"/>
        <w:outlineLvl w:val="0"/>
        <w:rPr>
          <w:rFonts w:ascii="Times New Roman" w:hAnsi="Times New Roman" w:cs="Times New Roman"/>
        </w:rPr>
      </w:pPr>
      <w:proofErr w:type="spellStart"/>
      <w:r w:rsidRPr="00444D11">
        <w:rPr>
          <w:rFonts w:ascii="Times New Roman" w:hAnsi="Times New Roman" w:cs="Times New Roman"/>
        </w:rPr>
        <w:t>Szp</w:t>
      </w:r>
      <w:proofErr w:type="spellEnd"/>
      <w:r w:rsidRPr="00444D11">
        <w:rPr>
          <w:rFonts w:ascii="Times New Roman" w:hAnsi="Times New Roman" w:cs="Times New Roman"/>
        </w:rPr>
        <w:t>/FZ –</w:t>
      </w:r>
      <w:r w:rsidR="00424CBE" w:rsidRPr="00444D11">
        <w:rPr>
          <w:rFonts w:ascii="Times New Roman" w:hAnsi="Times New Roman" w:cs="Times New Roman"/>
        </w:rPr>
        <w:t>33</w:t>
      </w:r>
      <w:r w:rsidR="000249A8">
        <w:rPr>
          <w:rFonts w:ascii="Times New Roman" w:hAnsi="Times New Roman" w:cs="Times New Roman"/>
        </w:rPr>
        <w:t>A</w:t>
      </w:r>
      <w:r w:rsidRPr="00444D11">
        <w:rPr>
          <w:rFonts w:ascii="Times New Roman" w:hAnsi="Times New Roman" w:cs="Times New Roman"/>
        </w:rPr>
        <w:t xml:space="preserve">/ </w:t>
      </w:r>
      <w:r w:rsidR="000249A8">
        <w:rPr>
          <w:rFonts w:ascii="Times New Roman" w:hAnsi="Times New Roman" w:cs="Times New Roman"/>
        </w:rPr>
        <w:t xml:space="preserve">    </w:t>
      </w:r>
      <w:r w:rsidRPr="00444D11">
        <w:rPr>
          <w:rFonts w:ascii="Times New Roman" w:hAnsi="Times New Roman" w:cs="Times New Roman"/>
        </w:rPr>
        <w:t xml:space="preserve">   /202</w:t>
      </w:r>
      <w:r w:rsidR="00DE4E16" w:rsidRPr="00444D11">
        <w:rPr>
          <w:rFonts w:ascii="Times New Roman" w:hAnsi="Times New Roman" w:cs="Times New Roman"/>
        </w:rPr>
        <w:t>1</w:t>
      </w:r>
      <w:r w:rsidR="00B1042A">
        <w:rPr>
          <w:rFonts w:ascii="Times New Roman" w:hAnsi="Times New Roman" w:cs="Times New Roman"/>
        </w:rPr>
        <w:t xml:space="preserve"> </w:t>
      </w:r>
      <w:r w:rsidR="00F96AEB" w:rsidRPr="00444D11">
        <w:rPr>
          <w:rFonts w:ascii="Times New Roman" w:hAnsi="Times New Roman" w:cs="Times New Roman"/>
        </w:rPr>
        <w:t xml:space="preserve">  </w:t>
      </w:r>
      <w:r w:rsidR="00424CBE" w:rsidRPr="00444D11">
        <w:rPr>
          <w:rFonts w:ascii="Times New Roman" w:hAnsi="Times New Roman" w:cs="Times New Roman"/>
        </w:rPr>
        <w:t xml:space="preserve">                                  </w:t>
      </w:r>
      <w:r w:rsidR="00A47F05" w:rsidRPr="00444D11">
        <w:rPr>
          <w:rFonts w:ascii="Times New Roman" w:hAnsi="Times New Roman" w:cs="Times New Roman"/>
        </w:rPr>
        <w:t xml:space="preserve">    </w:t>
      </w:r>
      <w:r w:rsidR="00B1042A">
        <w:rPr>
          <w:rFonts w:ascii="Times New Roman" w:hAnsi="Times New Roman" w:cs="Times New Roman"/>
        </w:rPr>
        <w:t xml:space="preserve">                        </w:t>
      </w:r>
      <w:r w:rsidR="000249A8">
        <w:rPr>
          <w:rFonts w:ascii="Times New Roman" w:hAnsi="Times New Roman" w:cs="Times New Roman"/>
        </w:rPr>
        <w:t xml:space="preserve">     </w:t>
      </w:r>
      <w:r w:rsidR="00046EC0">
        <w:rPr>
          <w:rFonts w:ascii="Times New Roman" w:hAnsi="Times New Roman" w:cs="Times New Roman"/>
        </w:rPr>
        <w:t xml:space="preserve">    </w:t>
      </w:r>
      <w:r w:rsidR="000249A8">
        <w:rPr>
          <w:rFonts w:ascii="Times New Roman" w:hAnsi="Times New Roman" w:cs="Times New Roman"/>
        </w:rPr>
        <w:t xml:space="preserve">     </w:t>
      </w:r>
      <w:r w:rsidRPr="00444D11">
        <w:rPr>
          <w:rFonts w:ascii="Times New Roman" w:hAnsi="Times New Roman" w:cs="Times New Roman"/>
        </w:rPr>
        <w:t xml:space="preserve">Wrocław, dnia </w:t>
      </w:r>
      <w:r w:rsidR="009B6642">
        <w:rPr>
          <w:rFonts w:ascii="Times New Roman" w:hAnsi="Times New Roman" w:cs="Times New Roman"/>
        </w:rPr>
        <w:t>20</w:t>
      </w:r>
      <w:r w:rsidRPr="008E32DB">
        <w:rPr>
          <w:rFonts w:ascii="Times New Roman" w:hAnsi="Times New Roman" w:cs="Times New Roman"/>
        </w:rPr>
        <w:t>.</w:t>
      </w:r>
      <w:r w:rsidR="000249A8">
        <w:rPr>
          <w:rFonts w:ascii="Times New Roman" w:hAnsi="Times New Roman" w:cs="Times New Roman"/>
        </w:rPr>
        <w:t>12</w:t>
      </w:r>
      <w:r w:rsidRPr="008E32DB">
        <w:rPr>
          <w:rFonts w:ascii="Times New Roman" w:hAnsi="Times New Roman" w:cs="Times New Roman"/>
        </w:rPr>
        <w:t>.2021 r.</w:t>
      </w:r>
    </w:p>
    <w:p w:rsidR="001A3B3A" w:rsidRPr="00444D11" w:rsidRDefault="001A3B3A" w:rsidP="001A3B3A">
      <w:pPr>
        <w:spacing w:after="0"/>
        <w:jc w:val="center"/>
        <w:outlineLvl w:val="0"/>
        <w:rPr>
          <w:rFonts w:ascii="Times New Roman" w:hAnsi="Times New Roman" w:cs="Times New Roman"/>
        </w:rPr>
      </w:pPr>
    </w:p>
    <w:p w:rsidR="001A3B3A" w:rsidRPr="00444D11" w:rsidRDefault="00DE4E16" w:rsidP="00424CBE">
      <w:pPr>
        <w:spacing w:before="120" w:after="120"/>
        <w:jc w:val="both"/>
        <w:outlineLvl w:val="0"/>
        <w:rPr>
          <w:rFonts w:ascii="Times New Roman" w:hAnsi="Times New Roman" w:cs="Times New Roman"/>
          <w:b/>
          <w:i/>
        </w:rPr>
      </w:pPr>
      <w:r w:rsidRPr="00444D11">
        <w:rPr>
          <w:rFonts w:ascii="Times New Roman" w:hAnsi="Times New Roman" w:cs="Times New Roman"/>
        </w:rPr>
        <w:t xml:space="preserve">Dyrektor Wojewódzkiego Szpitala Specjalistycznego we Wrocławiu przy ul. Kamieńskiego 73a, działając na podstawie art. 284 ust. 2 </w:t>
      </w:r>
      <w:r w:rsidRPr="00444D11">
        <w:rPr>
          <w:rFonts w:ascii="Times New Roman" w:hAnsi="Times New Roman" w:cs="Times New Roman"/>
          <w:lang w:eastAsia="ar-SA"/>
        </w:rPr>
        <w:t>Ustawy z dnia 11 września 2019 r. Prawo Zamówień Publicznych (Dz. U. z 20</w:t>
      </w:r>
      <w:r w:rsidR="000249A8">
        <w:rPr>
          <w:rFonts w:ascii="Times New Roman" w:hAnsi="Times New Roman" w:cs="Times New Roman"/>
          <w:lang w:eastAsia="ar-SA"/>
        </w:rPr>
        <w:t xml:space="preserve">21 r. poz. </w:t>
      </w:r>
      <w:r w:rsidRPr="00444D11">
        <w:rPr>
          <w:rFonts w:ascii="Times New Roman" w:hAnsi="Times New Roman" w:cs="Times New Roman"/>
          <w:lang w:eastAsia="ar-SA"/>
        </w:rPr>
        <w:t>1</w:t>
      </w:r>
      <w:r w:rsidR="000249A8">
        <w:rPr>
          <w:rFonts w:ascii="Times New Roman" w:hAnsi="Times New Roman" w:cs="Times New Roman"/>
          <w:lang w:eastAsia="ar-SA"/>
        </w:rPr>
        <w:t>12</w:t>
      </w:r>
      <w:r w:rsidRPr="00444D11">
        <w:rPr>
          <w:rFonts w:ascii="Times New Roman" w:hAnsi="Times New Roman" w:cs="Times New Roman"/>
          <w:lang w:eastAsia="ar-SA"/>
        </w:rPr>
        <w:t xml:space="preserve">9 ze zm.), zwaną dalej ustawą </w:t>
      </w:r>
      <w:proofErr w:type="spellStart"/>
      <w:r w:rsidRPr="00444D11">
        <w:rPr>
          <w:rFonts w:ascii="Times New Roman" w:hAnsi="Times New Roman" w:cs="Times New Roman"/>
          <w:lang w:eastAsia="ar-SA"/>
        </w:rPr>
        <w:t>Pzp</w:t>
      </w:r>
      <w:proofErr w:type="spellEnd"/>
      <w:r w:rsidRPr="00444D11">
        <w:rPr>
          <w:rFonts w:ascii="Times New Roman" w:hAnsi="Times New Roman" w:cs="Times New Roman"/>
          <w:lang w:eastAsia="ar-SA"/>
        </w:rPr>
        <w:t xml:space="preserve">, </w:t>
      </w:r>
      <w:r w:rsidRPr="00444D11">
        <w:rPr>
          <w:rFonts w:ascii="Times New Roman" w:hAnsi="Times New Roman" w:cs="Times New Roman"/>
        </w:rPr>
        <w:t xml:space="preserve">jako kierownik Zamawiającego </w:t>
      </w:r>
      <w:r w:rsidRPr="00444D11">
        <w:rPr>
          <w:rFonts w:ascii="Times New Roman" w:hAnsi="Times New Roman" w:cs="Times New Roman"/>
          <w:bCs/>
        </w:rPr>
        <w:t xml:space="preserve">przekazuje treść zapytań oraz wyjaśnienia  do </w:t>
      </w:r>
      <w:r w:rsidRPr="00444D11">
        <w:rPr>
          <w:rFonts w:ascii="Times New Roman" w:hAnsi="Times New Roman" w:cs="Times New Roman"/>
        </w:rPr>
        <w:t>postępowania pn.:</w:t>
      </w:r>
      <w:r w:rsidRPr="00444D11">
        <w:rPr>
          <w:rFonts w:ascii="Times New Roman" w:hAnsi="Times New Roman" w:cs="Times New Roman"/>
          <w:b/>
          <w:i/>
        </w:rPr>
        <w:t xml:space="preserve"> </w:t>
      </w:r>
      <w:r w:rsidR="00424CBE" w:rsidRPr="00444D11">
        <w:rPr>
          <w:rFonts w:ascii="Times New Roman" w:hAnsi="Times New Roman" w:cs="Times New Roman"/>
          <w:b/>
          <w:i/>
        </w:rPr>
        <w:t>„serwis techniczny respiratorów”.</w:t>
      </w:r>
    </w:p>
    <w:p w:rsidR="0002768A" w:rsidRPr="00444D11" w:rsidRDefault="0002768A" w:rsidP="001A3B3A">
      <w:pPr>
        <w:spacing w:before="120" w:after="120"/>
        <w:jc w:val="both"/>
        <w:outlineLvl w:val="0"/>
        <w:rPr>
          <w:rFonts w:ascii="Times New Roman" w:hAnsi="Times New Roman" w:cs="Times New Roman"/>
          <w:b/>
          <w:i/>
        </w:rPr>
      </w:pPr>
    </w:p>
    <w:p w:rsidR="00424CBE" w:rsidRPr="00444D11" w:rsidRDefault="000249A8" w:rsidP="00424CBE">
      <w:pPr>
        <w:pStyle w:val="Default"/>
        <w:jc w:val="center"/>
        <w:rPr>
          <w:rFonts w:ascii="Times New Roman" w:hAnsi="Times New Roman" w:cs="Times New Roman"/>
          <w:b/>
          <w:bCs/>
          <w:color w:val="FF0000"/>
          <w:sz w:val="22"/>
          <w:szCs w:val="22"/>
        </w:rPr>
      </w:pPr>
      <w:r w:rsidRPr="00444D11">
        <w:rPr>
          <w:rFonts w:ascii="Times New Roman" w:hAnsi="Times New Roman" w:cs="Times New Roman"/>
        </w:rPr>
        <w:t xml:space="preserve">INFORMACJA NR </w:t>
      </w:r>
      <w:r w:rsidR="009B6642">
        <w:rPr>
          <w:rFonts w:ascii="Times New Roman" w:hAnsi="Times New Roman" w:cs="Times New Roman"/>
        </w:rPr>
        <w:t>2</w:t>
      </w:r>
      <w:r w:rsidRPr="00444D11">
        <w:rPr>
          <w:rFonts w:ascii="Times New Roman" w:hAnsi="Times New Roman" w:cs="Times New Roman"/>
        </w:rPr>
        <w:t xml:space="preserve"> DLA WYKONAWCÓW</w:t>
      </w:r>
    </w:p>
    <w:p w:rsidR="000249A8" w:rsidRDefault="000249A8" w:rsidP="00424CBE">
      <w:pPr>
        <w:spacing w:after="0"/>
        <w:jc w:val="both"/>
        <w:rPr>
          <w:rFonts w:ascii="Times New Roman" w:hAnsi="Times New Roman" w:cs="Times New Roman"/>
          <w:b/>
        </w:rPr>
      </w:pPr>
    </w:p>
    <w:p w:rsidR="000249A8" w:rsidRDefault="000249A8" w:rsidP="00424CBE">
      <w:pPr>
        <w:spacing w:after="0"/>
        <w:jc w:val="both"/>
        <w:rPr>
          <w:rFonts w:ascii="Times New Roman" w:hAnsi="Times New Roman" w:cs="Times New Roman"/>
          <w:b/>
        </w:rPr>
      </w:pPr>
    </w:p>
    <w:p w:rsidR="009B6642" w:rsidRPr="009B6642" w:rsidRDefault="009B6642" w:rsidP="00C158EE">
      <w:pPr>
        <w:spacing w:after="0" w:line="240" w:lineRule="auto"/>
        <w:rPr>
          <w:rFonts w:ascii="Times New Roman" w:hAnsi="Times New Roman" w:cs="Times New Roman"/>
          <w:u w:val="single"/>
        </w:rPr>
      </w:pPr>
      <w:r w:rsidRPr="009B6642">
        <w:rPr>
          <w:rFonts w:ascii="Times New Roman" w:hAnsi="Times New Roman" w:cs="Times New Roman"/>
          <w:bCs/>
          <w:u w:val="single"/>
        </w:rPr>
        <w:t>Pytanie 1, dotyczy zapisów SIWZ</w:t>
      </w:r>
    </w:p>
    <w:p w:rsidR="009B6642" w:rsidRPr="009B6642" w:rsidRDefault="009B6642" w:rsidP="00C158EE">
      <w:pPr>
        <w:spacing w:after="0" w:line="240" w:lineRule="auto"/>
        <w:rPr>
          <w:rFonts w:ascii="Times New Roman" w:hAnsi="Times New Roman" w:cs="Times New Roman"/>
          <w:b/>
          <w:bCs/>
        </w:rPr>
      </w:pPr>
      <w:r w:rsidRPr="009B6642">
        <w:rPr>
          <w:rFonts w:ascii="Times New Roman" w:hAnsi="Times New Roman" w:cs="Times New Roman"/>
        </w:rPr>
        <w:t xml:space="preserve">Czy Zamawiający będzie wymagał od wszystkich Wykonawców do przeprowadzenia przeglądów i napraw użycia tylko oryginalnych i nowych części zamiennych?  </w:t>
      </w:r>
    </w:p>
    <w:p w:rsidR="009B6642" w:rsidRPr="009B6642" w:rsidRDefault="009B6642" w:rsidP="00C158EE">
      <w:pPr>
        <w:spacing w:after="0" w:line="240" w:lineRule="auto"/>
        <w:jc w:val="both"/>
        <w:rPr>
          <w:rFonts w:ascii="Times New Roman" w:hAnsi="Times New Roman" w:cs="Times New Roman"/>
          <w:b/>
          <w:bCs/>
          <w:i/>
          <w:color w:val="000000"/>
        </w:rPr>
      </w:pPr>
      <w:r w:rsidRPr="009B6642">
        <w:rPr>
          <w:rFonts w:ascii="Times New Roman" w:hAnsi="Times New Roman" w:cs="Times New Roman"/>
          <w:b/>
          <w:bCs/>
          <w:i/>
          <w:color w:val="000000"/>
        </w:rPr>
        <w:t>Odpowiedź: Zamawiający będzie wymagał od wszystkich Wykonawców przeprowadzenia przeglądów zgodnie z zaleceniami producenta, użycia tylko nowych i zgodnych ze specyfikacją producenta części zamiennych.</w:t>
      </w:r>
    </w:p>
    <w:p w:rsidR="00C158EE" w:rsidRDefault="00C158EE" w:rsidP="00C158EE">
      <w:pPr>
        <w:spacing w:after="0" w:line="240" w:lineRule="auto"/>
        <w:rPr>
          <w:rFonts w:ascii="Times New Roman" w:hAnsi="Times New Roman" w:cs="Times New Roman"/>
          <w:bCs/>
          <w:u w:val="single"/>
        </w:rPr>
      </w:pPr>
    </w:p>
    <w:p w:rsidR="009B6642" w:rsidRPr="009B6642" w:rsidRDefault="009B6642" w:rsidP="00C158EE">
      <w:pPr>
        <w:spacing w:after="0" w:line="240" w:lineRule="auto"/>
        <w:rPr>
          <w:rFonts w:ascii="Times New Roman" w:hAnsi="Times New Roman" w:cs="Times New Roman"/>
          <w:bCs/>
          <w:u w:val="single"/>
        </w:rPr>
      </w:pPr>
      <w:r w:rsidRPr="009B6642">
        <w:rPr>
          <w:rFonts w:ascii="Times New Roman" w:hAnsi="Times New Roman" w:cs="Times New Roman"/>
          <w:bCs/>
          <w:u w:val="single"/>
        </w:rPr>
        <w:t>Pytanie 2, dotyczy zadania 2</w:t>
      </w:r>
    </w:p>
    <w:p w:rsidR="009B6642" w:rsidRPr="009B6642" w:rsidRDefault="009B6642" w:rsidP="00C158EE">
      <w:pPr>
        <w:spacing w:after="0" w:line="240" w:lineRule="auto"/>
        <w:jc w:val="both"/>
        <w:rPr>
          <w:rFonts w:ascii="Times New Roman" w:hAnsi="Times New Roman" w:cs="Times New Roman"/>
          <w:color w:val="000000"/>
        </w:rPr>
      </w:pPr>
      <w:r w:rsidRPr="009B6642">
        <w:rPr>
          <w:rFonts w:ascii="Times New Roman" w:hAnsi="Times New Roman" w:cs="Times New Roman"/>
          <w:color w:val="000000"/>
        </w:rPr>
        <w:t>Prosimy o potwierdzenie, że jeśli w trakcie trwania umowy okaże się, że sprzęt nie nadaje się już do naprawy bądź brak jest części do przeglądów ze względu na jego wiek – dany sprzęt zostanie wyłączony aneksem z umowy bez konsekwencji dla wykonawcy.</w:t>
      </w:r>
    </w:p>
    <w:p w:rsidR="009B6642" w:rsidRPr="009B6642" w:rsidRDefault="009B6642" w:rsidP="00C158EE">
      <w:pPr>
        <w:pStyle w:val="NormalnyWeb"/>
        <w:jc w:val="both"/>
        <w:rPr>
          <w:b/>
          <w:bCs/>
          <w:i/>
          <w:color w:val="000000"/>
          <w:sz w:val="22"/>
          <w:szCs w:val="22"/>
        </w:rPr>
      </w:pPr>
      <w:r w:rsidRPr="009B6642">
        <w:rPr>
          <w:b/>
          <w:bCs/>
          <w:i/>
          <w:color w:val="000000"/>
          <w:sz w:val="22"/>
          <w:szCs w:val="22"/>
        </w:rPr>
        <w:t>Odpowiedź: Jeśli w trakcie trwania umowy okaże się, że sprzęt nie nadaje się już do naprawy bądź brak jest części do przeglądów ze względu na jego wiek - Zamawiający złoży stosowne oświadczenie w formie pisemnej o zaprzestaniu używania sprzętu. Umowa wygaśnie w zakresie obsługi serwisowej wycofanego sprzętu, ze skutkiem na koniec miesiąca kalendarzowego, w którym oświadczenie o zaprzestaniu używania zostało doręczone Wykonawcy. Wynagrodzenie umowne zostanie obniżone o wynagrodzenie z tytułu obsługi serwisowej wycofanego sprzętu.</w:t>
      </w:r>
    </w:p>
    <w:p w:rsidR="009B6642" w:rsidRPr="009B6642" w:rsidRDefault="009B6642" w:rsidP="00C158EE">
      <w:pPr>
        <w:spacing w:after="0" w:line="240" w:lineRule="auto"/>
        <w:jc w:val="both"/>
        <w:rPr>
          <w:rFonts w:ascii="Times New Roman" w:hAnsi="Times New Roman" w:cs="Times New Roman"/>
          <w:color w:val="000000"/>
        </w:rPr>
      </w:pPr>
    </w:p>
    <w:p w:rsidR="009B6642" w:rsidRPr="009B6642" w:rsidRDefault="009B6642" w:rsidP="00C158EE">
      <w:pPr>
        <w:spacing w:after="0" w:line="240" w:lineRule="auto"/>
        <w:rPr>
          <w:rFonts w:ascii="Times New Roman" w:hAnsi="Times New Roman" w:cs="Times New Roman"/>
          <w:bCs/>
          <w:u w:val="single"/>
        </w:rPr>
      </w:pPr>
      <w:r w:rsidRPr="009B6642">
        <w:rPr>
          <w:rFonts w:ascii="Times New Roman" w:hAnsi="Times New Roman" w:cs="Times New Roman"/>
          <w:bCs/>
          <w:u w:val="single"/>
        </w:rPr>
        <w:t xml:space="preserve">Pytanie 3, dotyczy zadania 2 </w:t>
      </w:r>
    </w:p>
    <w:p w:rsidR="009B6642" w:rsidRPr="009B6642" w:rsidRDefault="009B6642" w:rsidP="00C158EE">
      <w:pPr>
        <w:spacing w:after="0" w:line="240" w:lineRule="auto"/>
        <w:jc w:val="both"/>
        <w:rPr>
          <w:rFonts w:ascii="Times New Roman" w:hAnsi="Times New Roman" w:cs="Times New Roman"/>
          <w:color w:val="000000"/>
        </w:rPr>
      </w:pPr>
      <w:r w:rsidRPr="009B6642">
        <w:rPr>
          <w:rFonts w:ascii="Times New Roman" w:hAnsi="Times New Roman" w:cs="Times New Roman"/>
          <w:color w:val="000000"/>
        </w:rPr>
        <w:t>Prosimy Zamawiającego o informację czy w trakcie trwania umowy będzie wymagał wymiany układu pneumatycznego? Jeśli tak to czy wkalkulować koszt pneumatyki w cenę przeglądu technicznego czy będzie rozliczna na osobnej ofercie?</w:t>
      </w:r>
    </w:p>
    <w:p w:rsidR="009B6642" w:rsidRPr="009B6642" w:rsidRDefault="009B6642" w:rsidP="00C158EE">
      <w:pPr>
        <w:spacing w:after="0" w:line="240" w:lineRule="auto"/>
        <w:jc w:val="both"/>
        <w:rPr>
          <w:rFonts w:ascii="Times New Roman" w:hAnsi="Times New Roman" w:cs="Times New Roman"/>
          <w:b/>
          <w:bCs/>
          <w:color w:val="000000"/>
        </w:rPr>
      </w:pPr>
      <w:r w:rsidRPr="009B6642">
        <w:rPr>
          <w:rFonts w:ascii="Times New Roman" w:hAnsi="Times New Roman" w:cs="Times New Roman"/>
          <w:b/>
          <w:bCs/>
          <w:i/>
          <w:color w:val="000000"/>
        </w:rPr>
        <w:t>Odpowiedź:</w:t>
      </w:r>
      <w:r>
        <w:rPr>
          <w:rFonts w:ascii="Times New Roman" w:hAnsi="Times New Roman" w:cs="Times New Roman"/>
          <w:b/>
          <w:bCs/>
          <w:i/>
          <w:color w:val="000000"/>
        </w:rPr>
        <w:t xml:space="preserve"> </w:t>
      </w:r>
      <w:r w:rsidRPr="009B6642">
        <w:rPr>
          <w:rFonts w:ascii="Times New Roman" w:hAnsi="Times New Roman" w:cs="Times New Roman"/>
          <w:b/>
          <w:bCs/>
          <w:i/>
          <w:color w:val="000000"/>
        </w:rPr>
        <w:t>Koszt wymiany układu pneumatycznego nie ma być wliczony w cenę przeglądu technicznego. Ewentualna wymiana układu pneumatycznego będzie rozliczana osobną ofertą.</w:t>
      </w:r>
    </w:p>
    <w:p w:rsidR="009B6642" w:rsidRPr="009B6642" w:rsidRDefault="009B6642" w:rsidP="00C158EE">
      <w:pPr>
        <w:autoSpaceDE w:val="0"/>
        <w:autoSpaceDN w:val="0"/>
        <w:adjustRightInd w:val="0"/>
        <w:spacing w:after="0" w:line="240" w:lineRule="auto"/>
        <w:rPr>
          <w:rFonts w:ascii="Times New Roman" w:hAnsi="Times New Roman" w:cs="Times New Roman"/>
          <w:b/>
          <w:bCs/>
          <w:color w:val="000000"/>
        </w:rPr>
      </w:pPr>
    </w:p>
    <w:p w:rsidR="009B6642" w:rsidRPr="009B6642" w:rsidRDefault="009B6642" w:rsidP="00C158EE">
      <w:pPr>
        <w:spacing w:after="0" w:line="240" w:lineRule="auto"/>
        <w:rPr>
          <w:rFonts w:ascii="Times New Roman" w:hAnsi="Times New Roman" w:cs="Times New Roman"/>
          <w:bCs/>
          <w:u w:val="single"/>
        </w:rPr>
      </w:pPr>
      <w:r w:rsidRPr="009B6642">
        <w:rPr>
          <w:rFonts w:ascii="Times New Roman" w:hAnsi="Times New Roman" w:cs="Times New Roman"/>
          <w:bCs/>
          <w:u w:val="single"/>
        </w:rPr>
        <w:t>Pytanie 4, dotyczy zapisów umowy</w:t>
      </w:r>
    </w:p>
    <w:p w:rsidR="009B6642" w:rsidRPr="009B6642" w:rsidRDefault="009B6642" w:rsidP="00C158EE">
      <w:pPr>
        <w:autoSpaceDE w:val="0"/>
        <w:autoSpaceDN w:val="0"/>
        <w:adjustRightInd w:val="0"/>
        <w:spacing w:after="0" w:line="240" w:lineRule="auto"/>
        <w:jc w:val="both"/>
        <w:rPr>
          <w:rFonts w:ascii="Times New Roman" w:hAnsi="Times New Roman" w:cs="Times New Roman"/>
          <w:color w:val="000000"/>
        </w:rPr>
      </w:pPr>
      <w:r w:rsidRPr="009B6642">
        <w:rPr>
          <w:rFonts w:ascii="Times New Roman" w:hAnsi="Times New Roman" w:cs="Times New Roman"/>
          <w:color w:val="000000"/>
        </w:rPr>
        <w:t>Wskazujemy, że kara określona §10 ust. 1 pkt 2) we wzorze umowy (zwłoka w wykonaniu przeglądu) jest rażąco wygórowana, istotnie odbiegająca od standardowo stosowanych na rynku. Jakkolwiek zasadne jest zabezpieczenie interesów Zamawiającego oraz należytego wykonania zamówienia to uregulowania dotyczące kar umownych nie mogą prowadzić do nieuzasadnionego wzbogacenia po stronie Zamawiającego oraz naruszenia zasady proporcjonalności. W związku z tym proponujemy obniżenie kary umownej, co umożliwi również wykonawcom właściwą ocenę ryzyka i należytą wycenę oferty. Dlatego proponujemy obniżenie jej do 0,2% wartości zamówienia za każdy dzień zwłoki.</w:t>
      </w:r>
    </w:p>
    <w:p w:rsidR="009B6642" w:rsidRPr="009B6642" w:rsidRDefault="009B6642" w:rsidP="00C158EE">
      <w:pPr>
        <w:autoSpaceDE w:val="0"/>
        <w:autoSpaceDN w:val="0"/>
        <w:adjustRightInd w:val="0"/>
        <w:spacing w:after="0" w:line="240" w:lineRule="auto"/>
        <w:rPr>
          <w:rFonts w:ascii="Times New Roman" w:hAnsi="Times New Roman" w:cs="Times New Roman"/>
          <w:color w:val="000000"/>
        </w:rPr>
      </w:pPr>
      <w:r w:rsidRPr="009B6642">
        <w:rPr>
          <w:rFonts w:ascii="Times New Roman" w:hAnsi="Times New Roman" w:cs="Times New Roman"/>
          <w:b/>
          <w:bCs/>
          <w:i/>
          <w:color w:val="000000"/>
        </w:rPr>
        <w:t>Odpowiedź:</w:t>
      </w:r>
      <w:r>
        <w:rPr>
          <w:rFonts w:ascii="Times New Roman" w:hAnsi="Times New Roman" w:cs="Times New Roman"/>
          <w:b/>
          <w:bCs/>
          <w:i/>
          <w:color w:val="000000"/>
        </w:rPr>
        <w:t xml:space="preserve"> Zamawiający podtrzymuje zapisy SWZ bez zmian.</w:t>
      </w:r>
    </w:p>
    <w:p w:rsidR="00C158EE" w:rsidRDefault="00C158EE" w:rsidP="00C158EE">
      <w:pPr>
        <w:spacing w:after="0" w:line="240" w:lineRule="auto"/>
        <w:rPr>
          <w:rFonts w:ascii="Times New Roman" w:hAnsi="Times New Roman" w:cs="Times New Roman"/>
          <w:bCs/>
          <w:u w:val="single"/>
        </w:rPr>
      </w:pPr>
      <w:bookmarkStart w:id="0" w:name="_Hlk89956695"/>
    </w:p>
    <w:p w:rsidR="00C158EE" w:rsidRDefault="00C158EE" w:rsidP="00C158EE">
      <w:pPr>
        <w:spacing w:after="0" w:line="240" w:lineRule="auto"/>
        <w:rPr>
          <w:rFonts w:ascii="Times New Roman" w:hAnsi="Times New Roman" w:cs="Times New Roman"/>
          <w:bCs/>
          <w:u w:val="single"/>
        </w:rPr>
      </w:pPr>
    </w:p>
    <w:p w:rsidR="009B6642" w:rsidRPr="009B6642" w:rsidRDefault="009B6642" w:rsidP="00C158EE">
      <w:pPr>
        <w:spacing w:after="0" w:line="240" w:lineRule="auto"/>
        <w:rPr>
          <w:rFonts w:ascii="Times New Roman" w:hAnsi="Times New Roman" w:cs="Times New Roman"/>
          <w:bCs/>
          <w:u w:val="single"/>
        </w:rPr>
      </w:pPr>
      <w:r w:rsidRPr="009B6642">
        <w:rPr>
          <w:rFonts w:ascii="Times New Roman" w:hAnsi="Times New Roman" w:cs="Times New Roman"/>
          <w:bCs/>
          <w:u w:val="single"/>
        </w:rPr>
        <w:lastRenderedPageBreak/>
        <w:t>Pytanie 5, BHP</w:t>
      </w:r>
    </w:p>
    <w:p w:rsidR="009B6642" w:rsidRPr="009B6642" w:rsidRDefault="009B6642" w:rsidP="00C158EE">
      <w:pPr>
        <w:pStyle w:val="Tekstpodstawowy"/>
        <w:ind w:left="0"/>
      </w:pPr>
      <w:r w:rsidRPr="009B6642">
        <w:t>W przypadku wizyt u Zamawiającego, współpraca Zamawiającego w kwestiach bhp jest kluczowa. Czy zamawiający wyraża zgodę na dodanie do postanowień wzoru umowy postanowienia z odpowiednim obowiązkiem Zamawiającego w tym zakresie:</w:t>
      </w:r>
    </w:p>
    <w:p w:rsidR="009B6642" w:rsidRPr="009B6642" w:rsidRDefault="009B6642" w:rsidP="00C158EE">
      <w:pPr>
        <w:pStyle w:val="Tekstpodstawowy"/>
        <w:ind w:left="0"/>
        <w:rPr>
          <w:i/>
          <w:iCs/>
        </w:rPr>
      </w:pPr>
      <w:r w:rsidRPr="009B6642">
        <w:rPr>
          <w:i/>
          <w:iCs/>
        </w:rPr>
        <w:t xml:space="preserve">„ Zamawiający jest zobowiązany do współpracy z Wykonawcą w celu zapewnienia właściwe warunków bezpieczeństwa personelowi Wykonawcy, w trakcie realizacji usług, w tym: </w:t>
      </w:r>
    </w:p>
    <w:p w:rsidR="009B6642" w:rsidRPr="009B6642" w:rsidRDefault="009B6642" w:rsidP="00C158EE">
      <w:pPr>
        <w:spacing w:after="0" w:line="240" w:lineRule="auto"/>
        <w:rPr>
          <w:rFonts w:ascii="Times New Roman" w:hAnsi="Times New Roman" w:cs="Times New Roman"/>
          <w:i/>
          <w:iCs/>
        </w:rPr>
      </w:pPr>
      <w:r w:rsidRPr="009B6642">
        <w:rPr>
          <w:rFonts w:ascii="Times New Roman" w:hAnsi="Times New Roman" w:cs="Times New Roman"/>
          <w:i/>
          <w:iCs/>
        </w:rPr>
        <w:t xml:space="preserve">a)         podjęcia wszelkich kroków mających na celu zapobieżenie przekazaniu czynników zakaźnych przenoszonych poprzez krew i/lub płyny ustrojowe; </w:t>
      </w:r>
    </w:p>
    <w:p w:rsidR="009B6642" w:rsidRPr="009B6642" w:rsidRDefault="009B6642" w:rsidP="00C158EE">
      <w:pPr>
        <w:spacing w:after="0" w:line="240" w:lineRule="auto"/>
        <w:rPr>
          <w:rFonts w:ascii="Times New Roman" w:hAnsi="Times New Roman" w:cs="Times New Roman"/>
          <w:i/>
          <w:iCs/>
        </w:rPr>
      </w:pPr>
      <w:r w:rsidRPr="009B6642">
        <w:rPr>
          <w:rFonts w:ascii="Times New Roman" w:hAnsi="Times New Roman" w:cs="Times New Roman"/>
          <w:i/>
          <w:iCs/>
        </w:rPr>
        <w:t>b)         przestrzegania norm postępowania obowiązujących w przypadku zdarzeń dotyczących narażenia na kontakt z krwią lub płynami ustrojowymi,</w:t>
      </w:r>
    </w:p>
    <w:p w:rsidR="009B6642" w:rsidRPr="009B6642" w:rsidRDefault="009B6642" w:rsidP="00C158EE">
      <w:pPr>
        <w:spacing w:after="0" w:line="240" w:lineRule="auto"/>
        <w:rPr>
          <w:rFonts w:ascii="Times New Roman" w:hAnsi="Times New Roman" w:cs="Times New Roman"/>
        </w:rPr>
      </w:pPr>
      <w:r w:rsidRPr="009B6642">
        <w:rPr>
          <w:rFonts w:ascii="Times New Roman" w:hAnsi="Times New Roman" w:cs="Times New Roman"/>
          <w:i/>
          <w:iCs/>
        </w:rPr>
        <w:t>c)         podjęcia kroków wymaganych w instrukcji urządzenia (w szczególności dezynfekcji sprzętu przed kontaktem z personelem Wykonawcy i potwierdzenia tego piśmie na prośbę Wykonawcy</w:t>
      </w:r>
      <w:r w:rsidRPr="009B6642">
        <w:rPr>
          <w:rFonts w:ascii="Times New Roman" w:hAnsi="Times New Roman" w:cs="Times New Roman"/>
        </w:rPr>
        <w:t>)”?</w:t>
      </w:r>
    </w:p>
    <w:p w:rsidR="009B6642" w:rsidRPr="009B6642" w:rsidRDefault="009B6642" w:rsidP="00C158EE">
      <w:pPr>
        <w:autoSpaceDE w:val="0"/>
        <w:autoSpaceDN w:val="0"/>
        <w:adjustRightInd w:val="0"/>
        <w:spacing w:after="0" w:line="240" w:lineRule="auto"/>
        <w:rPr>
          <w:rFonts w:ascii="Times New Roman" w:hAnsi="Times New Roman" w:cs="Times New Roman"/>
          <w:color w:val="000000"/>
        </w:rPr>
      </w:pPr>
      <w:r w:rsidRPr="009B6642">
        <w:rPr>
          <w:rFonts w:ascii="Times New Roman" w:hAnsi="Times New Roman" w:cs="Times New Roman"/>
          <w:b/>
          <w:bCs/>
          <w:i/>
          <w:color w:val="000000"/>
        </w:rPr>
        <w:t>Odpowiedź:</w:t>
      </w:r>
      <w:r>
        <w:rPr>
          <w:rFonts w:ascii="Times New Roman" w:hAnsi="Times New Roman" w:cs="Times New Roman"/>
          <w:b/>
          <w:bCs/>
          <w:i/>
          <w:color w:val="000000"/>
        </w:rPr>
        <w:t xml:space="preserve"> Zamawiający podtrzymuje zapisy SWZ bez zmian.</w:t>
      </w:r>
    </w:p>
    <w:p w:rsidR="00C158EE" w:rsidRDefault="00C158EE" w:rsidP="00C158EE">
      <w:pPr>
        <w:spacing w:after="0" w:line="240" w:lineRule="auto"/>
        <w:rPr>
          <w:rFonts w:ascii="Times New Roman" w:hAnsi="Times New Roman" w:cs="Times New Roman"/>
          <w:bCs/>
          <w:u w:val="single"/>
        </w:rPr>
      </w:pPr>
    </w:p>
    <w:p w:rsidR="009B6642" w:rsidRPr="009B6642" w:rsidRDefault="009B6642" w:rsidP="00C158EE">
      <w:pPr>
        <w:spacing w:after="0" w:line="240" w:lineRule="auto"/>
        <w:rPr>
          <w:rFonts w:ascii="Times New Roman" w:hAnsi="Times New Roman" w:cs="Times New Roman"/>
          <w:bCs/>
          <w:u w:val="single"/>
        </w:rPr>
      </w:pPr>
      <w:r w:rsidRPr="009B6642">
        <w:rPr>
          <w:rFonts w:ascii="Times New Roman" w:hAnsi="Times New Roman" w:cs="Times New Roman"/>
          <w:bCs/>
          <w:u w:val="single"/>
        </w:rPr>
        <w:t>Pytanie 6, Instrukcje i zalecenia producenta</w:t>
      </w:r>
    </w:p>
    <w:p w:rsidR="009B6642" w:rsidRPr="009B6642" w:rsidRDefault="009B6642" w:rsidP="00C158EE">
      <w:pPr>
        <w:pStyle w:val="Tekstpodstawowy"/>
        <w:ind w:left="0"/>
      </w:pPr>
      <w:r w:rsidRPr="009B6642">
        <w:t xml:space="preserve">Mając na uwadze bezpieczeństwo urządzeń medycznych, stosowanie najnowszych zaleceń producenta jest kluczowe. Producent aktualizuje wytyczne serwisowe od czasu do czasu, z uwagi na dokonywane zgłoszenia serwisowe, uwzględniając najnowsze kwestie techniczne związane z danym modelem. </w:t>
      </w:r>
    </w:p>
    <w:p w:rsidR="009B6642" w:rsidRPr="009B6642" w:rsidRDefault="009B6642" w:rsidP="00C158EE">
      <w:pPr>
        <w:pStyle w:val="Tekstpodstawowy"/>
        <w:ind w:left="0"/>
      </w:pPr>
      <w:r w:rsidRPr="009B6642">
        <w:t xml:space="preserve">Czy Zamawiający potwierdza, że Wykonawca oraz Zamawiający będą zobowiązani do stosowania się do </w:t>
      </w:r>
      <w:r w:rsidRPr="009B6642">
        <w:rPr>
          <w:b/>
          <w:bCs/>
        </w:rPr>
        <w:t>najnowszych</w:t>
      </w:r>
      <w:r w:rsidRPr="009B6642">
        <w:t xml:space="preserve"> wymagań producentów (wytwórców) i </w:t>
      </w:r>
      <w:r w:rsidRPr="009B6642">
        <w:rPr>
          <w:b/>
          <w:bCs/>
        </w:rPr>
        <w:t xml:space="preserve">najbardziej aktualnych </w:t>
      </w:r>
      <w:r w:rsidRPr="009B6642">
        <w:t>instrukcji w zakresie sprzętu będącego przedmiotem umowy i wykonania umowy zgodnie z nimi?</w:t>
      </w:r>
    </w:p>
    <w:p w:rsidR="009B6642" w:rsidRPr="009B6642" w:rsidRDefault="009B6642" w:rsidP="00C158EE">
      <w:pPr>
        <w:autoSpaceDE w:val="0"/>
        <w:autoSpaceDN w:val="0"/>
        <w:adjustRightInd w:val="0"/>
        <w:spacing w:after="0" w:line="240" w:lineRule="auto"/>
        <w:rPr>
          <w:rFonts w:ascii="Times New Roman" w:hAnsi="Times New Roman" w:cs="Times New Roman"/>
          <w:color w:val="000000"/>
        </w:rPr>
      </w:pPr>
      <w:r w:rsidRPr="009B6642">
        <w:rPr>
          <w:rFonts w:ascii="Times New Roman" w:hAnsi="Times New Roman" w:cs="Times New Roman"/>
          <w:b/>
          <w:bCs/>
          <w:i/>
          <w:color w:val="000000"/>
        </w:rPr>
        <w:t>Odpowiedź:</w:t>
      </w:r>
      <w:r>
        <w:rPr>
          <w:rFonts w:ascii="Times New Roman" w:hAnsi="Times New Roman" w:cs="Times New Roman"/>
          <w:b/>
          <w:bCs/>
          <w:i/>
          <w:color w:val="000000"/>
        </w:rPr>
        <w:t xml:space="preserve"> Zamawiający podtrzymuje zapisy SWZ bez zmian.</w:t>
      </w:r>
    </w:p>
    <w:p w:rsidR="009B6642" w:rsidRPr="009B6642" w:rsidRDefault="009B6642" w:rsidP="00C158EE">
      <w:pPr>
        <w:pStyle w:val="Tekstpodstawowy"/>
      </w:pPr>
    </w:p>
    <w:p w:rsidR="009B6642" w:rsidRPr="009B6642" w:rsidRDefault="009B6642" w:rsidP="00C158EE">
      <w:pPr>
        <w:spacing w:after="0" w:line="240" w:lineRule="auto"/>
        <w:rPr>
          <w:rFonts w:ascii="Times New Roman" w:hAnsi="Times New Roman" w:cs="Times New Roman"/>
          <w:bCs/>
          <w:u w:val="single"/>
        </w:rPr>
      </w:pPr>
      <w:r w:rsidRPr="009B6642">
        <w:rPr>
          <w:rFonts w:ascii="Times New Roman" w:hAnsi="Times New Roman" w:cs="Times New Roman"/>
          <w:bCs/>
          <w:u w:val="single"/>
        </w:rPr>
        <w:t>Pytanie 7, Siła Wyższa:</w:t>
      </w:r>
    </w:p>
    <w:p w:rsidR="009B6642" w:rsidRPr="009B6642" w:rsidRDefault="009B6642" w:rsidP="00C158EE">
      <w:pPr>
        <w:spacing w:after="0" w:line="240" w:lineRule="auto"/>
        <w:rPr>
          <w:rFonts w:ascii="Times New Roman" w:hAnsi="Times New Roman" w:cs="Times New Roman"/>
          <w:b/>
          <w:bCs/>
        </w:rPr>
      </w:pPr>
      <w:r w:rsidRPr="009B6642">
        <w:rPr>
          <w:rFonts w:ascii="Times New Roman" w:hAnsi="Times New Roman" w:cs="Times New Roman"/>
        </w:rPr>
        <w:t xml:space="preserve">Z uwagi brak regulacji dot. siły wyższej projektowanych w projektowanych postanowieniach umowy proponujemy dodanie następujących postanowień: </w:t>
      </w:r>
    </w:p>
    <w:p w:rsidR="009B6642" w:rsidRPr="009B6642" w:rsidRDefault="009B6642" w:rsidP="00C158EE">
      <w:pPr>
        <w:spacing w:after="0" w:line="240" w:lineRule="auto"/>
        <w:jc w:val="both"/>
        <w:rPr>
          <w:rFonts w:ascii="Times New Roman" w:hAnsi="Times New Roman" w:cs="Times New Roman"/>
          <w:i/>
          <w:iCs/>
        </w:rPr>
      </w:pPr>
      <w:r w:rsidRPr="009B6642">
        <w:rPr>
          <w:rFonts w:ascii="Times New Roman" w:hAnsi="Times New Roman" w:cs="Times New Roman"/>
          <w:i/>
          <w:iCs/>
        </w:rPr>
        <w:t xml:space="preserve">„1. Strony nie ponoszą odpowiedzialności za szkody powstałe w wyniku działania siły wyższej, tj. przez okoliczności nadzwyczajne, nieprzewidywalne lub też niemożliwe do uniknięcia mimo możliwości ich przewidzenia, w szczególności: okoliczności nadzwyczajne, nieprzewidywalne, bądź też niemożliwe do uniknięcia mimo możliwości ich przewidzenia, w szczególności: klęski żywiołowe, katastrofy, strajki, zamieszki, embarga, stany nadzwyczajne, zagrożenia epidemicznego lub epidemii, itp. </w:t>
      </w:r>
    </w:p>
    <w:p w:rsidR="009B6642" w:rsidRPr="009B6642" w:rsidRDefault="009B6642" w:rsidP="00C158EE">
      <w:pPr>
        <w:spacing w:after="0" w:line="240" w:lineRule="auto"/>
        <w:jc w:val="both"/>
        <w:rPr>
          <w:rFonts w:ascii="Times New Roman" w:hAnsi="Times New Roman" w:cs="Times New Roman"/>
          <w:i/>
          <w:iCs/>
        </w:rPr>
      </w:pPr>
      <w:r w:rsidRPr="009B6642">
        <w:rPr>
          <w:rFonts w:ascii="Times New Roman" w:hAnsi="Times New Roman" w:cs="Times New Roman"/>
          <w:i/>
          <w:iCs/>
        </w:rPr>
        <w:t xml:space="preserve">2. Terminy wykonania zobowiązań wynikających z Umowy, w tym czasu reakcji, ulegają przedłużeniu o czas trwania siły wyższej. </w:t>
      </w:r>
    </w:p>
    <w:p w:rsidR="009B6642" w:rsidRPr="009B6642" w:rsidRDefault="009B6642" w:rsidP="00C158EE">
      <w:pPr>
        <w:spacing w:after="0" w:line="240" w:lineRule="auto"/>
        <w:jc w:val="both"/>
        <w:rPr>
          <w:rFonts w:ascii="Times New Roman" w:hAnsi="Times New Roman" w:cs="Times New Roman"/>
          <w:i/>
          <w:iCs/>
        </w:rPr>
      </w:pPr>
      <w:r w:rsidRPr="009B6642">
        <w:rPr>
          <w:rFonts w:ascii="Times New Roman" w:hAnsi="Times New Roman" w:cs="Times New Roman"/>
          <w:i/>
          <w:iCs/>
        </w:rPr>
        <w:t>3. 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w:t>
      </w:r>
    </w:p>
    <w:p w:rsidR="009B6642" w:rsidRPr="009B6642" w:rsidRDefault="009B6642" w:rsidP="00C158EE">
      <w:pPr>
        <w:spacing w:after="0" w:line="240" w:lineRule="auto"/>
        <w:rPr>
          <w:rFonts w:ascii="Times New Roman" w:hAnsi="Times New Roman" w:cs="Times New Roman"/>
          <w:b/>
          <w:i/>
        </w:rPr>
      </w:pPr>
      <w:r w:rsidRPr="009B6642">
        <w:rPr>
          <w:rFonts w:ascii="Times New Roman" w:hAnsi="Times New Roman" w:cs="Times New Roman"/>
          <w:b/>
          <w:i/>
        </w:rPr>
        <w:t>Odpowiedź: Zamawiający wyraża zgodę na powyższe. Zmodyfikowany Załącznik nr 2 – wzór umowy w załączeniu.</w:t>
      </w:r>
    </w:p>
    <w:p w:rsidR="00C158EE" w:rsidRDefault="00C158EE" w:rsidP="00C158EE">
      <w:pPr>
        <w:spacing w:after="0" w:line="240" w:lineRule="auto"/>
        <w:rPr>
          <w:rFonts w:ascii="Times New Roman" w:hAnsi="Times New Roman" w:cs="Times New Roman"/>
          <w:bCs/>
          <w:u w:val="single"/>
        </w:rPr>
      </w:pPr>
    </w:p>
    <w:p w:rsidR="009B6642" w:rsidRPr="009B6642" w:rsidRDefault="009B6642" w:rsidP="00C158EE">
      <w:pPr>
        <w:spacing w:after="0" w:line="240" w:lineRule="auto"/>
        <w:rPr>
          <w:rFonts w:ascii="Times New Roman" w:hAnsi="Times New Roman" w:cs="Times New Roman"/>
          <w:bCs/>
          <w:u w:val="single"/>
        </w:rPr>
      </w:pPr>
      <w:r w:rsidRPr="009B6642">
        <w:rPr>
          <w:rFonts w:ascii="Times New Roman" w:hAnsi="Times New Roman" w:cs="Times New Roman"/>
          <w:bCs/>
          <w:u w:val="single"/>
        </w:rPr>
        <w:t>Pytanie 8, Rozwiązanie umowy w trybie natychmiastowym</w:t>
      </w:r>
    </w:p>
    <w:p w:rsidR="009B6642" w:rsidRPr="009B6642" w:rsidRDefault="009B6642" w:rsidP="00C158EE">
      <w:pPr>
        <w:pStyle w:val="Tekstpodstawowy"/>
        <w:ind w:left="0"/>
      </w:pPr>
      <w:r w:rsidRPr="009B6642">
        <w:t xml:space="preserve">W odniesieniu do par. §14 ust 1 Umowy – Rozwiązanie umowy jest czynnością radykalną i nie powinno zaskakiwać żadnej ze Stron, tym bardziej w sytuacji, gdy jest dodatkowo powiązane obarczone obowiązkiem zapłaty kary umownej. Mając na względzie ogólne sformułowanie podstaw do takiego odstąpienia z winy Wykonawcy, przewidziane uprawnienie wiąże się z istotnym ryzykiem po stronie wykonawcy które nie znajduje obiektywnego uzasadnienia. Proponujemy, aby przed odstąpieniem Zamawiający wezwał Wykonawcę do usunięcia naruszenia z zagrożeniem rozwiązania ze skutkiem natychmiastowym od umowy, udzielając mu odpowiedniego dodatkowego terminu. Dzięki takiemu rozwiązaniu zachowana jest ochrona słusznego interesu Zamawiającego, a Wykonawcy umożliwia rzetelną kalkulację ryzyka. </w:t>
      </w:r>
    </w:p>
    <w:p w:rsidR="009B6642" w:rsidRPr="009B6642" w:rsidRDefault="009B6642" w:rsidP="00C158EE">
      <w:pPr>
        <w:pStyle w:val="Tekstpodstawowy"/>
        <w:ind w:left="0"/>
      </w:pPr>
      <w:r w:rsidRPr="009B6642">
        <w:lastRenderedPageBreak/>
        <w:t xml:space="preserve">Proponujemy zatem dodanie zapisu: </w:t>
      </w:r>
      <w:r w:rsidRPr="009B6642">
        <w:rPr>
          <w:i/>
          <w:iCs/>
        </w:rPr>
        <w:t>„Rozwiązanie umowy przez Zamawiającego na podstawie § 14 ust 1 Umowy powinno zostać poprzedzone pisemnym wezwaniem Wykonawcy do należytej realizacji umowy lub usunięcia przyczyn leżących po stronie Wykonawcy stanowiących podstawę do rozwiązania Zamawiający od umowy lub ich skutków, w wyznaczonym w wezwaniu dodatkowym terminie, nie krótszym niż 5 dni</w:t>
      </w:r>
      <w:r w:rsidRPr="009B6642">
        <w:t xml:space="preserve">.” </w:t>
      </w:r>
    </w:p>
    <w:p w:rsidR="00C158EE" w:rsidRPr="009B6642" w:rsidRDefault="00C158EE" w:rsidP="00C158EE">
      <w:pPr>
        <w:autoSpaceDE w:val="0"/>
        <w:autoSpaceDN w:val="0"/>
        <w:adjustRightInd w:val="0"/>
        <w:spacing w:after="0" w:line="240" w:lineRule="auto"/>
        <w:rPr>
          <w:rFonts w:ascii="Times New Roman" w:hAnsi="Times New Roman" w:cs="Times New Roman"/>
          <w:color w:val="000000"/>
        </w:rPr>
      </w:pPr>
      <w:r w:rsidRPr="009B6642">
        <w:rPr>
          <w:rFonts w:ascii="Times New Roman" w:hAnsi="Times New Roman" w:cs="Times New Roman"/>
          <w:b/>
          <w:bCs/>
          <w:i/>
          <w:color w:val="000000"/>
        </w:rPr>
        <w:t>Odpowiedź:</w:t>
      </w:r>
      <w:r>
        <w:rPr>
          <w:rFonts w:ascii="Times New Roman" w:hAnsi="Times New Roman" w:cs="Times New Roman"/>
          <w:b/>
          <w:bCs/>
          <w:i/>
          <w:color w:val="000000"/>
        </w:rPr>
        <w:t xml:space="preserve"> Zamawiający podtrzymuje zapisy SWZ bez zmian.</w:t>
      </w:r>
    </w:p>
    <w:p w:rsidR="009B6642" w:rsidRPr="009B6642" w:rsidRDefault="009B6642" w:rsidP="00C158EE">
      <w:pPr>
        <w:pStyle w:val="Tekstpodstawowy"/>
      </w:pPr>
    </w:p>
    <w:bookmarkEnd w:id="0"/>
    <w:p w:rsidR="009B6642" w:rsidRPr="009B6642" w:rsidRDefault="009B6642" w:rsidP="00C158EE">
      <w:pPr>
        <w:spacing w:after="0" w:line="240" w:lineRule="auto"/>
        <w:rPr>
          <w:rFonts w:ascii="Times New Roman" w:hAnsi="Times New Roman" w:cs="Times New Roman"/>
          <w:bCs/>
          <w:u w:val="single"/>
        </w:rPr>
      </w:pPr>
      <w:r w:rsidRPr="009B6642">
        <w:rPr>
          <w:rFonts w:ascii="Times New Roman" w:hAnsi="Times New Roman" w:cs="Times New Roman"/>
          <w:bCs/>
          <w:u w:val="single"/>
        </w:rPr>
        <w:t>Pytanie 9, Potrącenie kar umownych</w:t>
      </w:r>
    </w:p>
    <w:p w:rsidR="009B6642" w:rsidRPr="009B6642" w:rsidRDefault="009B6642" w:rsidP="00C158EE">
      <w:pPr>
        <w:pStyle w:val="Tekstpodstawowy"/>
        <w:ind w:left="0"/>
      </w:pPr>
      <w:r w:rsidRPr="009B6642">
        <w:t xml:space="preserve">Prosimy o usunięcie postanowienia § 10 ust 4 projektu umowy uprawniającego Zamawiającego do potrącania kar umownych z wynagrodzeniem wykonawcy. </w:t>
      </w:r>
    </w:p>
    <w:p w:rsidR="009B6642" w:rsidRPr="009B6642" w:rsidRDefault="009B6642" w:rsidP="00C158EE">
      <w:pPr>
        <w:pStyle w:val="Tekstpodstawowy"/>
        <w:ind w:left="0"/>
      </w:pPr>
      <w:r w:rsidRPr="009B6642">
        <w:t xml:space="preserve">Postanowienie takie narusza zasadę równowagi stron i proporcjonalności.  </w:t>
      </w:r>
    </w:p>
    <w:p w:rsidR="009B6642" w:rsidRPr="009B6642" w:rsidRDefault="009B6642" w:rsidP="00C158EE">
      <w:pPr>
        <w:pStyle w:val="Tekstpodstawowy"/>
        <w:ind w:left="0"/>
      </w:pPr>
      <w:r w:rsidRPr="009B6642">
        <w:t xml:space="preserve">Niezależnie od faktu, że postępowanie jest prowadzone poza ustawą prawa zamówień publicznych, wskazujemy, ponadto zwracamy uwagę, iż </w:t>
      </w:r>
      <w:r w:rsidRPr="009B6642">
        <w:rPr>
          <w:b/>
          <w:bCs/>
        </w:rPr>
        <w:t>w obecnej sytuacji związanej z COVID-19 przepisy prawa wprost zakazują Zamawiającemu dokonywania tego typu potrąceń</w:t>
      </w:r>
      <w:r w:rsidRPr="009B6642">
        <w:t>. Bowiem zgodnie z art. 15r¹ ustawy o szczególnych rozwiązaniach związanych z zapobieganiem, przeciwdziałaniem i zwalczaniem covid-19, innych chorób zakaźnych oraz wywołanych nimi sytuacji kryzysowych z dnia 2 marca 2020 r. (Dz.U. z 2020 r. poz. 374, ze zm.)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zamówienie publiczne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C158EE" w:rsidRPr="009B6642" w:rsidRDefault="00C158EE" w:rsidP="00C158EE">
      <w:pPr>
        <w:spacing w:after="0" w:line="240" w:lineRule="auto"/>
        <w:rPr>
          <w:rFonts w:ascii="Times New Roman" w:hAnsi="Times New Roman" w:cs="Times New Roman"/>
          <w:b/>
          <w:i/>
        </w:rPr>
      </w:pPr>
      <w:r w:rsidRPr="009B6642">
        <w:rPr>
          <w:rFonts w:ascii="Times New Roman" w:hAnsi="Times New Roman" w:cs="Times New Roman"/>
          <w:b/>
          <w:i/>
        </w:rPr>
        <w:t>Odpowiedź: Zamawiający wyraża zgodę na powyższe. Zmodyfikowany Załącznik nr 2 – wzór umowy w załączeniu.</w:t>
      </w:r>
    </w:p>
    <w:p w:rsidR="00C158EE" w:rsidRDefault="00C158EE" w:rsidP="00C158EE">
      <w:pPr>
        <w:spacing w:after="0" w:line="240" w:lineRule="auto"/>
        <w:rPr>
          <w:rFonts w:ascii="Times New Roman" w:hAnsi="Times New Roman" w:cs="Times New Roman"/>
          <w:bCs/>
          <w:u w:val="single"/>
        </w:rPr>
      </w:pPr>
    </w:p>
    <w:p w:rsidR="009B6642" w:rsidRPr="009B6642" w:rsidRDefault="009B6642" w:rsidP="00C158EE">
      <w:pPr>
        <w:spacing w:after="0" w:line="240" w:lineRule="auto"/>
        <w:rPr>
          <w:rFonts w:ascii="Times New Roman" w:hAnsi="Times New Roman" w:cs="Times New Roman"/>
          <w:bCs/>
          <w:u w:val="single"/>
        </w:rPr>
      </w:pPr>
      <w:r w:rsidRPr="009B6642">
        <w:rPr>
          <w:rFonts w:ascii="Times New Roman" w:hAnsi="Times New Roman" w:cs="Times New Roman"/>
          <w:bCs/>
          <w:u w:val="single"/>
        </w:rPr>
        <w:t>Pytanie 1</w:t>
      </w:r>
      <w:r>
        <w:rPr>
          <w:rFonts w:ascii="Times New Roman" w:hAnsi="Times New Roman" w:cs="Times New Roman"/>
          <w:bCs/>
          <w:u w:val="single"/>
        </w:rPr>
        <w:t>0</w:t>
      </w:r>
      <w:r w:rsidRPr="009B6642">
        <w:rPr>
          <w:rFonts w:ascii="Times New Roman" w:hAnsi="Times New Roman" w:cs="Times New Roman"/>
          <w:bCs/>
          <w:u w:val="single"/>
        </w:rPr>
        <w:t xml:space="preserve"> </w:t>
      </w:r>
    </w:p>
    <w:p w:rsidR="009B6642" w:rsidRPr="009B6642" w:rsidRDefault="009B6642" w:rsidP="00C158EE">
      <w:pPr>
        <w:spacing w:after="0" w:line="240" w:lineRule="auto"/>
        <w:rPr>
          <w:rFonts w:ascii="Times New Roman" w:hAnsi="Times New Roman" w:cs="Times New Roman"/>
          <w:b/>
          <w:bCs/>
          <w:color w:val="000000"/>
        </w:rPr>
      </w:pPr>
      <w:r w:rsidRPr="009B6642">
        <w:rPr>
          <w:rFonts w:ascii="Times New Roman" w:hAnsi="Times New Roman" w:cs="Times New Roman"/>
        </w:rPr>
        <w:t xml:space="preserve">Czy Zamawiający wyrazi zgodę na podpisanie umowy powierzenia na naszym wzorze? </w:t>
      </w:r>
    </w:p>
    <w:p w:rsidR="009B6642" w:rsidRPr="005476D9" w:rsidRDefault="00C158EE" w:rsidP="00C158EE">
      <w:pPr>
        <w:spacing w:after="0" w:line="240" w:lineRule="auto"/>
        <w:outlineLvl w:val="0"/>
        <w:rPr>
          <w:rFonts w:cstheme="minorHAnsi"/>
        </w:rPr>
      </w:pPr>
      <w:r w:rsidRPr="009B6642">
        <w:rPr>
          <w:rFonts w:ascii="Times New Roman" w:hAnsi="Times New Roman" w:cs="Times New Roman"/>
          <w:b/>
          <w:bCs/>
          <w:i/>
          <w:color w:val="000000"/>
        </w:rPr>
        <w:t>Odpowiedź:</w:t>
      </w:r>
      <w:r>
        <w:rPr>
          <w:rFonts w:ascii="Times New Roman" w:hAnsi="Times New Roman" w:cs="Times New Roman"/>
          <w:b/>
          <w:bCs/>
          <w:i/>
          <w:color w:val="000000"/>
        </w:rPr>
        <w:t xml:space="preserve"> Zamawiający podtrzymuje zapisy SWZ bez zmian.</w:t>
      </w:r>
    </w:p>
    <w:p w:rsidR="0035032A" w:rsidRPr="00444D11" w:rsidRDefault="0035032A" w:rsidP="00C158EE">
      <w:pPr>
        <w:spacing w:after="0" w:line="240" w:lineRule="auto"/>
        <w:jc w:val="center"/>
        <w:outlineLvl w:val="0"/>
        <w:rPr>
          <w:rFonts w:ascii="Times New Roman" w:hAnsi="Times New Roman" w:cs="Times New Roman"/>
          <w:b/>
          <w:i/>
        </w:rPr>
      </w:pPr>
    </w:p>
    <w:p w:rsidR="00437AEC" w:rsidRPr="009B6642" w:rsidRDefault="00437AEC" w:rsidP="00437AEC">
      <w:pPr>
        <w:spacing w:after="0" w:line="240" w:lineRule="auto"/>
        <w:rPr>
          <w:rFonts w:ascii="Times New Roman" w:hAnsi="Times New Roman" w:cs="Times New Roman"/>
          <w:bCs/>
          <w:u w:val="single"/>
        </w:rPr>
      </w:pPr>
      <w:r w:rsidRPr="009B6642">
        <w:rPr>
          <w:rFonts w:ascii="Times New Roman" w:hAnsi="Times New Roman" w:cs="Times New Roman"/>
          <w:bCs/>
          <w:u w:val="single"/>
        </w:rPr>
        <w:t>Pytanie 1</w:t>
      </w:r>
      <w:r>
        <w:rPr>
          <w:rFonts w:ascii="Times New Roman" w:hAnsi="Times New Roman" w:cs="Times New Roman"/>
          <w:bCs/>
          <w:u w:val="single"/>
        </w:rPr>
        <w:t>1</w:t>
      </w:r>
    </w:p>
    <w:p w:rsidR="00437AEC" w:rsidRDefault="00437AEC" w:rsidP="00437AEC">
      <w:pPr>
        <w:spacing w:after="0" w:line="240" w:lineRule="auto"/>
        <w:jc w:val="both"/>
        <w:outlineLvl w:val="0"/>
        <w:rPr>
          <w:rFonts w:ascii="Times New Roman" w:hAnsi="Times New Roman" w:cs="Times New Roman"/>
        </w:rPr>
      </w:pPr>
      <w:r w:rsidRPr="00437AEC">
        <w:rPr>
          <w:rFonts w:ascii="Times New Roman" w:hAnsi="Times New Roman" w:cs="Times New Roman"/>
        </w:rPr>
        <w:t>Chciałabym prosić o opublikowanie / przesłanie załącznika nr 2 do SWZ - Wzór umowy.</w:t>
      </w:r>
    </w:p>
    <w:p w:rsidR="00437AEC" w:rsidRPr="005476D9" w:rsidRDefault="00437AEC" w:rsidP="00437AEC">
      <w:pPr>
        <w:spacing w:after="0" w:line="240" w:lineRule="auto"/>
        <w:jc w:val="both"/>
        <w:outlineLvl w:val="0"/>
        <w:rPr>
          <w:rFonts w:cstheme="minorHAnsi"/>
        </w:rPr>
      </w:pPr>
      <w:r w:rsidRPr="009B6642">
        <w:rPr>
          <w:rFonts w:ascii="Times New Roman" w:hAnsi="Times New Roman" w:cs="Times New Roman"/>
          <w:b/>
          <w:bCs/>
          <w:i/>
          <w:color w:val="000000"/>
        </w:rPr>
        <w:t>Odpowiedź:</w:t>
      </w:r>
      <w:r>
        <w:rPr>
          <w:rFonts w:ascii="Times New Roman" w:hAnsi="Times New Roman" w:cs="Times New Roman"/>
          <w:b/>
          <w:bCs/>
          <w:i/>
          <w:color w:val="000000"/>
        </w:rPr>
        <w:t xml:space="preserve"> Zamawiający </w:t>
      </w:r>
      <w:r>
        <w:rPr>
          <w:rFonts w:ascii="Times New Roman" w:hAnsi="Times New Roman" w:cs="Times New Roman"/>
          <w:b/>
          <w:bCs/>
          <w:i/>
          <w:color w:val="000000"/>
        </w:rPr>
        <w:t xml:space="preserve">informuje, że zapisy umowy stanowiące Załącznik nr 2 do SWZ zostały zamieszczone w pliku SWZ_33A.pdf, który to </w:t>
      </w:r>
      <w:bookmarkStart w:id="1" w:name="_GoBack"/>
      <w:bookmarkEnd w:id="1"/>
      <w:r>
        <w:rPr>
          <w:rFonts w:ascii="Times New Roman" w:hAnsi="Times New Roman" w:cs="Times New Roman"/>
          <w:b/>
          <w:bCs/>
          <w:i/>
          <w:color w:val="000000"/>
        </w:rPr>
        <w:t xml:space="preserve">zawiera wszystkie dokumenty postępowania.  </w:t>
      </w:r>
    </w:p>
    <w:p w:rsidR="0062688B" w:rsidRPr="00444D11" w:rsidRDefault="0062688B" w:rsidP="00C158EE">
      <w:pPr>
        <w:spacing w:after="0" w:line="240" w:lineRule="auto"/>
        <w:jc w:val="both"/>
        <w:rPr>
          <w:rFonts w:ascii="Times New Roman" w:hAnsi="Times New Roman" w:cs="Times New Roman"/>
        </w:rPr>
      </w:pPr>
    </w:p>
    <w:p w:rsidR="001A3B3A" w:rsidRPr="00444D11" w:rsidRDefault="001A3B3A" w:rsidP="00C158EE">
      <w:pPr>
        <w:spacing w:after="0" w:line="240" w:lineRule="auto"/>
        <w:jc w:val="both"/>
        <w:outlineLvl w:val="0"/>
        <w:rPr>
          <w:rFonts w:ascii="Times New Roman" w:hAnsi="Times New Roman" w:cs="Times New Roman"/>
          <w:i/>
        </w:rPr>
      </w:pPr>
      <w:r w:rsidRPr="00444D11">
        <w:rPr>
          <w:rFonts w:ascii="Times New Roman" w:hAnsi="Times New Roman" w:cs="Times New Roman"/>
          <w:i/>
        </w:rPr>
        <w:t>Powyższe zmiany są integralną częścią specyfikacji istotnych warunków zamówienia i dotyczą wszystkich Wykonawców, biorących udział w w/w postępowaniu Wykonawca zobowiązany jest złożyć ofertę z uwzględnieniem powyższego.</w:t>
      </w:r>
    </w:p>
    <w:p w:rsidR="001A3B3A" w:rsidRPr="00444D11" w:rsidRDefault="001A3B3A" w:rsidP="00C158EE">
      <w:pPr>
        <w:spacing w:after="0" w:line="240" w:lineRule="auto"/>
        <w:jc w:val="both"/>
        <w:rPr>
          <w:rFonts w:ascii="Times New Roman" w:hAnsi="Times New Roman" w:cs="Times New Roman"/>
        </w:rPr>
      </w:pPr>
    </w:p>
    <w:sectPr w:rsidR="001A3B3A" w:rsidRPr="00444D11">
      <w:headerReference w:type="default"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006B2A" w15:done="0"/>
  <w15:commentEx w15:paraId="7200B14A" w15:done="0"/>
  <w15:commentEx w15:paraId="3C19C92E" w15:paraIdParent="7200B14A" w15:done="0"/>
  <w15:commentEx w15:paraId="26ADF12E" w15:done="0"/>
  <w15:commentEx w15:paraId="1BEA0E1E" w15:done="0"/>
  <w15:commentEx w15:paraId="6A6AD7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55AF" w16cex:dateUtc="2021-04-20T11:29:00Z"/>
  <w16cex:commentExtensible w16cex:durableId="24295B3D" w16cex:dateUtc="2021-04-20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006B2A" w16cid:durableId="24295169"/>
  <w16cid:commentId w16cid:paraId="7200B14A" w16cid:durableId="2429516A"/>
  <w16cid:commentId w16cid:paraId="3C19C92E" w16cid:durableId="242955AF"/>
  <w16cid:commentId w16cid:paraId="26ADF12E" w16cid:durableId="2429516B"/>
  <w16cid:commentId w16cid:paraId="1BEA0E1E" w16cid:durableId="24295B3D"/>
  <w16cid:commentId w16cid:paraId="6A6AD766" w16cid:durableId="242951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ED" w:rsidRDefault="003F22ED" w:rsidP="00170228">
      <w:pPr>
        <w:spacing w:after="0" w:line="240" w:lineRule="auto"/>
      </w:pPr>
      <w:r>
        <w:separator/>
      </w:r>
    </w:p>
  </w:endnote>
  <w:endnote w:type="continuationSeparator" w:id="0">
    <w:p w:rsidR="003F22ED" w:rsidRDefault="003F22ED" w:rsidP="0017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051791"/>
      <w:docPartObj>
        <w:docPartGallery w:val="Page Numbers (Bottom of Page)"/>
        <w:docPartUnique/>
      </w:docPartObj>
    </w:sdtPr>
    <w:sdtEndPr/>
    <w:sdtContent>
      <w:p w:rsidR="002A1CB8" w:rsidRDefault="002A1CB8" w:rsidP="009679E2">
        <w:pPr>
          <w:pStyle w:val="Stopka"/>
          <w:jc w:val="right"/>
        </w:pPr>
        <w:r>
          <w:fldChar w:fldCharType="begin"/>
        </w:r>
        <w:r>
          <w:instrText>PAGE   \* MERGEFORMAT</w:instrText>
        </w:r>
        <w:r>
          <w:fldChar w:fldCharType="separate"/>
        </w:r>
        <w:r w:rsidR="00437AEC">
          <w:rPr>
            <w:noProof/>
          </w:rPr>
          <w:t>3</w:t>
        </w:r>
        <w:r>
          <w:fldChar w:fldCharType="end"/>
        </w:r>
      </w:p>
    </w:sdtContent>
  </w:sdt>
  <w:p w:rsidR="002A1CB8" w:rsidRDefault="002A1C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ED" w:rsidRDefault="003F22ED" w:rsidP="00170228">
      <w:pPr>
        <w:spacing w:after="0" w:line="240" w:lineRule="auto"/>
      </w:pPr>
      <w:r>
        <w:separator/>
      </w:r>
    </w:p>
  </w:footnote>
  <w:footnote w:type="continuationSeparator" w:id="0">
    <w:p w:rsidR="003F22ED" w:rsidRDefault="003F22ED" w:rsidP="00170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A8" w:rsidRDefault="000249A8">
    <w:pPr>
      <w:pStyle w:val="Nagwek"/>
    </w:pPr>
    <w:r>
      <w:rPr>
        <w:noProof/>
        <w:lang w:eastAsia="pl-PL"/>
      </w:rPr>
      <w:drawing>
        <wp:anchor distT="0" distB="0" distL="114300" distR="114300" simplePos="0" relativeHeight="251658240" behindDoc="0" locked="1" layoutInCell="1" allowOverlap="1" wp14:editId="5A1F3DF8">
          <wp:simplePos x="0" y="0"/>
          <wp:positionH relativeFrom="page">
            <wp:posOffset>114300</wp:posOffset>
          </wp:positionH>
          <wp:positionV relativeFrom="page">
            <wp:posOffset>345440</wp:posOffset>
          </wp:positionV>
          <wp:extent cx="7329170" cy="1061085"/>
          <wp:effectExtent l="0" t="0" r="508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917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CB8" w:rsidRDefault="002A1C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4"/>
    <w:lvl w:ilvl="0">
      <w:start w:val="1"/>
      <w:numFmt w:val="decimal"/>
      <w:lvlText w:val="%1."/>
      <w:lvlJc w:val="left"/>
      <w:pPr>
        <w:tabs>
          <w:tab w:val="num" w:pos="360"/>
        </w:tabs>
        <w:ind w:left="360" w:hanging="360"/>
      </w:pPr>
      <w:rPr>
        <w:b w:val="0"/>
        <w:i w:val="0"/>
        <w:sz w:val="22"/>
      </w:rPr>
    </w:lvl>
    <w:lvl w:ilvl="1">
      <w:start w:val="1"/>
      <w:numFmt w:val="lowerRoman"/>
      <w:lvlText w:val="%2."/>
      <w:lvlJc w:val="right"/>
      <w:pPr>
        <w:tabs>
          <w:tab w:val="num" w:pos="1260"/>
        </w:tabs>
        <w:ind w:left="1260" w:hanging="18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6"/>
    <w:multiLevelType w:val="multilevel"/>
    <w:tmpl w:val="79786F1E"/>
    <w:name w:val="WWNum8"/>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35"/>
    <w:multiLevelType w:val="singleLevel"/>
    <w:tmpl w:val="F7C03FA0"/>
    <w:name w:val="WW8Num55"/>
    <w:lvl w:ilvl="0">
      <w:start w:val="1"/>
      <w:numFmt w:val="lowerLetter"/>
      <w:lvlText w:val="%1)"/>
      <w:lvlJc w:val="left"/>
      <w:pPr>
        <w:tabs>
          <w:tab w:val="num" w:pos="0"/>
        </w:tabs>
        <w:ind w:left="1571" w:hanging="360"/>
      </w:pPr>
      <w:rPr>
        <w:rFonts w:ascii="Times New Roman" w:hAnsi="Times New Roman" w:cs="Times New Roman" w:hint="default"/>
        <w:i w:val="0"/>
      </w:rPr>
    </w:lvl>
  </w:abstractNum>
  <w:abstractNum w:abstractNumId="3">
    <w:nsid w:val="14EA14A9"/>
    <w:multiLevelType w:val="hybridMultilevel"/>
    <w:tmpl w:val="86C81828"/>
    <w:lvl w:ilvl="0" w:tplc="F7541D68">
      <w:start w:val="1"/>
      <w:numFmt w:val="lowerLetter"/>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970DB1"/>
    <w:multiLevelType w:val="multilevel"/>
    <w:tmpl w:val="79786F1E"/>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B1D06E5"/>
    <w:multiLevelType w:val="hybridMultilevel"/>
    <w:tmpl w:val="F8628A14"/>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DC1749"/>
    <w:multiLevelType w:val="hybridMultilevel"/>
    <w:tmpl w:val="6DF852F0"/>
    <w:lvl w:ilvl="0" w:tplc="2B4091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4463EC"/>
    <w:multiLevelType w:val="hybridMultilevel"/>
    <w:tmpl w:val="4D30C1F4"/>
    <w:name w:val="WW8Num552"/>
    <w:lvl w:ilvl="0" w:tplc="1F625ADE">
      <w:start w:val="1"/>
      <w:numFmt w:val="lowerLetter"/>
      <w:lvlText w:val="%1)"/>
      <w:lvlJc w:val="left"/>
      <w:pPr>
        <w:tabs>
          <w:tab w:val="num" w:pos="0"/>
        </w:tabs>
        <w:ind w:left="1571"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BFC4685"/>
    <w:multiLevelType w:val="hybridMultilevel"/>
    <w:tmpl w:val="36C6C0D6"/>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D34EA4"/>
    <w:multiLevelType w:val="hybridMultilevel"/>
    <w:tmpl w:val="4C06ED0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
    <w:nsid w:val="695F3553"/>
    <w:multiLevelType w:val="hybridMultilevel"/>
    <w:tmpl w:val="27DC7F6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4"/>
  </w:num>
  <w:num w:numId="5">
    <w:abstractNumId w:val="5"/>
  </w:num>
  <w:num w:numId="6">
    <w:abstractNumId w:val="8"/>
  </w:num>
  <w:num w:numId="7">
    <w:abstractNumId w:val="2"/>
  </w:num>
  <w:num w:numId="8">
    <w:abstractNumId w:val="3"/>
  </w:num>
  <w:num w:numId="9">
    <w:abstractNumId w:val="7"/>
  </w:num>
  <w:num w:numId="10">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lena Jakubiak">
    <w15:presenceInfo w15:providerId="AD" w15:userId="S::magdalena.jakubiak@wsb.poznan.pl::2cb727c1-9074-4537-9696-ae32b5138d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49029E99-9CF1-44E0-8137-C3898F7CDD10}"/>
  </w:docVars>
  <w:rsids>
    <w:rsidRoot w:val="00665F19"/>
    <w:rsid w:val="00007A21"/>
    <w:rsid w:val="000244F5"/>
    <w:rsid w:val="000249A8"/>
    <w:rsid w:val="0002768A"/>
    <w:rsid w:val="00042474"/>
    <w:rsid w:val="00042CBC"/>
    <w:rsid w:val="00046EC0"/>
    <w:rsid w:val="000747C6"/>
    <w:rsid w:val="00074B3F"/>
    <w:rsid w:val="00086B18"/>
    <w:rsid w:val="000877B9"/>
    <w:rsid w:val="00093350"/>
    <w:rsid w:val="000A0983"/>
    <w:rsid w:val="000B3389"/>
    <w:rsid w:val="000B7FEB"/>
    <w:rsid w:val="000C0D1F"/>
    <w:rsid w:val="000C2D8D"/>
    <w:rsid w:val="000D4E97"/>
    <w:rsid w:val="00105277"/>
    <w:rsid w:val="0010635C"/>
    <w:rsid w:val="00115C13"/>
    <w:rsid w:val="00152188"/>
    <w:rsid w:val="001609B8"/>
    <w:rsid w:val="00170228"/>
    <w:rsid w:val="001A3B3A"/>
    <w:rsid w:val="001B5E38"/>
    <w:rsid w:val="001E1C73"/>
    <w:rsid w:val="001E6D2B"/>
    <w:rsid w:val="00206D3E"/>
    <w:rsid w:val="002368CE"/>
    <w:rsid w:val="00246470"/>
    <w:rsid w:val="00262B26"/>
    <w:rsid w:val="00282C24"/>
    <w:rsid w:val="00284625"/>
    <w:rsid w:val="002A1CB8"/>
    <w:rsid w:val="002E2D29"/>
    <w:rsid w:val="002E2ECA"/>
    <w:rsid w:val="003015CC"/>
    <w:rsid w:val="0030175C"/>
    <w:rsid w:val="00344E3E"/>
    <w:rsid w:val="0035032A"/>
    <w:rsid w:val="00350386"/>
    <w:rsid w:val="00362A20"/>
    <w:rsid w:val="003C2A61"/>
    <w:rsid w:val="003D007C"/>
    <w:rsid w:val="003D1E27"/>
    <w:rsid w:val="003F22ED"/>
    <w:rsid w:val="003F5DB7"/>
    <w:rsid w:val="00420391"/>
    <w:rsid w:val="004225A7"/>
    <w:rsid w:val="00424CBE"/>
    <w:rsid w:val="00425996"/>
    <w:rsid w:val="00433886"/>
    <w:rsid w:val="00437AEC"/>
    <w:rsid w:val="00440568"/>
    <w:rsid w:val="00444D11"/>
    <w:rsid w:val="00447B64"/>
    <w:rsid w:val="004864D5"/>
    <w:rsid w:val="004D4C29"/>
    <w:rsid w:val="004E50F1"/>
    <w:rsid w:val="00501D48"/>
    <w:rsid w:val="00550B6C"/>
    <w:rsid w:val="005A1210"/>
    <w:rsid w:val="005F3293"/>
    <w:rsid w:val="005F4580"/>
    <w:rsid w:val="005F6FF0"/>
    <w:rsid w:val="0060387E"/>
    <w:rsid w:val="00611484"/>
    <w:rsid w:val="0062688B"/>
    <w:rsid w:val="00643923"/>
    <w:rsid w:val="00644F80"/>
    <w:rsid w:val="0065717A"/>
    <w:rsid w:val="00657376"/>
    <w:rsid w:val="00665F19"/>
    <w:rsid w:val="00677A3B"/>
    <w:rsid w:val="006B333D"/>
    <w:rsid w:val="006C1FBC"/>
    <w:rsid w:val="006C66B2"/>
    <w:rsid w:val="007265FB"/>
    <w:rsid w:val="00741A25"/>
    <w:rsid w:val="0075396A"/>
    <w:rsid w:val="0075785C"/>
    <w:rsid w:val="00771A2A"/>
    <w:rsid w:val="00772E07"/>
    <w:rsid w:val="007A6829"/>
    <w:rsid w:val="007B36C0"/>
    <w:rsid w:val="007B6CE8"/>
    <w:rsid w:val="007E2DE6"/>
    <w:rsid w:val="007F2A5A"/>
    <w:rsid w:val="00834388"/>
    <w:rsid w:val="00835F65"/>
    <w:rsid w:val="00861E81"/>
    <w:rsid w:val="00896D68"/>
    <w:rsid w:val="008A2352"/>
    <w:rsid w:val="008A7B71"/>
    <w:rsid w:val="008C4440"/>
    <w:rsid w:val="008D253D"/>
    <w:rsid w:val="008E32DB"/>
    <w:rsid w:val="008F35A8"/>
    <w:rsid w:val="00916EC9"/>
    <w:rsid w:val="00962362"/>
    <w:rsid w:val="009679E2"/>
    <w:rsid w:val="0097544C"/>
    <w:rsid w:val="00975E4B"/>
    <w:rsid w:val="009843BA"/>
    <w:rsid w:val="009B6642"/>
    <w:rsid w:val="009B736A"/>
    <w:rsid w:val="009E6076"/>
    <w:rsid w:val="009F2006"/>
    <w:rsid w:val="009F5C92"/>
    <w:rsid w:val="009F6969"/>
    <w:rsid w:val="00A44985"/>
    <w:rsid w:val="00A47F05"/>
    <w:rsid w:val="00A602DF"/>
    <w:rsid w:val="00A7733B"/>
    <w:rsid w:val="00A926E1"/>
    <w:rsid w:val="00AA711D"/>
    <w:rsid w:val="00AB2600"/>
    <w:rsid w:val="00AC3675"/>
    <w:rsid w:val="00AF5C2B"/>
    <w:rsid w:val="00AF71A4"/>
    <w:rsid w:val="00B1042A"/>
    <w:rsid w:val="00B22F05"/>
    <w:rsid w:val="00B66F30"/>
    <w:rsid w:val="00B767F9"/>
    <w:rsid w:val="00B85C7C"/>
    <w:rsid w:val="00B9294A"/>
    <w:rsid w:val="00B94C53"/>
    <w:rsid w:val="00BA4008"/>
    <w:rsid w:val="00BB070E"/>
    <w:rsid w:val="00C01004"/>
    <w:rsid w:val="00C10390"/>
    <w:rsid w:val="00C12FF0"/>
    <w:rsid w:val="00C158EE"/>
    <w:rsid w:val="00C37A8D"/>
    <w:rsid w:val="00C622A7"/>
    <w:rsid w:val="00C86071"/>
    <w:rsid w:val="00CC74FB"/>
    <w:rsid w:val="00CD0B53"/>
    <w:rsid w:val="00CD39E0"/>
    <w:rsid w:val="00CE3A09"/>
    <w:rsid w:val="00D1757C"/>
    <w:rsid w:val="00D50F3E"/>
    <w:rsid w:val="00D74AEA"/>
    <w:rsid w:val="00DA2079"/>
    <w:rsid w:val="00DB6C6D"/>
    <w:rsid w:val="00DE4E16"/>
    <w:rsid w:val="00DF39EC"/>
    <w:rsid w:val="00E01290"/>
    <w:rsid w:val="00E1394F"/>
    <w:rsid w:val="00E21628"/>
    <w:rsid w:val="00E42538"/>
    <w:rsid w:val="00E43F88"/>
    <w:rsid w:val="00E75B57"/>
    <w:rsid w:val="00E809FD"/>
    <w:rsid w:val="00E9673E"/>
    <w:rsid w:val="00EA2988"/>
    <w:rsid w:val="00EC7254"/>
    <w:rsid w:val="00EE012D"/>
    <w:rsid w:val="00F01B00"/>
    <w:rsid w:val="00F025C9"/>
    <w:rsid w:val="00F20391"/>
    <w:rsid w:val="00F96AEB"/>
    <w:rsid w:val="00FE7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1"/>
    <w:qFormat/>
    <w:rsid w:val="00B85C7C"/>
    <w:pPr>
      <w:widowControl w:val="0"/>
      <w:autoSpaceDE w:val="0"/>
      <w:autoSpaceDN w:val="0"/>
      <w:spacing w:after="0" w:line="252" w:lineRule="exact"/>
      <w:ind w:left="2489" w:right="2708"/>
      <w:jc w:val="center"/>
      <w:outlineLvl w:val="0"/>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1,Wypunktowanie,List Paragraph,Normal2,L1,Numerowanie,sw tekst,Akapit z listą3,Akapit z listą BS,HŁ_Bullet1,lp1,Obiekt,List Paragraph1,Wyliczanie,BulletC,Preambuła,normalny tekst,Normalny1,Akapit z listą1,CW_Lista"/>
    <w:basedOn w:val="Normalny"/>
    <w:link w:val="AkapitzlistZnak"/>
    <w:qFormat/>
    <w:rsid w:val="00665F19"/>
    <w:pPr>
      <w:ind w:left="720"/>
      <w:contextualSpacing/>
    </w:pPr>
  </w:style>
  <w:style w:type="paragraph" w:customStyle="1" w:styleId="Punktory">
    <w:name w:val="Punktory"/>
    <w:basedOn w:val="Akapitzlist"/>
    <w:autoRedefine/>
    <w:qFormat/>
    <w:rsid w:val="00EE012D"/>
    <w:pPr>
      <w:tabs>
        <w:tab w:val="left" w:pos="0"/>
        <w:tab w:val="left" w:pos="709"/>
      </w:tabs>
      <w:spacing w:after="0" w:line="240" w:lineRule="auto"/>
      <w:ind w:left="0"/>
      <w:jc w:val="both"/>
    </w:pPr>
    <w:rPr>
      <w:rFonts w:ascii="Times New Roman" w:eastAsia="Calibri" w:hAnsi="Times New Roman" w:cs="Times New Roman"/>
      <w:color w:val="000000" w:themeColor="text1"/>
      <w:kern w:val="2"/>
      <w:lang w:eastAsia="pl-PL"/>
    </w:rPr>
  </w:style>
  <w:style w:type="paragraph" w:customStyle="1" w:styleId="Default">
    <w:name w:val="Default"/>
    <w:basedOn w:val="Normalny"/>
    <w:rsid w:val="00F96AEB"/>
    <w:pPr>
      <w:autoSpaceDE w:val="0"/>
      <w:autoSpaceDN w:val="0"/>
      <w:spacing w:after="0" w:line="240" w:lineRule="auto"/>
    </w:pPr>
    <w:rPr>
      <w:rFonts w:ascii="Book Antiqua" w:hAnsi="Book Antiqua" w:cs="Calibri"/>
      <w:color w:val="000000"/>
      <w:sz w:val="24"/>
      <w:szCs w:val="24"/>
    </w:rPr>
  </w:style>
  <w:style w:type="character" w:customStyle="1" w:styleId="AkapitzlistZnak">
    <w:name w:val="Akapit z listą Znak"/>
    <w:aliases w:val="Normal Znak,Akapit z listą31 Znak,Wypunktowanie Znak,List Paragraph Znak,Normal2 Znak,L1 Znak,Numerowanie Znak,sw tekst Znak,Akapit z listą3 Znak,Akapit z listą BS Znak,HŁ_Bullet1 Znak,lp1 Znak,Obiekt Znak,List Paragraph1 Znak"/>
    <w:link w:val="Akapitzlist"/>
    <w:qFormat/>
    <w:locked/>
    <w:rsid w:val="00F96AEB"/>
  </w:style>
  <w:style w:type="character" w:styleId="Hipercze">
    <w:name w:val="Hyperlink"/>
    <w:basedOn w:val="Domylnaczcionkaakapitu"/>
    <w:uiPriority w:val="99"/>
    <w:unhideWhenUsed/>
    <w:rsid w:val="00F96AEB"/>
    <w:rPr>
      <w:color w:val="0563C1" w:themeColor="hyperlink"/>
      <w:u w:val="single"/>
    </w:rPr>
  </w:style>
  <w:style w:type="paragraph" w:styleId="Nagwek">
    <w:name w:val="header"/>
    <w:basedOn w:val="Normalny"/>
    <w:link w:val="NagwekZnak"/>
    <w:uiPriority w:val="99"/>
    <w:unhideWhenUsed/>
    <w:rsid w:val="001702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0228"/>
  </w:style>
  <w:style w:type="paragraph" w:styleId="Stopka">
    <w:name w:val="footer"/>
    <w:basedOn w:val="Normalny"/>
    <w:link w:val="StopkaZnak"/>
    <w:uiPriority w:val="99"/>
    <w:unhideWhenUsed/>
    <w:rsid w:val="001702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0228"/>
  </w:style>
  <w:style w:type="character" w:styleId="Odwoaniedokomentarza">
    <w:name w:val="annotation reference"/>
    <w:basedOn w:val="Domylnaczcionkaakapitu"/>
    <w:uiPriority w:val="99"/>
    <w:semiHidden/>
    <w:unhideWhenUsed/>
    <w:rsid w:val="00350386"/>
    <w:rPr>
      <w:sz w:val="16"/>
      <w:szCs w:val="16"/>
    </w:rPr>
  </w:style>
  <w:style w:type="paragraph" w:styleId="Tekstkomentarza">
    <w:name w:val="annotation text"/>
    <w:basedOn w:val="Normalny"/>
    <w:link w:val="TekstkomentarzaZnak"/>
    <w:uiPriority w:val="99"/>
    <w:semiHidden/>
    <w:unhideWhenUsed/>
    <w:rsid w:val="003503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0386"/>
    <w:rPr>
      <w:sz w:val="20"/>
      <w:szCs w:val="20"/>
    </w:rPr>
  </w:style>
  <w:style w:type="paragraph" w:styleId="Tematkomentarza">
    <w:name w:val="annotation subject"/>
    <w:basedOn w:val="Tekstkomentarza"/>
    <w:next w:val="Tekstkomentarza"/>
    <w:link w:val="TematkomentarzaZnak"/>
    <w:uiPriority w:val="99"/>
    <w:semiHidden/>
    <w:unhideWhenUsed/>
    <w:rsid w:val="00350386"/>
    <w:rPr>
      <w:b/>
      <w:bCs/>
    </w:rPr>
  </w:style>
  <w:style w:type="character" w:customStyle="1" w:styleId="TematkomentarzaZnak">
    <w:name w:val="Temat komentarza Znak"/>
    <w:basedOn w:val="TekstkomentarzaZnak"/>
    <w:link w:val="Tematkomentarza"/>
    <w:uiPriority w:val="99"/>
    <w:semiHidden/>
    <w:rsid w:val="00350386"/>
    <w:rPr>
      <w:b/>
      <w:bCs/>
      <w:sz w:val="20"/>
      <w:szCs w:val="20"/>
    </w:rPr>
  </w:style>
  <w:style w:type="paragraph" w:styleId="Tekstdymka">
    <w:name w:val="Balloon Text"/>
    <w:basedOn w:val="Normalny"/>
    <w:link w:val="TekstdymkaZnak"/>
    <w:uiPriority w:val="99"/>
    <w:semiHidden/>
    <w:unhideWhenUsed/>
    <w:rsid w:val="002846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4625"/>
    <w:rPr>
      <w:rFonts w:ascii="Tahoma" w:hAnsi="Tahoma" w:cs="Tahoma"/>
      <w:sz w:val="16"/>
      <w:szCs w:val="16"/>
    </w:rPr>
  </w:style>
  <w:style w:type="character" w:customStyle="1" w:styleId="Nagwek1Znak">
    <w:name w:val="Nagłówek 1 Znak"/>
    <w:basedOn w:val="Domylnaczcionkaakapitu"/>
    <w:link w:val="Nagwek1"/>
    <w:uiPriority w:val="1"/>
    <w:rsid w:val="00B85C7C"/>
    <w:rPr>
      <w:rFonts w:ascii="Times New Roman" w:eastAsia="Times New Roman" w:hAnsi="Times New Roman" w:cs="Times New Roman"/>
      <w:b/>
      <w:bCs/>
    </w:rPr>
  </w:style>
  <w:style w:type="paragraph" w:styleId="Tekstpodstawowy">
    <w:name w:val="Body Text"/>
    <w:basedOn w:val="Normalny"/>
    <w:link w:val="TekstpodstawowyZnak"/>
    <w:uiPriority w:val="1"/>
    <w:qFormat/>
    <w:rsid w:val="00B85C7C"/>
    <w:pPr>
      <w:widowControl w:val="0"/>
      <w:autoSpaceDE w:val="0"/>
      <w:autoSpaceDN w:val="0"/>
      <w:spacing w:after="0" w:line="240" w:lineRule="auto"/>
      <w:ind w:left="540"/>
      <w:jc w:val="both"/>
    </w:pPr>
    <w:rPr>
      <w:rFonts w:ascii="Times New Roman" w:eastAsia="Times New Roman" w:hAnsi="Times New Roman" w:cs="Times New Roman"/>
    </w:rPr>
  </w:style>
  <w:style w:type="character" w:customStyle="1" w:styleId="TekstpodstawowyZnak">
    <w:name w:val="Tekst podstawowy Znak"/>
    <w:basedOn w:val="Domylnaczcionkaakapitu"/>
    <w:link w:val="Tekstpodstawowy"/>
    <w:uiPriority w:val="1"/>
    <w:rsid w:val="00B85C7C"/>
    <w:rPr>
      <w:rFonts w:ascii="Times New Roman" w:eastAsia="Times New Roman" w:hAnsi="Times New Roman" w:cs="Times New Roman"/>
    </w:rPr>
  </w:style>
  <w:style w:type="paragraph" w:styleId="NormalnyWeb">
    <w:name w:val="Normal (Web)"/>
    <w:basedOn w:val="Normalny"/>
    <w:uiPriority w:val="99"/>
    <w:semiHidden/>
    <w:unhideWhenUsed/>
    <w:rsid w:val="00EE012D"/>
    <w:pPr>
      <w:spacing w:after="0" w:line="240" w:lineRule="auto"/>
    </w:pPr>
    <w:rPr>
      <w:rFonts w:ascii="Times New Roman" w:hAnsi="Times New Roman" w:cs="Times New Roman"/>
      <w:sz w:val="24"/>
      <w:szCs w:val="24"/>
      <w:lang w:eastAsia="pl-PL"/>
    </w:rPr>
  </w:style>
  <w:style w:type="paragraph" w:styleId="Bezodstpw">
    <w:name w:val="No Spacing"/>
    <w:uiPriority w:val="1"/>
    <w:qFormat/>
    <w:rsid w:val="00424CBE"/>
    <w:pPr>
      <w:spacing w:after="0" w:line="240" w:lineRule="auto"/>
    </w:pPr>
    <w:rPr>
      <w:rFonts w:ascii="Calibri" w:eastAsia="Calibri" w:hAnsi="Calibri" w:cs="Times New Roman"/>
    </w:rPr>
  </w:style>
  <w:style w:type="paragraph" w:customStyle="1" w:styleId="Bezodstpw1">
    <w:name w:val="Bez odstępów1"/>
    <w:rsid w:val="00D50F3E"/>
    <w:pPr>
      <w:suppressAutoHyphens/>
      <w:spacing w:after="0" w:line="240" w:lineRule="auto"/>
    </w:pPr>
    <w:rPr>
      <w:rFonts w:ascii="Calibri" w:eastAsia="Times New Roman" w:hAnsi="Calibri" w:cs="Times New Roman"/>
      <w:kern w:val="1"/>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1"/>
    <w:qFormat/>
    <w:rsid w:val="00B85C7C"/>
    <w:pPr>
      <w:widowControl w:val="0"/>
      <w:autoSpaceDE w:val="0"/>
      <w:autoSpaceDN w:val="0"/>
      <w:spacing w:after="0" w:line="252" w:lineRule="exact"/>
      <w:ind w:left="2489" w:right="2708"/>
      <w:jc w:val="center"/>
      <w:outlineLvl w:val="0"/>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1,Wypunktowanie,List Paragraph,Normal2,L1,Numerowanie,sw tekst,Akapit z listą3,Akapit z listą BS,HŁ_Bullet1,lp1,Obiekt,List Paragraph1,Wyliczanie,BulletC,Preambuła,normalny tekst,Normalny1,Akapit z listą1,CW_Lista"/>
    <w:basedOn w:val="Normalny"/>
    <w:link w:val="AkapitzlistZnak"/>
    <w:qFormat/>
    <w:rsid w:val="00665F19"/>
    <w:pPr>
      <w:ind w:left="720"/>
      <w:contextualSpacing/>
    </w:pPr>
  </w:style>
  <w:style w:type="paragraph" w:customStyle="1" w:styleId="Punktory">
    <w:name w:val="Punktory"/>
    <w:basedOn w:val="Akapitzlist"/>
    <w:autoRedefine/>
    <w:qFormat/>
    <w:rsid w:val="00EE012D"/>
    <w:pPr>
      <w:tabs>
        <w:tab w:val="left" w:pos="0"/>
        <w:tab w:val="left" w:pos="709"/>
      </w:tabs>
      <w:spacing w:after="0" w:line="240" w:lineRule="auto"/>
      <w:ind w:left="0"/>
      <w:jc w:val="both"/>
    </w:pPr>
    <w:rPr>
      <w:rFonts w:ascii="Times New Roman" w:eastAsia="Calibri" w:hAnsi="Times New Roman" w:cs="Times New Roman"/>
      <w:color w:val="000000" w:themeColor="text1"/>
      <w:kern w:val="2"/>
      <w:lang w:eastAsia="pl-PL"/>
    </w:rPr>
  </w:style>
  <w:style w:type="paragraph" w:customStyle="1" w:styleId="Default">
    <w:name w:val="Default"/>
    <w:basedOn w:val="Normalny"/>
    <w:rsid w:val="00F96AEB"/>
    <w:pPr>
      <w:autoSpaceDE w:val="0"/>
      <w:autoSpaceDN w:val="0"/>
      <w:spacing w:after="0" w:line="240" w:lineRule="auto"/>
    </w:pPr>
    <w:rPr>
      <w:rFonts w:ascii="Book Antiqua" w:hAnsi="Book Antiqua" w:cs="Calibri"/>
      <w:color w:val="000000"/>
      <w:sz w:val="24"/>
      <w:szCs w:val="24"/>
    </w:rPr>
  </w:style>
  <w:style w:type="character" w:customStyle="1" w:styleId="AkapitzlistZnak">
    <w:name w:val="Akapit z listą Znak"/>
    <w:aliases w:val="Normal Znak,Akapit z listą31 Znak,Wypunktowanie Znak,List Paragraph Znak,Normal2 Znak,L1 Znak,Numerowanie Znak,sw tekst Znak,Akapit z listą3 Znak,Akapit z listą BS Znak,HŁ_Bullet1 Znak,lp1 Znak,Obiekt Znak,List Paragraph1 Znak"/>
    <w:link w:val="Akapitzlist"/>
    <w:qFormat/>
    <w:locked/>
    <w:rsid w:val="00F96AEB"/>
  </w:style>
  <w:style w:type="character" w:styleId="Hipercze">
    <w:name w:val="Hyperlink"/>
    <w:basedOn w:val="Domylnaczcionkaakapitu"/>
    <w:uiPriority w:val="99"/>
    <w:unhideWhenUsed/>
    <w:rsid w:val="00F96AEB"/>
    <w:rPr>
      <w:color w:val="0563C1" w:themeColor="hyperlink"/>
      <w:u w:val="single"/>
    </w:rPr>
  </w:style>
  <w:style w:type="paragraph" w:styleId="Nagwek">
    <w:name w:val="header"/>
    <w:basedOn w:val="Normalny"/>
    <w:link w:val="NagwekZnak"/>
    <w:uiPriority w:val="99"/>
    <w:unhideWhenUsed/>
    <w:rsid w:val="001702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0228"/>
  </w:style>
  <w:style w:type="paragraph" w:styleId="Stopka">
    <w:name w:val="footer"/>
    <w:basedOn w:val="Normalny"/>
    <w:link w:val="StopkaZnak"/>
    <w:uiPriority w:val="99"/>
    <w:unhideWhenUsed/>
    <w:rsid w:val="001702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0228"/>
  </w:style>
  <w:style w:type="character" w:styleId="Odwoaniedokomentarza">
    <w:name w:val="annotation reference"/>
    <w:basedOn w:val="Domylnaczcionkaakapitu"/>
    <w:uiPriority w:val="99"/>
    <w:semiHidden/>
    <w:unhideWhenUsed/>
    <w:rsid w:val="00350386"/>
    <w:rPr>
      <w:sz w:val="16"/>
      <w:szCs w:val="16"/>
    </w:rPr>
  </w:style>
  <w:style w:type="paragraph" w:styleId="Tekstkomentarza">
    <w:name w:val="annotation text"/>
    <w:basedOn w:val="Normalny"/>
    <w:link w:val="TekstkomentarzaZnak"/>
    <w:uiPriority w:val="99"/>
    <w:semiHidden/>
    <w:unhideWhenUsed/>
    <w:rsid w:val="003503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0386"/>
    <w:rPr>
      <w:sz w:val="20"/>
      <w:szCs w:val="20"/>
    </w:rPr>
  </w:style>
  <w:style w:type="paragraph" w:styleId="Tematkomentarza">
    <w:name w:val="annotation subject"/>
    <w:basedOn w:val="Tekstkomentarza"/>
    <w:next w:val="Tekstkomentarza"/>
    <w:link w:val="TematkomentarzaZnak"/>
    <w:uiPriority w:val="99"/>
    <w:semiHidden/>
    <w:unhideWhenUsed/>
    <w:rsid w:val="00350386"/>
    <w:rPr>
      <w:b/>
      <w:bCs/>
    </w:rPr>
  </w:style>
  <w:style w:type="character" w:customStyle="1" w:styleId="TematkomentarzaZnak">
    <w:name w:val="Temat komentarza Znak"/>
    <w:basedOn w:val="TekstkomentarzaZnak"/>
    <w:link w:val="Tematkomentarza"/>
    <w:uiPriority w:val="99"/>
    <w:semiHidden/>
    <w:rsid w:val="00350386"/>
    <w:rPr>
      <w:b/>
      <w:bCs/>
      <w:sz w:val="20"/>
      <w:szCs w:val="20"/>
    </w:rPr>
  </w:style>
  <w:style w:type="paragraph" w:styleId="Tekstdymka">
    <w:name w:val="Balloon Text"/>
    <w:basedOn w:val="Normalny"/>
    <w:link w:val="TekstdymkaZnak"/>
    <w:uiPriority w:val="99"/>
    <w:semiHidden/>
    <w:unhideWhenUsed/>
    <w:rsid w:val="002846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4625"/>
    <w:rPr>
      <w:rFonts w:ascii="Tahoma" w:hAnsi="Tahoma" w:cs="Tahoma"/>
      <w:sz w:val="16"/>
      <w:szCs w:val="16"/>
    </w:rPr>
  </w:style>
  <w:style w:type="character" w:customStyle="1" w:styleId="Nagwek1Znak">
    <w:name w:val="Nagłówek 1 Znak"/>
    <w:basedOn w:val="Domylnaczcionkaakapitu"/>
    <w:link w:val="Nagwek1"/>
    <w:uiPriority w:val="1"/>
    <w:rsid w:val="00B85C7C"/>
    <w:rPr>
      <w:rFonts w:ascii="Times New Roman" w:eastAsia="Times New Roman" w:hAnsi="Times New Roman" w:cs="Times New Roman"/>
      <w:b/>
      <w:bCs/>
    </w:rPr>
  </w:style>
  <w:style w:type="paragraph" w:styleId="Tekstpodstawowy">
    <w:name w:val="Body Text"/>
    <w:basedOn w:val="Normalny"/>
    <w:link w:val="TekstpodstawowyZnak"/>
    <w:uiPriority w:val="1"/>
    <w:qFormat/>
    <w:rsid w:val="00B85C7C"/>
    <w:pPr>
      <w:widowControl w:val="0"/>
      <w:autoSpaceDE w:val="0"/>
      <w:autoSpaceDN w:val="0"/>
      <w:spacing w:after="0" w:line="240" w:lineRule="auto"/>
      <w:ind w:left="540"/>
      <w:jc w:val="both"/>
    </w:pPr>
    <w:rPr>
      <w:rFonts w:ascii="Times New Roman" w:eastAsia="Times New Roman" w:hAnsi="Times New Roman" w:cs="Times New Roman"/>
    </w:rPr>
  </w:style>
  <w:style w:type="character" w:customStyle="1" w:styleId="TekstpodstawowyZnak">
    <w:name w:val="Tekst podstawowy Znak"/>
    <w:basedOn w:val="Domylnaczcionkaakapitu"/>
    <w:link w:val="Tekstpodstawowy"/>
    <w:uiPriority w:val="1"/>
    <w:rsid w:val="00B85C7C"/>
    <w:rPr>
      <w:rFonts w:ascii="Times New Roman" w:eastAsia="Times New Roman" w:hAnsi="Times New Roman" w:cs="Times New Roman"/>
    </w:rPr>
  </w:style>
  <w:style w:type="paragraph" w:styleId="NormalnyWeb">
    <w:name w:val="Normal (Web)"/>
    <w:basedOn w:val="Normalny"/>
    <w:uiPriority w:val="99"/>
    <w:semiHidden/>
    <w:unhideWhenUsed/>
    <w:rsid w:val="00EE012D"/>
    <w:pPr>
      <w:spacing w:after="0" w:line="240" w:lineRule="auto"/>
    </w:pPr>
    <w:rPr>
      <w:rFonts w:ascii="Times New Roman" w:hAnsi="Times New Roman" w:cs="Times New Roman"/>
      <w:sz w:val="24"/>
      <w:szCs w:val="24"/>
      <w:lang w:eastAsia="pl-PL"/>
    </w:rPr>
  </w:style>
  <w:style w:type="paragraph" w:styleId="Bezodstpw">
    <w:name w:val="No Spacing"/>
    <w:uiPriority w:val="1"/>
    <w:qFormat/>
    <w:rsid w:val="00424CBE"/>
    <w:pPr>
      <w:spacing w:after="0" w:line="240" w:lineRule="auto"/>
    </w:pPr>
    <w:rPr>
      <w:rFonts w:ascii="Calibri" w:eastAsia="Calibri" w:hAnsi="Calibri" w:cs="Times New Roman"/>
    </w:rPr>
  </w:style>
  <w:style w:type="paragraph" w:customStyle="1" w:styleId="Bezodstpw1">
    <w:name w:val="Bez odstępów1"/>
    <w:rsid w:val="00D50F3E"/>
    <w:pPr>
      <w:suppressAutoHyphens/>
      <w:spacing w:after="0" w:line="240" w:lineRule="auto"/>
    </w:pPr>
    <w:rPr>
      <w:rFonts w:ascii="Calibri" w:eastAsia="Times New Roman" w:hAnsi="Calibri" w:cs="Times New Roman"/>
      <w:kern w:val="1"/>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70202">
      <w:bodyDiv w:val="1"/>
      <w:marLeft w:val="0"/>
      <w:marRight w:val="0"/>
      <w:marTop w:val="0"/>
      <w:marBottom w:val="0"/>
      <w:divBdr>
        <w:top w:val="none" w:sz="0" w:space="0" w:color="auto"/>
        <w:left w:val="none" w:sz="0" w:space="0" w:color="auto"/>
        <w:bottom w:val="none" w:sz="0" w:space="0" w:color="auto"/>
        <w:right w:val="none" w:sz="0" w:space="0" w:color="auto"/>
      </w:divBdr>
    </w:div>
    <w:div w:id="950934619">
      <w:bodyDiv w:val="1"/>
      <w:marLeft w:val="0"/>
      <w:marRight w:val="0"/>
      <w:marTop w:val="0"/>
      <w:marBottom w:val="0"/>
      <w:divBdr>
        <w:top w:val="none" w:sz="0" w:space="0" w:color="auto"/>
        <w:left w:val="none" w:sz="0" w:space="0" w:color="auto"/>
        <w:bottom w:val="none" w:sz="0" w:space="0" w:color="auto"/>
        <w:right w:val="none" w:sz="0" w:space="0" w:color="auto"/>
      </w:divBdr>
    </w:div>
    <w:div w:id="1791627735">
      <w:bodyDiv w:val="1"/>
      <w:marLeft w:val="0"/>
      <w:marRight w:val="0"/>
      <w:marTop w:val="0"/>
      <w:marBottom w:val="0"/>
      <w:divBdr>
        <w:top w:val="none" w:sz="0" w:space="0" w:color="auto"/>
        <w:left w:val="none" w:sz="0" w:space="0" w:color="auto"/>
        <w:bottom w:val="none" w:sz="0" w:space="0" w:color="auto"/>
        <w:right w:val="none" w:sz="0" w:space="0" w:color="auto"/>
      </w:divBdr>
    </w:div>
    <w:div w:id="20581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29E99-9CF1-44E0-8137-C3898F7CDD10}">
  <ds:schemaRefs>
    <ds:schemaRef ds:uri="http://www.w3.org/2001/XMLSchema"/>
  </ds:schemaRefs>
</ds:datastoreItem>
</file>

<file path=customXml/itemProps2.xml><?xml version="1.0" encoding="utf-8"?>
<ds:datastoreItem xmlns:ds="http://schemas.openxmlformats.org/officeDocument/2006/customXml" ds:itemID="{F812F02B-617F-4185-9E6F-B1E42E1F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1315</Words>
  <Characters>7890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Jakubiak</dc:creator>
  <cp:lastModifiedBy>Banaszak Jacek</cp:lastModifiedBy>
  <cp:revision>32</cp:revision>
  <cp:lastPrinted>2021-12-14T13:28:00Z</cp:lastPrinted>
  <dcterms:created xsi:type="dcterms:W3CDTF">2021-04-21T08:53:00Z</dcterms:created>
  <dcterms:modified xsi:type="dcterms:W3CDTF">2021-12-20T09:11:00Z</dcterms:modified>
</cp:coreProperties>
</file>