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9F" w:rsidRPr="000F0ADA" w:rsidRDefault="00370F7E" w:rsidP="00E4079F">
      <w:pPr>
        <w:pStyle w:val="Bezodstpw"/>
        <w:jc w:val="right"/>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-461645</wp:posOffset>
                </wp:positionH>
                <wp:positionV relativeFrom="paragraph">
                  <wp:posOffset>-360680</wp:posOffset>
                </wp:positionV>
                <wp:extent cx="3185795" cy="160020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70F7E" w:rsidRPr="00920573" w:rsidRDefault="00370F7E" w:rsidP="0061084B">
                            <w:pPr>
                              <w:jc w:val="center"/>
                              <w:rPr>
                                <w:b/>
                                <w:bCs/>
                              </w:rPr>
                            </w:pPr>
                            <w:r>
                              <w:rPr>
                                <w:b/>
                                <w:noProof/>
                              </w:rPr>
                              <w:drawing>
                                <wp:inline distT="0" distB="0" distL="0" distR="0">
                                  <wp:extent cx="609600" cy="5048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p w:rsidR="00370F7E" w:rsidRPr="006015D6" w:rsidRDefault="00370F7E" w:rsidP="0061084B">
                            <w:pPr>
                              <w:jc w:val="center"/>
                              <w:rPr>
                                <w:b/>
                                <w:bCs/>
                              </w:rPr>
                            </w:pPr>
                            <w:r w:rsidRPr="006015D6">
                              <w:rPr>
                                <w:b/>
                                <w:bCs/>
                              </w:rPr>
                              <w:t>4. Wojskowy Szpital Kliniczny</w:t>
                            </w:r>
                          </w:p>
                          <w:p w:rsidR="00370F7E" w:rsidRPr="006015D6" w:rsidRDefault="00370F7E" w:rsidP="0061084B">
                            <w:pPr>
                              <w:jc w:val="center"/>
                              <w:rPr>
                                <w:b/>
                                <w:bCs/>
                              </w:rPr>
                            </w:pPr>
                            <w:r w:rsidRPr="006015D6">
                              <w:rPr>
                                <w:b/>
                                <w:bCs/>
                              </w:rPr>
                              <w:t>z Polikliniką SPZOZ we Wrocławiu</w:t>
                            </w:r>
                          </w:p>
                          <w:p w:rsidR="00370F7E" w:rsidRPr="006015D6" w:rsidRDefault="00370F7E" w:rsidP="0061084B">
                            <w:pPr>
                              <w:spacing w:before="120"/>
                              <w:jc w:val="center"/>
                            </w:pPr>
                            <w:r w:rsidRPr="006015D6">
                              <w:t>ul. Rudolfa Weigla 5, 50-981 Wrocław</w:t>
                            </w:r>
                          </w:p>
                          <w:p w:rsidR="00370F7E" w:rsidRPr="00817B44" w:rsidRDefault="00370F7E" w:rsidP="0061084B">
                            <w:pPr>
                              <w:spacing w:before="60"/>
                              <w:jc w:val="center"/>
                              <w:rPr>
                                <w:rFonts w:cs="Arial"/>
                                <w:b/>
                                <w:bCs/>
                                <w:sz w:val="16"/>
                              </w:rPr>
                            </w:pPr>
                          </w:p>
                          <w:p w:rsidR="00370F7E" w:rsidRPr="00817B44" w:rsidRDefault="00370F7E" w:rsidP="0061084B">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36.35pt;margin-top:-28.4pt;width:250.8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" filled="f" stroked="f" strokeweight="0">
                <v:textbox>
                  <w:txbxContent>
                    <w:p w:rsidR="00370F7E" w:rsidRPr="00920573" w:rsidRDefault="00370F7E" w:rsidP="0061084B">
                      <w:pPr>
                        <w:jc w:val="center"/>
                        <w:rPr>
                          <w:b/>
                          <w:bCs/>
                        </w:rPr>
                      </w:pPr>
                      <w:r>
                        <w:rPr>
                          <w:b/>
                          <w:noProof/>
                        </w:rPr>
                        <w:drawing>
                          <wp:inline distT="0" distB="0" distL="0" distR="0">
                            <wp:extent cx="609600" cy="5048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p w:rsidR="00370F7E" w:rsidRPr="006015D6" w:rsidRDefault="00370F7E" w:rsidP="0061084B">
                      <w:pPr>
                        <w:jc w:val="center"/>
                        <w:rPr>
                          <w:b/>
                          <w:bCs/>
                        </w:rPr>
                      </w:pPr>
                      <w:r w:rsidRPr="006015D6">
                        <w:rPr>
                          <w:b/>
                          <w:bCs/>
                        </w:rPr>
                        <w:t>4. Wojskowy Szpital Kliniczny</w:t>
                      </w:r>
                    </w:p>
                    <w:p w:rsidR="00370F7E" w:rsidRPr="006015D6" w:rsidRDefault="00370F7E" w:rsidP="0061084B">
                      <w:pPr>
                        <w:jc w:val="center"/>
                        <w:rPr>
                          <w:b/>
                          <w:bCs/>
                        </w:rPr>
                      </w:pPr>
                      <w:r w:rsidRPr="006015D6">
                        <w:rPr>
                          <w:b/>
                          <w:bCs/>
                        </w:rPr>
                        <w:t>z Polikliniką SPZOZ we Wrocławiu</w:t>
                      </w:r>
                    </w:p>
                    <w:p w:rsidR="00370F7E" w:rsidRPr="006015D6" w:rsidRDefault="00370F7E" w:rsidP="0061084B">
                      <w:pPr>
                        <w:spacing w:before="120"/>
                        <w:jc w:val="center"/>
                      </w:pPr>
                      <w:r w:rsidRPr="006015D6">
                        <w:t>ul. Rudolfa Weigla 5, 50-981 Wrocław</w:t>
                      </w:r>
                    </w:p>
                    <w:p w:rsidR="00370F7E" w:rsidRPr="00817B44" w:rsidRDefault="00370F7E" w:rsidP="0061084B">
                      <w:pPr>
                        <w:spacing w:before="60"/>
                        <w:jc w:val="center"/>
                        <w:rPr>
                          <w:rFonts w:cs="Arial"/>
                          <w:b/>
                          <w:bCs/>
                          <w:sz w:val="16"/>
                        </w:rPr>
                      </w:pPr>
                    </w:p>
                    <w:p w:rsidR="00370F7E" w:rsidRPr="00817B44" w:rsidRDefault="00370F7E" w:rsidP="0061084B">
                      <w:pPr>
                        <w:rPr>
                          <w:rFonts w:cs="Arial"/>
                        </w:rPr>
                      </w:pPr>
                    </w:p>
                  </w:txbxContent>
                </v:textbox>
              </v:shape>
            </w:pict>
          </mc:Fallback>
        </mc:AlternateContent>
      </w:r>
      <w:r>
        <w:rPr>
          <w:sz w:val="24"/>
          <w:szCs w:val="24"/>
        </w:rPr>
        <w:t>Wrocław, 19 lutego 2020</w:t>
      </w:r>
      <w:r w:rsidR="00E4079F" w:rsidRPr="000F0ADA">
        <w:rPr>
          <w:sz w:val="24"/>
          <w:szCs w:val="24"/>
        </w:rPr>
        <w:t xml:space="preserve">r. </w:t>
      </w:r>
    </w:p>
    <w:p w:rsidR="00E4079F" w:rsidRPr="000F0ADA" w:rsidRDefault="00E4079F" w:rsidP="00E4079F">
      <w:pPr>
        <w:pStyle w:val="Bezodstpw"/>
        <w:rPr>
          <w:sz w:val="24"/>
          <w:szCs w:val="24"/>
        </w:rPr>
      </w:pPr>
    </w:p>
    <w:p w:rsidR="00E4079F" w:rsidRDefault="00E4079F" w:rsidP="00E4079F">
      <w:pPr>
        <w:pStyle w:val="Bezodstpw"/>
        <w:rPr>
          <w:sz w:val="24"/>
          <w:szCs w:val="24"/>
        </w:rPr>
      </w:pPr>
    </w:p>
    <w:p w:rsidR="00F754A0" w:rsidRPr="000F0ADA" w:rsidRDefault="00F754A0" w:rsidP="00E4079F">
      <w:pPr>
        <w:pStyle w:val="Bezodstpw"/>
        <w:rPr>
          <w:sz w:val="24"/>
          <w:szCs w:val="24"/>
        </w:rPr>
      </w:pPr>
    </w:p>
    <w:p w:rsidR="00E4079F" w:rsidRPr="000F0ADA" w:rsidRDefault="00E4079F" w:rsidP="00E4079F">
      <w:pPr>
        <w:pStyle w:val="Bezodstpw"/>
        <w:rPr>
          <w:b/>
          <w:bCs/>
          <w:sz w:val="24"/>
          <w:szCs w:val="24"/>
        </w:rPr>
      </w:pPr>
    </w:p>
    <w:p w:rsidR="00E4079F" w:rsidRDefault="00E4079F" w:rsidP="00E4079F">
      <w:pPr>
        <w:pStyle w:val="Bezodstpw"/>
        <w:rPr>
          <w:b/>
          <w:bCs/>
          <w:sz w:val="24"/>
          <w:szCs w:val="24"/>
        </w:rPr>
      </w:pPr>
    </w:p>
    <w:p w:rsidR="00E4079F" w:rsidRPr="000F0ADA" w:rsidRDefault="00E4079F" w:rsidP="00E4079F">
      <w:pPr>
        <w:pStyle w:val="Bezodstpw"/>
        <w:rPr>
          <w:b/>
          <w:bCs/>
          <w:sz w:val="24"/>
          <w:szCs w:val="24"/>
        </w:rPr>
      </w:pPr>
    </w:p>
    <w:p w:rsidR="00E4079F" w:rsidRDefault="00E4079F" w:rsidP="00E4079F">
      <w:pPr>
        <w:pStyle w:val="Bezodstpw"/>
        <w:jc w:val="center"/>
        <w:rPr>
          <w:b/>
          <w:bCs/>
          <w:sz w:val="24"/>
          <w:szCs w:val="24"/>
        </w:rPr>
      </w:pPr>
    </w:p>
    <w:p w:rsidR="00E4079F" w:rsidRDefault="00E4079F" w:rsidP="00E4079F">
      <w:pPr>
        <w:pStyle w:val="Bezodstpw"/>
        <w:jc w:val="center"/>
        <w:rPr>
          <w:b/>
          <w:bCs/>
          <w:sz w:val="24"/>
          <w:szCs w:val="24"/>
        </w:rPr>
      </w:pPr>
    </w:p>
    <w:p w:rsidR="00E4079F" w:rsidRPr="00B27778" w:rsidRDefault="00E4079F" w:rsidP="00B27778">
      <w:pPr>
        <w:pStyle w:val="Bezodstpw"/>
        <w:spacing w:line="276" w:lineRule="auto"/>
        <w:jc w:val="center"/>
        <w:rPr>
          <w:b/>
          <w:sz w:val="24"/>
          <w:szCs w:val="24"/>
        </w:rPr>
      </w:pPr>
      <w:r w:rsidRPr="00B27778">
        <w:rPr>
          <w:b/>
          <w:sz w:val="24"/>
          <w:szCs w:val="24"/>
        </w:rPr>
        <w:t>WYJAŚNIENIA I MODYFIKACJA</w:t>
      </w:r>
    </w:p>
    <w:p w:rsidR="00E4079F" w:rsidRPr="00B27778" w:rsidRDefault="00E4079F" w:rsidP="00B27778">
      <w:pPr>
        <w:pStyle w:val="Bezodstpw"/>
        <w:spacing w:line="276" w:lineRule="auto"/>
        <w:jc w:val="center"/>
        <w:rPr>
          <w:b/>
          <w:sz w:val="24"/>
          <w:szCs w:val="24"/>
        </w:rPr>
      </w:pPr>
      <w:r w:rsidRPr="00B27778">
        <w:rPr>
          <w:b/>
          <w:sz w:val="24"/>
          <w:szCs w:val="24"/>
        </w:rPr>
        <w:t>SPECYFIKACJI ISTOTNYCH WARUNKÓW ZAMÓWIENIA</w:t>
      </w:r>
    </w:p>
    <w:p w:rsidR="00E4079F" w:rsidRPr="00B27778" w:rsidRDefault="00E4079F" w:rsidP="00B27778">
      <w:pPr>
        <w:pStyle w:val="Bezodstpw"/>
        <w:spacing w:line="276" w:lineRule="auto"/>
        <w:jc w:val="both"/>
        <w:rPr>
          <w:sz w:val="24"/>
          <w:szCs w:val="24"/>
        </w:rPr>
      </w:pPr>
    </w:p>
    <w:p w:rsidR="00E4079F" w:rsidRPr="00B27778" w:rsidRDefault="00B27778" w:rsidP="00B27778">
      <w:pPr>
        <w:pStyle w:val="Bezodstpw"/>
        <w:spacing w:line="276" w:lineRule="auto"/>
        <w:jc w:val="both"/>
        <w:rPr>
          <w:sz w:val="24"/>
          <w:szCs w:val="24"/>
          <w:u w:val="single"/>
        </w:rPr>
      </w:pPr>
      <w:r>
        <w:rPr>
          <w:sz w:val="24"/>
          <w:szCs w:val="24"/>
          <w:u w:val="single"/>
        </w:rPr>
        <w:t>dotyczy:</w:t>
      </w:r>
      <w:r w:rsidR="00E4079F" w:rsidRPr="00B27778">
        <w:rPr>
          <w:sz w:val="24"/>
          <w:szCs w:val="24"/>
          <w:u w:val="single"/>
        </w:rPr>
        <w:t xml:space="preserve"> przetargu nieograniczonego na dostawę </w:t>
      </w:r>
      <w:r w:rsidR="00370F7E">
        <w:rPr>
          <w:sz w:val="24"/>
          <w:szCs w:val="24"/>
          <w:u w:val="single"/>
        </w:rPr>
        <w:t>szwów chirurgicznych, znaczników i drutów</w:t>
      </w:r>
      <w:r w:rsidR="00E4079F" w:rsidRPr="00B27778">
        <w:rPr>
          <w:sz w:val="24"/>
          <w:szCs w:val="24"/>
          <w:u w:val="single"/>
        </w:rPr>
        <w:t xml:space="preserve">, znak sprawy: </w:t>
      </w:r>
      <w:r w:rsidR="00370F7E">
        <w:rPr>
          <w:sz w:val="24"/>
          <w:szCs w:val="24"/>
          <w:u w:val="single"/>
        </w:rPr>
        <w:t>4WSzKzP.SZP.2612.11.2020</w:t>
      </w:r>
    </w:p>
    <w:p w:rsidR="00E4079F" w:rsidRPr="00B27778" w:rsidRDefault="00E4079F" w:rsidP="00B27778">
      <w:pPr>
        <w:pStyle w:val="Bezodstpw"/>
        <w:spacing w:line="276" w:lineRule="auto"/>
        <w:jc w:val="both"/>
        <w:rPr>
          <w:sz w:val="24"/>
          <w:szCs w:val="24"/>
        </w:rPr>
      </w:pPr>
    </w:p>
    <w:p w:rsidR="00E4079F" w:rsidRPr="0067699A" w:rsidRDefault="00E4079F" w:rsidP="0067699A">
      <w:pPr>
        <w:pStyle w:val="Bezodstpw"/>
        <w:spacing w:line="276" w:lineRule="auto"/>
        <w:ind w:firstLine="708"/>
        <w:jc w:val="both"/>
        <w:rPr>
          <w:sz w:val="24"/>
          <w:szCs w:val="24"/>
        </w:rPr>
      </w:pPr>
      <w:r w:rsidRPr="0067699A">
        <w:rPr>
          <w:sz w:val="24"/>
          <w:szCs w:val="24"/>
        </w:rPr>
        <w:t>Zamawiający 4. Wojskowy Szp</w:t>
      </w:r>
      <w:r w:rsidR="00370F7E">
        <w:rPr>
          <w:sz w:val="24"/>
          <w:szCs w:val="24"/>
        </w:rPr>
        <w:t>ital Kliniczny z Polikliniką SP</w:t>
      </w:r>
      <w:r w:rsidRPr="0067699A">
        <w:rPr>
          <w:sz w:val="24"/>
          <w:szCs w:val="24"/>
        </w:rPr>
        <w:t>ZOZ we Wrocławiu działając na podstawie art. 38 ust. 1, 2 i 4 ustawy z dnia 29 stycznia 2004r. Prawo zamówień</w:t>
      </w:r>
      <w:r w:rsidR="006602F7" w:rsidRPr="0067699A">
        <w:rPr>
          <w:sz w:val="24"/>
          <w:szCs w:val="24"/>
        </w:rPr>
        <w:t xml:space="preserve"> publicznych (</w:t>
      </w:r>
      <w:proofErr w:type="spellStart"/>
      <w:r w:rsidR="006602F7" w:rsidRPr="0067699A">
        <w:rPr>
          <w:sz w:val="24"/>
          <w:szCs w:val="24"/>
        </w:rPr>
        <w:t>t.j</w:t>
      </w:r>
      <w:proofErr w:type="spellEnd"/>
      <w:r w:rsidR="006602F7" w:rsidRPr="0067699A">
        <w:rPr>
          <w:sz w:val="24"/>
          <w:szCs w:val="24"/>
        </w:rPr>
        <w:t>. Dz. U. z 2019r., poz. 1843</w:t>
      </w:r>
      <w:r w:rsidRPr="0067699A">
        <w:rPr>
          <w:sz w:val="24"/>
          <w:szCs w:val="24"/>
        </w:rPr>
        <w:t xml:space="preserve">) dalej </w:t>
      </w:r>
      <w:proofErr w:type="spellStart"/>
      <w:r w:rsidRPr="0067699A">
        <w:rPr>
          <w:sz w:val="24"/>
          <w:szCs w:val="24"/>
        </w:rPr>
        <w:t>Pzp</w:t>
      </w:r>
      <w:proofErr w:type="spellEnd"/>
      <w:r w:rsidR="00370F7E">
        <w:rPr>
          <w:sz w:val="24"/>
          <w:szCs w:val="24"/>
        </w:rPr>
        <w:t>,</w:t>
      </w:r>
      <w:r w:rsidRPr="0067699A">
        <w:rPr>
          <w:sz w:val="24"/>
          <w:szCs w:val="24"/>
        </w:rPr>
        <w:t xml:space="preserve"> informuje, że wpłynęło zapytanie o </w:t>
      </w:r>
      <w:r w:rsidR="00370F7E">
        <w:rPr>
          <w:sz w:val="24"/>
          <w:szCs w:val="24"/>
        </w:rPr>
        <w:t>w</w:t>
      </w:r>
      <w:r w:rsidRPr="0067699A">
        <w:rPr>
          <w:sz w:val="24"/>
          <w:szCs w:val="24"/>
        </w:rPr>
        <w:t xml:space="preserve">yjaśnienie treści specyfikacji istotnych warunków zamówienia </w:t>
      </w:r>
      <w:r w:rsidR="0067699A">
        <w:rPr>
          <w:sz w:val="24"/>
          <w:szCs w:val="24"/>
        </w:rPr>
        <w:br w:type="textWrapping" w:clear="all"/>
      </w:r>
      <w:r w:rsidRPr="0067699A">
        <w:rPr>
          <w:sz w:val="24"/>
          <w:szCs w:val="24"/>
        </w:rPr>
        <w:t>w ww. postępowaniu przetargowym:</w:t>
      </w:r>
    </w:p>
    <w:p w:rsidR="00E4079F" w:rsidRPr="0067699A" w:rsidRDefault="00E4079F" w:rsidP="0067699A">
      <w:pPr>
        <w:pStyle w:val="Bezodstpw"/>
        <w:spacing w:line="276" w:lineRule="auto"/>
        <w:jc w:val="both"/>
        <w:rPr>
          <w:sz w:val="24"/>
          <w:szCs w:val="24"/>
        </w:rPr>
      </w:pPr>
    </w:p>
    <w:p w:rsidR="00E4079F" w:rsidRPr="004D5E79" w:rsidRDefault="00E4079F" w:rsidP="004D5E79">
      <w:pPr>
        <w:pStyle w:val="Bezodstpw"/>
        <w:spacing w:line="276" w:lineRule="auto"/>
        <w:jc w:val="both"/>
        <w:rPr>
          <w:b/>
          <w:sz w:val="24"/>
          <w:szCs w:val="24"/>
        </w:rPr>
      </w:pPr>
      <w:r w:rsidRPr="004D5E79">
        <w:rPr>
          <w:b/>
          <w:sz w:val="24"/>
          <w:szCs w:val="24"/>
        </w:rPr>
        <w:t xml:space="preserve">Pytanie nr 1 dotyczy </w:t>
      </w:r>
      <w:r w:rsidR="00171A6B" w:rsidRPr="004D5E79">
        <w:rPr>
          <w:b/>
          <w:sz w:val="24"/>
          <w:szCs w:val="24"/>
        </w:rPr>
        <w:t>pakietu nr 2</w:t>
      </w:r>
      <w:r w:rsidRPr="004D5E79">
        <w:rPr>
          <w:b/>
          <w:sz w:val="24"/>
          <w:szCs w:val="24"/>
        </w:rPr>
        <w:t>:</w:t>
      </w:r>
    </w:p>
    <w:p w:rsidR="00171A6B" w:rsidRPr="004D5E79" w:rsidRDefault="00171A6B" w:rsidP="004D5E79">
      <w:pPr>
        <w:pStyle w:val="Bezodstpw"/>
        <w:spacing w:line="276" w:lineRule="auto"/>
        <w:jc w:val="both"/>
        <w:rPr>
          <w:sz w:val="24"/>
          <w:szCs w:val="24"/>
        </w:rPr>
      </w:pPr>
      <w:r w:rsidRPr="004D5E79">
        <w:rPr>
          <w:sz w:val="24"/>
          <w:szCs w:val="24"/>
        </w:rPr>
        <w:t xml:space="preserve">Czy Zamawiający dopuści nici poliestrowe powlekane silikonem, pozostałe parametry bez zmian? </w:t>
      </w:r>
    </w:p>
    <w:p w:rsidR="007A2030" w:rsidRPr="004D5E79" w:rsidRDefault="007A2030" w:rsidP="004D5E79">
      <w:pPr>
        <w:pStyle w:val="Bezodstpw"/>
        <w:spacing w:line="276" w:lineRule="auto"/>
        <w:jc w:val="both"/>
        <w:rPr>
          <w:b/>
          <w:sz w:val="24"/>
          <w:szCs w:val="24"/>
        </w:rPr>
      </w:pPr>
      <w:r w:rsidRPr="004D5E79">
        <w:rPr>
          <w:b/>
          <w:sz w:val="24"/>
          <w:szCs w:val="24"/>
        </w:rPr>
        <w:t>Odpowied</w:t>
      </w:r>
      <w:r w:rsidR="006602F7" w:rsidRPr="004D5E79">
        <w:rPr>
          <w:b/>
          <w:sz w:val="24"/>
          <w:szCs w:val="24"/>
        </w:rPr>
        <w:t xml:space="preserve">ź na pytanie nr 1: </w:t>
      </w:r>
      <w:r w:rsidR="00AE09BE" w:rsidRPr="004D5E79">
        <w:rPr>
          <w:b/>
          <w:sz w:val="24"/>
          <w:szCs w:val="24"/>
        </w:rPr>
        <w:t>Nie, zgodnie z SIWZ.</w:t>
      </w:r>
    </w:p>
    <w:p w:rsidR="00E4079F" w:rsidRPr="004D5E79" w:rsidRDefault="00E4079F" w:rsidP="004D5E79">
      <w:pPr>
        <w:pStyle w:val="Bezodstpw"/>
        <w:spacing w:line="276" w:lineRule="auto"/>
        <w:jc w:val="both"/>
        <w:rPr>
          <w:b/>
          <w:sz w:val="24"/>
          <w:szCs w:val="24"/>
        </w:rPr>
      </w:pPr>
    </w:p>
    <w:p w:rsidR="00E4079F" w:rsidRPr="004D5E79" w:rsidRDefault="00E4079F" w:rsidP="004D5E79">
      <w:pPr>
        <w:pStyle w:val="Bezodstpw"/>
        <w:spacing w:line="276" w:lineRule="auto"/>
        <w:jc w:val="both"/>
        <w:rPr>
          <w:b/>
          <w:sz w:val="24"/>
          <w:szCs w:val="24"/>
        </w:rPr>
      </w:pPr>
      <w:r w:rsidRPr="004D5E79">
        <w:rPr>
          <w:b/>
          <w:sz w:val="24"/>
          <w:szCs w:val="24"/>
        </w:rPr>
        <w:t xml:space="preserve">Pytanie nr 2 dotyczy </w:t>
      </w:r>
      <w:r w:rsidR="00AE09BE" w:rsidRPr="004D5E79">
        <w:rPr>
          <w:b/>
          <w:sz w:val="24"/>
          <w:szCs w:val="24"/>
        </w:rPr>
        <w:t>pakietu nr 2 poz. 1-6, 10, 15, 21-31</w:t>
      </w:r>
      <w:r w:rsidR="007A2030" w:rsidRPr="004D5E79">
        <w:rPr>
          <w:b/>
          <w:sz w:val="24"/>
          <w:szCs w:val="24"/>
        </w:rPr>
        <w:t>:</w:t>
      </w:r>
    </w:p>
    <w:p w:rsidR="00AE09BE" w:rsidRPr="004D5E79" w:rsidRDefault="00AE09BE" w:rsidP="004D5E79">
      <w:pPr>
        <w:pStyle w:val="Bezodstpw"/>
        <w:spacing w:line="276" w:lineRule="auto"/>
        <w:jc w:val="both"/>
        <w:rPr>
          <w:sz w:val="24"/>
          <w:szCs w:val="24"/>
        </w:rPr>
      </w:pPr>
      <w:r w:rsidRPr="004D5E79">
        <w:rPr>
          <w:sz w:val="24"/>
          <w:szCs w:val="24"/>
        </w:rPr>
        <w:t>Czy Zamawiający w w/w pozycjach dopuści igłę okrągłą z tnącym końcem (</w:t>
      </w:r>
      <w:proofErr w:type="spellStart"/>
      <w:r w:rsidRPr="004D5E79">
        <w:rPr>
          <w:sz w:val="24"/>
          <w:szCs w:val="24"/>
        </w:rPr>
        <w:t>przyostrzoną</w:t>
      </w:r>
      <w:proofErr w:type="spellEnd"/>
      <w:r w:rsidRPr="004D5E79">
        <w:rPr>
          <w:sz w:val="24"/>
          <w:szCs w:val="24"/>
        </w:rPr>
        <w:t>), pozostałe parametry     bez zmian?</w:t>
      </w:r>
    </w:p>
    <w:p w:rsidR="007A2030" w:rsidRPr="004D5E79" w:rsidRDefault="007A2030" w:rsidP="004D5E79">
      <w:pPr>
        <w:pStyle w:val="Bezodstpw"/>
        <w:spacing w:line="276" w:lineRule="auto"/>
        <w:jc w:val="both"/>
        <w:rPr>
          <w:b/>
          <w:sz w:val="24"/>
          <w:szCs w:val="24"/>
        </w:rPr>
      </w:pPr>
      <w:r w:rsidRPr="004D5E79">
        <w:rPr>
          <w:b/>
          <w:sz w:val="24"/>
          <w:szCs w:val="24"/>
        </w:rPr>
        <w:t xml:space="preserve">Odpowiedź na pytanie nr 2: </w:t>
      </w:r>
      <w:r w:rsidR="00AE09BE" w:rsidRPr="004D5E79">
        <w:rPr>
          <w:b/>
          <w:sz w:val="24"/>
          <w:szCs w:val="24"/>
        </w:rPr>
        <w:t>Tak, Zamawiający dopuszcza.</w:t>
      </w:r>
    </w:p>
    <w:p w:rsidR="007A2030" w:rsidRPr="004D5E79" w:rsidRDefault="00E4079F" w:rsidP="004D5E79">
      <w:pPr>
        <w:pStyle w:val="Bezodstpw"/>
        <w:spacing w:line="276" w:lineRule="auto"/>
        <w:jc w:val="both"/>
        <w:rPr>
          <w:b/>
          <w:sz w:val="24"/>
          <w:szCs w:val="24"/>
        </w:rPr>
      </w:pPr>
      <w:r w:rsidRPr="004D5E79">
        <w:rPr>
          <w:b/>
          <w:sz w:val="24"/>
          <w:szCs w:val="24"/>
        </w:rPr>
        <w:br/>
        <w:t xml:space="preserve">Pytanie nr 3 dotyczy </w:t>
      </w:r>
      <w:r w:rsidR="00AE09BE" w:rsidRPr="004D5E79">
        <w:rPr>
          <w:b/>
          <w:sz w:val="24"/>
          <w:szCs w:val="24"/>
        </w:rPr>
        <w:t>pakietu nr 2 poz. 15, 23-24, 26-30</w:t>
      </w:r>
      <w:r w:rsidR="007A2030" w:rsidRPr="004D5E79">
        <w:rPr>
          <w:b/>
          <w:sz w:val="24"/>
          <w:szCs w:val="24"/>
        </w:rPr>
        <w:t>:</w:t>
      </w:r>
    </w:p>
    <w:p w:rsidR="00AE09BE" w:rsidRPr="004D5E79" w:rsidRDefault="00AE09BE" w:rsidP="004D5E79">
      <w:pPr>
        <w:pStyle w:val="Bezodstpw"/>
        <w:spacing w:line="276" w:lineRule="auto"/>
        <w:jc w:val="both"/>
        <w:rPr>
          <w:sz w:val="24"/>
          <w:szCs w:val="24"/>
        </w:rPr>
      </w:pPr>
      <w:r w:rsidRPr="004D5E79">
        <w:rPr>
          <w:sz w:val="24"/>
          <w:szCs w:val="24"/>
        </w:rPr>
        <w:t xml:space="preserve">Czy Zamawiający w w/w pozycjach dopuści materiał </w:t>
      </w:r>
      <w:proofErr w:type="spellStart"/>
      <w:r w:rsidRPr="004D5E79">
        <w:rPr>
          <w:sz w:val="24"/>
          <w:szCs w:val="24"/>
        </w:rPr>
        <w:t>szewny</w:t>
      </w:r>
      <w:proofErr w:type="spellEnd"/>
      <w:r w:rsidRPr="004D5E79">
        <w:rPr>
          <w:sz w:val="24"/>
          <w:szCs w:val="24"/>
        </w:rPr>
        <w:t xml:space="preserve"> bez łatek z PTFE?</w:t>
      </w:r>
    </w:p>
    <w:p w:rsidR="007A2030" w:rsidRPr="004D5E79" w:rsidRDefault="007A2030" w:rsidP="004D5E79">
      <w:pPr>
        <w:pStyle w:val="Bezodstpw"/>
        <w:spacing w:line="276" w:lineRule="auto"/>
        <w:jc w:val="both"/>
        <w:rPr>
          <w:b/>
          <w:sz w:val="24"/>
          <w:szCs w:val="24"/>
        </w:rPr>
      </w:pPr>
      <w:r w:rsidRPr="004D5E79">
        <w:rPr>
          <w:b/>
          <w:sz w:val="24"/>
          <w:szCs w:val="24"/>
        </w:rPr>
        <w:t xml:space="preserve">Odpowiedź na pytanie nr 3: </w:t>
      </w:r>
      <w:r w:rsidR="00AE09BE" w:rsidRPr="004D5E79">
        <w:rPr>
          <w:b/>
          <w:sz w:val="24"/>
          <w:szCs w:val="24"/>
        </w:rPr>
        <w:t>Nie, zgodnie z SIWZ.</w:t>
      </w:r>
    </w:p>
    <w:p w:rsidR="007A2030" w:rsidRPr="004D5E79" w:rsidRDefault="00E4079F" w:rsidP="004D5E79">
      <w:pPr>
        <w:pStyle w:val="Bezodstpw"/>
        <w:spacing w:line="276" w:lineRule="auto"/>
        <w:jc w:val="both"/>
        <w:rPr>
          <w:b/>
          <w:sz w:val="24"/>
          <w:szCs w:val="24"/>
        </w:rPr>
      </w:pPr>
      <w:r w:rsidRPr="004D5E79">
        <w:rPr>
          <w:b/>
          <w:sz w:val="24"/>
          <w:szCs w:val="24"/>
        </w:rPr>
        <w:br/>
        <w:t xml:space="preserve">Pytanie nr 4 dotyczy </w:t>
      </w:r>
      <w:r w:rsidR="006602F7" w:rsidRPr="004D5E79">
        <w:rPr>
          <w:b/>
          <w:sz w:val="24"/>
          <w:szCs w:val="24"/>
        </w:rPr>
        <w:t xml:space="preserve">pakietu nr </w:t>
      </w:r>
      <w:r w:rsidR="00AE09BE" w:rsidRPr="004D5E79">
        <w:rPr>
          <w:b/>
          <w:sz w:val="24"/>
          <w:szCs w:val="24"/>
        </w:rPr>
        <w:t>2 poz. 15, 23-24, 26-30</w:t>
      </w:r>
      <w:r w:rsidR="007A2030" w:rsidRPr="004D5E79">
        <w:rPr>
          <w:b/>
          <w:sz w:val="24"/>
          <w:szCs w:val="24"/>
        </w:rPr>
        <w:t>:</w:t>
      </w:r>
    </w:p>
    <w:p w:rsidR="00AE09BE" w:rsidRPr="004D5E79" w:rsidRDefault="00AE09BE" w:rsidP="004D5E79">
      <w:pPr>
        <w:pStyle w:val="Bezodstpw"/>
        <w:spacing w:line="276" w:lineRule="auto"/>
        <w:jc w:val="both"/>
        <w:rPr>
          <w:sz w:val="24"/>
          <w:szCs w:val="24"/>
        </w:rPr>
      </w:pPr>
      <w:r w:rsidRPr="004D5E79">
        <w:rPr>
          <w:sz w:val="24"/>
          <w:szCs w:val="24"/>
        </w:rPr>
        <w:t>Czy Zamawiający wydzieli w/w pozycje do osobnego zadania?</w:t>
      </w:r>
    </w:p>
    <w:p w:rsidR="007A2030" w:rsidRPr="004D5E79" w:rsidRDefault="007A2030" w:rsidP="004D5E79">
      <w:pPr>
        <w:pStyle w:val="Bezodstpw"/>
        <w:spacing w:line="276" w:lineRule="auto"/>
        <w:jc w:val="both"/>
        <w:rPr>
          <w:b/>
          <w:sz w:val="24"/>
          <w:szCs w:val="24"/>
        </w:rPr>
      </w:pPr>
      <w:r w:rsidRPr="004D5E79">
        <w:rPr>
          <w:b/>
          <w:sz w:val="24"/>
          <w:szCs w:val="24"/>
        </w:rPr>
        <w:t xml:space="preserve">Odpowiedź na pytanie nr 4: </w:t>
      </w:r>
      <w:r w:rsidR="00AE09BE" w:rsidRPr="004D5E79">
        <w:rPr>
          <w:b/>
          <w:sz w:val="24"/>
          <w:szCs w:val="24"/>
        </w:rPr>
        <w:t>Nie, zgodnie z SIWZ.</w:t>
      </w:r>
    </w:p>
    <w:p w:rsidR="00AE09BE" w:rsidRPr="004D5E79" w:rsidRDefault="00AE09BE" w:rsidP="004D5E79">
      <w:pPr>
        <w:pStyle w:val="Bezodstpw"/>
        <w:spacing w:line="276" w:lineRule="auto"/>
        <w:jc w:val="both"/>
        <w:rPr>
          <w:b/>
          <w:sz w:val="24"/>
          <w:szCs w:val="24"/>
        </w:rPr>
      </w:pPr>
    </w:p>
    <w:p w:rsidR="00AE09BE" w:rsidRPr="004D5E79" w:rsidRDefault="00A05828" w:rsidP="004D5E79">
      <w:pPr>
        <w:pStyle w:val="Bezodstpw"/>
        <w:spacing w:line="276" w:lineRule="auto"/>
        <w:jc w:val="both"/>
        <w:rPr>
          <w:b/>
          <w:sz w:val="24"/>
          <w:szCs w:val="24"/>
        </w:rPr>
      </w:pPr>
      <w:r w:rsidRPr="004D5E79">
        <w:rPr>
          <w:b/>
          <w:sz w:val="24"/>
          <w:szCs w:val="24"/>
        </w:rPr>
        <w:t>Pytanie nr 5</w:t>
      </w:r>
      <w:r w:rsidR="00AE09BE" w:rsidRPr="004D5E79">
        <w:rPr>
          <w:b/>
          <w:sz w:val="24"/>
          <w:szCs w:val="24"/>
        </w:rPr>
        <w:t xml:space="preserve"> dotyczy pakietu nr </w:t>
      </w:r>
      <w:r w:rsidRPr="004D5E79">
        <w:rPr>
          <w:b/>
          <w:sz w:val="24"/>
          <w:szCs w:val="24"/>
        </w:rPr>
        <w:t>3</w:t>
      </w:r>
      <w:r w:rsidR="00AE09BE" w:rsidRPr="004D5E79">
        <w:rPr>
          <w:b/>
          <w:sz w:val="24"/>
          <w:szCs w:val="24"/>
        </w:rPr>
        <w:t>:</w:t>
      </w:r>
    </w:p>
    <w:p w:rsidR="00A05828" w:rsidRPr="004D5E79" w:rsidRDefault="00A05828" w:rsidP="004D5E79">
      <w:pPr>
        <w:pStyle w:val="Bezodstpw"/>
        <w:spacing w:line="276" w:lineRule="auto"/>
        <w:jc w:val="both"/>
        <w:rPr>
          <w:sz w:val="24"/>
          <w:szCs w:val="24"/>
        </w:rPr>
      </w:pPr>
      <w:r w:rsidRPr="004D5E79">
        <w:rPr>
          <w:sz w:val="24"/>
          <w:szCs w:val="24"/>
        </w:rPr>
        <w:t xml:space="preserve">Czy Zamawiający dopuści szew syntetyczny, niewchłaniany, poliamidowy, jednowłókowy,                                                     bez określenia ,,pakowany na mokro”?  </w:t>
      </w:r>
    </w:p>
    <w:p w:rsidR="00AE09BE" w:rsidRPr="004D5E79" w:rsidRDefault="00A05828" w:rsidP="004D5E79">
      <w:pPr>
        <w:pStyle w:val="Bezodstpw"/>
        <w:spacing w:line="276" w:lineRule="auto"/>
        <w:jc w:val="both"/>
        <w:rPr>
          <w:b/>
          <w:sz w:val="24"/>
          <w:szCs w:val="24"/>
        </w:rPr>
      </w:pPr>
      <w:r w:rsidRPr="004D5E79">
        <w:rPr>
          <w:b/>
          <w:sz w:val="24"/>
          <w:szCs w:val="24"/>
        </w:rPr>
        <w:t>Odpowiedź na pytanie nr 5</w:t>
      </w:r>
      <w:r w:rsidR="00AE09BE" w:rsidRPr="004D5E79">
        <w:rPr>
          <w:b/>
          <w:sz w:val="24"/>
          <w:szCs w:val="24"/>
        </w:rPr>
        <w:t>: Nie, zgodnie z SIWZ.</w:t>
      </w:r>
    </w:p>
    <w:p w:rsidR="00AE09BE" w:rsidRPr="004D5E79" w:rsidRDefault="00AE09BE" w:rsidP="004D5E79">
      <w:pPr>
        <w:pStyle w:val="Bezodstpw"/>
        <w:spacing w:line="276" w:lineRule="auto"/>
        <w:jc w:val="both"/>
        <w:rPr>
          <w:sz w:val="24"/>
          <w:szCs w:val="24"/>
        </w:rPr>
      </w:pPr>
    </w:p>
    <w:p w:rsidR="00AE09BE" w:rsidRPr="004D5E79" w:rsidRDefault="00A05828" w:rsidP="004D5E79">
      <w:pPr>
        <w:pStyle w:val="Bezodstpw"/>
        <w:spacing w:line="276" w:lineRule="auto"/>
        <w:jc w:val="both"/>
        <w:rPr>
          <w:b/>
          <w:sz w:val="24"/>
          <w:szCs w:val="24"/>
        </w:rPr>
      </w:pPr>
      <w:r w:rsidRPr="004D5E79">
        <w:rPr>
          <w:b/>
          <w:sz w:val="24"/>
          <w:szCs w:val="24"/>
        </w:rPr>
        <w:lastRenderedPageBreak/>
        <w:t>Pytanie nr 6</w:t>
      </w:r>
      <w:r w:rsidR="00AE09BE" w:rsidRPr="004D5E79">
        <w:rPr>
          <w:b/>
          <w:sz w:val="24"/>
          <w:szCs w:val="24"/>
        </w:rPr>
        <w:t xml:space="preserve"> dotyczy pakietu nr </w:t>
      </w:r>
      <w:r w:rsidRPr="004D5E79">
        <w:rPr>
          <w:b/>
          <w:sz w:val="24"/>
          <w:szCs w:val="24"/>
        </w:rPr>
        <w:t>3</w:t>
      </w:r>
      <w:r w:rsidR="00AE09BE" w:rsidRPr="004D5E79">
        <w:rPr>
          <w:b/>
          <w:sz w:val="24"/>
          <w:szCs w:val="24"/>
        </w:rPr>
        <w:t>:</w:t>
      </w:r>
    </w:p>
    <w:p w:rsidR="00A05828" w:rsidRPr="004D5E79" w:rsidRDefault="00A05828" w:rsidP="004D5E79">
      <w:pPr>
        <w:pStyle w:val="Bezodstpw"/>
        <w:spacing w:line="276" w:lineRule="auto"/>
        <w:jc w:val="both"/>
        <w:rPr>
          <w:sz w:val="24"/>
          <w:szCs w:val="24"/>
        </w:rPr>
      </w:pPr>
      <w:r w:rsidRPr="004D5E79">
        <w:rPr>
          <w:sz w:val="24"/>
          <w:szCs w:val="24"/>
        </w:rPr>
        <w:t>Czy Zamawiający wszędzie tam, gdzie wymaga igły ,,dwuwklęsłej” dopuści igłę odwrotnie tnącą kosmetyczną</w:t>
      </w:r>
      <w:r w:rsidR="004D5E79">
        <w:rPr>
          <w:sz w:val="24"/>
          <w:szCs w:val="24"/>
        </w:rPr>
        <w:t xml:space="preserve"> </w:t>
      </w:r>
      <w:r w:rsidRPr="004D5E79">
        <w:rPr>
          <w:sz w:val="24"/>
          <w:szCs w:val="24"/>
        </w:rPr>
        <w:t xml:space="preserve">z precyzyjnym ostrzem typu micro-point przeznaczoną do chirurgii plastycznej, pozostałe parametry bez zmian? </w:t>
      </w:r>
    </w:p>
    <w:p w:rsidR="00AE09BE" w:rsidRPr="004D5E79" w:rsidRDefault="00A05828" w:rsidP="004D5E79">
      <w:pPr>
        <w:pStyle w:val="Bezodstpw"/>
        <w:spacing w:line="276" w:lineRule="auto"/>
        <w:jc w:val="both"/>
        <w:rPr>
          <w:b/>
          <w:sz w:val="24"/>
          <w:szCs w:val="24"/>
        </w:rPr>
      </w:pPr>
      <w:r w:rsidRPr="004D5E79">
        <w:rPr>
          <w:b/>
          <w:sz w:val="24"/>
          <w:szCs w:val="24"/>
        </w:rPr>
        <w:t>Odpowiedź na pytanie nr 6</w:t>
      </w:r>
      <w:r w:rsidR="00AE09BE" w:rsidRPr="004D5E79">
        <w:rPr>
          <w:b/>
          <w:sz w:val="24"/>
          <w:szCs w:val="24"/>
        </w:rPr>
        <w:t>: Nie, zgodnie z SIWZ.</w:t>
      </w:r>
    </w:p>
    <w:p w:rsidR="00AE09BE" w:rsidRPr="004D5E79" w:rsidRDefault="00AE09BE" w:rsidP="004D5E79">
      <w:pPr>
        <w:pStyle w:val="Bezodstpw"/>
        <w:spacing w:line="276" w:lineRule="auto"/>
        <w:jc w:val="both"/>
        <w:rPr>
          <w:b/>
          <w:sz w:val="24"/>
          <w:szCs w:val="24"/>
        </w:rPr>
      </w:pPr>
    </w:p>
    <w:p w:rsidR="00AE09BE" w:rsidRPr="004D5E79" w:rsidRDefault="00A05828" w:rsidP="004D5E79">
      <w:pPr>
        <w:pStyle w:val="Bezodstpw"/>
        <w:spacing w:line="276" w:lineRule="auto"/>
        <w:jc w:val="both"/>
        <w:rPr>
          <w:b/>
          <w:sz w:val="24"/>
          <w:szCs w:val="24"/>
        </w:rPr>
      </w:pPr>
      <w:r w:rsidRPr="004D5E79">
        <w:rPr>
          <w:b/>
          <w:sz w:val="24"/>
          <w:szCs w:val="24"/>
        </w:rPr>
        <w:t>Pytanie nr 7</w:t>
      </w:r>
      <w:r w:rsidR="00AE09BE" w:rsidRPr="004D5E79">
        <w:rPr>
          <w:b/>
          <w:sz w:val="24"/>
          <w:szCs w:val="24"/>
        </w:rPr>
        <w:t xml:space="preserve"> dotyczy pakietu nr </w:t>
      </w:r>
      <w:r w:rsidRPr="004D5E79">
        <w:rPr>
          <w:b/>
          <w:sz w:val="24"/>
          <w:szCs w:val="24"/>
        </w:rPr>
        <w:t>3</w:t>
      </w:r>
      <w:r w:rsidR="00AE09BE" w:rsidRPr="004D5E79">
        <w:rPr>
          <w:b/>
          <w:sz w:val="24"/>
          <w:szCs w:val="24"/>
        </w:rPr>
        <w:t>:</w:t>
      </w:r>
    </w:p>
    <w:p w:rsidR="00AE09BE" w:rsidRPr="004D5E79" w:rsidRDefault="00A05828" w:rsidP="004D5E79">
      <w:pPr>
        <w:pStyle w:val="Bezodstpw"/>
        <w:spacing w:line="276" w:lineRule="auto"/>
        <w:jc w:val="both"/>
        <w:rPr>
          <w:sz w:val="24"/>
          <w:szCs w:val="24"/>
        </w:rPr>
      </w:pPr>
      <w:r w:rsidRPr="004D5E79">
        <w:rPr>
          <w:sz w:val="24"/>
          <w:szCs w:val="24"/>
        </w:rPr>
        <w:t xml:space="preserve">Czy Zamawiający wszędzie tam, gdzie wymaga igły ,,dwuwklęsłej” dopuści igłę odwrotnie tnącą kosmetyczną , pozostałe parametry bez zmian? </w:t>
      </w:r>
    </w:p>
    <w:p w:rsidR="00AE09BE" w:rsidRPr="004D5E79" w:rsidRDefault="00A05828" w:rsidP="004D5E79">
      <w:pPr>
        <w:pStyle w:val="Bezodstpw"/>
        <w:spacing w:line="276" w:lineRule="auto"/>
        <w:jc w:val="both"/>
        <w:rPr>
          <w:b/>
          <w:sz w:val="24"/>
          <w:szCs w:val="24"/>
        </w:rPr>
      </w:pPr>
      <w:r w:rsidRPr="004D5E79">
        <w:rPr>
          <w:b/>
          <w:sz w:val="24"/>
          <w:szCs w:val="24"/>
        </w:rPr>
        <w:t>Odpowiedź na pytanie nr 7</w:t>
      </w:r>
      <w:r w:rsidR="00AE09BE" w:rsidRPr="004D5E79">
        <w:rPr>
          <w:b/>
          <w:sz w:val="24"/>
          <w:szCs w:val="24"/>
        </w:rPr>
        <w:t>: Nie, zgodnie z SIWZ.</w:t>
      </w:r>
    </w:p>
    <w:p w:rsidR="00AE09BE" w:rsidRPr="004D5E79" w:rsidRDefault="00AE09BE" w:rsidP="004D5E79">
      <w:pPr>
        <w:pStyle w:val="Bezodstpw"/>
        <w:spacing w:line="276" w:lineRule="auto"/>
        <w:jc w:val="both"/>
        <w:rPr>
          <w:b/>
          <w:sz w:val="24"/>
          <w:szCs w:val="24"/>
        </w:rPr>
      </w:pPr>
    </w:p>
    <w:p w:rsidR="00AE09BE" w:rsidRPr="004D5E79" w:rsidRDefault="00A05828" w:rsidP="004D5E79">
      <w:pPr>
        <w:pStyle w:val="Bezodstpw"/>
        <w:spacing w:line="276" w:lineRule="auto"/>
        <w:jc w:val="both"/>
        <w:rPr>
          <w:b/>
          <w:sz w:val="24"/>
          <w:szCs w:val="24"/>
        </w:rPr>
      </w:pPr>
      <w:r w:rsidRPr="004D5E79">
        <w:rPr>
          <w:b/>
          <w:sz w:val="24"/>
          <w:szCs w:val="24"/>
        </w:rPr>
        <w:t>Pytanie nr 8</w:t>
      </w:r>
      <w:r w:rsidR="00AE09BE" w:rsidRPr="004D5E79">
        <w:rPr>
          <w:b/>
          <w:sz w:val="24"/>
          <w:szCs w:val="24"/>
        </w:rPr>
        <w:t xml:space="preserve"> dotyczy pakietu nr </w:t>
      </w:r>
      <w:r w:rsidR="003349E1" w:rsidRPr="004D5E79">
        <w:rPr>
          <w:b/>
          <w:sz w:val="24"/>
          <w:szCs w:val="24"/>
        </w:rPr>
        <w:t>3 poz. 15</w:t>
      </w:r>
      <w:r w:rsidR="00AE09BE" w:rsidRPr="004D5E79">
        <w:rPr>
          <w:b/>
          <w:sz w:val="24"/>
          <w:szCs w:val="24"/>
        </w:rPr>
        <w:t>:</w:t>
      </w:r>
    </w:p>
    <w:p w:rsidR="003349E1" w:rsidRPr="004D5E79" w:rsidRDefault="003349E1" w:rsidP="004D5E79">
      <w:pPr>
        <w:pStyle w:val="Bezodstpw"/>
        <w:spacing w:line="276" w:lineRule="auto"/>
        <w:jc w:val="both"/>
        <w:rPr>
          <w:sz w:val="24"/>
          <w:szCs w:val="24"/>
        </w:rPr>
      </w:pPr>
      <w:r w:rsidRPr="004D5E79">
        <w:rPr>
          <w:sz w:val="24"/>
          <w:szCs w:val="24"/>
        </w:rPr>
        <w:t xml:space="preserve">Czy Zamawiający dopuści igłę </w:t>
      </w:r>
      <w:proofErr w:type="spellStart"/>
      <w:r w:rsidRPr="004D5E79">
        <w:rPr>
          <w:sz w:val="24"/>
          <w:szCs w:val="24"/>
        </w:rPr>
        <w:t>szpatułę</w:t>
      </w:r>
      <w:proofErr w:type="spellEnd"/>
      <w:r w:rsidRPr="004D5E79">
        <w:rPr>
          <w:sz w:val="24"/>
          <w:szCs w:val="24"/>
        </w:rPr>
        <w:t>, bez określenia ,,wklęsła”, pozostałe parametry bez zmian?</w:t>
      </w:r>
    </w:p>
    <w:p w:rsidR="00AE09BE" w:rsidRPr="004D5E79" w:rsidRDefault="003349E1" w:rsidP="004D5E79">
      <w:pPr>
        <w:pStyle w:val="Bezodstpw"/>
        <w:spacing w:line="276" w:lineRule="auto"/>
        <w:jc w:val="both"/>
        <w:rPr>
          <w:b/>
          <w:sz w:val="24"/>
          <w:szCs w:val="24"/>
        </w:rPr>
      </w:pPr>
      <w:r w:rsidRPr="004D5E79">
        <w:rPr>
          <w:b/>
          <w:sz w:val="24"/>
          <w:szCs w:val="24"/>
        </w:rPr>
        <w:t>Odpowiedź na pytanie nr 8</w:t>
      </w:r>
      <w:r w:rsidR="00AE09BE" w:rsidRPr="004D5E79">
        <w:rPr>
          <w:b/>
          <w:sz w:val="24"/>
          <w:szCs w:val="24"/>
        </w:rPr>
        <w:t>: Nie, zgodnie z SIWZ.</w:t>
      </w:r>
    </w:p>
    <w:p w:rsidR="00AE09BE" w:rsidRPr="004D5E79" w:rsidRDefault="00AE09BE" w:rsidP="004D5E79">
      <w:pPr>
        <w:pStyle w:val="Bezodstpw"/>
        <w:spacing w:line="276" w:lineRule="auto"/>
        <w:jc w:val="both"/>
        <w:rPr>
          <w:b/>
          <w:sz w:val="24"/>
          <w:szCs w:val="24"/>
        </w:rPr>
      </w:pPr>
    </w:p>
    <w:p w:rsidR="00AE09BE" w:rsidRPr="004D5E79" w:rsidRDefault="003349E1" w:rsidP="004D5E79">
      <w:pPr>
        <w:pStyle w:val="Bezodstpw"/>
        <w:spacing w:line="276" w:lineRule="auto"/>
        <w:jc w:val="both"/>
        <w:rPr>
          <w:b/>
          <w:sz w:val="24"/>
          <w:szCs w:val="24"/>
        </w:rPr>
      </w:pPr>
      <w:r w:rsidRPr="004D5E79">
        <w:rPr>
          <w:b/>
          <w:sz w:val="24"/>
          <w:szCs w:val="24"/>
        </w:rPr>
        <w:t>Pytanie nr 9</w:t>
      </w:r>
      <w:r w:rsidR="00AE09BE" w:rsidRPr="004D5E79">
        <w:rPr>
          <w:b/>
          <w:sz w:val="24"/>
          <w:szCs w:val="24"/>
        </w:rPr>
        <w:t xml:space="preserve"> dotyczy pakietu nr </w:t>
      </w:r>
      <w:r w:rsidRPr="004D5E79">
        <w:rPr>
          <w:b/>
          <w:sz w:val="24"/>
          <w:szCs w:val="24"/>
        </w:rPr>
        <w:t>4</w:t>
      </w:r>
      <w:r w:rsidR="00AE09BE" w:rsidRPr="004D5E79">
        <w:rPr>
          <w:b/>
          <w:sz w:val="24"/>
          <w:szCs w:val="24"/>
        </w:rPr>
        <w:t>:</w:t>
      </w:r>
    </w:p>
    <w:p w:rsidR="003349E1" w:rsidRPr="004D5E79" w:rsidRDefault="003349E1" w:rsidP="004D5E79">
      <w:pPr>
        <w:pStyle w:val="Bezodstpw"/>
        <w:spacing w:line="276" w:lineRule="auto"/>
        <w:jc w:val="both"/>
        <w:rPr>
          <w:sz w:val="24"/>
          <w:szCs w:val="24"/>
        </w:rPr>
      </w:pPr>
      <w:r w:rsidRPr="004D5E79">
        <w:rPr>
          <w:sz w:val="24"/>
          <w:szCs w:val="24"/>
        </w:rPr>
        <w:t xml:space="preserve">Czy Zamawiający dopuści szew syntetyczny, </w:t>
      </w:r>
      <w:proofErr w:type="spellStart"/>
      <w:r w:rsidRPr="004D5E79">
        <w:rPr>
          <w:sz w:val="24"/>
          <w:szCs w:val="24"/>
        </w:rPr>
        <w:t>wchłanialny</w:t>
      </w:r>
      <w:proofErr w:type="spellEnd"/>
      <w:r w:rsidRPr="004D5E79">
        <w:rPr>
          <w:sz w:val="24"/>
          <w:szCs w:val="24"/>
        </w:rPr>
        <w:t>, pleciony z polimeru kwasu glikolowego i mlekowego, o okresie efektywnego podtrzymywania tkankowego po 14 dniach ok.75%, po 21 dniach ok.50%,                po 28 dniach ok.25% i czasie wchłaniania 60-70 dni, bez powleczenia antybakteryjnego?</w:t>
      </w:r>
    </w:p>
    <w:p w:rsidR="00AE09BE" w:rsidRPr="004D5E79" w:rsidRDefault="003349E1" w:rsidP="004D5E79">
      <w:pPr>
        <w:pStyle w:val="Bezodstpw"/>
        <w:spacing w:line="276" w:lineRule="auto"/>
        <w:jc w:val="both"/>
        <w:rPr>
          <w:b/>
          <w:sz w:val="24"/>
          <w:szCs w:val="24"/>
        </w:rPr>
      </w:pPr>
      <w:r w:rsidRPr="004D5E79">
        <w:rPr>
          <w:b/>
          <w:sz w:val="24"/>
          <w:szCs w:val="24"/>
        </w:rPr>
        <w:t>Odpowiedź na pytanie nr 9</w:t>
      </w:r>
      <w:r w:rsidR="00AE09BE" w:rsidRPr="004D5E79">
        <w:rPr>
          <w:b/>
          <w:sz w:val="24"/>
          <w:szCs w:val="24"/>
        </w:rPr>
        <w:t>: Nie, zgodnie z SIWZ.</w:t>
      </w:r>
    </w:p>
    <w:p w:rsidR="00AE09BE" w:rsidRPr="004D5E79" w:rsidRDefault="00AE09BE" w:rsidP="004D5E79">
      <w:pPr>
        <w:pStyle w:val="Bezodstpw"/>
        <w:spacing w:line="276" w:lineRule="auto"/>
        <w:jc w:val="both"/>
        <w:rPr>
          <w:b/>
          <w:sz w:val="24"/>
          <w:szCs w:val="24"/>
        </w:rPr>
      </w:pPr>
    </w:p>
    <w:p w:rsidR="00AE09BE" w:rsidRPr="004D5E79" w:rsidRDefault="003349E1" w:rsidP="004D5E79">
      <w:pPr>
        <w:pStyle w:val="Bezodstpw"/>
        <w:spacing w:line="276" w:lineRule="auto"/>
        <w:jc w:val="both"/>
        <w:rPr>
          <w:b/>
          <w:sz w:val="24"/>
          <w:szCs w:val="24"/>
        </w:rPr>
      </w:pPr>
      <w:r w:rsidRPr="004D5E79">
        <w:rPr>
          <w:b/>
          <w:sz w:val="24"/>
          <w:szCs w:val="24"/>
        </w:rPr>
        <w:t>Pytanie nr 10</w:t>
      </w:r>
      <w:r w:rsidR="00AE09BE" w:rsidRPr="004D5E79">
        <w:rPr>
          <w:b/>
          <w:sz w:val="24"/>
          <w:szCs w:val="24"/>
        </w:rPr>
        <w:t xml:space="preserve"> dotyczy pakietu nr </w:t>
      </w:r>
      <w:r w:rsidRPr="004D5E79">
        <w:rPr>
          <w:b/>
          <w:sz w:val="24"/>
          <w:szCs w:val="24"/>
        </w:rPr>
        <w:t>4</w:t>
      </w:r>
      <w:r w:rsidR="00AE09BE" w:rsidRPr="004D5E79">
        <w:rPr>
          <w:b/>
          <w:sz w:val="24"/>
          <w:szCs w:val="24"/>
        </w:rPr>
        <w:t>:</w:t>
      </w:r>
    </w:p>
    <w:p w:rsidR="003349E1" w:rsidRPr="004D5E79" w:rsidRDefault="003349E1" w:rsidP="004D5E79">
      <w:pPr>
        <w:pStyle w:val="Bezodstpw"/>
        <w:spacing w:line="276" w:lineRule="auto"/>
        <w:jc w:val="both"/>
        <w:rPr>
          <w:sz w:val="24"/>
          <w:szCs w:val="24"/>
        </w:rPr>
      </w:pPr>
      <w:r w:rsidRPr="004D5E79">
        <w:rPr>
          <w:sz w:val="24"/>
          <w:szCs w:val="24"/>
        </w:rPr>
        <w:t xml:space="preserve">Czy Zamawiający wszędzie tam gdzie wymaga długości nici 70 cm dopuści szew z nicią 75 cm, pozostałe parametry bez zmian? </w:t>
      </w:r>
    </w:p>
    <w:p w:rsidR="00AE09BE" w:rsidRPr="004D5E79" w:rsidRDefault="003349E1" w:rsidP="004D5E79">
      <w:pPr>
        <w:pStyle w:val="Bezodstpw"/>
        <w:spacing w:line="276" w:lineRule="auto"/>
        <w:jc w:val="both"/>
        <w:rPr>
          <w:b/>
          <w:sz w:val="24"/>
          <w:szCs w:val="24"/>
        </w:rPr>
      </w:pPr>
      <w:r w:rsidRPr="004D5E79">
        <w:rPr>
          <w:b/>
          <w:sz w:val="24"/>
          <w:szCs w:val="24"/>
        </w:rPr>
        <w:t>Odpowiedź na pytanie nr 10</w:t>
      </w:r>
      <w:r w:rsidR="00AE09BE" w:rsidRPr="004D5E79">
        <w:rPr>
          <w:b/>
          <w:sz w:val="24"/>
          <w:szCs w:val="24"/>
        </w:rPr>
        <w:t xml:space="preserve">: </w:t>
      </w:r>
      <w:r w:rsidRPr="004D5E79">
        <w:rPr>
          <w:b/>
          <w:sz w:val="24"/>
          <w:szCs w:val="24"/>
        </w:rPr>
        <w:t>Tak, Zamawiający dopuszcza.</w:t>
      </w:r>
    </w:p>
    <w:p w:rsidR="00AE09BE" w:rsidRPr="004D5E79" w:rsidRDefault="00AE09BE" w:rsidP="004D5E79">
      <w:pPr>
        <w:pStyle w:val="Bezodstpw"/>
        <w:spacing w:line="276" w:lineRule="auto"/>
        <w:jc w:val="both"/>
        <w:rPr>
          <w:b/>
          <w:sz w:val="24"/>
          <w:szCs w:val="24"/>
        </w:rPr>
      </w:pPr>
    </w:p>
    <w:p w:rsidR="00AE09BE" w:rsidRPr="004D5E79" w:rsidRDefault="003349E1" w:rsidP="004D5E79">
      <w:pPr>
        <w:pStyle w:val="Bezodstpw"/>
        <w:spacing w:line="276" w:lineRule="auto"/>
        <w:jc w:val="both"/>
        <w:rPr>
          <w:b/>
          <w:sz w:val="24"/>
          <w:szCs w:val="24"/>
        </w:rPr>
      </w:pPr>
      <w:r w:rsidRPr="004D5E79">
        <w:rPr>
          <w:b/>
          <w:sz w:val="24"/>
          <w:szCs w:val="24"/>
        </w:rPr>
        <w:t>Pytanie nr 11</w:t>
      </w:r>
      <w:r w:rsidR="00AE09BE" w:rsidRPr="004D5E79">
        <w:rPr>
          <w:b/>
          <w:sz w:val="24"/>
          <w:szCs w:val="24"/>
        </w:rPr>
        <w:t xml:space="preserve"> dotyczy pakietu nr </w:t>
      </w:r>
      <w:r w:rsidRPr="004D5E79">
        <w:rPr>
          <w:b/>
          <w:sz w:val="24"/>
          <w:szCs w:val="24"/>
        </w:rPr>
        <w:t>4 poz. 1, 3-6, 27</w:t>
      </w:r>
      <w:r w:rsidR="00AE09BE" w:rsidRPr="004D5E79">
        <w:rPr>
          <w:b/>
          <w:sz w:val="24"/>
          <w:szCs w:val="24"/>
        </w:rPr>
        <w:t>:</w:t>
      </w:r>
    </w:p>
    <w:p w:rsidR="00AE09BE" w:rsidRPr="004D5E79" w:rsidRDefault="003349E1" w:rsidP="004D5E79">
      <w:pPr>
        <w:pStyle w:val="Bezodstpw"/>
        <w:spacing w:line="276" w:lineRule="auto"/>
        <w:jc w:val="both"/>
        <w:rPr>
          <w:sz w:val="24"/>
          <w:szCs w:val="24"/>
        </w:rPr>
      </w:pPr>
      <w:r w:rsidRPr="004D5E79">
        <w:rPr>
          <w:sz w:val="24"/>
          <w:szCs w:val="24"/>
        </w:rPr>
        <w:t>Czy Zamawiający w w/w pozycjach dopuści igłę okrągłą z tnącym końcem (</w:t>
      </w:r>
      <w:proofErr w:type="spellStart"/>
      <w:r w:rsidRPr="004D5E79">
        <w:rPr>
          <w:sz w:val="24"/>
          <w:szCs w:val="24"/>
        </w:rPr>
        <w:t>przyostrzoną</w:t>
      </w:r>
      <w:proofErr w:type="spellEnd"/>
      <w:r w:rsidRPr="004D5E79">
        <w:rPr>
          <w:sz w:val="24"/>
          <w:szCs w:val="24"/>
        </w:rPr>
        <w:t>), pozostałe parametry      bez zmian?</w:t>
      </w:r>
    </w:p>
    <w:p w:rsidR="003349E1" w:rsidRPr="004D5E79" w:rsidRDefault="003349E1" w:rsidP="004D5E79">
      <w:pPr>
        <w:pStyle w:val="Bezodstpw"/>
        <w:spacing w:line="276" w:lineRule="auto"/>
        <w:jc w:val="both"/>
        <w:rPr>
          <w:b/>
          <w:sz w:val="24"/>
          <w:szCs w:val="24"/>
        </w:rPr>
      </w:pPr>
      <w:r w:rsidRPr="004D5E79">
        <w:rPr>
          <w:b/>
          <w:sz w:val="24"/>
          <w:szCs w:val="24"/>
        </w:rPr>
        <w:t>Odpowiedź na pytanie nr 11</w:t>
      </w:r>
      <w:r w:rsidR="00AE09BE" w:rsidRPr="004D5E79">
        <w:rPr>
          <w:b/>
          <w:sz w:val="24"/>
          <w:szCs w:val="24"/>
        </w:rPr>
        <w:t xml:space="preserve">: </w:t>
      </w:r>
      <w:r w:rsidRPr="004D5E79">
        <w:rPr>
          <w:b/>
          <w:sz w:val="24"/>
          <w:szCs w:val="24"/>
        </w:rPr>
        <w:t>Tak, Zamawiający dopuszcza.</w:t>
      </w:r>
    </w:p>
    <w:p w:rsidR="00AE09BE" w:rsidRPr="004D5E79" w:rsidRDefault="00AE09BE" w:rsidP="004D5E79">
      <w:pPr>
        <w:pStyle w:val="Bezodstpw"/>
        <w:spacing w:line="276" w:lineRule="auto"/>
        <w:jc w:val="both"/>
        <w:rPr>
          <w:b/>
          <w:sz w:val="24"/>
          <w:szCs w:val="24"/>
        </w:rPr>
      </w:pPr>
    </w:p>
    <w:p w:rsidR="00AE09BE" w:rsidRPr="004D5E79" w:rsidRDefault="003349E1" w:rsidP="004D5E79">
      <w:pPr>
        <w:pStyle w:val="Bezodstpw"/>
        <w:spacing w:line="276" w:lineRule="auto"/>
        <w:jc w:val="both"/>
        <w:rPr>
          <w:b/>
          <w:sz w:val="24"/>
          <w:szCs w:val="24"/>
        </w:rPr>
      </w:pPr>
      <w:r w:rsidRPr="004D5E79">
        <w:rPr>
          <w:b/>
          <w:sz w:val="24"/>
          <w:szCs w:val="24"/>
        </w:rPr>
        <w:t>Pytanie nr 12</w:t>
      </w:r>
      <w:r w:rsidR="00AE09BE" w:rsidRPr="004D5E79">
        <w:rPr>
          <w:b/>
          <w:sz w:val="24"/>
          <w:szCs w:val="24"/>
        </w:rPr>
        <w:t xml:space="preserve"> dotyczy pakietu nr </w:t>
      </w:r>
      <w:r w:rsidRPr="004D5E79">
        <w:rPr>
          <w:b/>
          <w:sz w:val="24"/>
          <w:szCs w:val="24"/>
        </w:rPr>
        <w:t>4 poz. 4, 9, 14-15, 17-18, 25</w:t>
      </w:r>
      <w:r w:rsidR="00AE09BE" w:rsidRPr="004D5E79">
        <w:rPr>
          <w:b/>
          <w:sz w:val="24"/>
          <w:szCs w:val="24"/>
        </w:rPr>
        <w:t>:</w:t>
      </w:r>
    </w:p>
    <w:p w:rsidR="003349E1" w:rsidRPr="004D5E79" w:rsidRDefault="003349E1" w:rsidP="004D5E79">
      <w:pPr>
        <w:pStyle w:val="Bezodstpw"/>
        <w:spacing w:line="276" w:lineRule="auto"/>
        <w:jc w:val="both"/>
        <w:rPr>
          <w:sz w:val="24"/>
          <w:szCs w:val="24"/>
        </w:rPr>
      </w:pPr>
      <w:r w:rsidRPr="004D5E79">
        <w:rPr>
          <w:sz w:val="24"/>
          <w:szCs w:val="24"/>
        </w:rPr>
        <w:t>Czy Zamawiający w w/w pozycjach dopuści tolerancję w długości igły +/- 1 mm?</w:t>
      </w:r>
    </w:p>
    <w:p w:rsidR="00AE09BE" w:rsidRPr="004D5E79" w:rsidRDefault="003349E1" w:rsidP="004D5E79">
      <w:pPr>
        <w:pStyle w:val="Bezodstpw"/>
        <w:spacing w:line="276" w:lineRule="auto"/>
        <w:jc w:val="both"/>
        <w:rPr>
          <w:b/>
          <w:sz w:val="24"/>
          <w:szCs w:val="24"/>
        </w:rPr>
      </w:pPr>
      <w:r w:rsidRPr="004D5E79">
        <w:rPr>
          <w:b/>
          <w:sz w:val="24"/>
          <w:szCs w:val="24"/>
        </w:rPr>
        <w:t>Odpowiedź na pytanie nr 12</w:t>
      </w:r>
      <w:r w:rsidR="00AE09BE" w:rsidRPr="004D5E79">
        <w:rPr>
          <w:b/>
          <w:sz w:val="24"/>
          <w:szCs w:val="24"/>
        </w:rPr>
        <w:t xml:space="preserve">: </w:t>
      </w:r>
      <w:r w:rsidRPr="004D5E79">
        <w:rPr>
          <w:b/>
          <w:sz w:val="24"/>
          <w:szCs w:val="24"/>
        </w:rPr>
        <w:t>Tak, Zamawiający dopuszcza.</w:t>
      </w:r>
    </w:p>
    <w:p w:rsidR="00AE09BE" w:rsidRPr="004D5E79" w:rsidRDefault="00AE09BE" w:rsidP="004D5E79">
      <w:pPr>
        <w:pStyle w:val="Bezodstpw"/>
        <w:spacing w:line="276" w:lineRule="auto"/>
        <w:jc w:val="both"/>
        <w:rPr>
          <w:b/>
          <w:sz w:val="24"/>
          <w:szCs w:val="24"/>
        </w:rPr>
      </w:pPr>
    </w:p>
    <w:p w:rsidR="00AE09BE" w:rsidRPr="004D5E79" w:rsidRDefault="003349E1" w:rsidP="004D5E79">
      <w:pPr>
        <w:pStyle w:val="Bezodstpw"/>
        <w:spacing w:line="276" w:lineRule="auto"/>
        <w:jc w:val="both"/>
        <w:rPr>
          <w:b/>
          <w:sz w:val="24"/>
          <w:szCs w:val="24"/>
        </w:rPr>
      </w:pPr>
      <w:r w:rsidRPr="004D5E79">
        <w:rPr>
          <w:b/>
          <w:sz w:val="24"/>
          <w:szCs w:val="24"/>
        </w:rPr>
        <w:t>Pytanie nr 13</w:t>
      </w:r>
      <w:r w:rsidR="00AE09BE" w:rsidRPr="004D5E79">
        <w:rPr>
          <w:b/>
          <w:sz w:val="24"/>
          <w:szCs w:val="24"/>
        </w:rPr>
        <w:t xml:space="preserve"> dotyczy pakietu nr </w:t>
      </w:r>
      <w:r w:rsidRPr="004D5E79">
        <w:rPr>
          <w:b/>
          <w:sz w:val="24"/>
          <w:szCs w:val="24"/>
        </w:rPr>
        <w:t>5</w:t>
      </w:r>
      <w:r w:rsidR="00AE09BE" w:rsidRPr="004D5E79">
        <w:rPr>
          <w:b/>
          <w:sz w:val="24"/>
          <w:szCs w:val="24"/>
        </w:rPr>
        <w:t>:</w:t>
      </w:r>
    </w:p>
    <w:p w:rsidR="003349E1" w:rsidRPr="004D5E79" w:rsidRDefault="003349E1" w:rsidP="004D5E79">
      <w:pPr>
        <w:pStyle w:val="Bezodstpw"/>
        <w:spacing w:line="276" w:lineRule="auto"/>
        <w:jc w:val="both"/>
        <w:rPr>
          <w:sz w:val="24"/>
          <w:szCs w:val="24"/>
        </w:rPr>
      </w:pPr>
      <w:r w:rsidRPr="004D5E79">
        <w:rPr>
          <w:sz w:val="24"/>
          <w:szCs w:val="24"/>
        </w:rPr>
        <w:t xml:space="preserve">Czy Zamawiający dopuści nici chirurgiczne, </w:t>
      </w:r>
      <w:proofErr w:type="spellStart"/>
      <w:r w:rsidRPr="004D5E79">
        <w:rPr>
          <w:sz w:val="24"/>
          <w:szCs w:val="24"/>
        </w:rPr>
        <w:t>wchłanialne</w:t>
      </w:r>
      <w:proofErr w:type="spellEnd"/>
      <w:r w:rsidRPr="004D5E79">
        <w:rPr>
          <w:sz w:val="24"/>
          <w:szCs w:val="24"/>
        </w:rPr>
        <w:t xml:space="preserve">, syntetyczne, </w:t>
      </w:r>
      <w:proofErr w:type="spellStart"/>
      <w:r w:rsidRPr="004D5E79">
        <w:rPr>
          <w:sz w:val="24"/>
          <w:szCs w:val="24"/>
        </w:rPr>
        <w:t>monofilamentowe</w:t>
      </w:r>
      <w:proofErr w:type="spellEnd"/>
      <w:r w:rsidRPr="004D5E79">
        <w:rPr>
          <w:sz w:val="24"/>
          <w:szCs w:val="24"/>
        </w:rPr>
        <w:t xml:space="preserve">, kopolimer kwasu glikolowego i </w:t>
      </w:r>
      <w:proofErr w:type="spellStart"/>
      <w:r w:rsidRPr="004D5E79">
        <w:rPr>
          <w:sz w:val="24"/>
          <w:szCs w:val="24"/>
        </w:rPr>
        <w:t>kaprolaktonu</w:t>
      </w:r>
      <w:proofErr w:type="spellEnd"/>
      <w:r w:rsidRPr="004D5E79">
        <w:rPr>
          <w:sz w:val="24"/>
          <w:szCs w:val="24"/>
        </w:rPr>
        <w:t xml:space="preserve">, o okresie wchłaniania 90-120 dni </w:t>
      </w:r>
      <w:proofErr w:type="spellStart"/>
      <w:r w:rsidRPr="004D5E79">
        <w:rPr>
          <w:sz w:val="24"/>
          <w:szCs w:val="24"/>
        </w:rPr>
        <w:t>dni</w:t>
      </w:r>
      <w:proofErr w:type="spellEnd"/>
      <w:r w:rsidRPr="004D5E79">
        <w:rPr>
          <w:sz w:val="24"/>
          <w:szCs w:val="24"/>
        </w:rPr>
        <w:t xml:space="preserve"> i zdolności  podtrzymywania tkankowego po 7 dniach ok.70%, po 14 dniach ok.40%, po 21 dniach ok.15% i po 28 dniach ok.5%, bez powleczenia antybakteryjnego?</w:t>
      </w:r>
    </w:p>
    <w:p w:rsidR="00AE09BE" w:rsidRPr="00042DFE" w:rsidRDefault="003349E1" w:rsidP="004D5E79">
      <w:pPr>
        <w:pStyle w:val="Bezodstpw"/>
        <w:spacing w:line="276" w:lineRule="auto"/>
        <w:jc w:val="both"/>
        <w:rPr>
          <w:b/>
          <w:sz w:val="24"/>
          <w:szCs w:val="24"/>
        </w:rPr>
      </w:pPr>
      <w:r w:rsidRPr="00042DFE">
        <w:rPr>
          <w:b/>
          <w:sz w:val="24"/>
          <w:szCs w:val="24"/>
        </w:rPr>
        <w:lastRenderedPageBreak/>
        <w:t>Odpowiedź na pytanie nr 13</w:t>
      </w:r>
      <w:r w:rsidR="00AE09BE" w:rsidRPr="00042DFE">
        <w:rPr>
          <w:b/>
          <w:sz w:val="24"/>
          <w:szCs w:val="24"/>
        </w:rPr>
        <w:t>: Nie, zgodnie z SIWZ.</w:t>
      </w:r>
    </w:p>
    <w:p w:rsidR="00AE09BE" w:rsidRPr="00042DFE" w:rsidRDefault="00AE09BE" w:rsidP="004D5E79">
      <w:pPr>
        <w:pStyle w:val="Bezodstpw"/>
        <w:spacing w:line="276" w:lineRule="auto"/>
        <w:jc w:val="both"/>
        <w:rPr>
          <w:b/>
          <w:sz w:val="24"/>
          <w:szCs w:val="24"/>
        </w:rPr>
      </w:pPr>
    </w:p>
    <w:p w:rsidR="00AE09BE" w:rsidRPr="00042DFE" w:rsidRDefault="00AE09BE" w:rsidP="004D5E79">
      <w:pPr>
        <w:pStyle w:val="Bezodstpw"/>
        <w:spacing w:line="276" w:lineRule="auto"/>
        <w:jc w:val="both"/>
        <w:rPr>
          <w:b/>
          <w:sz w:val="24"/>
          <w:szCs w:val="24"/>
        </w:rPr>
      </w:pPr>
      <w:r w:rsidRPr="00042DFE">
        <w:rPr>
          <w:b/>
          <w:sz w:val="24"/>
          <w:szCs w:val="24"/>
        </w:rPr>
        <w:t xml:space="preserve">Pytanie nr </w:t>
      </w:r>
      <w:r w:rsidR="003349E1" w:rsidRPr="00042DFE">
        <w:rPr>
          <w:b/>
          <w:sz w:val="24"/>
          <w:szCs w:val="24"/>
        </w:rPr>
        <w:t>1</w:t>
      </w:r>
      <w:r w:rsidRPr="00042DFE">
        <w:rPr>
          <w:b/>
          <w:sz w:val="24"/>
          <w:szCs w:val="24"/>
        </w:rPr>
        <w:t xml:space="preserve">4 dotyczy pakietu nr </w:t>
      </w:r>
      <w:r w:rsidR="003349E1" w:rsidRPr="00042DFE">
        <w:rPr>
          <w:b/>
          <w:sz w:val="24"/>
          <w:szCs w:val="24"/>
        </w:rPr>
        <w:t>5</w:t>
      </w:r>
      <w:r w:rsidRPr="00042DFE">
        <w:rPr>
          <w:b/>
          <w:sz w:val="24"/>
          <w:szCs w:val="24"/>
        </w:rPr>
        <w:t>:</w:t>
      </w:r>
    </w:p>
    <w:p w:rsidR="001B5DC5" w:rsidRPr="004D5E79" w:rsidRDefault="001B5DC5" w:rsidP="004D5E79">
      <w:pPr>
        <w:pStyle w:val="Bezodstpw"/>
        <w:spacing w:line="276" w:lineRule="auto"/>
        <w:jc w:val="both"/>
        <w:rPr>
          <w:sz w:val="24"/>
          <w:szCs w:val="24"/>
        </w:rPr>
      </w:pPr>
      <w:r w:rsidRPr="004D5E79">
        <w:rPr>
          <w:sz w:val="24"/>
          <w:szCs w:val="24"/>
        </w:rPr>
        <w:t xml:space="preserve">Czy Zamawiający wszędzie tam gdzie wymaga długości nici 70 cm dopuści szew z nicią 75 cm, pozostałe parametry bez zmian? </w:t>
      </w:r>
    </w:p>
    <w:p w:rsidR="001B5DC5" w:rsidRPr="00042DFE" w:rsidRDefault="00AE09BE" w:rsidP="004D5E79">
      <w:pPr>
        <w:pStyle w:val="Bezodstpw"/>
        <w:spacing w:line="276" w:lineRule="auto"/>
        <w:jc w:val="both"/>
        <w:rPr>
          <w:b/>
          <w:sz w:val="24"/>
          <w:szCs w:val="24"/>
        </w:rPr>
      </w:pPr>
      <w:r w:rsidRPr="00042DFE">
        <w:rPr>
          <w:b/>
          <w:sz w:val="24"/>
          <w:szCs w:val="24"/>
        </w:rPr>
        <w:t xml:space="preserve">Odpowiedź na pytanie nr </w:t>
      </w:r>
      <w:r w:rsidR="001B5DC5" w:rsidRPr="00042DFE">
        <w:rPr>
          <w:b/>
          <w:sz w:val="24"/>
          <w:szCs w:val="24"/>
        </w:rPr>
        <w:t>1</w:t>
      </w:r>
      <w:r w:rsidRPr="00042DFE">
        <w:rPr>
          <w:b/>
          <w:sz w:val="24"/>
          <w:szCs w:val="24"/>
        </w:rPr>
        <w:t xml:space="preserve">4: </w:t>
      </w:r>
      <w:r w:rsidR="001B5DC5" w:rsidRPr="00042DFE">
        <w:rPr>
          <w:b/>
          <w:sz w:val="24"/>
          <w:szCs w:val="24"/>
        </w:rPr>
        <w:t>Tak, Zamawiający dopuszcza.</w:t>
      </w:r>
    </w:p>
    <w:p w:rsidR="00AE09BE" w:rsidRPr="00042DFE" w:rsidRDefault="00AE09BE" w:rsidP="004D5E79">
      <w:pPr>
        <w:pStyle w:val="Bezodstpw"/>
        <w:spacing w:line="276" w:lineRule="auto"/>
        <w:jc w:val="both"/>
        <w:rPr>
          <w:b/>
          <w:sz w:val="24"/>
          <w:szCs w:val="24"/>
        </w:rPr>
      </w:pPr>
    </w:p>
    <w:p w:rsidR="00AE09BE" w:rsidRPr="00042DFE" w:rsidRDefault="001B5DC5" w:rsidP="004D5E79">
      <w:pPr>
        <w:pStyle w:val="Bezodstpw"/>
        <w:spacing w:line="276" w:lineRule="auto"/>
        <w:jc w:val="both"/>
        <w:rPr>
          <w:b/>
          <w:sz w:val="24"/>
          <w:szCs w:val="24"/>
        </w:rPr>
      </w:pPr>
      <w:r w:rsidRPr="00042DFE">
        <w:rPr>
          <w:b/>
          <w:sz w:val="24"/>
          <w:szCs w:val="24"/>
        </w:rPr>
        <w:t>Pytanie nr 15</w:t>
      </w:r>
      <w:r w:rsidR="00AE09BE" w:rsidRPr="00042DFE">
        <w:rPr>
          <w:b/>
          <w:sz w:val="24"/>
          <w:szCs w:val="24"/>
        </w:rPr>
        <w:t xml:space="preserve"> dotyczy pakietu nr </w:t>
      </w:r>
      <w:r w:rsidRPr="00042DFE">
        <w:rPr>
          <w:b/>
          <w:sz w:val="24"/>
          <w:szCs w:val="24"/>
        </w:rPr>
        <w:t>5</w:t>
      </w:r>
      <w:r w:rsidR="00AE09BE" w:rsidRPr="00042DFE">
        <w:rPr>
          <w:b/>
          <w:sz w:val="24"/>
          <w:szCs w:val="24"/>
        </w:rPr>
        <w:t>:</w:t>
      </w:r>
    </w:p>
    <w:p w:rsidR="001B5DC5" w:rsidRPr="004D5E79" w:rsidRDefault="001B5DC5" w:rsidP="004D5E79">
      <w:pPr>
        <w:pStyle w:val="Bezodstpw"/>
        <w:spacing w:line="276" w:lineRule="auto"/>
        <w:jc w:val="both"/>
        <w:rPr>
          <w:sz w:val="24"/>
          <w:szCs w:val="24"/>
        </w:rPr>
      </w:pPr>
      <w:r w:rsidRPr="004D5E79">
        <w:rPr>
          <w:sz w:val="24"/>
          <w:szCs w:val="24"/>
        </w:rPr>
        <w:t xml:space="preserve">Czy Zamawiający wszędzie tam, gdzie wymaga igły ,,o smukłym ostrzu” dopuści igłę odwrotnie tnącą kosmetyczną z precyzyjnym ostrzem typu micro-point przeznaczoną do chirurgii plastycznej, pozostałe parametry bez zmian? </w:t>
      </w:r>
    </w:p>
    <w:p w:rsidR="00AE09BE" w:rsidRPr="00042DFE" w:rsidRDefault="001B5DC5" w:rsidP="004D5E79">
      <w:pPr>
        <w:pStyle w:val="Bezodstpw"/>
        <w:spacing w:line="276" w:lineRule="auto"/>
        <w:jc w:val="both"/>
        <w:rPr>
          <w:b/>
          <w:sz w:val="24"/>
          <w:szCs w:val="24"/>
        </w:rPr>
      </w:pPr>
      <w:r w:rsidRPr="00042DFE">
        <w:rPr>
          <w:b/>
          <w:sz w:val="24"/>
          <w:szCs w:val="24"/>
        </w:rPr>
        <w:t>Odpowiedź na pytanie nr 15</w:t>
      </w:r>
      <w:r w:rsidR="00AE09BE" w:rsidRPr="00042DFE">
        <w:rPr>
          <w:b/>
          <w:sz w:val="24"/>
          <w:szCs w:val="24"/>
        </w:rPr>
        <w:t>: Nie, zgodnie z SIWZ.</w:t>
      </w:r>
    </w:p>
    <w:p w:rsidR="00AE09BE" w:rsidRPr="00042DFE" w:rsidRDefault="00AE09BE" w:rsidP="004D5E79">
      <w:pPr>
        <w:pStyle w:val="Bezodstpw"/>
        <w:spacing w:line="276" w:lineRule="auto"/>
        <w:jc w:val="both"/>
        <w:rPr>
          <w:b/>
          <w:sz w:val="24"/>
          <w:szCs w:val="24"/>
        </w:rPr>
      </w:pPr>
    </w:p>
    <w:p w:rsidR="00AE09BE" w:rsidRPr="00042DFE" w:rsidRDefault="001B5DC5" w:rsidP="004D5E79">
      <w:pPr>
        <w:pStyle w:val="Bezodstpw"/>
        <w:spacing w:line="276" w:lineRule="auto"/>
        <w:jc w:val="both"/>
        <w:rPr>
          <w:b/>
          <w:sz w:val="24"/>
          <w:szCs w:val="24"/>
        </w:rPr>
      </w:pPr>
      <w:r w:rsidRPr="00042DFE">
        <w:rPr>
          <w:b/>
          <w:sz w:val="24"/>
          <w:szCs w:val="24"/>
        </w:rPr>
        <w:t>Pytanie nr 16</w:t>
      </w:r>
      <w:r w:rsidR="00AE09BE" w:rsidRPr="00042DFE">
        <w:rPr>
          <w:b/>
          <w:sz w:val="24"/>
          <w:szCs w:val="24"/>
        </w:rPr>
        <w:t xml:space="preserve"> dotyczy pakietu nr </w:t>
      </w:r>
      <w:r w:rsidRPr="00042DFE">
        <w:rPr>
          <w:b/>
          <w:sz w:val="24"/>
          <w:szCs w:val="24"/>
        </w:rPr>
        <w:t>5</w:t>
      </w:r>
      <w:r w:rsidR="00AE09BE" w:rsidRPr="00042DFE">
        <w:rPr>
          <w:b/>
          <w:sz w:val="24"/>
          <w:szCs w:val="24"/>
        </w:rPr>
        <w:t>:</w:t>
      </w:r>
    </w:p>
    <w:p w:rsidR="001B5DC5" w:rsidRPr="004D5E79" w:rsidRDefault="001B5DC5" w:rsidP="004D5E79">
      <w:pPr>
        <w:pStyle w:val="Bezodstpw"/>
        <w:spacing w:line="276" w:lineRule="auto"/>
        <w:jc w:val="both"/>
        <w:rPr>
          <w:sz w:val="24"/>
          <w:szCs w:val="24"/>
        </w:rPr>
      </w:pPr>
      <w:r w:rsidRPr="004D5E79">
        <w:rPr>
          <w:sz w:val="24"/>
          <w:szCs w:val="24"/>
        </w:rPr>
        <w:t xml:space="preserve">Czy Zamawiający wszędzie tam, gdzie wymaga igły ,,o smukłym ostrzu” dopuści igłę odwrotnie tnącą kosmetyczną , pozostałe parametry bez zmian? </w:t>
      </w:r>
    </w:p>
    <w:p w:rsidR="00AE09BE" w:rsidRPr="00042DFE" w:rsidRDefault="001B5DC5" w:rsidP="004D5E79">
      <w:pPr>
        <w:pStyle w:val="Bezodstpw"/>
        <w:spacing w:line="276" w:lineRule="auto"/>
        <w:jc w:val="both"/>
        <w:rPr>
          <w:b/>
          <w:sz w:val="24"/>
          <w:szCs w:val="24"/>
        </w:rPr>
      </w:pPr>
      <w:r w:rsidRPr="00042DFE">
        <w:rPr>
          <w:b/>
          <w:sz w:val="24"/>
          <w:szCs w:val="24"/>
        </w:rPr>
        <w:t>Odpowiedź na pytanie nr 16</w:t>
      </w:r>
      <w:r w:rsidR="00AE09BE" w:rsidRPr="00042DFE">
        <w:rPr>
          <w:b/>
          <w:sz w:val="24"/>
          <w:szCs w:val="24"/>
        </w:rPr>
        <w:t>: Nie, zgodnie z SIWZ.</w:t>
      </w:r>
    </w:p>
    <w:p w:rsidR="00AE09BE" w:rsidRPr="00042DFE" w:rsidRDefault="00AE09BE" w:rsidP="004D5E79">
      <w:pPr>
        <w:pStyle w:val="Bezodstpw"/>
        <w:spacing w:line="276" w:lineRule="auto"/>
        <w:jc w:val="both"/>
        <w:rPr>
          <w:b/>
          <w:sz w:val="24"/>
          <w:szCs w:val="24"/>
        </w:rPr>
      </w:pPr>
    </w:p>
    <w:p w:rsidR="00AE09BE" w:rsidRPr="00042DFE" w:rsidRDefault="001B5DC5" w:rsidP="004D5E79">
      <w:pPr>
        <w:pStyle w:val="Bezodstpw"/>
        <w:spacing w:line="276" w:lineRule="auto"/>
        <w:jc w:val="both"/>
        <w:rPr>
          <w:b/>
          <w:sz w:val="24"/>
          <w:szCs w:val="24"/>
        </w:rPr>
      </w:pPr>
      <w:r w:rsidRPr="00042DFE">
        <w:rPr>
          <w:b/>
          <w:sz w:val="24"/>
          <w:szCs w:val="24"/>
        </w:rPr>
        <w:t>Pytanie nr 17</w:t>
      </w:r>
      <w:r w:rsidR="00AE09BE" w:rsidRPr="00042DFE">
        <w:rPr>
          <w:b/>
          <w:sz w:val="24"/>
          <w:szCs w:val="24"/>
        </w:rPr>
        <w:t xml:space="preserve"> dotyczy pakietu nr </w:t>
      </w:r>
      <w:r w:rsidRPr="00042DFE">
        <w:rPr>
          <w:b/>
          <w:sz w:val="24"/>
          <w:szCs w:val="24"/>
        </w:rPr>
        <w:t>6</w:t>
      </w:r>
      <w:r w:rsidR="00AE09BE" w:rsidRPr="00042DFE">
        <w:rPr>
          <w:b/>
          <w:sz w:val="24"/>
          <w:szCs w:val="24"/>
        </w:rPr>
        <w:t>:</w:t>
      </w:r>
    </w:p>
    <w:p w:rsidR="001B5DC5" w:rsidRPr="004D5E79" w:rsidRDefault="001B5DC5" w:rsidP="004D5E79">
      <w:pPr>
        <w:pStyle w:val="Bezodstpw"/>
        <w:spacing w:line="276" w:lineRule="auto"/>
        <w:jc w:val="both"/>
        <w:rPr>
          <w:sz w:val="24"/>
          <w:szCs w:val="24"/>
        </w:rPr>
      </w:pPr>
      <w:r w:rsidRPr="004D5E79">
        <w:rPr>
          <w:sz w:val="24"/>
          <w:szCs w:val="24"/>
        </w:rPr>
        <w:t>Czy Zamawiający dopuści szew syntetyczny, polipropylenowy, niewchłaniany, jednowłóknowy bez katalogowego określenia ,,z kontrolowanym rozciąganiem i plastycznym odkształcaniem węzła”?</w:t>
      </w:r>
    </w:p>
    <w:p w:rsidR="00AE09BE" w:rsidRPr="00042DFE" w:rsidRDefault="001B5DC5" w:rsidP="004D5E79">
      <w:pPr>
        <w:pStyle w:val="Bezodstpw"/>
        <w:spacing w:line="276" w:lineRule="auto"/>
        <w:jc w:val="both"/>
        <w:rPr>
          <w:b/>
          <w:sz w:val="24"/>
          <w:szCs w:val="24"/>
        </w:rPr>
      </w:pPr>
      <w:r w:rsidRPr="00042DFE">
        <w:rPr>
          <w:b/>
          <w:sz w:val="24"/>
          <w:szCs w:val="24"/>
        </w:rPr>
        <w:t>Odpowiedź na pytanie nr 17</w:t>
      </w:r>
      <w:r w:rsidR="00AE09BE" w:rsidRPr="00042DFE">
        <w:rPr>
          <w:b/>
          <w:sz w:val="24"/>
          <w:szCs w:val="24"/>
        </w:rPr>
        <w:t>: Nie, zgodnie z SIWZ.</w:t>
      </w:r>
    </w:p>
    <w:p w:rsidR="00AE09BE" w:rsidRPr="00042DFE" w:rsidRDefault="00AE09BE" w:rsidP="004D5E79">
      <w:pPr>
        <w:pStyle w:val="Bezodstpw"/>
        <w:spacing w:line="276" w:lineRule="auto"/>
        <w:jc w:val="both"/>
        <w:rPr>
          <w:b/>
          <w:sz w:val="24"/>
          <w:szCs w:val="24"/>
        </w:rPr>
      </w:pPr>
    </w:p>
    <w:p w:rsidR="00AE09BE" w:rsidRPr="00042DFE" w:rsidRDefault="001B5DC5" w:rsidP="004D5E79">
      <w:pPr>
        <w:pStyle w:val="Bezodstpw"/>
        <w:spacing w:line="276" w:lineRule="auto"/>
        <w:jc w:val="both"/>
        <w:rPr>
          <w:b/>
          <w:sz w:val="24"/>
          <w:szCs w:val="24"/>
        </w:rPr>
      </w:pPr>
      <w:r w:rsidRPr="00042DFE">
        <w:rPr>
          <w:b/>
          <w:sz w:val="24"/>
          <w:szCs w:val="24"/>
        </w:rPr>
        <w:t>Pytanie nr 18</w:t>
      </w:r>
      <w:r w:rsidR="00AE09BE" w:rsidRPr="00042DFE">
        <w:rPr>
          <w:b/>
          <w:sz w:val="24"/>
          <w:szCs w:val="24"/>
        </w:rPr>
        <w:t xml:space="preserve"> dotyczy pakietu nr </w:t>
      </w:r>
      <w:r w:rsidRPr="00042DFE">
        <w:rPr>
          <w:b/>
          <w:sz w:val="24"/>
          <w:szCs w:val="24"/>
        </w:rPr>
        <w:t>6</w:t>
      </w:r>
      <w:r w:rsidR="00AE09BE" w:rsidRPr="00042DFE">
        <w:rPr>
          <w:b/>
          <w:sz w:val="24"/>
          <w:szCs w:val="24"/>
        </w:rPr>
        <w:t>:</w:t>
      </w:r>
    </w:p>
    <w:p w:rsidR="001B5DC5" w:rsidRPr="004D5E79" w:rsidRDefault="001B5DC5" w:rsidP="004D5E79">
      <w:pPr>
        <w:pStyle w:val="Bezodstpw"/>
        <w:spacing w:line="276" w:lineRule="auto"/>
        <w:jc w:val="both"/>
        <w:rPr>
          <w:sz w:val="24"/>
          <w:szCs w:val="24"/>
        </w:rPr>
      </w:pPr>
      <w:r w:rsidRPr="004D5E79">
        <w:rPr>
          <w:sz w:val="24"/>
          <w:szCs w:val="24"/>
        </w:rPr>
        <w:t>Czy Zamawiający wszędzie tam, gdzie wymaga igły ,,dwuwklęsłej” dopuści igłę odwrotnie tnącą kosmetyczną</w:t>
      </w:r>
      <w:r w:rsidR="00042DFE">
        <w:rPr>
          <w:sz w:val="24"/>
          <w:szCs w:val="24"/>
        </w:rPr>
        <w:t xml:space="preserve"> </w:t>
      </w:r>
      <w:r w:rsidRPr="004D5E79">
        <w:rPr>
          <w:sz w:val="24"/>
          <w:szCs w:val="24"/>
        </w:rPr>
        <w:t xml:space="preserve">z precyzyjnym ostrzem typu micro-point przeznaczoną do chirurgii plastycznej, pozostałe parametry bez zmian? </w:t>
      </w:r>
    </w:p>
    <w:p w:rsidR="00AE09BE" w:rsidRPr="00042DFE" w:rsidRDefault="001B5DC5" w:rsidP="004D5E79">
      <w:pPr>
        <w:pStyle w:val="Bezodstpw"/>
        <w:spacing w:line="276" w:lineRule="auto"/>
        <w:jc w:val="both"/>
        <w:rPr>
          <w:b/>
          <w:sz w:val="24"/>
          <w:szCs w:val="24"/>
        </w:rPr>
      </w:pPr>
      <w:r w:rsidRPr="00042DFE">
        <w:rPr>
          <w:b/>
          <w:sz w:val="24"/>
          <w:szCs w:val="24"/>
        </w:rPr>
        <w:t>Odpowiedź na pytanie nr 18</w:t>
      </w:r>
      <w:r w:rsidR="00AE09BE" w:rsidRPr="00042DFE">
        <w:rPr>
          <w:b/>
          <w:sz w:val="24"/>
          <w:szCs w:val="24"/>
        </w:rPr>
        <w:t>: Nie, zgodnie z SIWZ.</w:t>
      </w:r>
    </w:p>
    <w:p w:rsidR="00AE09BE" w:rsidRPr="00042DFE" w:rsidRDefault="00AE09BE" w:rsidP="004D5E79">
      <w:pPr>
        <w:pStyle w:val="Bezodstpw"/>
        <w:spacing w:line="276" w:lineRule="auto"/>
        <w:jc w:val="both"/>
        <w:rPr>
          <w:b/>
          <w:sz w:val="24"/>
          <w:szCs w:val="24"/>
        </w:rPr>
      </w:pPr>
    </w:p>
    <w:p w:rsidR="00AE09BE" w:rsidRPr="00042DFE" w:rsidRDefault="001B5DC5" w:rsidP="004D5E79">
      <w:pPr>
        <w:pStyle w:val="Bezodstpw"/>
        <w:spacing w:line="276" w:lineRule="auto"/>
        <w:jc w:val="both"/>
        <w:rPr>
          <w:b/>
          <w:sz w:val="24"/>
          <w:szCs w:val="24"/>
        </w:rPr>
      </w:pPr>
      <w:r w:rsidRPr="00042DFE">
        <w:rPr>
          <w:b/>
          <w:sz w:val="24"/>
          <w:szCs w:val="24"/>
        </w:rPr>
        <w:t>Pytanie nr 19</w:t>
      </w:r>
      <w:r w:rsidR="00AE09BE" w:rsidRPr="00042DFE">
        <w:rPr>
          <w:b/>
          <w:sz w:val="24"/>
          <w:szCs w:val="24"/>
        </w:rPr>
        <w:t xml:space="preserve"> dotyczy pakietu nr </w:t>
      </w:r>
      <w:r w:rsidRPr="00042DFE">
        <w:rPr>
          <w:b/>
          <w:sz w:val="24"/>
          <w:szCs w:val="24"/>
        </w:rPr>
        <w:t>6</w:t>
      </w:r>
      <w:r w:rsidR="00AE09BE" w:rsidRPr="00042DFE">
        <w:rPr>
          <w:b/>
          <w:sz w:val="24"/>
          <w:szCs w:val="24"/>
        </w:rPr>
        <w:t>:</w:t>
      </w:r>
    </w:p>
    <w:p w:rsidR="001B5DC5" w:rsidRPr="004D5E79" w:rsidRDefault="001B5DC5" w:rsidP="004D5E79">
      <w:pPr>
        <w:pStyle w:val="Bezodstpw"/>
        <w:spacing w:line="276" w:lineRule="auto"/>
        <w:jc w:val="both"/>
        <w:rPr>
          <w:sz w:val="24"/>
          <w:szCs w:val="24"/>
        </w:rPr>
      </w:pPr>
      <w:r w:rsidRPr="004D5E79">
        <w:rPr>
          <w:sz w:val="24"/>
          <w:szCs w:val="24"/>
        </w:rPr>
        <w:t xml:space="preserve">Czy Zamawiający wszędzie tam, gdzie wymaga igły ,,dwuwklęsłej” dopuści igłę odwrotnie tnącą kosmetyczną , pozostałe parametry bez zmian? </w:t>
      </w:r>
    </w:p>
    <w:p w:rsidR="00AE09BE" w:rsidRPr="00042DFE" w:rsidRDefault="001B5DC5" w:rsidP="004D5E79">
      <w:pPr>
        <w:pStyle w:val="Bezodstpw"/>
        <w:spacing w:line="276" w:lineRule="auto"/>
        <w:jc w:val="both"/>
        <w:rPr>
          <w:b/>
          <w:sz w:val="24"/>
          <w:szCs w:val="24"/>
        </w:rPr>
      </w:pPr>
      <w:r w:rsidRPr="00042DFE">
        <w:rPr>
          <w:b/>
          <w:sz w:val="24"/>
          <w:szCs w:val="24"/>
        </w:rPr>
        <w:t>Odpowiedź na pytanie nr 19</w:t>
      </w:r>
      <w:r w:rsidR="00AE09BE" w:rsidRPr="00042DFE">
        <w:rPr>
          <w:b/>
          <w:sz w:val="24"/>
          <w:szCs w:val="24"/>
        </w:rPr>
        <w:t>: Nie, zgodnie z SIWZ.</w:t>
      </w:r>
    </w:p>
    <w:p w:rsidR="00AE09BE" w:rsidRPr="00042DFE" w:rsidRDefault="00AE09BE" w:rsidP="004D5E79">
      <w:pPr>
        <w:pStyle w:val="Bezodstpw"/>
        <w:spacing w:line="276" w:lineRule="auto"/>
        <w:jc w:val="both"/>
        <w:rPr>
          <w:b/>
          <w:sz w:val="24"/>
          <w:szCs w:val="24"/>
        </w:rPr>
      </w:pPr>
    </w:p>
    <w:p w:rsidR="00AE09BE" w:rsidRPr="00042DFE" w:rsidRDefault="001B5DC5" w:rsidP="004D5E79">
      <w:pPr>
        <w:pStyle w:val="Bezodstpw"/>
        <w:spacing w:line="276" w:lineRule="auto"/>
        <w:jc w:val="both"/>
        <w:rPr>
          <w:b/>
          <w:sz w:val="24"/>
          <w:szCs w:val="24"/>
        </w:rPr>
      </w:pPr>
      <w:r w:rsidRPr="00042DFE">
        <w:rPr>
          <w:b/>
          <w:sz w:val="24"/>
          <w:szCs w:val="24"/>
        </w:rPr>
        <w:t>Pytanie nr 20</w:t>
      </w:r>
      <w:r w:rsidR="00AE09BE" w:rsidRPr="00042DFE">
        <w:rPr>
          <w:b/>
          <w:sz w:val="24"/>
          <w:szCs w:val="24"/>
        </w:rPr>
        <w:t xml:space="preserve"> dotyczy pakietu nr </w:t>
      </w:r>
      <w:r w:rsidRPr="00042DFE">
        <w:rPr>
          <w:b/>
          <w:sz w:val="24"/>
          <w:szCs w:val="24"/>
        </w:rPr>
        <w:t>6 poz. 32</w:t>
      </w:r>
      <w:r w:rsidR="00AE09BE" w:rsidRPr="00042DFE">
        <w:rPr>
          <w:b/>
          <w:sz w:val="24"/>
          <w:szCs w:val="24"/>
        </w:rPr>
        <w:t>:</w:t>
      </w:r>
    </w:p>
    <w:p w:rsidR="001B5DC5" w:rsidRPr="004D5E79" w:rsidRDefault="001B5DC5" w:rsidP="004D5E79">
      <w:pPr>
        <w:pStyle w:val="Bezodstpw"/>
        <w:spacing w:line="276" w:lineRule="auto"/>
        <w:jc w:val="both"/>
        <w:rPr>
          <w:sz w:val="24"/>
          <w:szCs w:val="24"/>
        </w:rPr>
      </w:pPr>
      <w:r w:rsidRPr="004D5E79">
        <w:rPr>
          <w:sz w:val="24"/>
          <w:szCs w:val="24"/>
        </w:rPr>
        <w:t>Czy Zamawiający wydzieli w/w pozycje do osobnego zadania?</w:t>
      </w:r>
    </w:p>
    <w:p w:rsidR="00AE09BE" w:rsidRPr="00042DFE" w:rsidRDefault="001B5DC5" w:rsidP="004D5E79">
      <w:pPr>
        <w:pStyle w:val="Bezodstpw"/>
        <w:spacing w:line="276" w:lineRule="auto"/>
        <w:jc w:val="both"/>
        <w:rPr>
          <w:b/>
          <w:sz w:val="24"/>
          <w:szCs w:val="24"/>
        </w:rPr>
      </w:pPr>
      <w:r w:rsidRPr="00042DFE">
        <w:rPr>
          <w:b/>
          <w:sz w:val="24"/>
          <w:szCs w:val="24"/>
        </w:rPr>
        <w:t>Odpowiedź na pytanie nr 20</w:t>
      </w:r>
      <w:r w:rsidR="00AE09BE" w:rsidRPr="00042DFE">
        <w:rPr>
          <w:b/>
          <w:sz w:val="24"/>
          <w:szCs w:val="24"/>
        </w:rPr>
        <w:t>: Nie, zgodnie z SIWZ.</w:t>
      </w:r>
    </w:p>
    <w:p w:rsidR="00AE09BE" w:rsidRPr="00042DFE" w:rsidRDefault="00AE09BE" w:rsidP="004D5E79">
      <w:pPr>
        <w:pStyle w:val="Bezodstpw"/>
        <w:spacing w:line="276" w:lineRule="auto"/>
        <w:jc w:val="both"/>
        <w:rPr>
          <w:b/>
          <w:sz w:val="24"/>
          <w:szCs w:val="24"/>
        </w:rPr>
      </w:pPr>
    </w:p>
    <w:p w:rsidR="00AE09BE" w:rsidRPr="00042DFE" w:rsidRDefault="001B5DC5" w:rsidP="004D5E79">
      <w:pPr>
        <w:pStyle w:val="Bezodstpw"/>
        <w:spacing w:line="276" w:lineRule="auto"/>
        <w:jc w:val="both"/>
        <w:rPr>
          <w:b/>
          <w:sz w:val="24"/>
          <w:szCs w:val="24"/>
        </w:rPr>
      </w:pPr>
      <w:r w:rsidRPr="00042DFE">
        <w:rPr>
          <w:b/>
          <w:sz w:val="24"/>
          <w:szCs w:val="24"/>
        </w:rPr>
        <w:t>Pytanie nr 21</w:t>
      </w:r>
      <w:r w:rsidR="00AE09BE" w:rsidRPr="00042DFE">
        <w:rPr>
          <w:b/>
          <w:sz w:val="24"/>
          <w:szCs w:val="24"/>
        </w:rPr>
        <w:t xml:space="preserve"> dotyczy pakietu nr 2 poz. </w:t>
      </w:r>
      <w:r w:rsidRPr="00042DFE">
        <w:rPr>
          <w:b/>
          <w:sz w:val="24"/>
          <w:szCs w:val="24"/>
        </w:rPr>
        <w:t>7</w:t>
      </w:r>
      <w:r w:rsidR="00AE09BE" w:rsidRPr="00042DFE">
        <w:rPr>
          <w:b/>
          <w:sz w:val="24"/>
          <w:szCs w:val="24"/>
        </w:rPr>
        <w:t>:</w:t>
      </w:r>
    </w:p>
    <w:p w:rsidR="001B5DC5" w:rsidRPr="004D5E79" w:rsidRDefault="001B5DC5" w:rsidP="004D5E79">
      <w:pPr>
        <w:pStyle w:val="Bezodstpw"/>
        <w:spacing w:line="276" w:lineRule="auto"/>
        <w:jc w:val="both"/>
        <w:rPr>
          <w:sz w:val="24"/>
          <w:szCs w:val="24"/>
        </w:rPr>
      </w:pPr>
      <w:r w:rsidRPr="004D5E79">
        <w:rPr>
          <w:sz w:val="24"/>
          <w:szCs w:val="24"/>
        </w:rPr>
        <w:t xml:space="preserve">Czy Zamawiający w trosce o ochronę uczciwej konkurencji w w/w pakiecie dopuści szwy syntetyczne, </w:t>
      </w:r>
      <w:proofErr w:type="spellStart"/>
      <w:r w:rsidRPr="004D5E79">
        <w:rPr>
          <w:sz w:val="24"/>
          <w:szCs w:val="24"/>
        </w:rPr>
        <w:t>monofilamentowe</w:t>
      </w:r>
      <w:proofErr w:type="spellEnd"/>
      <w:r w:rsidRPr="004D5E79">
        <w:rPr>
          <w:sz w:val="24"/>
          <w:szCs w:val="24"/>
        </w:rPr>
        <w:t xml:space="preserve">, wytwarzane z </w:t>
      </w:r>
      <w:proofErr w:type="spellStart"/>
      <w:r w:rsidRPr="004D5E79">
        <w:rPr>
          <w:sz w:val="24"/>
          <w:szCs w:val="24"/>
        </w:rPr>
        <w:t>pilidioksanonu</w:t>
      </w:r>
      <w:proofErr w:type="spellEnd"/>
      <w:r w:rsidRPr="004D5E79">
        <w:rPr>
          <w:sz w:val="24"/>
          <w:szCs w:val="24"/>
        </w:rPr>
        <w:t>, wchłaniające się w okresie 180-</w:t>
      </w:r>
      <w:r w:rsidRPr="004D5E79">
        <w:rPr>
          <w:sz w:val="24"/>
          <w:szCs w:val="24"/>
        </w:rPr>
        <w:lastRenderedPageBreak/>
        <w:t xml:space="preserve">210 dni, o zdolności podtrzymywania tkankowego w 14 dniu ok. 75%, </w:t>
      </w:r>
      <w:r w:rsidRPr="004D5E79">
        <w:rPr>
          <w:bCs/>
          <w:sz w:val="24"/>
          <w:szCs w:val="24"/>
        </w:rPr>
        <w:t>w 28 dniu ok. 65%-70% ( w zależności od rozmiaru nici) w  43 dniu ok. 55%-60%  pierwotnej siły ( w zależności od rozmiaru nici) w  57 dniu ok. 40% pierwotnej siły,</w:t>
      </w:r>
      <w:r w:rsidR="00042DFE">
        <w:rPr>
          <w:bCs/>
          <w:sz w:val="24"/>
          <w:szCs w:val="24"/>
        </w:rPr>
        <w:t xml:space="preserve"> </w:t>
      </w:r>
      <w:r w:rsidRPr="004D5E79">
        <w:rPr>
          <w:bCs/>
          <w:sz w:val="24"/>
          <w:szCs w:val="24"/>
        </w:rPr>
        <w:t xml:space="preserve">bez powleczenia antybakteryjnego? </w:t>
      </w:r>
    </w:p>
    <w:p w:rsidR="00AE09BE" w:rsidRPr="00042DFE" w:rsidRDefault="001B5DC5" w:rsidP="004D5E79">
      <w:pPr>
        <w:pStyle w:val="Bezodstpw"/>
        <w:spacing w:line="276" w:lineRule="auto"/>
        <w:jc w:val="both"/>
        <w:rPr>
          <w:b/>
          <w:sz w:val="24"/>
          <w:szCs w:val="24"/>
        </w:rPr>
      </w:pPr>
      <w:r w:rsidRPr="00042DFE">
        <w:rPr>
          <w:b/>
          <w:sz w:val="24"/>
          <w:szCs w:val="24"/>
        </w:rPr>
        <w:t>Odpowiedź na pytanie nr 21</w:t>
      </w:r>
      <w:r w:rsidR="00AE09BE" w:rsidRPr="00042DFE">
        <w:rPr>
          <w:b/>
          <w:sz w:val="24"/>
          <w:szCs w:val="24"/>
        </w:rPr>
        <w:t>: Nie, zgodnie z SIWZ.</w:t>
      </w:r>
    </w:p>
    <w:p w:rsidR="00AE09BE" w:rsidRPr="00042DFE" w:rsidRDefault="00AE09BE" w:rsidP="004D5E79">
      <w:pPr>
        <w:pStyle w:val="Bezodstpw"/>
        <w:spacing w:line="276" w:lineRule="auto"/>
        <w:jc w:val="both"/>
        <w:rPr>
          <w:b/>
          <w:sz w:val="24"/>
          <w:szCs w:val="24"/>
        </w:rPr>
      </w:pPr>
    </w:p>
    <w:p w:rsidR="00AE09BE" w:rsidRPr="00042DFE" w:rsidRDefault="001B5DC5" w:rsidP="004D5E79">
      <w:pPr>
        <w:pStyle w:val="Bezodstpw"/>
        <w:spacing w:line="276" w:lineRule="auto"/>
        <w:jc w:val="both"/>
        <w:rPr>
          <w:b/>
          <w:sz w:val="24"/>
          <w:szCs w:val="24"/>
        </w:rPr>
      </w:pPr>
      <w:r w:rsidRPr="00042DFE">
        <w:rPr>
          <w:b/>
          <w:sz w:val="24"/>
          <w:szCs w:val="24"/>
        </w:rPr>
        <w:t>Pytanie nr 22</w:t>
      </w:r>
      <w:r w:rsidR="00AE09BE" w:rsidRPr="00042DFE">
        <w:rPr>
          <w:b/>
          <w:sz w:val="24"/>
          <w:szCs w:val="24"/>
        </w:rPr>
        <w:t xml:space="preserve"> dotyczy pakietu nr </w:t>
      </w:r>
      <w:r w:rsidRPr="00042DFE">
        <w:rPr>
          <w:b/>
          <w:sz w:val="24"/>
          <w:szCs w:val="24"/>
        </w:rPr>
        <w:t>7</w:t>
      </w:r>
      <w:r w:rsidR="00AE09BE" w:rsidRPr="00042DFE">
        <w:rPr>
          <w:b/>
          <w:sz w:val="24"/>
          <w:szCs w:val="24"/>
        </w:rPr>
        <w:t>:</w:t>
      </w:r>
    </w:p>
    <w:p w:rsidR="001B5DC5" w:rsidRPr="004D5E79" w:rsidRDefault="001B5DC5" w:rsidP="004D5E79">
      <w:pPr>
        <w:pStyle w:val="Bezodstpw"/>
        <w:spacing w:line="276" w:lineRule="auto"/>
        <w:jc w:val="both"/>
        <w:rPr>
          <w:sz w:val="24"/>
          <w:szCs w:val="24"/>
        </w:rPr>
      </w:pPr>
      <w:r w:rsidRPr="004D5E79">
        <w:rPr>
          <w:sz w:val="24"/>
          <w:szCs w:val="24"/>
        </w:rPr>
        <w:t xml:space="preserve">Czy Zamawiający wszędzie tam gdzie wymaga długości nici 70 cm dopuści szew z nicią 75 cm, pozostałe parametry bez zmian? </w:t>
      </w:r>
    </w:p>
    <w:p w:rsidR="00AE09BE" w:rsidRPr="00042DFE" w:rsidRDefault="001B5DC5" w:rsidP="004D5E79">
      <w:pPr>
        <w:pStyle w:val="Bezodstpw"/>
        <w:spacing w:line="276" w:lineRule="auto"/>
        <w:jc w:val="both"/>
        <w:rPr>
          <w:b/>
          <w:sz w:val="24"/>
          <w:szCs w:val="24"/>
        </w:rPr>
      </w:pPr>
      <w:r w:rsidRPr="00042DFE">
        <w:rPr>
          <w:b/>
          <w:sz w:val="24"/>
          <w:szCs w:val="24"/>
        </w:rPr>
        <w:t>Odpowiedź na pytanie nr 22</w:t>
      </w:r>
      <w:r w:rsidR="00AE09BE" w:rsidRPr="00042DFE">
        <w:rPr>
          <w:b/>
          <w:sz w:val="24"/>
          <w:szCs w:val="24"/>
        </w:rPr>
        <w:t xml:space="preserve">: </w:t>
      </w:r>
      <w:r w:rsidRPr="00042DFE">
        <w:rPr>
          <w:b/>
          <w:sz w:val="24"/>
          <w:szCs w:val="24"/>
        </w:rPr>
        <w:t>Tak, zamawiający dopuszcza.</w:t>
      </w:r>
    </w:p>
    <w:p w:rsidR="00AE09BE" w:rsidRPr="00042DFE" w:rsidRDefault="00AE09BE" w:rsidP="004D5E79">
      <w:pPr>
        <w:pStyle w:val="Bezodstpw"/>
        <w:spacing w:line="276" w:lineRule="auto"/>
        <w:jc w:val="both"/>
        <w:rPr>
          <w:b/>
          <w:sz w:val="24"/>
          <w:szCs w:val="24"/>
        </w:rPr>
      </w:pPr>
    </w:p>
    <w:p w:rsidR="00AE09BE" w:rsidRPr="00042DFE" w:rsidRDefault="001B5DC5" w:rsidP="004D5E79">
      <w:pPr>
        <w:pStyle w:val="Bezodstpw"/>
        <w:spacing w:line="276" w:lineRule="auto"/>
        <w:jc w:val="both"/>
        <w:rPr>
          <w:b/>
          <w:sz w:val="24"/>
          <w:szCs w:val="24"/>
        </w:rPr>
      </w:pPr>
      <w:r w:rsidRPr="00042DFE">
        <w:rPr>
          <w:b/>
          <w:sz w:val="24"/>
          <w:szCs w:val="24"/>
        </w:rPr>
        <w:t>Pytanie nr 23</w:t>
      </w:r>
      <w:r w:rsidR="00AE09BE" w:rsidRPr="00042DFE">
        <w:rPr>
          <w:b/>
          <w:sz w:val="24"/>
          <w:szCs w:val="24"/>
        </w:rPr>
        <w:t xml:space="preserve"> dotyczy pakietu nr </w:t>
      </w:r>
      <w:r w:rsidRPr="00042DFE">
        <w:rPr>
          <w:b/>
          <w:sz w:val="24"/>
          <w:szCs w:val="24"/>
        </w:rPr>
        <w:t>7 poz. 11</w:t>
      </w:r>
      <w:r w:rsidR="00AE09BE" w:rsidRPr="00042DFE">
        <w:rPr>
          <w:b/>
          <w:sz w:val="24"/>
          <w:szCs w:val="24"/>
        </w:rPr>
        <w:t>:</w:t>
      </w:r>
    </w:p>
    <w:p w:rsidR="001B5DC5" w:rsidRPr="004D5E79" w:rsidRDefault="001B5DC5" w:rsidP="004D5E79">
      <w:pPr>
        <w:pStyle w:val="Bezodstpw"/>
        <w:spacing w:line="276" w:lineRule="auto"/>
        <w:jc w:val="both"/>
        <w:rPr>
          <w:sz w:val="24"/>
          <w:szCs w:val="24"/>
        </w:rPr>
      </w:pPr>
      <w:r w:rsidRPr="004D5E79">
        <w:rPr>
          <w:sz w:val="24"/>
          <w:szCs w:val="24"/>
        </w:rPr>
        <w:t>Czy Zamawiający w w/w pozycji dopuści igłę okrągłą z tnącym końcem (</w:t>
      </w:r>
      <w:proofErr w:type="spellStart"/>
      <w:r w:rsidRPr="004D5E79">
        <w:rPr>
          <w:sz w:val="24"/>
          <w:szCs w:val="24"/>
        </w:rPr>
        <w:t>przyostrzoną</w:t>
      </w:r>
      <w:proofErr w:type="spellEnd"/>
      <w:r w:rsidRPr="004D5E79">
        <w:rPr>
          <w:sz w:val="24"/>
          <w:szCs w:val="24"/>
        </w:rPr>
        <w:t>), pozostałe parametry</w:t>
      </w:r>
      <w:r w:rsidR="00042DFE">
        <w:rPr>
          <w:sz w:val="24"/>
          <w:szCs w:val="24"/>
        </w:rPr>
        <w:t xml:space="preserve"> </w:t>
      </w:r>
      <w:r w:rsidRPr="004D5E79">
        <w:rPr>
          <w:sz w:val="24"/>
          <w:szCs w:val="24"/>
        </w:rPr>
        <w:t>bez zmian?</w:t>
      </w:r>
    </w:p>
    <w:p w:rsidR="00AE09BE" w:rsidRPr="00042DFE" w:rsidRDefault="001B5DC5" w:rsidP="004D5E79">
      <w:pPr>
        <w:pStyle w:val="Bezodstpw"/>
        <w:spacing w:line="276" w:lineRule="auto"/>
        <w:jc w:val="both"/>
        <w:rPr>
          <w:b/>
          <w:sz w:val="24"/>
          <w:szCs w:val="24"/>
        </w:rPr>
      </w:pPr>
      <w:r w:rsidRPr="00042DFE">
        <w:rPr>
          <w:b/>
          <w:sz w:val="24"/>
          <w:szCs w:val="24"/>
        </w:rPr>
        <w:t>Odpowiedź na pytanie nr 23</w:t>
      </w:r>
      <w:r w:rsidR="00AE09BE" w:rsidRPr="00042DFE">
        <w:rPr>
          <w:b/>
          <w:sz w:val="24"/>
          <w:szCs w:val="24"/>
        </w:rPr>
        <w:t xml:space="preserve">: </w:t>
      </w:r>
      <w:r w:rsidRPr="00042DFE">
        <w:rPr>
          <w:b/>
          <w:sz w:val="24"/>
          <w:szCs w:val="24"/>
        </w:rPr>
        <w:t>Tak, zamawiający dopuszcza.</w:t>
      </w:r>
    </w:p>
    <w:p w:rsidR="00AE09BE" w:rsidRPr="00042DFE" w:rsidRDefault="00AE09BE" w:rsidP="004D5E79">
      <w:pPr>
        <w:pStyle w:val="Bezodstpw"/>
        <w:spacing w:line="276" w:lineRule="auto"/>
        <w:jc w:val="both"/>
        <w:rPr>
          <w:b/>
          <w:sz w:val="24"/>
          <w:szCs w:val="24"/>
        </w:rPr>
      </w:pPr>
    </w:p>
    <w:p w:rsidR="00AE09BE" w:rsidRPr="00042DFE" w:rsidRDefault="00AE09BE" w:rsidP="004D5E79">
      <w:pPr>
        <w:pStyle w:val="Bezodstpw"/>
        <w:spacing w:line="276" w:lineRule="auto"/>
        <w:jc w:val="both"/>
        <w:rPr>
          <w:b/>
          <w:sz w:val="24"/>
          <w:szCs w:val="24"/>
        </w:rPr>
      </w:pPr>
      <w:r w:rsidRPr="00042DFE">
        <w:rPr>
          <w:b/>
          <w:sz w:val="24"/>
          <w:szCs w:val="24"/>
        </w:rPr>
        <w:t xml:space="preserve">Pytanie nr </w:t>
      </w:r>
      <w:r w:rsidR="001B5DC5" w:rsidRPr="00042DFE">
        <w:rPr>
          <w:b/>
          <w:sz w:val="24"/>
          <w:szCs w:val="24"/>
        </w:rPr>
        <w:t>2</w:t>
      </w:r>
      <w:r w:rsidRPr="00042DFE">
        <w:rPr>
          <w:b/>
          <w:sz w:val="24"/>
          <w:szCs w:val="24"/>
        </w:rPr>
        <w:t xml:space="preserve">4 dotyczy pakietu nr </w:t>
      </w:r>
      <w:r w:rsidR="001B5DC5" w:rsidRPr="00042DFE">
        <w:rPr>
          <w:b/>
          <w:sz w:val="24"/>
          <w:szCs w:val="24"/>
        </w:rPr>
        <w:t>12 poz. 1-21</w:t>
      </w:r>
      <w:r w:rsidRPr="00042DFE">
        <w:rPr>
          <w:b/>
          <w:sz w:val="24"/>
          <w:szCs w:val="24"/>
        </w:rPr>
        <w:t>:</w:t>
      </w:r>
    </w:p>
    <w:p w:rsidR="001B5DC5" w:rsidRPr="004D5E79" w:rsidRDefault="001B5DC5" w:rsidP="004D5E79">
      <w:pPr>
        <w:pStyle w:val="Bezodstpw"/>
        <w:spacing w:line="276" w:lineRule="auto"/>
        <w:jc w:val="both"/>
        <w:rPr>
          <w:sz w:val="24"/>
          <w:szCs w:val="24"/>
        </w:rPr>
      </w:pPr>
      <w:r w:rsidRPr="004D5E79">
        <w:rPr>
          <w:sz w:val="24"/>
          <w:szCs w:val="24"/>
        </w:rPr>
        <w:t xml:space="preserve">Czy Zamawiający dopuści nić </w:t>
      </w:r>
      <w:proofErr w:type="spellStart"/>
      <w:r w:rsidRPr="004D5E79">
        <w:rPr>
          <w:sz w:val="24"/>
          <w:szCs w:val="24"/>
        </w:rPr>
        <w:t>wchłanialną</w:t>
      </w:r>
      <w:proofErr w:type="spellEnd"/>
      <w:r w:rsidRPr="004D5E79">
        <w:rPr>
          <w:sz w:val="24"/>
          <w:szCs w:val="24"/>
        </w:rPr>
        <w:t xml:space="preserve">, plecioną, syntetyczną, barwioną, wykonaną z kopolimeru składającego się w 90%  z </w:t>
      </w:r>
      <w:proofErr w:type="spellStart"/>
      <w:r w:rsidRPr="004D5E79">
        <w:rPr>
          <w:sz w:val="24"/>
          <w:szCs w:val="24"/>
        </w:rPr>
        <w:t>glikolidu</w:t>
      </w:r>
      <w:proofErr w:type="spellEnd"/>
      <w:r w:rsidRPr="004D5E79">
        <w:rPr>
          <w:sz w:val="24"/>
          <w:szCs w:val="24"/>
        </w:rPr>
        <w:t xml:space="preserve"> i w 10% z L-</w:t>
      </w:r>
      <w:proofErr w:type="spellStart"/>
      <w:r w:rsidRPr="004D5E79">
        <w:rPr>
          <w:sz w:val="24"/>
          <w:szCs w:val="24"/>
        </w:rPr>
        <w:t>laktydu</w:t>
      </w:r>
      <w:proofErr w:type="spellEnd"/>
      <w:r w:rsidRPr="004D5E79">
        <w:rPr>
          <w:sz w:val="24"/>
          <w:szCs w:val="24"/>
        </w:rPr>
        <w:t xml:space="preserve">, powlekaną mieszaniną kopolimeru </w:t>
      </w:r>
      <w:proofErr w:type="spellStart"/>
      <w:r w:rsidRPr="004D5E79">
        <w:rPr>
          <w:sz w:val="24"/>
          <w:szCs w:val="24"/>
        </w:rPr>
        <w:t>glikolidu</w:t>
      </w:r>
      <w:proofErr w:type="spellEnd"/>
      <w:r w:rsidRPr="004D5E79">
        <w:rPr>
          <w:sz w:val="24"/>
          <w:szCs w:val="24"/>
        </w:rPr>
        <w:t xml:space="preserve"> i </w:t>
      </w:r>
      <w:proofErr w:type="spellStart"/>
      <w:r w:rsidRPr="004D5E79">
        <w:rPr>
          <w:sz w:val="24"/>
          <w:szCs w:val="24"/>
        </w:rPr>
        <w:t>laktydu</w:t>
      </w:r>
      <w:proofErr w:type="spellEnd"/>
      <w:r w:rsidRPr="004D5E79">
        <w:rPr>
          <w:sz w:val="24"/>
          <w:szCs w:val="24"/>
        </w:rPr>
        <w:t xml:space="preserve"> oraz stearynianem wapnia, o czasie podtrzymywania tkankowego około 75% po 14 dniach, około 50% po 21 dniach, około 25% po 28 dniach i całkowitym czasie wchłaniania 60-70 dni?</w:t>
      </w:r>
    </w:p>
    <w:p w:rsidR="001B5DC5" w:rsidRPr="00042DFE" w:rsidRDefault="00AE09BE" w:rsidP="004D5E79">
      <w:pPr>
        <w:pStyle w:val="Bezodstpw"/>
        <w:spacing w:line="276" w:lineRule="auto"/>
        <w:jc w:val="both"/>
        <w:rPr>
          <w:b/>
          <w:sz w:val="24"/>
          <w:szCs w:val="24"/>
        </w:rPr>
      </w:pPr>
      <w:r w:rsidRPr="00042DFE">
        <w:rPr>
          <w:b/>
          <w:sz w:val="24"/>
          <w:szCs w:val="24"/>
        </w:rPr>
        <w:t xml:space="preserve">Odpowiedź na pytanie nr </w:t>
      </w:r>
      <w:r w:rsidR="001B5DC5" w:rsidRPr="00042DFE">
        <w:rPr>
          <w:b/>
          <w:sz w:val="24"/>
          <w:szCs w:val="24"/>
        </w:rPr>
        <w:t>2</w:t>
      </w:r>
      <w:r w:rsidRPr="00042DFE">
        <w:rPr>
          <w:b/>
          <w:sz w:val="24"/>
          <w:szCs w:val="24"/>
        </w:rPr>
        <w:t xml:space="preserve">4: </w:t>
      </w:r>
      <w:r w:rsidR="001B5DC5" w:rsidRPr="00042DFE">
        <w:rPr>
          <w:b/>
          <w:sz w:val="24"/>
          <w:szCs w:val="24"/>
        </w:rPr>
        <w:t>Tak, zamawiający dopuszcza.</w:t>
      </w:r>
    </w:p>
    <w:p w:rsidR="00AE09BE" w:rsidRPr="00042DFE" w:rsidRDefault="00AE09BE" w:rsidP="004D5E79">
      <w:pPr>
        <w:pStyle w:val="Bezodstpw"/>
        <w:spacing w:line="276" w:lineRule="auto"/>
        <w:jc w:val="both"/>
        <w:rPr>
          <w:b/>
          <w:sz w:val="24"/>
          <w:szCs w:val="24"/>
        </w:rPr>
      </w:pPr>
    </w:p>
    <w:p w:rsidR="00AE09BE" w:rsidRPr="00042DFE" w:rsidRDefault="001B5DC5" w:rsidP="004D5E79">
      <w:pPr>
        <w:pStyle w:val="Bezodstpw"/>
        <w:spacing w:line="276" w:lineRule="auto"/>
        <w:jc w:val="both"/>
        <w:rPr>
          <w:b/>
          <w:sz w:val="24"/>
          <w:szCs w:val="24"/>
        </w:rPr>
      </w:pPr>
      <w:r w:rsidRPr="00042DFE">
        <w:rPr>
          <w:b/>
          <w:sz w:val="24"/>
          <w:szCs w:val="24"/>
        </w:rPr>
        <w:t>Pytanie nr 25</w:t>
      </w:r>
      <w:r w:rsidR="00AE09BE" w:rsidRPr="00042DFE">
        <w:rPr>
          <w:b/>
          <w:sz w:val="24"/>
          <w:szCs w:val="24"/>
        </w:rPr>
        <w:t xml:space="preserve"> dotyczy pakietu nr </w:t>
      </w:r>
      <w:r w:rsidRPr="00042DFE">
        <w:rPr>
          <w:b/>
          <w:sz w:val="24"/>
          <w:szCs w:val="24"/>
        </w:rPr>
        <w:t>12 poz. 5</w:t>
      </w:r>
      <w:r w:rsidR="00AE09BE" w:rsidRPr="00042DFE">
        <w:rPr>
          <w:b/>
          <w:sz w:val="24"/>
          <w:szCs w:val="24"/>
        </w:rPr>
        <w:t>:</w:t>
      </w:r>
    </w:p>
    <w:p w:rsidR="001B5DC5" w:rsidRPr="004D5E79" w:rsidRDefault="001B5DC5" w:rsidP="004D5E79">
      <w:pPr>
        <w:pStyle w:val="Bezodstpw"/>
        <w:spacing w:line="276" w:lineRule="auto"/>
        <w:jc w:val="both"/>
        <w:rPr>
          <w:sz w:val="24"/>
          <w:szCs w:val="24"/>
        </w:rPr>
      </w:pPr>
      <w:r w:rsidRPr="004D5E79">
        <w:rPr>
          <w:sz w:val="24"/>
          <w:szCs w:val="24"/>
        </w:rPr>
        <w:t>Czy Zamawiający wydzieli w/w pozycje do osobnego zadania?</w:t>
      </w:r>
    </w:p>
    <w:p w:rsidR="00AE09BE" w:rsidRPr="00042DFE" w:rsidRDefault="001B5DC5" w:rsidP="004D5E79">
      <w:pPr>
        <w:pStyle w:val="Bezodstpw"/>
        <w:spacing w:line="276" w:lineRule="auto"/>
        <w:jc w:val="both"/>
        <w:rPr>
          <w:b/>
          <w:sz w:val="24"/>
          <w:szCs w:val="24"/>
        </w:rPr>
      </w:pPr>
      <w:r w:rsidRPr="00042DFE">
        <w:rPr>
          <w:b/>
          <w:sz w:val="24"/>
          <w:szCs w:val="24"/>
        </w:rPr>
        <w:t>Odpowiedź na pytanie nr 25</w:t>
      </w:r>
      <w:r w:rsidR="00AE09BE" w:rsidRPr="00042DFE">
        <w:rPr>
          <w:b/>
          <w:sz w:val="24"/>
          <w:szCs w:val="24"/>
        </w:rPr>
        <w:t>: Nie, zgodnie z SIWZ.</w:t>
      </w:r>
    </w:p>
    <w:p w:rsidR="00AE09BE" w:rsidRPr="00042DFE" w:rsidRDefault="00AE09BE" w:rsidP="004D5E79">
      <w:pPr>
        <w:pStyle w:val="Bezodstpw"/>
        <w:spacing w:line="276" w:lineRule="auto"/>
        <w:jc w:val="both"/>
        <w:rPr>
          <w:b/>
          <w:sz w:val="24"/>
          <w:szCs w:val="24"/>
        </w:rPr>
      </w:pPr>
    </w:p>
    <w:p w:rsidR="00AE09BE" w:rsidRPr="00042DFE" w:rsidRDefault="001B5DC5" w:rsidP="004D5E79">
      <w:pPr>
        <w:pStyle w:val="Bezodstpw"/>
        <w:spacing w:line="276" w:lineRule="auto"/>
        <w:jc w:val="both"/>
        <w:rPr>
          <w:b/>
          <w:sz w:val="24"/>
          <w:szCs w:val="24"/>
        </w:rPr>
      </w:pPr>
      <w:r w:rsidRPr="00042DFE">
        <w:rPr>
          <w:b/>
          <w:sz w:val="24"/>
          <w:szCs w:val="24"/>
        </w:rPr>
        <w:t>Pytanie nr 26</w:t>
      </w:r>
      <w:r w:rsidR="00AE09BE" w:rsidRPr="00042DFE">
        <w:rPr>
          <w:b/>
          <w:sz w:val="24"/>
          <w:szCs w:val="24"/>
        </w:rPr>
        <w:t xml:space="preserve"> dotyczy pakietu nr </w:t>
      </w:r>
      <w:r w:rsidRPr="00042DFE">
        <w:rPr>
          <w:b/>
          <w:sz w:val="24"/>
          <w:szCs w:val="24"/>
        </w:rPr>
        <w:t>12 poz. 22</w:t>
      </w:r>
      <w:r w:rsidR="00AE09BE" w:rsidRPr="00042DFE">
        <w:rPr>
          <w:b/>
          <w:sz w:val="24"/>
          <w:szCs w:val="24"/>
        </w:rPr>
        <w:t>:</w:t>
      </w:r>
    </w:p>
    <w:p w:rsidR="001B5DC5" w:rsidRPr="004D5E79" w:rsidRDefault="001B5DC5" w:rsidP="004D5E79">
      <w:pPr>
        <w:pStyle w:val="Bezodstpw"/>
        <w:spacing w:line="276" w:lineRule="auto"/>
        <w:jc w:val="both"/>
        <w:rPr>
          <w:sz w:val="24"/>
          <w:szCs w:val="24"/>
        </w:rPr>
      </w:pPr>
      <w:r w:rsidRPr="004D5E79">
        <w:rPr>
          <w:sz w:val="24"/>
          <w:szCs w:val="24"/>
        </w:rPr>
        <w:t xml:space="preserve">Czy Zamawiający w trosce o ochronę uczciwej konkurencji w w/w pakiecie dopuści szwy syntetyczne, </w:t>
      </w:r>
      <w:proofErr w:type="spellStart"/>
      <w:r w:rsidRPr="004D5E79">
        <w:rPr>
          <w:sz w:val="24"/>
          <w:szCs w:val="24"/>
        </w:rPr>
        <w:t>monofilamentowe</w:t>
      </w:r>
      <w:proofErr w:type="spellEnd"/>
      <w:r w:rsidRPr="004D5E79">
        <w:rPr>
          <w:sz w:val="24"/>
          <w:szCs w:val="24"/>
        </w:rPr>
        <w:t xml:space="preserve">, wytwarzane z </w:t>
      </w:r>
      <w:proofErr w:type="spellStart"/>
      <w:r w:rsidRPr="004D5E79">
        <w:rPr>
          <w:sz w:val="24"/>
          <w:szCs w:val="24"/>
        </w:rPr>
        <w:t>pilidioksanonu</w:t>
      </w:r>
      <w:proofErr w:type="spellEnd"/>
      <w:r w:rsidRPr="004D5E79">
        <w:rPr>
          <w:sz w:val="24"/>
          <w:szCs w:val="24"/>
        </w:rPr>
        <w:t xml:space="preserve">, wchłaniające się w okresie 180-210 dni, o zdolności podtrzymywania tkankowego w 14 dniu ok. 75%, </w:t>
      </w:r>
      <w:r w:rsidRPr="004D5E79">
        <w:rPr>
          <w:bCs/>
          <w:sz w:val="24"/>
          <w:szCs w:val="24"/>
        </w:rPr>
        <w:t xml:space="preserve">w 28 dniu ok. 65%-70% ( w zależności od rozmiaru nici) w  43 dniu ok. 55%-60%  pierwotnej siły ( w zależności od rozmiaru nici) w  57 dniu ok. 40% pierwotnej siły? </w:t>
      </w:r>
    </w:p>
    <w:p w:rsidR="00AE09BE" w:rsidRPr="00042DFE" w:rsidRDefault="001B5DC5" w:rsidP="004D5E79">
      <w:pPr>
        <w:pStyle w:val="Bezodstpw"/>
        <w:spacing w:line="276" w:lineRule="auto"/>
        <w:jc w:val="both"/>
        <w:rPr>
          <w:b/>
          <w:sz w:val="24"/>
          <w:szCs w:val="24"/>
        </w:rPr>
      </w:pPr>
      <w:r w:rsidRPr="00042DFE">
        <w:rPr>
          <w:b/>
          <w:sz w:val="24"/>
          <w:szCs w:val="24"/>
        </w:rPr>
        <w:t>Odpowiedź na pytanie nr 26</w:t>
      </w:r>
      <w:r w:rsidR="00AE09BE" w:rsidRPr="00042DFE">
        <w:rPr>
          <w:b/>
          <w:sz w:val="24"/>
          <w:szCs w:val="24"/>
        </w:rPr>
        <w:t>: Nie, zgodnie z SIWZ.</w:t>
      </w:r>
    </w:p>
    <w:p w:rsidR="00AE09BE" w:rsidRPr="00042DFE" w:rsidRDefault="00AE09BE" w:rsidP="004D5E79">
      <w:pPr>
        <w:pStyle w:val="Bezodstpw"/>
        <w:spacing w:line="276" w:lineRule="auto"/>
        <w:jc w:val="both"/>
        <w:rPr>
          <w:b/>
          <w:sz w:val="24"/>
          <w:szCs w:val="24"/>
        </w:rPr>
      </w:pPr>
    </w:p>
    <w:p w:rsidR="00AE09BE" w:rsidRPr="00042DFE" w:rsidRDefault="001B5DC5" w:rsidP="004D5E79">
      <w:pPr>
        <w:pStyle w:val="Bezodstpw"/>
        <w:spacing w:line="276" w:lineRule="auto"/>
        <w:jc w:val="both"/>
        <w:rPr>
          <w:b/>
          <w:sz w:val="24"/>
          <w:szCs w:val="24"/>
        </w:rPr>
      </w:pPr>
      <w:r w:rsidRPr="00042DFE">
        <w:rPr>
          <w:b/>
          <w:sz w:val="24"/>
          <w:szCs w:val="24"/>
        </w:rPr>
        <w:t>Pytanie nr 27</w:t>
      </w:r>
      <w:r w:rsidR="00AE09BE" w:rsidRPr="00042DFE">
        <w:rPr>
          <w:b/>
          <w:sz w:val="24"/>
          <w:szCs w:val="24"/>
        </w:rPr>
        <w:t xml:space="preserve"> dotyczy pakietu nr </w:t>
      </w:r>
      <w:r w:rsidRPr="00042DFE">
        <w:rPr>
          <w:b/>
          <w:sz w:val="24"/>
          <w:szCs w:val="24"/>
        </w:rPr>
        <w:t>15 poz. 1-23</w:t>
      </w:r>
      <w:r w:rsidR="00AE09BE" w:rsidRPr="00042DFE">
        <w:rPr>
          <w:b/>
          <w:sz w:val="24"/>
          <w:szCs w:val="24"/>
        </w:rPr>
        <w:t>:</w:t>
      </w:r>
    </w:p>
    <w:p w:rsidR="00AE09BE" w:rsidRPr="004D5E79" w:rsidRDefault="001B5DC5" w:rsidP="004D5E79">
      <w:pPr>
        <w:pStyle w:val="Bezodstpw"/>
        <w:spacing w:line="276" w:lineRule="auto"/>
        <w:jc w:val="both"/>
        <w:rPr>
          <w:sz w:val="24"/>
          <w:szCs w:val="24"/>
        </w:rPr>
      </w:pPr>
      <w:r w:rsidRPr="004D5E79">
        <w:rPr>
          <w:sz w:val="24"/>
          <w:szCs w:val="24"/>
        </w:rPr>
        <w:t xml:space="preserve">Czy Zamawiający dopuści do przetargu </w:t>
      </w:r>
      <w:proofErr w:type="spellStart"/>
      <w:r w:rsidRPr="004D5E79">
        <w:rPr>
          <w:sz w:val="24"/>
          <w:szCs w:val="24"/>
        </w:rPr>
        <w:t>monofilamentowe</w:t>
      </w:r>
      <w:proofErr w:type="spellEnd"/>
      <w:r w:rsidRPr="004D5E79">
        <w:rPr>
          <w:sz w:val="24"/>
          <w:szCs w:val="24"/>
        </w:rPr>
        <w:t xml:space="preserve">, syntetyczne, </w:t>
      </w:r>
      <w:proofErr w:type="spellStart"/>
      <w:r w:rsidRPr="004D5E79">
        <w:rPr>
          <w:sz w:val="24"/>
          <w:szCs w:val="24"/>
        </w:rPr>
        <w:t>niewchłanialne</w:t>
      </w:r>
      <w:proofErr w:type="spellEnd"/>
      <w:r w:rsidRPr="004D5E79">
        <w:rPr>
          <w:sz w:val="24"/>
          <w:szCs w:val="24"/>
        </w:rPr>
        <w:t xml:space="preserve"> szwy polipropylenowe bez dodatku polietylenu i zrezygnuje z wymogu opakowania typu </w:t>
      </w:r>
      <w:proofErr w:type="spellStart"/>
      <w:r w:rsidRPr="004D5E79">
        <w:rPr>
          <w:sz w:val="24"/>
          <w:szCs w:val="24"/>
        </w:rPr>
        <w:t>Realy</w:t>
      </w:r>
      <w:proofErr w:type="spellEnd"/>
      <w:r w:rsidRPr="004D5E79">
        <w:rPr>
          <w:sz w:val="24"/>
          <w:szCs w:val="24"/>
        </w:rPr>
        <w:t xml:space="preserve"> lub Race Pack?</w:t>
      </w:r>
    </w:p>
    <w:p w:rsidR="00AE09BE" w:rsidRPr="00042DFE" w:rsidRDefault="001B5DC5" w:rsidP="004D5E79">
      <w:pPr>
        <w:pStyle w:val="Bezodstpw"/>
        <w:spacing w:line="276" w:lineRule="auto"/>
        <w:jc w:val="both"/>
        <w:rPr>
          <w:b/>
          <w:sz w:val="24"/>
          <w:szCs w:val="24"/>
        </w:rPr>
      </w:pPr>
      <w:r w:rsidRPr="00042DFE">
        <w:rPr>
          <w:b/>
          <w:sz w:val="24"/>
          <w:szCs w:val="24"/>
        </w:rPr>
        <w:t>Odpowiedź na pytanie nr 27</w:t>
      </w:r>
      <w:r w:rsidR="00AE09BE" w:rsidRPr="00042DFE">
        <w:rPr>
          <w:b/>
          <w:sz w:val="24"/>
          <w:szCs w:val="24"/>
        </w:rPr>
        <w:t>: Nie, zgodnie z SIWZ.</w:t>
      </w:r>
    </w:p>
    <w:p w:rsidR="00AE09BE" w:rsidRDefault="00AE09BE" w:rsidP="004D5E79">
      <w:pPr>
        <w:pStyle w:val="Bezodstpw"/>
        <w:spacing w:line="276" w:lineRule="auto"/>
        <w:jc w:val="both"/>
        <w:rPr>
          <w:sz w:val="24"/>
          <w:szCs w:val="24"/>
        </w:rPr>
      </w:pPr>
    </w:p>
    <w:p w:rsidR="00042DFE" w:rsidRPr="004D5E79" w:rsidRDefault="00042DFE" w:rsidP="004D5E79">
      <w:pPr>
        <w:pStyle w:val="Bezodstpw"/>
        <w:spacing w:line="276" w:lineRule="auto"/>
        <w:jc w:val="both"/>
        <w:rPr>
          <w:sz w:val="24"/>
          <w:szCs w:val="24"/>
        </w:rPr>
      </w:pPr>
    </w:p>
    <w:p w:rsidR="00AE09BE" w:rsidRPr="00042DFE" w:rsidRDefault="001B5DC5" w:rsidP="004D5E79">
      <w:pPr>
        <w:pStyle w:val="Bezodstpw"/>
        <w:spacing w:line="276" w:lineRule="auto"/>
        <w:jc w:val="both"/>
        <w:rPr>
          <w:b/>
          <w:sz w:val="24"/>
          <w:szCs w:val="24"/>
        </w:rPr>
      </w:pPr>
      <w:r w:rsidRPr="00042DFE">
        <w:rPr>
          <w:b/>
          <w:sz w:val="24"/>
          <w:szCs w:val="24"/>
        </w:rPr>
        <w:lastRenderedPageBreak/>
        <w:t>Pytanie nr 28</w:t>
      </w:r>
      <w:r w:rsidR="00AE09BE" w:rsidRPr="00042DFE">
        <w:rPr>
          <w:b/>
          <w:sz w:val="24"/>
          <w:szCs w:val="24"/>
        </w:rPr>
        <w:t xml:space="preserve"> dotyczy pakietu nr </w:t>
      </w:r>
      <w:r w:rsidRPr="00042DFE">
        <w:rPr>
          <w:b/>
          <w:sz w:val="24"/>
          <w:szCs w:val="24"/>
        </w:rPr>
        <w:t>15 poz. 4</w:t>
      </w:r>
      <w:r w:rsidR="00AE09BE" w:rsidRPr="00042DFE">
        <w:rPr>
          <w:b/>
          <w:sz w:val="24"/>
          <w:szCs w:val="24"/>
        </w:rPr>
        <w:t>:</w:t>
      </w:r>
    </w:p>
    <w:p w:rsidR="001B5DC5" w:rsidRPr="004D5E79" w:rsidRDefault="001B5DC5" w:rsidP="004D5E79">
      <w:pPr>
        <w:pStyle w:val="Bezodstpw"/>
        <w:spacing w:line="276" w:lineRule="auto"/>
        <w:jc w:val="both"/>
        <w:rPr>
          <w:sz w:val="24"/>
          <w:szCs w:val="24"/>
        </w:rPr>
      </w:pPr>
      <w:r w:rsidRPr="004D5E79">
        <w:rPr>
          <w:sz w:val="24"/>
          <w:szCs w:val="24"/>
        </w:rPr>
        <w:t>Czy Zamawiający dopuści igłę okrągłą, bez określenia ,,czarna”, pozostałe parametry bez zmian?</w:t>
      </w:r>
    </w:p>
    <w:p w:rsidR="00AE09BE" w:rsidRPr="00042DFE" w:rsidRDefault="001B5DC5" w:rsidP="004D5E79">
      <w:pPr>
        <w:pStyle w:val="Bezodstpw"/>
        <w:spacing w:line="276" w:lineRule="auto"/>
        <w:jc w:val="both"/>
        <w:rPr>
          <w:b/>
          <w:sz w:val="24"/>
          <w:szCs w:val="24"/>
        </w:rPr>
      </w:pPr>
      <w:r w:rsidRPr="00042DFE">
        <w:rPr>
          <w:b/>
          <w:sz w:val="24"/>
          <w:szCs w:val="24"/>
        </w:rPr>
        <w:t>Odpowiedź na pytanie nr 28</w:t>
      </w:r>
      <w:r w:rsidR="00AE09BE" w:rsidRPr="00042DFE">
        <w:rPr>
          <w:b/>
          <w:sz w:val="24"/>
          <w:szCs w:val="24"/>
        </w:rPr>
        <w:t xml:space="preserve">: </w:t>
      </w:r>
      <w:r w:rsidRPr="00042DFE">
        <w:rPr>
          <w:b/>
          <w:sz w:val="24"/>
          <w:szCs w:val="24"/>
        </w:rPr>
        <w:t>Tak, zamawiający dopuszcza.</w:t>
      </w:r>
    </w:p>
    <w:p w:rsidR="00AE09BE" w:rsidRPr="00042DFE" w:rsidRDefault="00AE09BE" w:rsidP="004D5E79">
      <w:pPr>
        <w:pStyle w:val="Bezodstpw"/>
        <w:spacing w:line="276" w:lineRule="auto"/>
        <w:jc w:val="both"/>
        <w:rPr>
          <w:b/>
          <w:sz w:val="24"/>
          <w:szCs w:val="24"/>
        </w:rPr>
      </w:pPr>
    </w:p>
    <w:p w:rsidR="001B5DC5" w:rsidRPr="00042DFE" w:rsidRDefault="001B5DC5" w:rsidP="004D5E79">
      <w:pPr>
        <w:pStyle w:val="Bezodstpw"/>
        <w:spacing w:line="276" w:lineRule="auto"/>
        <w:jc w:val="both"/>
        <w:rPr>
          <w:b/>
          <w:sz w:val="24"/>
          <w:szCs w:val="24"/>
        </w:rPr>
      </w:pPr>
      <w:r w:rsidRPr="00042DFE">
        <w:rPr>
          <w:b/>
          <w:sz w:val="24"/>
          <w:szCs w:val="24"/>
        </w:rPr>
        <w:t>Pytanie nr 29 dotyczy pakietu nr 15 poz. 12, 18, 22:</w:t>
      </w:r>
    </w:p>
    <w:p w:rsidR="001B5DC5" w:rsidRPr="004D5E79" w:rsidRDefault="001B5DC5" w:rsidP="004D5E79">
      <w:pPr>
        <w:pStyle w:val="Bezodstpw"/>
        <w:spacing w:line="276" w:lineRule="auto"/>
        <w:jc w:val="both"/>
        <w:rPr>
          <w:sz w:val="24"/>
          <w:szCs w:val="24"/>
        </w:rPr>
      </w:pPr>
      <w:r w:rsidRPr="004D5E79">
        <w:rPr>
          <w:sz w:val="24"/>
          <w:szCs w:val="24"/>
        </w:rPr>
        <w:t>Czy Zamawiający dopuści igłę okrągłą, bez określenia ,,wzmocniona”, pozostałe parametry bez zmian?</w:t>
      </w:r>
    </w:p>
    <w:p w:rsidR="001B5DC5" w:rsidRPr="00042DFE" w:rsidRDefault="006619FB" w:rsidP="004D5E79">
      <w:pPr>
        <w:pStyle w:val="Bezodstpw"/>
        <w:spacing w:line="276" w:lineRule="auto"/>
        <w:jc w:val="both"/>
        <w:rPr>
          <w:b/>
          <w:sz w:val="24"/>
          <w:szCs w:val="24"/>
        </w:rPr>
      </w:pPr>
      <w:r w:rsidRPr="00042DFE">
        <w:rPr>
          <w:b/>
          <w:sz w:val="24"/>
          <w:szCs w:val="24"/>
        </w:rPr>
        <w:t>Odpowiedź na pytanie nr 29</w:t>
      </w:r>
      <w:r w:rsidR="001B5DC5" w:rsidRPr="00042DFE">
        <w:rPr>
          <w:b/>
          <w:sz w:val="24"/>
          <w:szCs w:val="24"/>
        </w:rPr>
        <w:t>: Nie, zgodnie z SIWZ.</w:t>
      </w:r>
    </w:p>
    <w:p w:rsidR="00682EA1" w:rsidRPr="00042DFE" w:rsidRDefault="00682EA1" w:rsidP="004D5E79">
      <w:pPr>
        <w:pStyle w:val="Bezodstpw"/>
        <w:spacing w:line="276" w:lineRule="auto"/>
        <w:jc w:val="both"/>
        <w:rPr>
          <w:b/>
          <w:sz w:val="24"/>
          <w:szCs w:val="24"/>
        </w:rPr>
      </w:pPr>
    </w:p>
    <w:p w:rsidR="00682EA1" w:rsidRPr="00042DFE" w:rsidRDefault="00682EA1" w:rsidP="004D5E79">
      <w:pPr>
        <w:pStyle w:val="Bezodstpw"/>
        <w:spacing w:line="276" w:lineRule="auto"/>
        <w:jc w:val="both"/>
        <w:rPr>
          <w:b/>
          <w:sz w:val="24"/>
          <w:szCs w:val="24"/>
        </w:rPr>
      </w:pPr>
      <w:r w:rsidRPr="00042DFE">
        <w:rPr>
          <w:b/>
          <w:sz w:val="24"/>
          <w:szCs w:val="24"/>
        </w:rPr>
        <w:t>Pytanie nr 30 dotyczy pakietu nr 4:</w:t>
      </w:r>
    </w:p>
    <w:p w:rsidR="00682EA1" w:rsidRPr="004D5E79" w:rsidRDefault="00682EA1" w:rsidP="004D5E79">
      <w:pPr>
        <w:pStyle w:val="Bezodstpw"/>
        <w:spacing w:line="276" w:lineRule="auto"/>
        <w:jc w:val="both"/>
        <w:rPr>
          <w:sz w:val="24"/>
          <w:szCs w:val="24"/>
        </w:rPr>
      </w:pPr>
      <w:r w:rsidRPr="004D5E79">
        <w:rPr>
          <w:sz w:val="24"/>
          <w:szCs w:val="24"/>
        </w:rPr>
        <w:t>Czy Zamawiający w poz. 25. dopuści nici z igłą okrągłą wzmocnioną przy zachowaniu pozostałych parametrów bez zmian?</w:t>
      </w:r>
    </w:p>
    <w:p w:rsidR="00682EA1" w:rsidRPr="00042DFE" w:rsidRDefault="00682EA1" w:rsidP="004D5E79">
      <w:pPr>
        <w:pStyle w:val="Bezodstpw"/>
        <w:spacing w:line="276" w:lineRule="auto"/>
        <w:jc w:val="both"/>
        <w:rPr>
          <w:b/>
          <w:sz w:val="24"/>
          <w:szCs w:val="24"/>
        </w:rPr>
      </w:pPr>
      <w:r w:rsidRPr="00042DFE">
        <w:rPr>
          <w:b/>
          <w:sz w:val="24"/>
          <w:szCs w:val="24"/>
        </w:rPr>
        <w:t>Odpowiedź na pytanie nr 30: Tak, zamawiający dopuszcza.</w:t>
      </w:r>
    </w:p>
    <w:p w:rsidR="00682EA1" w:rsidRPr="00042DFE" w:rsidRDefault="00682EA1" w:rsidP="004D5E79">
      <w:pPr>
        <w:pStyle w:val="Bezodstpw"/>
        <w:spacing w:line="276" w:lineRule="auto"/>
        <w:jc w:val="both"/>
        <w:rPr>
          <w:b/>
          <w:sz w:val="24"/>
          <w:szCs w:val="24"/>
        </w:rPr>
      </w:pPr>
    </w:p>
    <w:p w:rsidR="00682EA1" w:rsidRPr="00042DFE" w:rsidRDefault="00682EA1" w:rsidP="004D5E79">
      <w:pPr>
        <w:pStyle w:val="Bezodstpw"/>
        <w:spacing w:line="276" w:lineRule="auto"/>
        <w:jc w:val="both"/>
        <w:rPr>
          <w:b/>
          <w:sz w:val="24"/>
          <w:szCs w:val="24"/>
        </w:rPr>
      </w:pPr>
      <w:r w:rsidRPr="00042DFE">
        <w:rPr>
          <w:b/>
          <w:sz w:val="24"/>
          <w:szCs w:val="24"/>
        </w:rPr>
        <w:t>Pytanie nr 31 dotyczy pakietu nr 4:</w:t>
      </w:r>
    </w:p>
    <w:p w:rsidR="00682EA1" w:rsidRPr="004D5E79" w:rsidRDefault="00682EA1" w:rsidP="004D5E79">
      <w:pPr>
        <w:pStyle w:val="Bezodstpw"/>
        <w:spacing w:line="276" w:lineRule="auto"/>
        <w:jc w:val="both"/>
        <w:rPr>
          <w:sz w:val="24"/>
          <w:szCs w:val="24"/>
        </w:rPr>
      </w:pPr>
      <w:r w:rsidRPr="004D5E79">
        <w:rPr>
          <w:sz w:val="24"/>
          <w:szCs w:val="24"/>
        </w:rPr>
        <w:t xml:space="preserve">Czy Zamawiający w poz. 1. - 25. wymaga, aby materiały </w:t>
      </w:r>
      <w:proofErr w:type="spellStart"/>
      <w:r w:rsidRPr="004D5E79">
        <w:rPr>
          <w:sz w:val="24"/>
          <w:szCs w:val="24"/>
        </w:rPr>
        <w:t>szewne</w:t>
      </w:r>
      <w:proofErr w:type="spellEnd"/>
      <w:r w:rsidRPr="004D5E79">
        <w:rPr>
          <w:sz w:val="24"/>
          <w:szCs w:val="24"/>
        </w:rPr>
        <w:t xml:space="preserve"> były powlekane substancją antybakteryjną, zabezpieczającą szew przed kolonizacją na jej powierzchni takich bakterii jak: </w:t>
      </w:r>
      <w:proofErr w:type="spellStart"/>
      <w:r w:rsidRPr="004D5E79">
        <w:rPr>
          <w:sz w:val="24"/>
          <w:szCs w:val="24"/>
        </w:rPr>
        <w:t>Staphylococcus</w:t>
      </w:r>
      <w:proofErr w:type="spellEnd"/>
      <w:r w:rsidRPr="004D5E79">
        <w:rPr>
          <w:sz w:val="24"/>
          <w:szCs w:val="24"/>
        </w:rPr>
        <w:t xml:space="preserve"> </w:t>
      </w:r>
      <w:proofErr w:type="spellStart"/>
      <w:r w:rsidRPr="004D5E79">
        <w:rPr>
          <w:sz w:val="24"/>
          <w:szCs w:val="24"/>
        </w:rPr>
        <w:t>aureus</w:t>
      </w:r>
      <w:proofErr w:type="spellEnd"/>
      <w:r w:rsidRPr="004D5E79">
        <w:rPr>
          <w:sz w:val="24"/>
          <w:szCs w:val="24"/>
        </w:rPr>
        <w:t xml:space="preserve">, </w:t>
      </w:r>
      <w:proofErr w:type="spellStart"/>
      <w:r w:rsidRPr="004D5E79">
        <w:rPr>
          <w:sz w:val="24"/>
          <w:szCs w:val="24"/>
        </w:rPr>
        <w:t>Staphylococcus</w:t>
      </w:r>
      <w:proofErr w:type="spellEnd"/>
      <w:r w:rsidRPr="004D5E79">
        <w:rPr>
          <w:sz w:val="24"/>
          <w:szCs w:val="24"/>
        </w:rPr>
        <w:t xml:space="preserve"> </w:t>
      </w:r>
      <w:proofErr w:type="spellStart"/>
      <w:r w:rsidRPr="004D5E79">
        <w:rPr>
          <w:sz w:val="24"/>
          <w:szCs w:val="24"/>
        </w:rPr>
        <w:t>epidermidis</w:t>
      </w:r>
      <w:proofErr w:type="spellEnd"/>
      <w:r w:rsidRPr="004D5E79">
        <w:rPr>
          <w:sz w:val="24"/>
          <w:szCs w:val="24"/>
        </w:rPr>
        <w:t xml:space="preserve">, </w:t>
      </w:r>
      <w:proofErr w:type="spellStart"/>
      <w:r w:rsidRPr="004D5E79">
        <w:rPr>
          <w:sz w:val="24"/>
          <w:szCs w:val="24"/>
        </w:rPr>
        <w:t>Metycylinooporny</w:t>
      </w:r>
      <w:proofErr w:type="spellEnd"/>
      <w:r w:rsidRPr="004D5E79">
        <w:rPr>
          <w:sz w:val="24"/>
          <w:szCs w:val="24"/>
        </w:rPr>
        <w:t xml:space="preserve">, </w:t>
      </w:r>
      <w:proofErr w:type="spellStart"/>
      <w:r w:rsidRPr="004D5E79">
        <w:rPr>
          <w:sz w:val="24"/>
          <w:szCs w:val="24"/>
        </w:rPr>
        <w:t>Staphylococcus</w:t>
      </w:r>
      <w:proofErr w:type="spellEnd"/>
      <w:r w:rsidRPr="004D5E79">
        <w:rPr>
          <w:sz w:val="24"/>
          <w:szCs w:val="24"/>
        </w:rPr>
        <w:t xml:space="preserve"> </w:t>
      </w:r>
      <w:proofErr w:type="spellStart"/>
      <w:r w:rsidRPr="004D5E79">
        <w:rPr>
          <w:sz w:val="24"/>
          <w:szCs w:val="24"/>
        </w:rPr>
        <w:t>aureus</w:t>
      </w:r>
      <w:proofErr w:type="spellEnd"/>
      <w:r w:rsidRPr="004D5E79">
        <w:rPr>
          <w:sz w:val="24"/>
          <w:szCs w:val="24"/>
        </w:rPr>
        <w:t xml:space="preserve"> (MRSA) i </w:t>
      </w:r>
      <w:proofErr w:type="spellStart"/>
      <w:r w:rsidRPr="004D5E79">
        <w:rPr>
          <w:sz w:val="24"/>
          <w:szCs w:val="24"/>
        </w:rPr>
        <w:t>Metycylinooporny</w:t>
      </w:r>
      <w:proofErr w:type="spellEnd"/>
      <w:r w:rsidRPr="004D5E79">
        <w:rPr>
          <w:sz w:val="24"/>
          <w:szCs w:val="24"/>
        </w:rPr>
        <w:t xml:space="preserve"> </w:t>
      </w:r>
      <w:proofErr w:type="spellStart"/>
      <w:r w:rsidRPr="004D5E79">
        <w:rPr>
          <w:sz w:val="24"/>
          <w:szCs w:val="24"/>
        </w:rPr>
        <w:t>Staphylococcus</w:t>
      </w:r>
      <w:proofErr w:type="spellEnd"/>
      <w:r w:rsidRPr="004D5E79">
        <w:rPr>
          <w:sz w:val="24"/>
          <w:szCs w:val="24"/>
        </w:rPr>
        <w:t xml:space="preserve"> </w:t>
      </w:r>
      <w:proofErr w:type="spellStart"/>
      <w:r w:rsidRPr="004D5E79">
        <w:rPr>
          <w:sz w:val="24"/>
          <w:szCs w:val="24"/>
        </w:rPr>
        <w:t>epidermidis</w:t>
      </w:r>
      <w:proofErr w:type="spellEnd"/>
      <w:r w:rsidRPr="004D5E79">
        <w:rPr>
          <w:sz w:val="24"/>
          <w:szCs w:val="24"/>
        </w:rPr>
        <w:t xml:space="preserve"> (MRSA), przy zachowaniu pozostałych parametrów bez zmian?</w:t>
      </w:r>
    </w:p>
    <w:p w:rsidR="00682EA1" w:rsidRPr="00042DFE" w:rsidRDefault="00682EA1" w:rsidP="004D5E79">
      <w:pPr>
        <w:pStyle w:val="Bezodstpw"/>
        <w:spacing w:line="276" w:lineRule="auto"/>
        <w:jc w:val="both"/>
        <w:rPr>
          <w:b/>
          <w:sz w:val="24"/>
          <w:szCs w:val="24"/>
        </w:rPr>
      </w:pPr>
      <w:r w:rsidRPr="00042DFE">
        <w:rPr>
          <w:b/>
          <w:sz w:val="24"/>
          <w:szCs w:val="24"/>
        </w:rPr>
        <w:t>Odpowiedź na pytanie nr 31: Zgodnie z SIWZ.</w:t>
      </w:r>
    </w:p>
    <w:p w:rsidR="00682EA1" w:rsidRPr="00042DFE" w:rsidRDefault="00682EA1" w:rsidP="004D5E79">
      <w:pPr>
        <w:pStyle w:val="Bezodstpw"/>
        <w:spacing w:line="276" w:lineRule="auto"/>
        <w:jc w:val="both"/>
        <w:rPr>
          <w:b/>
          <w:sz w:val="24"/>
          <w:szCs w:val="24"/>
        </w:rPr>
      </w:pPr>
    </w:p>
    <w:p w:rsidR="00682EA1" w:rsidRPr="00042DFE" w:rsidRDefault="00682EA1" w:rsidP="004D5E79">
      <w:pPr>
        <w:pStyle w:val="Bezodstpw"/>
        <w:spacing w:line="276" w:lineRule="auto"/>
        <w:jc w:val="both"/>
        <w:rPr>
          <w:b/>
          <w:sz w:val="24"/>
          <w:szCs w:val="24"/>
        </w:rPr>
      </w:pPr>
      <w:r w:rsidRPr="00042DFE">
        <w:rPr>
          <w:b/>
          <w:sz w:val="24"/>
          <w:szCs w:val="24"/>
        </w:rPr>
        <w:t>Pytanie nr 32 dotyczy pakietu nr 5:</w:t>
      </w:r>
    </w:p>
    <w:p w:rsidR="00682EA1" w:rsidRPr="004D5E79" w:rsidRDefault="00682EA1" w:rsidP="004D5E79">
      <w:pPr>
        <w:pStyle w:val="Bezodstpw"/>
        <w:spacing w:line="276" w:lineRule="auto"/>
        <w:jc w:val="both"/>
        <w:rPr>
          <w:sz w:val="24"/>
          <w:szCs w:val="24"/>
        </w:rPr>
      </w:pPr>
      <w:r w:rsidRPr="004D5E79">
        <w:rPr>
          <w:sz w:val="24"/>
          <w:szCs w:val="24"/>
        </w:rPr>
        <w:t xml:space="preserve">Czy Zamawiający w poz. 1. - 13. wymaga, aby szwy były powlekane substancją antybakteryjna, zabezpieczającą szew przed kolonizacją na jej powierzchni takich bakterii jak: </w:t>
      </w:r>
      <w:proofErr w:type="spellStart"/>
      <w:r w:rsidRPr="004D5E79">
        <w:rPr>
          <w:sz w:val="24"/>
          <w:szCs w:val="24"/>
        </w:rPr>
        <w:t>Staphylococcus</w:t>
      </w:r>
      <w:proofErr w:type="spellEnd"/>
      <w:r w:rsidRPr="004D5E79">
        <w:rPr>
          <w:sz w:val="24"/>
          <w:szCs w:val="24"/>
        </w:rPr>
        <w:t xml:space="preserve"> </w:t>
      </w:r>
      <w:proofErr w:type="spellStart"/>
      <w:r w:rsidRPr="004D5E79">
        <w:rPr>
          <w:sz w:val="24"/>
          <w:szCs w:val="24"/>
        </w:rPr>
        <w:t>aureus</w:t>
      </w:r>
      <w:proofErr w:type="spellEnd"/>
      <w:r w:rsidRPr="004D5E79">
        <w:rPr>
          <w:sz w:val="24"/>
          <w:szCs w:val="24"/>
        </w:rPr>
        <w:t xml:space="preserve">, </w:t>
      </w:r>
      <w:proofErr w:type="spellStart"/>
      <w:r w:rsidRPr="004D5E79">
        <w:rPr>
          <w:sz w:val="24"/>
          <w:szCs w:val="24"/>
        </w:rPr>
        <w:t>Staphylococcus</w:t>
      </w:r>
      <w:proofErr w:type="spellEnd"/>
      <w:r w:rsidRPr="004D5E79">
        <w:rPr>
          <w:sz w:val="24"/>
          <w:szCs w:val="24"/>
        </w:rPr>
        <w:t xml:space="preserve"> </w:t>
      </w:r>
      <w:proofErr w:type="spellStart"/>
      <w:r w:rsidRPr="004D5E79">
        <w:rPr>
          <w:sz w:val="24"/>
          <w:szCs w:val="24"/>
        </w:rPr>
        <w:t>epidermidis</w:t>
      </w:r>
      <w:proofErr w:type="spellEnd"/>
      <w:r w:rsidRPr="004D5E79">
        <w:rPr>
          <w:sz w:val="24"/>
          <w:szCs w:val="24"/>
        </w:rPr>
        <w:t xml:space="preserve">, </w:t>
      </w:r>
      <w:proofErr w:type="spellStart"/>
      <w:r w:rsidRPr="004D5E79">
        <w:rPr>
          <w:sz w:val="24"/>
          <w:szCs w:val="24"/>
        </w:rPr>
        <w:t>Metycylinooporny</w:t>
      </w:r>
      <w:proofErr w:type="spellEnd"/>
      <w:r w:rsidRPr="004D5E79">
        <w:rPr>
          <w:sz w:val="24"/>
          <w:szCs w:val="24"/>
        </w:rPr>
        <w:t xml:space="preserve">, </w:t>
      </w:r>
      <w:proofErr w:type="spellStart"/>
      <w:r w:rsidRPr="004D5E79">
        <w:rPr>
          <w:sz w:val="24"/>
          <w:szCs w:val="24"/>
        </w:rPr>
        <w:t>Staphylococcus</w:t>
      </w:r>
      <w:proofErr w:type="spellEnd"/>
      <w:r w:rsidRPr="004D5E79">
        <w:rPr>
          <w:sz w:val="24"/>
          <w:szCs w:val="24"/>
        </w:rPr>
        <w:t xml:space="preserve"> </w:t>
      </w:r>
      <w:proofErr w:type="spellStart"/>
      <w:r w:rsidRPr="004D5E79">
        <w:rPr>
          <w:sz w:val="24"/>
          <w:szCs w:val="24"/>
        </w:rPr>
        <w:t>aureus</w:t>
      </w:r>
      <w:proofErr w:type="spellEnd"/>
      <w:r w:rsidRPr="004D5E79">
        <w:rPr>
          <w:sz w:val="24"/>
          <w:szCs w:val="24"/>
        </w:rPr>
        <w:t xml:space="preserve"> (MRSA) i </w:t>
      </w:r>
      <w:proofErr w:type="spellStart"/>
      <w:r w:rsidRPr="004D5E79">
        <w:rPr>
          <w:sz w:val="24"/>
          <w:szCs w:val="24"/>
        </w:rPr>
        <w:t>Metycylinooporny</w:t>
      </w:r>
      <w:proofErr w:type="spellEnd"/>
      <w:r w:rsidRPr="004D5E79">
        <w:rPr>
          <w:sz w:val="24"/>
          <w:szCs w:val="24"/>
        </w:rPr>
        <w:t xml:space="preserve"> </w:t>
      </w:r>
      <w:proofErr w:type="spellStart"/>
      <w:r w:rsidRPr="004D5E79">
        <w:rPr>
          <w:sz w:val="24"/>
          <w:szCs w:val="24"/>
        </w:rPr>
        <w:t>Staphylococcus</w:t>
      </w:r>
      <w:proofErr w:type="spellEnd"/>
      <w:r w:rsidRPr="004D5E79">
        <w:rPr>
          <w:sz w:val="24"/>
          <w:szCs w:val="24"/>
        </w:rPr>
        <w:t xml:space="preserve"> </w:t>
      </w:r>
      <w:proofErr w:type="spellStart"/>
      <w:r w:rsidRPr="004D5E79">
        <w:rPr>
          <w:sz w:val="24"/>
          <w:szCs w:val="24"/>
        </w:rPr>
        <w:t>epidermidis</w:t>
      </w:r>
      <w:proofErr w:type="spellEnd"/>
      <w:r w:rsidRPr="004D5E79">
        <w:rPr>
          <w:sz w:val="24"/>
          <w:szCs w:val="24"/>
        </w:rPr>
        <w:t xml:space="preserve"> (MRSA), przy zachowaniu pozostałych parametrów bez zmian?</w:t>
      </w:r>
    </w:p>
    <w:p w:rsidR="00682EA1" w:rsidRPr="00042DFE" w:rsidRDefault="00682EA1" w:rsidP="004D5E79">
      <w:pPr>
        <w:pStyle w:val="Bezodstpw"/>
        <w:spacing w:line="276" w:lineRule="auto"/>
        <w:jc w:val="both"/>
        <w:rPr>
          <w:b/>
          <w:sz w:val="24"/>
          <w:szCs w:val="24"/>
        </w:rPr>
      </w:pPr>
      <w:r w:rsidRPr="00042DFE">
        <w:rPr>
          <w:b/>
          <w:sz w:val="24"/>
          <w:szCs w:val="24"/>
        </w:rPr>
        <w:t>Odpowiedź na pytanie nr 32: Zgodnie z SIWZ.</w:t>
      </w:r>
    </w:p>
    <w:p w:rsidR="00682EA1" w:rsidRPr="00042DFE" w:rsidRDefault="00682EA1" w:rsidP="004D5E79">
      <w:pPr>
        <w:pStyle w:val="Bezodstpw"/>
        <w:spacing w:line="276" w:lineRule="auto"/>
        <w:jc w:val="both"/>
        <w:rPr>
          <w:b/>
          <w:sz w:val="24"/>
          <w:szCs w:val="24"/>
        </w:rPr>
      </w:pPr>
    </w:p>
    <w:p w:rsidR="00682EA1" w:rsidRPr="00042DFE" w:rsidRDefault="00682EA1" w:rsidP="004D5E79">
      <w:pPr>
        <w:pStyle w:val="Bezodstpw"/>
        <w:spacing w:line="276" w:lineRule="auto"/>
        <w:jc w:val="both"/>
        <w:rPr>
          <w:b/>
          <w:sz w:val="24"/>
          <w:szCs w:val="24"/>
        </w:rPr>
      </w:pPr>
      <w:r w:rsidRPr="00042DFE">
        <w:rPr>
          <w:b/>
          <w:sz w:val="24"/>
          <w:szCs w:val="24"/>
        </w:rPr>
        <w:t>Pytanie nr 33 dotyczy pakietu nr 6:</w:t>
      </w:r>
    </w:p>
    <w:p w:rsidR="00682EA1" w:rsidRPr="004D5E79" w:rsidRDefault="00682EA1" w:rsidP="004D5E79">
      <w:pPr>
        <w:pStyle w:val="Bezodstpw"/>
        <w:spacing w:line="276" w:lineRule="auto"/>
        <w:jc w:val="both"/>
        <w:rPr>
          <w:sz w:val="24"/>
          <w:szCs w:val="24"/>
        </w:rPr>
      </w:pPr>
      <w:r w:rsidRPr="004D5E79">
        <w:rPr>
          <w:sz w:val="24"/>
          <w:szCs w:val="24"/>
        </w:rPr>
        <w:t>Czy Zamawiający w poz. 17. dopuści nici z igłą 9,3mm, przy zachowaniu pozostałych parametrów bez zmian?</w:t>
      </w:r>
    </w:p>
    <w:p w:rsidR="00682EA1" w:rsidRPr="00042DFE" w:rsidRDefault="00682EA1" w:rsidP="004D5E79">
      <w:pPr>
        <w:pStyle w:val="Bezodstpw"/>
        <w:spacing w:line="276" w:lineRule="auto"/>
        <w:jc w:val="both"/>
        <w:rPr>
          <w:b/>
          <w:sz w:val="24"/>
          <w:szCs w:val="24"/>
        </w:rPr>
      </w:pPr>
      <w:r w:rsidRPr="00042DFE">
        <w:rPr>
          <w:b/>
          <w:sz w:val="24"/>
          <w:szCs w:val="24"/>
        </w:rPr>
        <w:t>Odpowiedź na pytanie nr 33: Tak, Zamawiający dopuszcza.</w:t>
      </w:r>
    </w:p>
    <w:p w:rsidR="00682EA1" w:rsidRPr="00042DFE" w:rsidRDefault="00682EA1" w:rsidP="004D5E79">
      <w:pPr>
        <w:pStyle w:val="Bezodstpw"/>
        <w:spacing w:line="276" w:lineRule="auto"/>
        <w:jc w:val="both"/>
        <w:rPr>
          <w:b/>
          <w:sz w:val="24"/>
          <w:szCs w:val="24"/>
        </w:rPr>
      </w:pPr>
    </w:p>
    <w:p w:rsidR="00682EA1" w:rsidRPr="00042DFE" w:rsidRDefault="00682EA1" w:rsidP="004D5E79">
      <w:pPr>
        <w:pStyle w:val="Bezodstpw"/>
        <w:spacing w:line="276" w:lineRule="auto"/>
        <w:jc w:val="both"/>
        <w:rPr>
          <w:b/>
          <w:sz w:val="24"/>
          <w:szCs w:val="24"/>
        </w:rPr>
      </w:pPr>
      <w:r w:rsidRPr="00042DFE">
        <w:rPr>
          <w:b/>
          <w:sz w:val="24"/>
          <w:szCs w:val="24"/>
        </w:rPr>
        <w:t>Pytanie nr 34 dotyczy istotnych postanowień umowy:</w:t>
      </w:r>
    </w:p>
    <w:p w:rsidR="00682EA1" w:rsidRPr="004D5E79" w:rsidRDefault="00682EA1" w:rsidP="004D5E79">
      <w:pPr>
        <w:pStyle w:val="Bezodstpw"/>
        <w:spacing w:line="276" w:lineRule="auto"/>
        <w:jc w:val="both"/>
        <w:rPr>
          <w:sz w:val="24"/>
          <w:szCs w:val="24"/>
        </w:rPr>
      </w:pPr>
      <w:r w:rsidRPr="004D5E79">
        <w:rPr>
          <w:sz w:val="24"/>
          <w:szCs w:val="24"/>
        </w:rPr>
        <w:t>Czy za dni w rozumieniu wzoru umowy będą uważane dni robocze, czyli dni od poniedziałku do piątku, za wyjątkiem dni ustawowo wolnych od pracy?</w:t>
      </w:r>
    </w:p>
    <w:p w:rsidR="00682EA1" w:rsidRPr="00042DFE" w:rsidRDefault="00682EA1" w:rsidP="004D5E79">
      <w:pPr>
        <w:pStyle w:val="Bezodstpw"/>
        <w:spacing w:line="276" w:lineRule="auto"/>
        <w:jc w:val="both"/>
        <w:rPr>
          <w:b/>
          <w:sz w:val="24"/>
          <w:szCs w:val="24"/>
        </w:rPr>
      </w:pPr>
      <w:r w:rsidRPr="00042DFE">
        <w:rPr>
          <w:b/>
          <w:sz w:val="24"/>
          <w:szCs w:val="24"/>
        </w:rPr>
        <w:t xml:space="preserve">Odpowiedź na pytanie nr 34: Terminy liczone zgodnie z art. </w:t>
      </w:r>
      <w:r w:rsidR="004D5E79" w:rsidRPr="00042DFE">
        <w:rPr>
          <w:b/>
          <w:sz w:val="24"/>
          <w:szCs w:val="24"/>
        </w:rPr>
        <w:t>111</w:t>
      </w:r>
      <w:r w:rsidR="00FE0037" w:rsidRPr="00042DFE">
        <w:rPr>
          <w:b/>
          <w:sz w:val="24"/>
          <w:szCs w:val="24"/>
        </w:rPr>
        <w:t xml:space="preserve"> i następne ustawy </w:t>
      </w:r>
      <w:r w:rsidR="004D5E79" w:rsidRPr="00042DFE">
        <w:rPr>
          <w:b/>
          <w:sz w:val="24"/>
          <w:szCs w:val="24"/>
        </w:rPr>
        <w:t>z dnia 23 kwietnia 1964r. Kodeks cywilny (</w:t>
      </w:r>
      <w:proofErr w:type="spellStart"/>
      <w:r w:rsidR="004D5E79" w:rsidRPr="00042DFE">
        <w:rPr>
          <w:b/>
          <w:sz w:val="24"/>
          <w:szCs w:val="24"/>
        </w:rPr>
        <w:t>t.j</w:t>
      </w:r>
      <w:proofErr w:type="spellEnd"/>
      <w:r w:rsidR="004D5E79" w:rsidRPr="00042DFE">
        <w:rPr>
          <w:b/>
          <w:sz w:val="24"/>
          <w:szCs w:val="24"/>
        </w:rPr>
        <w:t>. Dz.U. z 2019r. poz. 1145 ze zm.).</w:t>
      </w:r>
    </w:p>
    <w:p w:rsidR="00682EA1" w:rsidRPr="004D5E79" w:rsidRDefault="00682EA1" w:rsidP="004D5E79">
      <w:pPr>
        <w:pStyle w:val="Bezodstpw"/>
        <w:spacing w:line="276" w:lineRule="auto"/>
        <w:jc w:val="both"/>
        <w:rPr>
          <w:sz w:val="24"/>
          <w:szCs w:val="24"/>
        </w:rPr>
      </w:pPr>
    </w:p>
    <w:p w:rsidR="00682EA1" w:rsidRPr="00042DFE" w:rsidRDefault="00682EA1" w:rsidP="004D5E79">
      <w:pPr>
        <w:pStyle w:val="Bezodstpw"/>
        <w:spacing w:line="276" w:lineRule="auto"/>
        <w:jc w:val="both"/>
        <w:rPr>
          <w:b/>
          <w:sz w:val="24"/>
          <w:szCs w:val="24"/>
        </w:rPr>
      </w:pPr>
      <w:r w:rsidRPr="00042DFE">
        <w:rPr>
          <w:b/>
          <w:sz w:val="24"/>
          <w:szCs w:val="24"/>
        </w:rPr>
        <w:lastRenderedPageBreak/>
        <w:t>Pytanie nr 35 dotyczy istotnych postanowień umowy:</w:t>
      </w:r>
    </w:p>
    <w:p w:rsidR="00682EA1" w:rsidRPr="004D5E79" w:rsidRDefault="00682EA1" w:rsidP="004D5E79">
      <w:pPr>
        <w:pStyle w:val="Bezodstpw"/>
        <w:spacing w:line="276" w:lineRule="auto"/>
        <w:jc w:val="both"/>
        <w:rPr>
          <w:sz w:val="24"/>
          <w:szCs w:val="24"/>
        </w:rPr>
      </w:pPr>
      <w:r w:rsidRPr="004D5E79">
        <w:rPr>
          <w:sz w:val="24"/>
          <w:szCs w:val="24"/>
        </w:rPr>
        <w:t>Czy Zamawiający zgadza się odstąpić od  § 1 ust. 12 wzoru umowy?</w:t>
      </w:r>
    </w:p>
    <w:p w:rsidR="00682EA1" w:rsidRPr="00042DFE" w:rsidRDefault="00682EA1" w:rsidP="004D5E79">
      <w:pPr>
        <w:pStyle w:val="Bezodstpw"/>
        <w:spacing w:line="276" w:lineRule="auto"/>
        <w:jc w:val="both"/>
        <w:rPr>
          <w:b/>
          <w:sz w:val="24"/>
          <w:szCs w:val="24"/>
        </w:rPr>
      </w:pPr>
      <w:r w:rsidRPr="00042DFE">
        <w:rPr>
          <w:b/>
          <w:sz w:val="24"/>
          <w:szCs w:val="24"/>
        </w:rPr>
        <w:t xml:space="preserve">Odpowiedź na pytanie nr 35: Nie, </w:t>
      </w:r>
      <w:r w:rsidR="00796F46" w:rsidRPr="00042DFE">
        <w:rPr>
          <w:b/>
          <w:sz w:val="24"/>
          <w:szCs w:val="24"/>
        </w:rPr>
        <w:t>zapisy SIWZ bez zmian.</w:t>
      </w:r>
    </w:p>
    <w:p w:rsidR="00682EA1" w:rsidRPr="00042DFE" w:rsidRDefault="00682EA1" w:rsidP="004D5E79">
      <w:pPr>
        <w:pStyle w:val="Bezodstpw"/>
        <w:spacing w:line="276" w:lineRule="auto"/>
        <w:jc w:val="both"/>
        <w:rPr>
          <w:b/>
          <w:sz w:val="24"/>
          <w:szCs w:val="24"/>
        </w:rPr>
      </w:pPr>
    </w:p>
    <w:p w:rsidR="00682EA1" w:rsidRPr="00042DFE" w:rsidRDefault="00796F46" w:rsidP="004D5E79">
      <w:pPr>
        <w:pStyle w:val="Bezodstpw"/>
        <w:spacing w:line="276" w:lineRule="auto"/>
        <w:jc w:val="both"/>
        <w:rPr>
          <w:b/>
          <w:sz w:val="24"/>
          <w:szCs w:val="24"/>
        </w:rPr>
      </w:pPr>
      <w:r w:rsidRPr="00042DFE">
        <w:rPr>
          <w:b/>
          <w:sz w:val="24"/>
          <w:szCs w:val="24"/>
        </w:rPr>
        <w:t>Pytanie nr 36</w:t>
      </w:r>
      <w:r w:rsidR="00682EA1" w:rsidRPr="00042DFE">
        <w:rPr>
          <w:b/>
          <w:sz w:val="24"/>
          <w:szCs w:val="24"/>
        </w:rPr>
        <w:t xml:space="preserve"> </w:t>
      </w:r>
      <w:r w:rsidRPr="00042DFE">
        <w:rPr>
          <w:b/>
          <w:sz w:val="24"/>
          <w:szCs w:val="24"/>
        </w:rPr>
        <w:t>dotyczy istotnych postanowień umowy</w:t>
      </w:r>
      <w:r w:rsidR="00682EA1" w:rsidRPr="00042DFE">
        <w:rPr>
          <w:b/>
          <w:sz w:val="24"/>
          <w:szCs w:val="24"/>
        </w:rPr>
        <w:t>:</w:t>
      </w:r>
    </w:p>
    <w:p w:rsidR="00796F46" w:rsidRPr="004D5E79" w:rsidRDefault="00796F46" w:rsidP="004D5E79">
      <w:pPr>
        <w:pStyle w:val="Bezodstpw"/>
        <w:spacing w:line="276" w:lineRule="auto"/>
        <w:jc w:val="both"/>
        <w:rPr>
          <w:i/>
          <w:sz w:val="24"/>
          <w:szCs w:val="24"/>
        </w:rPr>
      </w:pPr>
      <w:r w:rsidRPr="004D5E79">
        <w:rPr>
          <w:sz w:val="24"/>
          <w:szCs w:val="24"/>
        </w:rPr>
        <w:t xml:space="preserve">Czy Zamawiający zgadza się aby w § 6 ust. 2 wzoru umowy zostało dodane zdanie o następującej (lub podobnej) treści: </w:t>
      </w:r>
      <w:r w:rsidRPr="004D5E79">
        <w:rPr>
          <w:i/>
          <w:sz w:val="24"/>
          <w:szCs w:val="24"/>
        </w:rPr>
        <w:t xml:space="preserve">„Przed odstąpieniem od umowy Zamawiający pisemnie wezwie Wykonawcę do należytego wykonywania umowy.”?  </w:t>
      </w:r>
    </w:p>
    <w:p w:rsidR="00796F46" w:rsidRPr="004D5E79" w:rsidRDefault="00796F46" w:rsidP="004D5E79">
      <w:pPr>
        <w:pStyle w:val="Bezodstpw"/>
        <w:spacing w:line="276" w:lineRule="auto"/>
        <w:jc w:val="both"/>
        <w:rPr>
          <w:sz w:val="24"/>
          <w:szCs w:val="24"/>
        </w:rPr>
      </w:pPr>
      <w:r w:rsidRPr="004D5E79">
        <w:rPr>
          <w:sz w:val="24"/>
          <w:szCs w:val="24"/>
        </w:rPr>
        <w:t>Zważywszy na doniosłe i nieodwracalne skutki prawne odstąpienia od umowy, celowe jest aby przed odstąpieniem od umowy przez Zamawiającego wykonawca został wezwany do należytego wykonywania umowy. Takie wezwanie najprawdopodobniej wystarczająco zmobilizuje wykonawcę do należytego wykonywania umowy i pozwoli uniknąć odstąpienia od umowy, a tym samym uniknąć skutków odstąpienia od umowy, które są niekorzystne dla obu stron.</w:t>
      </w:r>
    </w:p>
    <w:p w:rsidR="00682EA1" w:rsidRPr="00042DFE" w:rsidRDefault="00796F46" w:rsidP="004D5E79">
      <w:pPr>
        <w:pStyle w:val="Bezodstpw"/>
        <w:spacing w:line="276" w:lineRule="auto"/>
        <w:jc w:val="both"/>
        <w:rPr>
          <w:b/>
          <w:sz w:val="24"/>
          <w:szCs w:val="24"/>
        </w:rPr>
      </w:pPr>
      <w:r w:rsidRPr="00042DFE">
        <w:rPr>
          <w:b/>
          <w:sz w:val="24"/>
          <w:szCs w:val="24"/>
        </w:rPr>
        <w:t>Odpowiedź na pytanie nr 36</w:t>
      </w:r>
      <w:r w:rsidR="00682EA1" w:rsidRPr="00042DFE">
        <w:rPr>
          <w:b/>
          <w:sz w:val="24"/>
          <w:szCs w:val="24"/>
        </w:rPr>
        <w:t xml:space="preserve">: Nie, </w:t>
      </w:r>
      <w:r w:rsidRPr="00042DFE">
        <w:rPr>
          <w:b/>
          <w:sz w:val="24"/>
          <w:szCs w:val="24"/>
        </w:rPr>
        <w:t>zapisy SIWZ bez zmian.</w:t>
      </w:r>
    </w:p>
    <w:p w:rsidR="00682EA1" w:rsidRPr="00042DFE" w:rsidRDefault="00682EA1" w:rsidP="004D5E79">
      <w:pPr>
        <w:pStyle w:val="Bezodstpw"/>
        <w:spacing w:line="276" w:lineRule="auto"/>
        <w:jc w:val="both"/>
        <w:rPr>
          <w:b/>
          <w:sz w:val="24"/>
          <w:szCs w:val="24"/>
        </w:rPr>
      </w:pPr>
    </w:p>
    <w:p w:rsidR="00682EA1" w:rsidRPr="00042DFE" w:rsidRDefault="00796F46" w:rsidP="004D5E79">
      <w:pPr>
        <w:pStyle w:val="Bezodstpw"/>
        <w:spacing w:line="276" w:lineRule="auto"/>
        <w:jc w:val="both"/>
        <w:rPr>
          <w:b/>
          <w:sz w:val="24"/>
          <w:szCs w:val="24"/>
        </w:rPr>
      </w:pPr>
      <w:r w:rsidRPr="00042DFE">
        <w:rPr>
          <w:b/>
          <w:sz w:val="24"/>
          <w:szCs w:val="24"/>
        </w:rPr>
        <w:t>Pytanie nr 37</w:t>
      </w:r>
      <w:r w:rsidR="00682EA1" w:rsidRPr="00042DFE">
        <w:rPr>
          <w:b/>
          <w:sz w:val="24"/>
          <w:szCs w:val="24"/>
        </w:rPr>
        <w:t xml:space="preserve"> dotyczy </w:t>
      </w:r>
      <w:r w:rsidRPr="00042DFE">
        <w:rPr>
          <w:b/>
          <w:sz w:val="24"/>
          <w:szCs w:val="24"/>
        </w:rPr>
        <w:t>istotnych postanowień umowy</w:t>
      </w:r>
      <w:r w:rsidR="00682EA1" w:rsidRPr="00042DFE">
        <w:rPr>
          <w:b/>
          <w:sz w:val="24"/>
          <w:szCs w:val="24"/>
        </w:rPr>
        <w:t>:</w:t>
      </w:r>
    </w:p>
    <w:p w:rsidR="00796F46" w:rsidRPr="004D5E79" w:rsidRDefault="00796F46" w:rsidP="004D5E79">
      <w:pPr>
        <w:pStyle w:val="Bezodstpw"/>
        <w:spacing w:line="276" w:lineRule="auto"/>
        <w:jc w:val="both"/>
        <w:rPr>
          <w:sz w:val="24"/>
          <w:szCs w:val="24"/>
        </w:rPr>
      </w:pPr>
      <w:r w:rsidRPr="004D5E79">
        <w:rPr>
          <w:sz w:val="24"/>
          <w:szCs w:val="24"/>
        </w:rPr>
        <w:t xml:space="preserve">Czy Zamawiający zgadza się aby w § 8 ust. 1, 2, 4 i 7 wzoru umowy słowa </w:t>
      </w:r>
      <w:r w:rsidRPr="004D5E79">
        <w:rPr>
          <w:i/>
          <w:sz w:val="24"/>
          <w:szCs w:val="24"/>
        </w:rPr>
        <w:t xml:space="preserve">„opóźnienia”, </w:t>
      </w:r>
      <w:r w:rsidRPr="004D5E79">
        <w:rPr>
          <w:sz w:val="24"/>
          <w:szCs w:val="24"/>
        </w:rPr>
        <w:t xml:space="preserve">zostało zastąpione słowem </w:t>
      </w:r>
      <w:r w:rsidRPr="004D5E79">
        <w:rPr>
          <w:i/>
          <w:sz w:val="24"/>
          <w:szCs w:val="24"/>
        </w:rPr>
        <w:t>„zwłoki”</w:t>
      </w:r>
      <w:r w:rsidRPr="004D5E79">
        <w:rPr>
          <w:sz w:val="24"/>
          <w:szCs w:val="24"/>
        </w:rPr>
        <w:t>?</w:t>
      </w:r>
    </w:p>
    <w:p w:rsidR="00682EA1" w:rsidRPr="004D5E79" w:rsidRDefault="00796F46" w:rsidP="004D5E79">
      <w:pPr>
        <w:pStyle w:val="Bezodstpw"/>
        <w:spacing w:line="276" w:lineRule="auto"/>
        <w:jc w:val="both"/>
        <w:rPr>
          <w:sz w:val="24"/>
          <w:szCs w:val="24"/>
        </w:rPr>
      </w:pPr>
      <w:r w:rsidRPr="004D5E79">
        <w:rPr>
          <w:sz w:val="24"/>
          <w:szCs w:val="24"/>
        </w:rPr>
        <w:t>Uzasadnione jest aby kara była naliczana tylko za zwłokę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19 września 2011 r. KIO 1910/11, wykonawca może być obciążony karą umowną za wystąpienie tylko takich czynników, za które jest odpowiedzialny.</w:t>
      </w:r>
    </w:p>
    <w:p w:rsidR="00682EA1" w:rsidRPr="00042DFE" w:rsidRDefault="00796F46" w:rsidP="004D5E79">
      <w:pPr>
        <w:pStyle w:val="Bezodstpw"/>
        <w:spacing w:line="276" w:lineRule="auto"/>
        <w:jc w:val="both"/>
        <w:rPr>
          <w:b/>
          <w:sz w:val="24"/>
          <w:szCs w:val="24"/>
        </w:rPr>
      </w:pPr>
      <w:r w:rsidRPr="00042DFE">
        <w:rPr>
          <w:b/>
          <w:sz w:val="24"/>
          <w:szCs w:val="24"/>
        </w:rPr>
        <w:t>Odpowiedź na pytanie nr 37</w:t>
      </w:r>
      <w:r w:rsidR="00682EA1" w:rsidRPr="00042DFE">
        <w:rPr>
          <w:b/>
          <w:sz w:val="24"/>
          <w:szCs w:val="24"/>
        </w:rPr>
        <w:t xml:space="preserve">: </w:t>
      </w:r>
      <w:r w:rsidRPr="00042DFE">
        <w:rPr>
          <w:b/>
          <w:sz w:val="24"/>
          <w:szCs w:val="24"/>
        </w:rPr>
        <w:t xml:space="preserve">Nie. Ewentualne kary będą naliczane, gdy opóźnienie </w:t>
      </w:r>
      <w:r w:rsidR="00FE0037" w:rsidRPr="00042DFE">
        <w:rPr>
          <w:b/>
          <w:sz w:val="24"/>
          <w:szCs w:val="24"/>
        </w:rPr>
        <w:t>będzie wynikać tylko z przyczyn leżących po stronie Wykonawcy.</w:t>
      </w:r>
    </w:p>
    <w:p w:rsidR="00682EA1" w:rsidRPr="00042DFE" w:rsidRDefault="00682EA1" w:rsidP="004D5E79">
      <w:pPr>
        <w:pStyle w:val="Bezodstpw"/>
        <w:spacing w:line="276" w:lineRule="auto"/>
        <w:jc w:val="both"/>
        <w:rPr>
          <w:b/>
          <w:sz w:val="24"/>
          <w:szCs w:val="24"/>
        </w:rPr>
      </w:pPr>
    </w:p>
    <w:p w:rsidR="00796F46" w:rsidRPr="00042DFE" w:rsidRDefault="00873A4D" w:rsidP="004D5E79">
      <w:pPr>
        <w:pStyle w:val="Bezodstpw"/>
        <w:spacing w:line="276" w:lineRule="auto"/>
        <w:jc w:val="both"/>
        <w:rPr>
          <w:b/>
          <w:sz w:val="24"/>
          <w:szCs w:val="24"/>
        </w:rPr>
      </w:pPr>
      <w:r w:rsidRPr="00042DFE">
        <w:rPr>
          <w:b/>
          <w:sz w:val="24"/>
          <w:szCs w:val="24"/>
        </w:rPr>
        <w:t>Pytanie nr 38</w:t>
      </w:r>
      <w:r w:rsidR="00796F46" w:rsidRPr="00042DFE">
        <w:rPr>
          <w:b/>
          <w:sz w:val="24"/>
          <w:szCs w:val="24"/>
        </w:rPr>
        <w:t xml:space="preserve"> dotyczy pakietu nr </w:t>
      </w:r>
      <w:r w:rsidRPr="00042DFE">
        <w:rPr>
          <w:b/>
          <w:sz w:val="24"/>
          <w:szCs w:val="24"/>
        </w:rPr>
        <w:t>8</w:t>
      </w:r>
      <w:r w:rsidR="00796F46" w:rsidRPr="00042DFE">
        <w:rPr>
          <w:b/>
          <w:sz w:val="24"/>
          <w:szCs w:val="24"/>
        </w:rPr>
        <w:t>:</w:t>
      </w:r>
    </w:p>
    <w:p w:rsidR="00873A4D" w:rsidRPr="004D5E79" w:rsidRDefault="00873A4D" w:rsidP="004D5E79">
      <w:pPr>
        <w:pStyle w:val="Bezodstpw"/>
        <w:spacing w:line="276" w:lineRule="auto"/>
        <w:jc w:val="both"/>
        <w:rPr>
          <w:sz w:val="24"/>
          <w:szCs w:val="24"/>
        </w:rPr>
      </w:pPr>
      <w:r w:rsidRPr="004D5E79">
        <w:rPr>
          <w:sz w:val="24"/>
          <w:szCs w:val="24"/>
        </w:rPr>
        <w:t xml:space="preserve">Zwracamy się z prośbą o wyrażenie zgody na złożenie ważnej oferty: </w:t>
      </w:r>
    </w:p>
    <w:p w:rsidR="00873A4D" w:rsidRDefault="00873A4D" w:rsidP="00042DFE">
      <w:pPr>
        <w:pStyle w:val="Bezodstpw"/>
        <w:numPr>
          <w:ilvl w:val="0"/>
          <w:numId w:val="27"/>
        </w:numPr>
        <w:spacing w:line="276" w:lineRule="auto"/>
        <w:jc w:val="both"/>
        <w:rPr>
          <w:sz w:val="24"/>
          <w:szCs w:val="24"/>
        </w:rPr>
      </w:pPr>
      <w:r w:rsidRPr="004D5E79">
        <w:rPr>
          <w:sz w:val="24"/>
          <w:szCs w:val="24"/>
        </w:rPr>
        <w:t>w poz. 1 ze szwem o grubości 5 USP, z igła obrotową ½ koła, 60mm odwrotnie tnącą, 75 cm,</w:t>
      </w:r>
    </w:p>
    <w:p w:rsidR="00873A4D" w:rsidRPr="00042DFE" w:rsidRDefault="00873A4D" w:rsidP="004D5E79">
      <w:pPr>
        <w:pStyle w:val="Bezodstpw"/>
        <w:numPr>
          <w:ilvl w:val="0"/>
          <w:numId w:val="27"/>
        </w:numPr>
        <w:spacing w:line="276" w:lineRule="auto"/>
        <w:jc w:val="both"/>
        <w:rPr>
          <w:sz w:val="24"/>
          <w:szCs w:val="24"/>
        </w:rPr>
      </w:pPr>
      <w:r w:rsidRPr="00042DFE">
        <w:rPr>
          <w:sz w:val="24"/>
          <w:szCs w:val="24"/>
        </w:rPr>
        <w:t>w poz. 3 ze szwem o grubości 7 USP, z igłą ½ koła 48 mm okrągło-tnącą, 4x45cm, (4szwy w saszetce pakowane na prosto)?</w:t>
      </w:r>
    </w:p>
    <w:p w:rsidR="00796F46" w:rsidRPr="00042DFE" w:rsidRDefault="00796F46" w:rsidP="004D5E79">
      <w:pPr>
        <w:pStyle w:val="Bezodstpw"/>
        <w:spacing w:line="276" w:lineRule="auto"/>
        <w:jc w:val="both"/>
        <w:rPr>
          <w:b/>
          <w:sz w:val="24"/>
          <w:szCs w:val="24"/>
        </w:rPr>
      </w:pPr>
      <w:r w:rsidRPr="00042DFE">
        <w:rPr>
          <w:b/>
          <w:sz w:val="24"/>
          <w:szCs w:val="24"/>
        </w:rPr>
        <w:t>Odpowiedź na pytanie nr 3</w:t>
      </w:r>
      <w:r w:rsidR="00873A4D" w:rsidRPr="00042DFE">
        <w:rPr>
          <w:b/>
          <w:sz w:val="24"/>
          <w:szCs w:val="24"/>
        </w:rPr>
        <w:t>8</w:t>
      </w:r>
      <w:r w:rsidRPr="00042DFE">
        <w:rPr>
          <w:b/>
          <w:sz w:val="24"/>
          <w:szCs w:val="24"/>
        </w:rPr>
        <w:t xml:space="preserve">: </w:t>
      </w:r>
      <w:r w:rsidR="00873A4D" w:rsidRPr="00042DFE">
        <w:rPr>
          <w:b/>
          <w:sz w:val="24"/>
          <w:szCs w:val="24"/>
        </w:rPr>
        <w:t>Nie, zapisy SIWZ bez zmian.</w:t>
      </w:r>
    </w:p>
    <w:p w:rsidR="00682EA1" w:rsidRPr="00042DFE" w:rsidRDefault="00682EA1" w:rsidP="004D5E79">
      <w:pPr>
        <w:pStyle w:val="Bezodstpw"/>
        <w:spacing w:line="276" w:lineRule="auto"/>
        <w:jc w:val="both"/>
        <w:rPr>
          <w:b/>
          <w:sz w:val="24"/>
          <w:szCs w:val="24"/>
        </w:rPr>
      </w:pPr>
    </w:p>
    <w:p w:rsidR="00796F46" w:rsidRPr="00042DFE" w:rsidRDefault="00873A4D" w:rsidP="004D5E79">
      <w:pPr>
        <w:pStyle w:val="Bezodstpw"/>
        <w:spacing w:line="276" w:lineRule="auto"/>
        <w:jc w:val="both"/>
        <w:rPr>
          <w:b/>
          <w:sz w:val="24"/>
          <w:szCs w:val="24"/>
        </w:rPr>
      </w:pPr>
      <w:r w:rsidRPr="00042DFE">
        <w:rPr>
          <w:b/>
          <w:sz w:val="24"/>
          <w:szCs w:val="24"/>
        </w:rPr>
        <w:t>Pytanie nr 39</w:t>
      </w:r>
      <w:r w:rsidR="00796F46" w:rsidRPr="00042DFE">
        <w:rPr>
          <w:b/>
          <w:sz w:val="24"/>
          <w:szCs w:val="24"/>
        </w:rPr>
        <w:t xml:space="preserve"> dotyczy pakietu nr </w:t>
      </w:r>
      <w:r w:rsidRPr="00042DFE">
        <w:rPr>
          <w:b/>
          <w:sz w:val="24"/>
          <w:szCs w:val="24"/>
        </w:rPr>
        <w:t>13</w:t>
      </w:r>
      <w:r w:rsidR="00796F46" w:rsidRPr="00042DFE">
        <w:rPr>
          <w:b/>
          <w:sz w:val="24"/>
          <w:szCs w:val="24"/>
        </w:rPr>
        <w:t>:</w:t>
      </w:r>
    </w:p>
    <w:p w:rsidR="00873A4D" w:rsidRPr="004D5E79" w:rsidRDefault="00873A4D" w:rsidP="004D5E79">
      <w:pPr>
        <w:pStyle w:val="Bezodstpw"/>
        <w:spacing w:line="276" w:lineRule="auto"/>
        <w:jc w:val="both"/>
        <w:rPr>
          <w:sz w:val="24"/>
          <w:szCs w:val="24"/>
        </w:rPr>
      </w:pPr>
      <w:r w:rsidRPr="004D5E79">
        <w:rPr>
          <w:sz w:val="24"/>
          <w:szCs w:val="24"/>
        </w:rPr>
        <w:t>Zwracamy się z prośbą o wydzielenie poz. 2, ponieważ producent zakończył produkcję z końcem 2019r?</w:t>
      </w:r>
    </w:p>
    <w:p w:rsidR="00873A4D" w:rsidRPr="00042DFE" w:rsidRDefault="00873A4D" w:rsidP="004D5E79">
      <w:pPr>
        <w:pStyle w:val="Bezodstpw"/>
        <w:spacing w:line="276" w:lineRule="auto"/>
        <w:jc w:val="both"/>
        <w:rPr>
          <w:b/>
          <w:sz w:val="24"/>
          <w:szCs w:val="24"/>
        </w:rPr>
      </w:pPr>
      <w:r w:rsidRPr="00042DFE">
        <w:rPr>
          <w:b/>
          <w:sz w:val="24"/>
          <w:szCs w:val="24"/>
        </w:rPr>
        <w:t>Odpowiedź na pytanie nr 39</w:t>
      </w:r>
      <w:r w:rsidR="00796F46" w:rsidRPr="00042DFE">
        <w:rPr>
          <w:b/>
          <w:sz w:val="24"/>
          <w:szCs w:val="24"/>
        </w:rPr>
        <w:t xml:space="preserve">: </w:t>
      </w:r>
      <w:r w:rsidRPr="00042DFE">
        <w:rPr>
          <w:b/>
          <w:sz w:val="24"/>
          <w:szCs w:val="24"/>
        </w:rPr>
        <w:t>W odpowiedzi na pytanie, Zamawiający w załączniku nr 2 do SIWZ zestawienie asortymentowo-cenowe w pakiecie nr 13 wykreśla poz. 2. Tabela po modyfikacji otrzymuje brzmienie:</w:t>
      </w:r>
    </w:p>
    <w:p w:rsidR="004D5E79" w:rsidRPr="0067699A" w:rsidRDefault="00873A4D" w:rsidP="00796F46">
      <w:pPr>
        <w:pStyle w:val="Bezodstpw"/>
        <w:spacing w:line="276" w:lineRule="auto"/>
        <w:jc w:val="both"/>
        <w:rPr>
          <w:b/>
          <w:sz w:val="24"/>
          <w:szCs w:val="24"/>
        </w:rPr>
      </w:pPr>
      <w:r>
        <w:rPr>
          <w:b/>
          <w:sz w:val="24"/>
          <w:szCs w:val="24"/>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2"/>
        <w:gridCol w:w="644"/>
        <w:gridCol w:w="370"/>
        <w:gridCol w:w="1316"/>
        <w:gridCol w:w="960"/>
        <w:gridCol w:w="817"/>
        <w:gridCol w:w="982"/>
        <w:gridCol w:w="383"/>
        <w:gridCol w:w="452"/>
        <w:gridCol w:w="704"/>
        <w:gridCol w:w="565"/>
        <w:gridCol w:w="956"/>
      </w:tblGrid>
      <w:tr w:rsidR="00042DFE" w:rsidRPr="000166E6" w:rsidTr="00042DFE">
        <w:trPr>
          <w:trHeight w:val="1455"/>
        </w:trPr>
        <w:tc>
          <w:tcPr>
            <w:tcW w:w="600" w:type="pct"/>
            <w:shd w:val="clear" w:color="000000" w:fill="D9D9D9"/>
            <w:vAlign w:val="center"/>
            <w:hideMark/>
          </w:tcPr>
          <w:p w:rsidR="004D5E79" w:rsidRPr="000166E6" w:rsidRDefault="004D5E79" w:rsidP="00457404">
            <w:pPr>
              <w:jc w:val="center"/>
              <w:rPr>
                <w:b/>
                <w:bCs/>
                <w:sz w:val="16"/>
                <w:szCs w:val="16"/>
              </w:rPr>
            </w:pPr>
            <w:r w:rsidRPr="000166E6">
              <w:rPr>
                <w:b/>
                <w:bCs/>
                <w:sz w:val="16"/>
                <w:szCs w:val="16"/>
              </w:rPr>
              <w:t>Nazwa pakietu</w:t>
            </w:r>
          </w:p>
        </w:tc>
        <w:tc>
          <w:tcPr>
            <w:tcW w:w="348" w:type="pct"/>
            <w:shd w:val="clear" w:color="000000" w:fill="D9D9D9"/>
            <w:vAlign w:val="center"/>
            <w:hideMark/>
          </w:tcPr>
          <w:p w:rsidR="004D5E79" w:rsidRPr="000166E6" w:rsidRDefault="004D5E79" w:rsidP="00457404">
            <w:pPr>
              <w:jc w:val="center"/>
              <w:rPr>
                <w:b/>
                <w:bCs/>
                <w:sz w:val="16"/>
                <w:szCs w:val="16"/>
              </w:rPr>
            </w:pPr>
            <w:r w:rsidRPr="000166E6">
              <w:rPr>
                <w:b/>
                <w:bCs/>
                <w:sz w:val="16"/>
                <w:szCs w:val="16"/>
              </w:rPr>
              <w:t xml:space="preserve">Nr pakietu </w:t>
            </w:r>
          </w:p>
        </w:tc>
        <w:tc>
          <w:tcPr>
            <w:tcW w:w="200" w:type="pct"/>
            <w:shd w:val="clear" w:color="000000" w:fill="D9D9D9"/>
            <w:vAlign w:val="center"/>
            <w:hideMark/>
          </w:tcPr>
          <w:p w:rsidR="004D5E79" w:rsidRPr="000166E6" w:rsidRDefault="004D5E79" w:rsidP="00457404">
            <w:pPr>
              <w:jc w:val="center"/>
              <w:rPr>
                <w:b/>
                <w:bCs/>
                <w:sz w:val="16"/>
                <w:szCs w:val="16"/>
              </w:rPr>
            </w:pPr>
            <w:r w:rsidRPr="000166E6">
              <w:rPr>
                <w:b/>
                <w:bCs/>
                <w:sz w:val="16"/>
                <w:szCs w:val="16"/>
              </w:rPr>
              <w:t>Lp.</w:t>
            </w:r>
          </w:p>
        </w:tc>
        <w:tc>
          <w:tcPr>
            <w:tcW w:w="711" w:type="pct"/>
            <w:shd w:val="clear" w:color="000000" w:fill="D9D9D9"/>
            <w:vAlign w:val="center"/>
            <w:hideMark/>
          </w:tcPr>
          <w:p w:rsidR="004D5E79" w:rsidRPr="000166E6" w:rsidRDefault="004D5E79" w:rsidP="00457404">
            <w:pPr>
              <w:jc w:val="center"/>
              <w:rPr>
                <w:b/>
                <w:bCs/>
                <w:sz w:val="16"/>
                <w:szCs w:val="16"/>
              </w:rPr>
            </w:pPr>
            <w:r w:rsidRPr="000166E6">
              <w:rPr>
                <w:b/>
                <w:bCs/>
                <w:sz w:val="16"/>
                <w:szCs w:val="16"/>
              </w:rPr>
              <w:t>Opis przedmiotu zamówienia</w:t>
            </w:r>
          </w:p>
        </w:tc>
        <w:tc>
          <w:tcPr>
            <w:tcW w:w="518" w:type="pct"/>
            <w:shd w:val="clear" w:color="000000" w:fill="D9D9D9"/>
            <w:vAlign w:val="center"/>
            <w:hideMark/>
          </w:tcPr>
          <w:p w:rsidR="004D5E79" w:rsidRPr="000166E6" w:rsidRDefault="004D5E79" w:rsidP="00457404">
            <w:pPr>
              <w:jc w:val="center"/>
              <w:rPr>
                <w:b/>
                <w:bCs/>
                <w:sz w:val="16"/>
                <w:szCs w:val="16"/>
              </w:rPr>
            </w:pPr>
            <w:r w:rsidRPr="000166E6">
              <w:rPr>
                <w:b/>
                <w:bCs/>
                <w:sz w:val="16"/>
                <w:szCs w:val="16"/>
              </w:rPr>
              <w:t>Parametry dodatkowe</w:t>
            </w:r>
          </w:p>
        </w:tc>
        <w:tc>
          <w:tcPr>
            <w:tcW w:w="441" w:type="pct"/>
            <w:shd w:val="clear" w:color="000000" w:fill="D9D9D9"/>
            <w:vAlign w:val="center"/>
            <w:hideMark/>
          </w:tcPr>
          <w:p w:rsidR="004D5E79" w:rsidRPr="000166E6" w:rsidRDefault="004D5E79" w:rsidP="00457404">
            <w:pPr>
              <w:jc w:val="center"/>
              <w:rPr>
                <w:b/>
                <w:bCs/>
                <w:sz w:val="16"/>
                <w:szCs w:val="16"/>
              </w:rPr>
            </w:pPr>
            <w:r w:rsidRPr="000166E6">
              <w:rPr>
                <w:b/>
                <w:bCs/>
                <w:sz w:val="16"/>
                <w:szCs w:val="16"/>
              </w:rPr>
              <w:t>Jednostka miary</w:t>
            </w:r>
          </w:p>
        </w:tc>
        <w:tc>
          <w:tcPr>
            <w:tcW w:w="530" w:type="pct"/>
            <w:shd w:val="clear" w:color="000000" w:fill="D9D9D9"/>
            <w:vAlign w:val="center"/>
            <w:hideMark/>
          </w:tcPr>
          <w:p w:rsidR="004D5E79" w:rsidRPr="000166E6" w:rsidRDefault="004D5E79" w:rsidP="00457404">
            <w:pPr>
              <w:jc w:val="center"/>
              <w:rPr>
                <w:b/>
                <w:bCs/>
                <w:sz w:val="16"/>
                <w:szCs w:val="16"/>
              </w:rPr>
            </w:pPr>
            <w:r w:rsidRPr="000166E6">
              <w:rPr>
                <w:b/>
                <w:bCs/>
                <w:sz w:val="16"/>
                <w:szCs w:val="16"/>
              </w:rPr>
              <w:t>Wartość jednostkowa netto (zł)</w:t>
            </w:r>
          </w:p>
        </w:tc>
        <w:tc>
          <w:tcPr>
            <w:tcW w:w="207" w:type="pct"/>
            <w:shd w:val="clear" w:color="000000" w:fill="D9D9D9"/>
            <w:vAlign w:val="center"/>
            <w:hideMark/>
          </w:tcPr>
          <w:p w:rsidR="004D5E79" w:rsidRPr="000166E6" w:rsidRDefault="004D5E79" w:rsidP="00457404">
            <w:pPr>
              <w:jc w:val="center"/>
              <w:rPr>
                <w:b/>
                <w:bCs/>
                <w:sz w:val="16"/>
                <w:szCs w:val="16"/>
              </w:rPr>
            </w:pPr>
            <w:r w:rsidRPr="000166E6">
              <w:rPr>
                <w:b/>
                <w:bCs/>
                <w:sz w:val="16"/>
                <w:szCs w:val="16"/>
              </w:rPr>
              <w:t xml:space="preserve">% Vat </w:t>
            </w:r>
          </w:p>
        </w:tc>
        <w:tc>
          <w:tcPr>
            <w:tcW w:w="244" w:type="pct"/>
            <w:shd w:val="clear" w:color="000000" w:fill="D9D9D9"/>
            <w:vAlign w:val="center"/>
            <w:hideMark/>
          </w:tcPr>
          <w:p w:rsidR="004D5E79" w:rsidRPr="000166E6" w:rsidRDefault="004D5E79" w:rsidP="00457404">
            <w:pPr>
              <w:jc w:val="center"/>
              <w:rPr>
                <w:b/>
                <w:bCs/>
                <w:sz w:val="16"/>
                <w:szCs w:val="16"/>
              </w:rPr>
            </w:pPr>
            <w:r w:rsidRPr="000166E6">
              <w:rPr>
                <w:b/>
                <w:bCs/>
                <w:sz w:val="16"/>
                <w:szCs w:val="16"/>
              </w:rPr>
              <w:t>Ilość</w:t>
            </w:r>
          </w:p>
        </w:tc>
        <w:tc>
          <w:tcPr>
            <w:tcW w:w="380" w:type="pct"/>
            <w:shd w:val="clear" w:color="000000" w:fill="D9D9D9"/>
            <w:vAlign w:val="center"/>
            <w:hideMark/>
          </w:tcPr>
          <w:p w:rsidR="004D5E79" w:rsidRPr="000166E6" w:rsidRDefault="004D5E79" w:rsidP="00457404">
            <w:pPr>
              <w:jc w:val="center"/>
              <w:rPr>
                <w:b/>
                <w:bCs/>
                <w:sz w:val="16"/>
                <w:szCs w:val="16"/>
              </w:rPr>
            </w:pPr>
            <w:r w:rsidRPr="000166E6">
              <w:rPr>
                <w:b/>
                <w:bCs/>
                <w:sz w:val="16"/>
                <w:szCs w:val="16"/>
              </w:rPr>
              <w:t>Wartość netto (zł)</w:t>
            </w:r>
          </w:p>
        </w:tc>
        <w:tc>
          <w:tcPr>
            <w:tcW w:w="305" w:type="pct"/>
            <w:shd w:val="clear" w:color="000000" w:fill="D9D9D9"/>
            <w:vAlign w:val="center"/>
            <w:hideMark/>
          </w:tcPr>
          <w:p w:rsidR="004D5E79" w:rsidRPr="000166E6" w:rsidRDefault="004D5E79" w:rsidP="00457404">
            <w:pPr>
              <w:jc w:val="center"/>
              <w:rPr>
                <w:b/>
                <w:bCs/>
                <w:sz w:val="16"/>
                <w:szCs w:val="16"/>
              </w:rPr>
            </w:pPr>
            <w:r w:rsidRPr="000166E6">
              <w:rPr>
                <w:b/>
                <w:bCs/>
                <w:sz w:val="16"/>
                <w:szCs w:val="16"/>
              </w:rPr>
              <w:t>Cena brutto (zł)</w:t>
            </w:r>
          </w:p>
        </w:tc>
        <w:tc>
          <w:tcPr>
            <w:tcW w:w="516" w:type="pct"/>
            <w:shd w:val="clear" w:color="000000" w:fill="D9D9D9"/>
            <w:vAlign w:val="center"/>
            <w:hideMark/>
          </w:tcPr>
          <w:p w:rsidR="004D5E79" w:rsidRPr="000166E6" w:rsidRDefault="004D5E79" w:rsidP="00457404">
            <w:pPr>
              <w:jc w:val="center"/>
              <w:rPr>
                <w:b/>
                <w:bCs/>
                <w:sz w:val="16"/>
                <w:szCs w:val="16"/>
              </w:rPr>
            </w:pPr>
            <w:r w:rsidRPr="000166E6">
              <w:rPr>
                <w:b/>
                <w:bCs/>
                <w:sz w:val="16"/>
                <w:szCs w:val="16"/>
              </w:rPr>
              <w:t>Nazwa kod producenta ilość w opakowaniu handlowym</w:t>
            </w:r>
          </w:p>
        </w:tc>
      </w:tr>
      <w:tr w:rsidR="00042DFE" w:rsidRPr="000166E6" w:rsidTr="00042DFE">
        <w:trPr>
          <w:trHeight w:val="1455"/>
        </w:trPr>
        <w:tc>
          <w:tcPr>
            <w:tcW w:w="600" w:type="pct"/>
            <w:vMerge w:val="restart"/>
            <w:shd w:val="clear" w:color="auto" w:fill="auto"/>
            <w:vAlign w:val="center"/>
            <w:hideMark/>
          </w:tcPr>
          <w:p w:rsidR="004D5E79" w:rsidRPr="000166E6" w:rsidRDefault="004D5E79" w:rsidP="00457404">
            <w:pPr>
              <w:jc w:val="center"/>
              <w:rPr>
                <w:sz w:val="16"/>
                <w:szCs w:val="16"/>
              </w:rPr>
            </w:pPr>
            <w:r w:rsidRPr="000166E6">
              <w:rPr>
                <w:sz w:val="16"/>
                <w:szCs w:val="16"/>
              </w:rPr>
              <w:t xml:space="preserve">PAKIET NR 13 Specjalistyczne materiały operacyjne  (wymagane oznaczenie grubości szwu i opisu rodzaju szwu w </w:t>
            </w:r>
            <w:proofErr w:type="spellStart"/>
            <w:r w:rsidRPr="000166E6">
              <w:rPr>
                <w:sz w:val="16"/>
                <w:szCs w:val="16"/>
              </w:rPr>
              <w:t>jezyku</w:t>
            </w:r>
            <w:proofErr w:type="spellEnd"/>
            <w:r w:rsidRPr="000166E6">
              <w:rPr>
                <w:sz w:val="16"/>
                <w:szCs w:val="16"/>
              </w:rPr>
              <w:t xml:space="preserve"> polskim na saszetce) CPV 33141121-4 Szwy chirurgiczne </w:t>
            </w:r>
          </w:p>
        </w:tc>
        <w:tc>
          <w:tcPr>
            <w:tcW w:w="348" w:type="pct"/>
            <w:shd w:val="clear" w:color="auto" w:fill="auto"/>
            <w:vAlign w:val="center"/>
            <w:hideMark/>
          </w:tcPr>
          <w:p w:rsidR="004D5E79" w:rsidRPr="000166E6" w:rsidRDefault="004D5E79" w:rsidP="00457404">
            <w:pPr>
              <w:jc w:val="center"/>
              <w:rPr>
                <w:sz w:val="16"/>
                <w:szCs w:val="16"/>
              </w:rPr>
            </w:pPr>
            <w:r w:rsidRPr="000166E6">
              <w:rPr>
                <w:sz w:val="16"/>
                <w:szCs w:val="16"/>
              </w:rPr>
              <w:t>13</w:t>
            </w:r>
          </w:p>
        </w:tc>
        <w:tc>
          <w:tcPr>
            <w:tcW w:w="200" w:type="pct"/>
            <w:shd w:val="clear" w:color="auto" w:fill="auto"/>
            <w:vAlign w:val="center"/>
            <w:hideMark/>
          </w:tcPr>
          <w:p w:rsidR="004D5E79" w:rsidRPr="000166E6" w:rsidRDefault="004D5E79" w:rsidP="00457404">
            <w:pPr>
              <w:jc w:val="center"/>
              <w:rPr>
                <w:sz w:val="16"/>
                <w:szCs w:val="16"/>
              </w:rPr>
            </w:pPr>
            <w:r w:rsidRPr="000166E6">
              <w:rPr>
                <w:sz w:val="16"/>
                <w:szCs w:val="16"/>
              </w:rPr>
              <w:t>1.</w:t>
            </w:r>
          </w:p>
        </w:tc>
        <w:tc>
          <w:tcPr>
            <w:tcW w:w="711" w:type="pct"/>
            <w:shd w:val="clear" w:color="auto" w:fill="auto"/>
            <w:vAlign w:val="center"/>
            <w:hideMark/>
          </w:tcPr>
          <w:p w:rsidR="004D5E79" w:rsidRPr="000166E6" w:rsidRDefault="004D5E79" w:rsidP="00457404">
            <w:pPr>
              <w:rPr>
                <w:sz w:val="16"/>
                <w:szCs w:val="16"/>
              </w:rPr>
            </w:pPr>
            <w:r w:rsidRPr="000166E6">
              <w:rPr>
                <w:sz w:val="16"/>
                <w:szCs w:val="16"/>
              </w:rPr>
              <w:t>Taśma syntetyczna , wchłaniana bez kolagenu do szycia narządów miąższowych  jednostronnie zakończona jedną tępą igłą</w:t>
            </w:r>
          </w:p>
        </w:tc>
        <w:tc>
          <w:tcPr>
            <w:tcW w:w="518" w:type="pct"/>
            <w:shd w:val="clear" w:color="auto" w:fill="auto"/>
            <w:vAlign w:val="center"/>
            <w:hideMark/>
          </w:tcPr>
          <w:p w:rsidR="004D5E79" w:rsidRPr="000166E6" w:rsidRDefault="004D5E79" w:rsidP="00457404">
            <w:pPr>
              <w:rPr>
                <w:sz w:val="16"/>
                <w:szCs w:val="16"/>
              </w:rPr>
            </w:pPr>
            <w:r w:rsidRPr="000166E6">
              <w:rPr>
                <w:sz w:val="16"/>
                <w:szCs w:val="16"/>
              </w:rPr>
              <w:t xml:space="preserve">½ koła, igła </w:t>
            </w:r>
            <w:proofErr w:type="spellStart"/>
            <w:r w:rsidRPr="000166E6">
              <w:rPr>
                <w:sz w:val="16"/>
                <w:szCs w:val="16"/>
              </w:rPr>
              <w:t>okragła</w:t>
            </w:r>
            <w:proofErr w:type="spellEnd"/>
            <w:r w:rsidRPr="000166E6">
              <w:rPr>
                <w:sz w:val="16"/>
                <w:szCs w:val="16"/>
              </w:rPr>
              <w:t xml:space="preserve"> – </w:t>
            </w:r>
            <w:proofErr w:type="spellStart"/>
            <w:r w:rsidRPr="000166E6">
              <w:rPr>
                <w:sz w:val="16"/>
                <w:szCs w:val="16"/>
              </w:rPr>
              <w:t>tepa</w:t>
            </w:r>
            <w:proofErr w:type="spellEnd"/>
            <w:r w:rsidRPr="000166E6">
              <w:rPr>
                <w:sz w:val="16"/>
                <w:szCs w:val="16"/>
              </w:rPr>
              <w:t xml:space="preserve">, 1x 85mm, dl.60cm, szer.3mm                    </w:t>
            </w:r>
          </w:p>
        </w:tc>
        <w:tc>
          <w:tcPr>
            <w:tcW w:w="441"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30" w:type="pct"/>
            <w:shd w:val="clear" w:color="auto" w:fill="auto"/>
            <w:vAlign w:val="center"/>
          </w:tcPr>
          <w:p w:rsidR="004D5E79" w:rsidRPr="000166E6" w:rsidRDefault="004D5E79" w:rsidP="00457404">
            <w:pPr>
              <w:jc w:val="center"/>
              <w:rPr>
                <w:sz w:val="16"/>
                <w:szCs w:val="16"/>
              </w:rPr>
            </w:pPr>
          </w:p>
        </w:tc>
        <w:tc>
          <w:tcPr>
            <w:tcW w:w="207" w:type="pct"/>
            <w:shd w:val="clear" w:color="auto" w:fill="auto"/>
            <w:noWrap/>
            <w:vAlign w:val="center"/>
          </w:tcPr>
          <w:p w:rsidR="004D5E79" w:rsidRPr="000166E6" w:rsidRDefault="004D5E79" w:rsidP="00457404">
            <w:pPr>
              <w:jc w:val="center"/>
              <w:rPr>
                <w:sz w:val="16"/>
                <w:szCs w:val="16"/>
              </w:rPr>
            </w:pPr>
          </w:p>
        </w:tc>
        <w:tc>
          <w:tcPr>
            <w:tcW w:w="244" w:type="pct"/>
            <w:shd w:val="clear" w:color="auto" w:fill="auto"/>
            <w:vAlign w:val="center"/>
            <w:hideMark/>
          </w:tcPr>
          <w:p w:rsidR="004D5E79" w:rsidRPr="000166E6" w:rsidRDefault="004D5E79" w:rsidP="00457404">
            <w:pPr>
              <w:jc w:val="center"/>
              <w:rPr>
                <w:sz w:val="16"/>
                <w:szCs w:val="16"/>
              </w:rPr>
            </w:pPr>
            <w:r w:rsidRPr="000166E6">
              <w:rPr>
                <w:sz w:val="16"/>
                <w:szCs w:val="16"/>
              </w:rPr>
              <w:t>12</w:t>
            </w:r>
          </w:p>
        </w:tc>
        <w:tc>
          <w:tcPr>
            <w:tcW w:w="380" w:type="pct"/>
            <w:shd w:val="clear" w:color="auto" w:fill="auto"/>
            <w:vAlign w:val="center"/>
          </w:tcPr>
          <w:p w:rsidR="004D5E79" w:rsidRPr="000166E6" w:rsidRDefault="004D5E79" w:rsidP="00457404">
            <w:pPr>
              <w:jc w:val="center"/>
              <w:rPr>
                <w:sz w:val="16"/>
                <w:szCs w:val="16"/>
              </w:rPr>
            </w:pPr>
          </w:p>
        </w:tc>
        <w:tc>
          <w:tcPr>
            <w:tcW w:w="305" w:type="pct"/>
            <w:shd w:val="clear" w:color="auto" w:fill="auto"/>
            <w:vAlign w:val="center"/>
          </w:tcPr>
          <w:p w:rsidR="004D5E79" w:rsidRPr="000166E6" w:rsidRDefault="004D5E79" w:rsidP="00457404">
            <w:pPr>
              <w:jc w:val="center"/>
              <w:rPr>
                <w:sz w:val="16"/>
                <w:szCs w:val="16"/>
              </w:rPr>
            </w:pPr>
          </w:p>
        </w:tc>
        <w:tc>
          <w:tcPr>
            <w:tcW w:w="516"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00" w:type="pct"/>
            <w:vMerge/>
            <w:vAlign w:val="center"/>
            <w:hideMark/>
          </w:tcPr>
          <w:p w:rsidR="004D5E79" w:rsidRPr="000166E6" w:rsidRDefault="004D5E79" w:rsidP="00457404">
            <w:pPr>
              <w:rPr>
                <w:sz w:val="16"/>
                <w:szCs w:val="16"/>
              </w:rPr>
            </w:pPr>
          </w:p>
        </w:tc>
        <w:tc>
          <w:tcPr>
            <w:tcW w:w="348" w:type="pct"/>
            <w:shd w:val="clear" w:color="auto" w:fill="auto"/>
            <w:vAlign w:val="center"/>
            <w:hideMark/>
          </w:tcPr>
          <w:p w:rsidR="004D5E79" w:rsidRPr="000166E6" w:rsidRDefault="004D5E79" w:rsidP="00457404">
            <w:pPr>
              <w:jc w:val="center"/>
              <w:rPr>
                <w:sz w:val="16"/>
                <w:szCs w:val="16"/>
              </w:rPr>
            </w:pPr>
            <w:r w:rsidRPr="000166E6">
              <w:rPr>
                <w:sz w:val="16"/>
                <w:szCs w:val="16"/>
              </w:rPr>
              <w:t>13</w:t>
            </w:r>
          </w:p>
        </w:tc>
        <w:tc>
          <w:tcPr>
            <w:tcW w:w="200" w:type="pct"/>
            <w:shd w:val="clear" w:color="auto" w:fill="auto"/>
            <w:vAlign w:val="center"/>
            <w:hideMark/>
          </w:tcPr>
          <w:p w:rsidR="004D5E79" w:rsidRPr="000166E6" w:rsidRDefault="004D5E79" w:rsidP="00457404">
            <w:pPr>
              <w:jc w:val="center"/>
              <w:rPr>
                <w:sz w:val="16"/>
                <w:szCs w:val="16"/>
              </w:rPr>
            </w:pPr>
            <w:r w:rsidRPr="000166E6">
              <w:rPr>
                <w:sz w:val="16"/>
                <w:szCs w:val="16"/>
              </w:rPr>
              <w:t>2.</w:t>
            </w:r>
          </w:p>
        </w:tc>
        <w:tc>
          <w:tcPr>
            <w:tcW w:w="711" w:type="pct"/>
            <w:shd w:val="clear" w:color="auto" w:fill="auto"/>
            <w:vAlign w:val="center"/>
            <w:hideMark/>
          </w:tcPr>
          <w:p w:rsidR="004D5E79" w:rsidRPr="000166E6" w:rsidRDefault="004D5E79" w:rsidP="00457404">
            <w:pPr>
              <w:rPr>
                <w:sz w:val="16"/>
                <w:szCs w:val="16"/>
              </w:rPr>
            </w:pPr>
            <w:r w:rsidRPr="000166E6">
              <w:rPr>
                <w:sz w:val="16"/>
                <w:szCs w:val="16"/>
              </w:rPr>
              <w:t xml:space="preserve">Szwy syntetyczne, plecione, </w:t>
            </w:r>
            <w:proofErr w:type="spellStart"/>
            <w:r w:rsidRPr="000166E6">
              <w:rPr>
                <w:sz w:val="16"/>
                <w:szCs w:val="16"/>
              </w:rPr>
              <w:t>niewchłanialne</w:t>
            </w:r>
            <w:proofErr w:type="spellEnd"/>
            <w:r w:rsidRPr="000166E6">
              <w:rPr>
                <w:sz w:val="16"/>
                <w:szCs w:val="16"/>
              </w:rPr>
              <w:t>, poliestrowe, powlekane silikonem</w:t>
            </w:r>
          </w:p>
        </w:tc>
        <w:tc>
          <w:tcPr>
            <w:tcW w:w="518" w:type="pct"/>
            <w:shd w:val="clear" w:color="auto" w:fill="auto"/>
            <w:vAlign w:val="center"/>
            <w:hideMark/>
          </w:tcPr>
          <w:p w:rsidR="004D5E79" w:rsidRPr="000166E6" w:rsidRDefault="004D5E79" w:rsidP="00457404">
            <w:pPr>
              <w:rPr>
                <w:sz w:val="16"/>
                <w:szCs w:val="16"/>
              </w:rPr>
            </w:pPr>
            <w:r w:rsidRPr="000166E6">
              <w:rPr>
                <w:sz w:val="16"/>
                <w:szCs w:val="16"/>
              </w:rPr>
              <w:t>0, 3x45cm,bez igły</w:t>
            </w:r>
          </w:p>
        </w:tc>
        <w:tc>
          <w:tcPr>
            <w:tcW w:w="441"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30" w:type="pct"/>
            <w:shd w:val="clear" w:color="auto" w:fill="auto"/>
            <w:vAlign w:val="center"/>
          </w:tcPr>
          <w:p w:rsidR="004D5E79" w:rsidRPr="000166E6" w:rsidRDefault="004D5E79" w:rsidP="00457404">
            <w:pPr>
              <w:jc w:val="center"/>
              <w:rPr>
                <w:sz w:val="16"/>
                <w:szCs w:val="16"/>
              </w:rPr>
            </w:pPr>
          </w:p>
        </w:tc>
        <w:tc>
          <w:tcPr>
            <w:tcW w:w="207" w:type="pct"/>
            <w:shd w:val="clear" w:color="auto" w:fill="auto"/>
            <w:noWrap/>
            <w:vAlign w:val="center"/>
          </w:tcPr>
          <w:p w:rsidR="004D5E79" w:rsidRPr="000166E6" w:rsidRDefault="004D5E79" w:rsidP="00457404">
            <w:pPr>
              <w:jc w:val="center"/>
              <w:rPr>
                <w:sz w:val="16"/>
                <w:szCs w:val="16"/>
              </w:rPr>
            </w:pPr>
          </w:p>
        </w:tc>
        <w:tc>
          <w:tcPr>
            <w:tcW w:w="244" w:type="pct"/>
            <w:shd w:val="clear" w:color="auto" w:fill="auto"/>
            <w:vAlign w:val="center"/>
            <w:hideMark/>
          </w:tcPr>
          <w:p w:rsidR="004D5E79" w:rsidRPr="000166E6" w:rsidRDefault="004D5E79" w:rsidP="00457404">
            <w:pPr>
              <w:jc w:val="center"/>
              <w:rPr>
                <w:sz w:val="16"/>
                <w:szCs w:val="16"/>
              </w:rPr>
            </w:pPr>
            <w:r w:rsidRPr="000166E6">
              <w:rPr>
                <w:sz w:val="16"/>
                <w:szCs w:val="16"/>
              </w:rPr>
              <w:t>36</w:t>
            </w:r>
          </w:p>
        </w:tc>
        <w:tc>
          <w:tcPr>
            <w:tcW w:w="380" w:type="pct"/>
            <w:shd w:val="clear" w:color="auto" w:fill="auto"/>
            <w:vAlign w:val="center"/>
          </w:tcPr>
          <w:p w:rsidR="004D5E79" w:rsidRPr="000166E6" w:rsidRDefault="004D5E79" w:rsidP="00457404">
            <w:pPr>
              <w:jc w:val="center"/>
              <w:rPr>
                <w:sz w:val="16"/>
                <w:szCs w:val="16"/>
              </w:rPr>
            </w:pPr>
          </w:p>
        </w:tc>
        <w:tc>
          <w:tcPr>
            <w:tcW w:w="305" w:type="pct"/>
            <w:shd w:val="clear" w:color="auto" w:fill="auto"/>
            <w:vAlign w:val="center"/>
          </w:tcPr>
          <w:p w:rsidR="004D5E79" w:rsidRPr="000166E6" w:rsidRDefault="004D5E79" w:rsidP="00457404">
            <w:pPr>
              <w:jc w:val="center"/>
              <w:rPr>
                <w:sz w:val="16"/>
                <w:szCs w:val="16"/>
              </w:rPr>
            </w:pPr>
          </w:p>
        </w:tc>
        <w:tc>
          <w:tcPr>
            <w:tcW w:w="516"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00" w:type="pct"/>
            <w:vMerge/>
            <w:vAlign w:val="center"/>
            <w:hideMark/>
          </w:tcPr>
          <w:p w:rsidR="004D5E79" w:rsidRPr="000166E6" w:rsidRDefault="004D5E79" w:rsidP="00457404">
            <w:pPr>
              <w:rPr>
                <w:sz w:val="16"/>
                <w:szCs w:val="16"/>
              </w:rPr>
            </w:pPr>
          </w:p>
        </w:tc>
        <w:tc>
          <w:tcPr>
            <w:tcW w:w="348" w:type="pct"/>
            <w:shd w:val="clear" w:color="auto" w:fill="auto"/>
            <w:vAlign w:val="center"/>
            <w:hideMark/>
          </w:tcPr>
          <w:p w:rsidR="004D5E79" w:rsidRPr="000166E6" w:rsidRDefault="004D5E79" w:rsidP="00457404">
            <w:pPr>
              <w:jc w:val="center"/>
              <w:rPr>
                <w:sz w:val="16"/>
                <w:szCs w:val="16"/>
              </w:rPr>
            </w:pPr>
            <w:r w:rsidRPr="000166E6">
              <w:rPr>
                <w:sz w:val="16"/>
                <w:szCs w:val="16"/>
              </w:rPr>
              <w:t>13</w:t>
            </w:r>
          </w:p>
        </w:tc>
        <w:tc>
          <w:tcPr>
            <w:tcW w:w="200" w:type="pct"/>
            <w:shd w:val="clear" w:color="auto" w:fill="auto"/>
            <w:vAlign w:val="center"/>
            <w:hideMark/>
          </w:tcPr>
          <w:p w:rsidR="004D5E79" w:rsidRPr="000166E6" w:rsidRDefault="004D5E79" w:rsidP="00457404">
            <w:pPr>
              <w:jc w:val="center"/>
              <w:rPr>
                <w:sz w:val="16"/>
                <w:szCs w:val="16"/>
              </w:rPr>
            </w:pPr>
            <w:r w:rsidRPr="000166E6">
              <w:rPr>
                <w:sz w:val="16"/>
                <w:szCs w:val="16"/>
              </w:rPr>
              <w:t>3.</w:t>
            </w:r>
          </w:p>
        </w:tc>
        <w:tc>
          <w:tcPr>
            <w:tcW w:w="711" w:type="pct"/>
            <w:shd w:val="clear" w:color="auto" w:fill="auto"/>
            <w:vAlign w:val="center"/>
            <w:hideMark/>
          </w:tcPr>
          <w:p w:rsidR="004D5E79" w:rsidRPr="000166E6" w:rsidRDefault="004D5E79" w:rsidP="00457404">
            <w:pPr>
              <w:rPr>
                <w:sz w:val="16"/>
                <w:szCs w:val="16"/>
              </w:rPr>
            </w:pPr>
            <w:r w:rsidRPr="000166E6">
              <w:rPr>
                <w:sz w:val="16"/>
                <w:szCs w:val="16"/>
              </w:rPr>
              <w:t>Podkładki (</w:t>
            </w:r>
            <w:proofErr w:type="spellStart"/>
            <w:r w:rsidRPr="000166E6">
              <w:rPr>
                <w:sz w:val="16"/>
                <w:szCs w:val="16"/>
              </w:rPr>
              <w:t>Pledgets</w:t>
            </w:r>
            <w:proofErr w:type="spellEnd"/>
            <w:r w:rsidRPr="000166E6">
              <w:rPr>
                <w:sz w:val="16"/>
                <w:szCs w:val="16"/>
              </w:rPr>
              <w:t>) o twardej strukturze</w:t>
            </w:r>
          </w:p>
        </w:tc>
        <w:tc>
          <w:tcPr>
            <w:tcW w:w="518" w:type="pct"/>
            <w:shd w:val="clear" w:color="auto" w:fill="auto"/>
            <w:vAlign w:val="center"/>
            <w:hideMark/>
          </w:tcPr>
          <w:p w:rsidR="004D5E79" w:rsidRPr="000166E6" w:rsidRDefault="004D5E79" w:rsidP="00457404">
            <w:pPr>
              <w:rPr>
                <w:sz w:val="16"/>
                <w:szCs w:val="16"/>
              </w:rPr>
            </w:pPr>
            <w:r w:rsidRPr="000166E6">
              <w:rPr>
                <w:sz w:val="16"/>
                <w:szCs w:val="16"/>
              </w:rPr>
              <w:t>6 x 3 x 1,5mm</w:t>
            </w:r>
          </w:p>
        </w:tc>
        <w:tc>
          <w:tcPr>
            <w:tcW w:w="441" w:type="pct"/>
            <w:shd w:val="clear" w:color="auto" w:fill="auto"/>
            <w:vAlign w:val="center"/>
            <w:hideMark/>
          </w:tcPr>
          <w:p w:rsidR="004D5E79" w:rsidRPr="000166E6" w:rsidRDefault="004D5E79" w:rsidP="00457404">
            <w:pPr>
              <w:jc w:val="center"/>
              <w:rPr>
                <w:sz w:val="16"/>
                <w:szCs w:val="16"/>
              </w:rPr>
            </w:pPr>
            <w:r w:rsidRPr="000166E6">
              <w:rPr>
                <w:sz w:val="16"/>
                <w:szCs w:val="16"/>
              </w:rPr>
              <w:t>1 saszetka/ 6 sztuk</w:t>
            </w:r>
          </w:p>
        </w:tc>
        <w:tc>
          <w:tcPr>
            <w:tcW w:w="530" w:type="pct"/>
            <w:shd w:val="clear" w:color="auto" w:fill="auto"/>
            <w:vAlign w:val="center"/>
          </w:tcPr>
          <w:p w:rsidR="004D5E79" w:rsidRPr="000166E6" w:rsidRDefault="004D5E79" w:rsidP="00457404">
            <w:pPr>
              <w:jc w:val="center"/>
              <w:rPr>
                <w:sz w:val="16"/>
                <w:szCs w:val="16"/>
              </w:rPr>
            </w:pPr>
          </w:p>
        </w:tc>
        <w:tc>
          <w:tcPr>
            <w:tcW w:w="207" w:type="pct"/>
            <w:shd w:val="clear" w:color="auto" w:fill="auto"/>
            <w:noWrap/>
            <w:vAlign w:val="center"/>
          </w:tcPr>
          <w:p w:rsidR="004D5E79" w:rsidRPr="000166E6" w:rsidRDefault="004D5E79" w:rsidP="00457404">
            <w:pPr>
              <w:jc w:val="center"/>
              <w:rPr>
                <w:sz w:val="16"/>
                <w:szCs w:val="16"/>
              </w:rPr>
            </w:pPr>
          </w:p>
        </w:tc>
        <w:tc>
          <w:tcPr>
            <w:tcW w:w="244" w:type="pct"/>
            <w:shd w:val="clear" w:color="auto" w:fill="auto"/>
            <w:vAlign w:val="center"/>
            <w:hideMark/>
          </w:tcPr>
          <w:p w:rsidR="004D5E79" w:rsidRPr="000166E6" w:rsidRDefault="004D5E79" w:rsidP="00457404">
            <w:pPr>
              <w:jc w:val="center"/>
              <w:rPr>
                <w:sz w:val="16"/>
                <w:szCs w:val="16"/>
              </w:rPr>
            </w:pPr>
            <w:r w:rsidRPr="000166E6">
              <w:rPr>
                <w:sz w:val="16"/>
                <w:szCs w:val="16"/>
              </w:rPr>
              <w:t>36</w:t>
            </w:r>
          </w:p>
        </w:tc>
        <w:tc>
          <w:tcPr>
            <w:tcW w:w="380" w:type="pct"/>
            <w:shd w:val="clear" w:color="auto" w:fill="auto"/>
            <w:vAlign w:val="center"/>
          </w:tcPr>
          <w:p w:rsidR="004D5E79" w:rsidRPr="000166E6" w:rsidRDefault="004D5E79" w:rsidP="00457404">
            <w:pPr>
              <w:jc w:val="center"/>
              <w:rPr>
                <w:sz w:val="16"/>
                <w:szCs w:val="16"/>
              </w:rPr>
            </w:pPr>
          </w:p>
        </w:tc>
        <w:tc>
          <w:tcPr>
            <w:tcW w:w="305" w:type="pct"/>
            <w:shd w:val="clear" w:color="auto" w:fill="auto"/>
            <w:vAlign w:val="center"/>
          </w:tcPr>
          <w:p w:rsidR="004D5E79" w:rsidRPr="000166E6" w:rsidRDefault="004D5E79" w:rsidP="00457404">
            <w:pPr>
              <w:jc w:val="center"/>
              <w:rPr>
                <w:sz w:val="16"/>
                <w:szCs w:val="16"/>
              </w:rPr>
            </w:pPr>
          </w:p>
        </w:tc>
        <w:tc>
          <w:tcPr>
            <w:tcW w:w="516"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00" w:type="pct"/>
            <w:vMerge/>
            <w:vAlign w:val="center"/>
            <w:hideMark/>
          </w:tcPr>
          <w:p w:rsidR="004D5E79" w:rsidRPr="000166E6" w:rsidRDefault="004D5E79" w:rsidP="00457404">
            <w:pPr>
              <w:rPr>
                <w:sz w:val="16"/>
                <w:szCs w:val="16"/>
              </w:rPr>
            </w:pPr>
          </w:p>
        </w:tc>
        <w:tc>
          <w:tcPr>
            <w:tcW w:w="348" w:type="pct"/>
            <w:shd w:val="clear" w:color="auto" w:fill="auto"/>
            <w:vAlign w:val="center"/>
            <w:hideMark/>
          </w:tcPr>
          <w:p w:rsidR="004D5E79" w:rsidRPr="000166E6" w:rsidRDefault="004D5E79" w:rsidP="00457404">
            <w:pPr>
              <w:jc w:val="center"/>
              <w:rPr>
                <w:sz w:val="16"/>
                <w:szCs w:val="16"/>
              </w:rPr>
            </w:pPr>
            <w:r w:rsidRPr="000166E6">
              <w:rPr>
                <w:sz w:val="16"/>
                <w:szCs w:val="16"/>
              </w:rPr>
              <w:t>13</w:t>
            </w:r>
          </w:p>
        </w:tc>
        <w:tc>
          <w:tcPr>
            <w:tcW w:w="200" w:type="pct"/>
            <w:shd w:val="clear" w:color="auto" w:fill="auto"/>
            <w:vAlign w:val="center"/>
            <w:hideMark/>
          </w:tcPr>
          <w:p w:rsidR="004D5E79" w:rsidRPr="000166E6" w:rsidRDefault="004D5E79" w:rsidP="00457404">
            <w:pPr>
              <w:jc w:val="center"/>
              <w:rPr>
                <w:sz w:val="16"/>
                <w:szCs w:val="16"/>
              </w:rPr>
            </w:pPr>
            <w:r w:rsidRPr="000166E6">
              <w:rPr>
                <w:sz w:val="16"/>
                <w:szCs w:val="16"/>
              </w:rPr>
              <w:t>4.</w:t>
            </w:r>
          </w:p>
        </w:tc>
        <w:tc>
          <w:tcPr>
            <w:tcW w:w="711" w:type="pct"/>
            <w:shd w:val="clear" w:color="auto" w:fill="auto"/>
            <w:vAlign w:val="center"/>
            <w:hideMark/>
          </w:tcPr>
          <w:p w:rsidR="004D5E79" w:rsidRPr="000166E6" w:rsidRDefault="004D5E79" w:rsidP="00457404">
            <w:pPr>
              <w:rPr>
                <w:sz w:val="16"/>
                <w:szCs w:val="16"/>
              </w:rPr>
            </w:pPr>
            <w:r w:rsidRPr="000166E6">
              <w:rPr>
                <w:sz w:val="16"/>
                <w:szCs w:val="16"/>
              </w:rPr>
              <w:t>Podkładki (</w:t>
            </w:r>
            <w:proofErr w:type="spellStart"/>
            <w:r w:rsidRPr="000166E6">
              <w:rPr>
                <w:sz w:val="16"/>
                <w:szCs w:val="16"/>
              </w:rPr>
              <w:t>Pledgets</w:t>
            </w:r>
            <w:proofErr w:type="spellEnd"/>
            <w:r w:rsidRPr="000166E6">
              <w:rPr>
                <w:sz w:val="16"/>
                <w:szCs w:val="16"/>
              </w:rPr>
              <w:t>) o miękkiej strukturze</w:t>
            </w:r>
          </w:p>
        </w:tc>
        <w:tc>
          <w:tcPr>
            <w:tcW w:w="518" w:type="pct"/>
            <w:shd w:val="clear" w:color="auto" w:fill="auto"/>
            <w:vAlign w:val="center"/>
            <w:hideMark/>
          </w:tcPr>
          <w:p w:rsidR="004D5E79" w:rsidRPr="000166E6" w:rsidRDefault="004D5E79" w:rsidP="00457404">
            <w:pPr>
              <w:rPr>
                <w:sz w:val="16"/>
                <w:szCs w:val="16"/>
              </w:rPr>
            </w:pPr>
            <w:r w:rsidRPr="000166E6">
              <w:rPr>
                <w:sz w:val="16"/>
                <w:szCs w:val="16"/>
              </w:rPr>
              <w:t>6 x 3 x 1,5mm</w:t>
            </w:r>
          </w:p>
        </w:tc>
        <w:tc>
          <w:tcPr>
            <w:tcW w:w="441" w:type="pct"/>
            <w:shd w:val="clear" w:color="auto" w:fill="auto"/>
            <w:vAlign w:val="center"/>
            <w:hideMark/>
          </w:tcPr>
          <w:p w:rsidR="004D5E79" w:rsidRPr="000166E6" w:rsidRDefault="004D5E79" w:rsidP="00457404">
            <w:pPr>
              <w:jc w:val="center"/>
              <w:rPr>
                <w:sz w:val="16"/>
                <w:szCs w:val="16"/>
              </w:rPr>
            </w:pPr>
            <w:r w:rsidRPr="000166E6">
              <w:rPr>
                <w:sz w:val="16"/>
                <w:szCs w:val="16"/>
              </w:rPr>
              <w:t>1 saszetka/ 6 sztuk</w:t>
            </w:r>
          </w:p>
        </w:tc>
        <w:tc>
          <w:tcPr>
            <w:tcW w:w="530" w:type="pct"/>
            <w:shd w:val="clear" w:color="auto" w:fill="auto"/>
            <w:vAlign w:val="center"/>
          </w:tcPr>
          <w:p w:rsidR="004D5E79" w:rsidRPr="000166E6" w:rsidRDefault="004D5E79" w:rsidP="00457404">
            <w:pPr>
              <w:jc w:val="center"/>
              <w:rPr>
                <w:sz w:val="16"/>
                <w:szCs w:val="16"/>
              </w:rPr>
            </w:pPr>
          </w:p>
        </w:tc>
        <w:tc>
          <w:tcPr>
            <w:tcW w:w="207" w:type="pct"/>
            <w:shd w:val="clear" w:color="auto" w:fill="auto"/>
            <w:noWrap/>
            <w:vAlign w:val="center"/>
          </w:tcPr>
          <w:p w:rsidR="004D5E79" w:rsidRPr="000166E6" w:rsidRDefault="004D5E79" w:rsidP="00457404">
            <w:pPr>
              <w:jc w:val="center"/>
              <w:rPr>
                <w:sz w:val="16"/>
                <w:szCs w:val="16"/>
              </w:rPr>
            </w:pPr>
          </w:p>
        </w:tc>
        <w:tc>
          <w:tcPr>
            <w:tcW w:w="244" w:type="pct"/>
            <w:shd w:val="clear" w:color="auto" w:fill="auto"/>
            <w:vAlign w:val="center"/>
            <w:hideMark/>
          </w:tcPr>
          <w:p w:rsidR="004D5E79" w:rsidRPr="000166E6" w:rsidRDefault="004D5E79" w:rsidP="00457404">
            <w:pPr>
              <w:jc w:val="center"/>
              <w:rPr>
                <w:sz w:val="16"/>
                <w:szCs w:val="16"/>
              </w:rPr>
            </w:pPr>
            <w:r w:rsidRPr="000166E6">
              <w:rPr>
                <w:sz w:val="16"/>
                <w:szCs w:val="16"/>
              </w:rPr>
              <w:t>36</w:t>
            </w:r>
          </w:p>
        </w:tc>
        <w:tc>
          <w:tcPr>
            <w:tcW w:w="380" w:type="pct"/>
            <w:shd w:val="clear" w:color="auto" w:fill="auto"/>
            <w:vAlign w:val="center"/>
          </w:tcPr>
          <w:p w:rsidR="004D5E79" w:rsidRPr="000166E6" w:rsidRDefault="004D5E79" w:rsidP="00457404">
            <w:pPr>
              <w:jc w:val="center"/>
              <w:rPr>
                <w:sz w:val="16"/>
                <w:szCs w:val="16"/>
              </w:rPr>
            </w:pPr>
          </w:p>
        </w:tc>
        <w:tc>
          <w:tcPr>
            <w:tcW w:w="305" w:type="pct"/>
            <w:shd w:val="clear" w:color="auto" w:fill="auto"/>
            <w:vAlign w:val="center"/>
          </w:tcPr>
          <w:p w:rsidR="004D5E79" w:rsidRPr="000166E6" w:rsidRDefault="004D5E79" w:rsidP="00457404">
            <w:pPr>
              <w:jc w:val="center"/>
              <w:rPr>
                <w:sz w:val="16"/>
                <w:szCs w:val="16"/>
              </w:rPr>
            </w:pPr>
          </w:p>
        </w:tc>
        <w:tc>
          <w:tcPr>
            <w:tcW w:w="516"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00" w:type="pct"/>
            <w:vMerge/>
            <w:vAlign w:val="center"/>
            <w:hideMark/>
          </w:tcPr>
          <w:p w:rsidR="004D5E79" w:rsidRPr="000166E6" w:rsidRDefault="004D5E79" w:rsidP="00457404">
            <w:pPr>
              <w:rPr>
                <w:sz w:val="16"/>
                <w:szCs w:val="16"/>
              </w:rPr>
            </w:pPr>
          </w:p>
        </w:tc>
        <w:tc>
          <w:tcPr>
            <w:tcW w:w="348" w:type="pct"/>
            <w:shd w:val="clear" w:color="auto" w:fill="auto"/>
            <w:vAlign w:val="center"/>
            <w:hideMark/>
          </w:tcPr>
          <w:p w:rsidR="004D5E79" w:rsidRPr="000166E6" w:rsidRDefault="004D5E79" w:rsidP="00457404">
            <w:pPr>
              <w:jc w:val="center"/>
              <w:rPr>
                <w:sz w:val="16"/>
                <w:szCs w:val="16"/>
              </w:rPr>
            </w:pPr>
            <w:r w:rsidRPr="000166E6">
              <w:rPr>
                <w:sz w:val="16"/>
                <w:szCs w:val="16"/>
              </w:rPr>
              <w:t>13</w:t>
            </w:r>
          </w:p>
        </w:tc>
        <w:tc>
          <w:tcPr>
            <w:tcW w:w="200" w:type="pct"/>
            <w:shd w:val="clear" w:color="auto" w:fill="auto"/>
            <w:vAlign w:val="center"/>
            <w:hideMark/>
          </w:tcPr>
          <w:p w:rsidR="004D5E79" w:rsidRPr="000166E6" w:rsidRDefault="004D5E79" w:rsidP="00457404">
            <w:pPr>
              <w:jc w:val="center"/>
              <w:rPr>
                <w:sz w:val="16"/>
                <w:szCs w:val="16"/>
              </w:rPr>
            </w:pPr>
            <w:r w:rsidRPr="000166E6">
              <w:rPr>
                <w:sz w:val="16"/>
                <w:szCs w:val="16"/>
              </w:rPr>
              <w:t>5.</w:t>
            </w:r>
          </w:p>
        </w:tc>
        <w:tc>
          <w:tcPr>
            <w:tcW w:w="711" w:type="pct"/>
            <w:shd w:val="clear" w:color="auto" w:fill="auto"/>
            <w:vAlign w:val="center"/>
            <w:hideMark/>
          </w:tcPr>
          <w:p w:rsidR="004D5E79" w:rsidRPr="000166E6" w:rsidRDefault="004D5E79" w:rsidP="00457404">
            <w:pPr>
              <w:rPr>
                <w:sz w:val="16"/>
                <w:szCs w:val="16"/>
              </w:rPr>
            </w:pPr>
            <w:r w:rsidRPr="000166E6">
              <w:rPr>
                <w:sz w:val="16"/>
                <w:szCs w:val="16"/>
              </w:rPr>
              <w:t>Drut stalowy</w:t>
            </w:r>
          </w:p>
        </w:tc>
        <w:tc>
          <w:tcPr>
            <w:tcW w:w="518" w:type="pct"/>
            <w:shd w:val="clear" w:color="auto" w:fill="auto"/>
            <w:vAlign w:val="center"/>
            <w:hideMark/>
          </w:tcPr>
          <w:p w:rsidR="004D5E79" w:rsidRPr="000166E6" w:rsidRDefault="004D5E79" w:rsidP="00457404">
            <w:pPr>
              <w:rPr>
                <w:sz w:val="16"/>
                <w:szCs w:val="16"/>
              </w:rPr>
            </w:pPr>
            <w:r w:rsidRPr="000166E6">
              <w:rPr>
                <w:sz w:val="16"/>
                <w:szCs w:val="16"/>
              </w:rPr>
              <w:t>3/0, 75 cm, ½ koła, igła okrągła, 30mm</w:t>
            </w:r>
          </w:p>
        </w:tc>
        <w:tc>
          <w:tcPr>
            <w:tcW w:w="441"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30" w:type="pct"/>
            <w:shd w:val="clear" w:color="auto" w:fill="auto"/>
            <w:vAlign w:val="center"/>
          </w:tcPr>
          <w:p w:rsidR="004D5E79" w:rsidRPr="000166E6" w:rsidRDefault="004D5E79" w:rsidP="00457404">
            <w:pPr>
              <w:jc w:val="center"/>
              <w:rPr>
                <w:sz w:val="16"/>
                <w:szCs w:val="16"/>
              </w:rPr>
            </w:pPr>
          </w:p>
        </w:tc>
        <w:tc>
          <w:tcPr>
            <w:tcW w:w="207" w:type="pct"/>
            <w:shd w:val="clear" w:color="auto" w:fill="auto"/>
            <w:noWrap/>
            <w:vAlign w:val="center"/>
          </w:tcPr>
          <w:p w:rsidR="004D5E79" w:rsidRPr="000166E6" w:rsidRDefault="004D5E79" w:rsidP="00457404">
            <w:pPr>
              <w:jc w:val="center"/>
              <w:rPr>
                <w:sz w:val="16"/>
                <w:szCs w:val="16"/>
              </w:rPr>
            </w:pPr>
          </w:p>
        </w:tc>
        <w:tc>
          <w:tcPr>
            <w:tcW w:w="244" w:type="pct"/>
            <w:shd w:val="clear" w:color="auto" w:fill="auto"/>
            <w:vAlign w:val="center"/>
            <w:hideMark/>
          </w:tcPr>
          <w:p w:rsidR="004D5E79" w:rsidRPr="000166E6" w:rsidRDefault="004D5E79" w:rsidP="00457404">
            <w:pPr>
              <w:jc w:val="center"/>
              <w:rPr>
                <w:sz w:val="16"/>
                <w:szCs w:val="16"/>
              </w:rPr>
            </w:pPr>
            <w:r w:rsidRPr="000166E6">
              <w:rPr>
                <w:sz w:val="16"/>
                <w:szCs w:val="16"/>
              </w:rPr>
              <w:t>12</w:t>
            </w:r>
          </w:p>
        </w:tc>
        <w:tc>
          <w:tcPr>
            <w:tcW w:w="380" w:type="pct"/>
            <w:shd w:val="clear" w:color="auto" w:fill="auto"/>
            <w:vAlign w:val="center"/>
          </w:tcPr>
          <w:p w:rsidR="004D5E79" w:rsidRPr="000166E6" w:rsidRDefault="004D5E79" w:rsidP="00457404">
            <w:pPr>
              <w:jc w:val="center"/>
              <w:rPr>
                <w:sz w:val="16"/>
                <w:szCs w:val="16"/>
              </w:rPr>
            </w:pPr>
          </w:p>
        </w:tc>
        <w:tc>
          <w:tcPr>
            <w:tcW w:w="305" w:type="pct"/>
            <w:shd w:val="clear" w:color="auto" w:fill="auto"/>
            <w:vAlign w:val="center"/>
          </w:tcPr>
          <w:p w:rsidR="004D5E79" w:rsidRPr="000166E6" w:rsidRDefault="004D5E79" w:rsidP="00457404">
            <w:pPr>
              <w:jc w:val="center"/>
              <w:rPr>
                <w:sz w:val="16"/>
                <w:szCs w:val="16"/>
              </w:rPr>
            </w:pPr>
          </w:p>
        </w:tc>
        <w:tc>
          <w:tcPr>
            <w:tcW w:w="516"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00" w:type="pct"/>
            <w:vMerge/>
            <w:vAlign w:val="center"/>
            <w:hideMark/>
          </w:tcPr>
          <w:p w:rsidR="004D5E79" w:rsidRPr="000166E6" w:rsidRDefault="004D5E79" w:rsidP="00457404">
            <w:pPr>
              <w:rPr>
                <w:sz w:val="16"/>
                <w:szCs w:val="16"/>
              </w:rPr>
            </w:pPr>
          </w:p>
        </w:tc>
        <w:tc>
          <w:tcPr>
            <w:tcW w:w="348" w:type="pct"/>
            <w:shd w:val="clear" w:color="auto" w:fill="auto"/>
            <w:vAlign w:val="center"/>
            <w:hideMark/>
          </w:tcPr>
          <w:p w:rsidR="004D5E79" w:rsidRPr="000166E6" w:rsidRDefault="004D5E79" w:rsidP="00457404">
            <w:pPr>
              <w:jc w:val="center"/>
              <w:rPr>
                <w:sz w:val="16"/>
                <w:szCs w:val="16"/>
              </w:rPr>
            </w:pPr>
            <w:r w:rsidRPr="000166E6">
              <w:rPr>
                <w:sz w:val="16"/>
                <w:szCs w:val="16"/>
              </w:rPr>
              <w:t>13</w:t>
            </w:r>
          </w:p>
        </w:tc>
        <w:tc>
          <w:tcPr>
            <w:tcW w:w="200" w:type="pct"/>
            <w:shd w:val="clear" w:color="auto" w:fill="auto"/>
            <w:vAlign w:val="center"/>
            <w:hideMark/>
          </w:tcPr>
          <w:p w:rsidR="004D5E79" w:rsidRPr="000166E6" w:rsidRDefault="004D5E79" w:rsidP="00457404">
            <w:pPr>
              <w:jc w:val="center"/>
              <w:rPr>
                <w:sz w:val="16"/>
                <w:szCs w:val="16"/>
              </w:rPr>
            </w:pPr>
            <w:r w:rsidRPr="000166E6">
              <w:rPr>
                <w:sz w:val="16"/>
                <w:szCs w:val="16"/>
              </w:rPr>
              <w:t>6.</w:t>
            </w:r>
          </w:p>
        </w:tc>
        <w:tc>
          <w:tcPr>
            <w:tcW w:w="711" w:type="pct"/>
            <w:shd w:val="clear" w:color="auto" w:fill="auto"/>
            <w:vAlign w:val="center"/>
            <w:hideMark/>
          </w:tcPr>
          <w:p w:rsidR="004D5E79" w:rsidRPr="000166E6" w:rsidRDefault="004D5E79" w:rsidP="00457404">
            <w:pPr>
              <w:rPr>
                <w:sz w:val="16"/>
                <w:szCs w:val="16"/>
              </w:rPr>
            </w:pPr>
            <w:r w:rsidRPr="000166E6">
              <w:rPr>
                <w:sz w:val="16"/>
                <w:szCs w:val="16"/>
              </w:rPr>
              <w:t xml:space="preserve">Szwy syntetyczne </w:t>
            </w:r>
            <w:proofErr w:type="spellStart"/>
            <w:r w:rsidRPr="000166E6">
              <w:rPr>
                <w:sz w:val="16"/>
                <w:szCs w:val="16"/>
              </w:rPr>
              <w:t>monofilamentowe</w:t>
            </w:r>
            <w:proofErr w:type="spellEnd"/>
            <w:r w:rsidRPr="000166E6">
              <w:rPr>
                <w:sz w:val="16"/>
                <w:szCs w:val="16"/>
              </w:rPr>
              <w:t xml:space="preserve">  z poli-4-hydroksybutylatu, wchłaniane około 13 miesięcy od zaimplantowania i 50% podtrzymywaniu tkankowym po 90 dniu od zaimplantowania</w:t>
            </w:r>
          </w:p>
        </w:tc>
        <w:tc>
          <w:tcPr>
            <w:tcW w:w="518" w:type="pct"/>
            <w:shd w:val="clear" w:color="auto" w:fill="auto"/>
            <w:vAlign w:val="center"/>
            <w:hideMark/>
          </w:tcPr>
          <w:p w:rsidR="004D5E79" w:rsidRPr="000166E6" w:rsidRDefault="004D5E79" w:rsidP="00457404">
            <w:pPr>
              <w:rPr>
                <w:sz w:val="16"/>
                <w:szCs w:val="16"/>
              </w:rPr>
            </w:pPr>
            <w:r w:rsidRPr="000166E6">
              <w:rPr>
                <w:sz w:val="16"/>
                <w:szCs w:val="16"/>
              </w:rPr>
              <w:t xml:space="preserve">½ koła </w:t>
            </w:r>
            <w:proofErr w:type="spellStart"/>
            <w:r w:rsidRPr="000166E6">
              <w:rPr>
                <w:sz w:val="16"/>
                <w:szCs w:val="16"/>
              </w:rPr>
              <w:t>okragła</w:t>
            </w:r>
            <w:proofErr w:type="spellEnd"/>
            <w:r w:rsidRPr="000166E6">
              <w:rPr>
                <w:sz w:val="16"/>
                <w:szCs w:val="16"/>
              </w:rPr>
              <w:t xml:space="preserve"> 48mm, 150cm pętla, grubość 1 </w:t>
            </w:r>
          </w:p>
        </w:tc>
        <w:tc>
          <w:tcPr>
            <w:tcW w:w="441"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30" w:type="pct"/>
            <w:shd w:val="clear" w:color="auto" w:fill="auto"/>
            <w:vAlign w:val="center"/>
          </w:tcPr>
          <w:p w:rsidR="004D5E79" w:rsidRPr="000166E6" w:rsidRDefault="004D5E79" w:rsidP="00457404">
            <w:pPr>
              <w:jc w:val="center"/>
              <w:rPr>
                <w:sz w:val="16"/>
                <w:szCs w:val="16"/>
              </w:rPr>
            </w:pPr>
          </w:p>
        </w:tc>
        <w:tc>
          <w:tcPr>
            <w:tcW w:w="207" w:type="pct"/>
            <w:shd w:val="clear" w:color="auto" w:fill="auto"/>
            <w:noWrap/>
            <w:vAlign w:val="center"/>
          </w:tcPr>
          <w:p w:rsidR="004D5E79" w:rsidRPr="000166E6" w:rsidRDefault="004D5E79" w:rsidP="00457404">
            <w:pPr>
              <w:jc w:val="center"/>
              <w:rPr>
                <w:sz w:val="16"/>
                <w:szCs w:val="16"/>
              </w:rPr>
            </w:pPr>
          </w:p>
        </w:tc>
        <w:tc>
          <w:tcPr>
            <w:tcW w:w="244" w:type="pct"/>
            <w:shd w:val="clear" w:color="auto" w:fill="auto"/>
            <w:vAlign w:val="center"/>
            <w:hideMark/>
          </w:tcPr>
          <w:p w:rsidR="004D5E79" w:rsidRPr="000166E6" w:rsidRDefault="004D5E79" w:rsidP="00457404">
            <w:pPr>
              <w:jc w:val="center"/>
              <w:rPr>
                <w:sz w:val="16"/>
                <w:szCs w:val="16"/>
              </w:rPr>
            </w:pPr>
            <w:r w:rsidRPr="000166E6">
              <w:rPr>
                <w:sz w:val="16"/>
                <w:szCs w:val="16"/>
              </w:rPr>
              <w:t>960</w:t>
            </w:r>
          </w:p>
        </w:tc>
        <w:tc>
          <w:tcPr>
            <w:tcW w:w="380" w:type="pct"/>
            <w:shd w:val="clear" w:color="auto" w:fill="auto"/>
            <w:vAlign w:val="center"/>
          </w:tcPr>
          <w:p w:rsidR="004D5E79" w:rsidRPr="000166E6" w:rsidRDefault="004D5E79" w:rsidP="00457404">
            <w:pPr>
              <w:jc w:val="center"/>
              <w:rPr>
                <w:sz w:val="16"/>
                <w:szCs w:val="16"/>
              </w:rPr>
            </w:pPr>
          </w:p>
        </w:tc>
        <w:tc>
          <w:tcPr>
            <w:tcW w:w="305" w:type="pct"/>
            <w:shd w:val="clear" w:color="auto" w:fill="auto"/>
            <w:vAlign w:val="center"/>
          </w:tcPr>
          <w:p w:rsidR="004D5E79" w:rsidRPr="000166E6" w:rsidRDefault="004D5E79" w:rsidP="00457404">
            <w:pPr>
              <w:jc w:val="center"/>
              <w:rPr>
                <w:sz w:val="16"/>
                <w:szCs w:val="16"/>
              </w:rPr>
            </w:pPr>
          </w:p>
        </w:tc>
        <w:tc>
          <w:tcPr>
            <w:tcW w:w="516"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00" w:type="pct"/>
            <w:vMerge/>
            <w:vAlign w:val="center"/>
            <w:hideMark/>
          </w:tcPr>
          <w:p w:rsidR="004D5E79" w:rsidRPr="000166E6" w:rsidRDefault="004D5E79" w:rsidP="00457404">
            <w:pPr>
              <w:rPr>
                <w:sz w:val="16"/>
                <w:szCs w:val="16"/>
              </w:rPr>
            </w:pPr>
          </w:p>
        </w:tc>
        <w:tc>
          <w:tcPr>
            <w:tcW w:w="348" w:type="pct"/>
            <w:shd w:val="clear" w:color="auto" w:fill="auto"/>
            <w:vAlign w:val="center"/>
            <w:hideMark/>
          </w:tcPr>
          <w:p w:rsidR="004D5E79" w:rsidRPr="000166E6" w:rsidRDefault="004D5E79" w:rsidP="00457404">
            <w:pPr>
              <w:jc w:val="center"/>
              <w:rPr>
                <w:sz w:val="16"/>
                <w:szCs w:val="16"/>
              </w:rPr>
            </w:pPr>
            <w:r w:rsidRPr="000166E6">
              <w:rPr>
                <w:sz w:val="16"/>
                <w:szCs w:val="16"/>
              </w:rPr>
              <w:t>13</w:t>
            </w:r>
          </w:p>
        </w:tc>
        <w:tc>
          <w:tcPr>
            <w:tcW w:w="200" w:type="pct"/>
            <w:shd w:val="clear" w:color="auto" w:fill="auto"/>
            <w:vAlign w:val="center"/>
            <w:hideMark/>
          </w:tcPr>
          <w:p w:rsidR="004D5E79" w:rsidRPr="000166E6" w:rsidRDefault="004D5E79" w:rsidP="00457404">
            <w:pPr>
              <w:jc w:val="center"/>
              <w:rPr>
                <w:sz w:val="16"/>
                <w:szCs w:val="16"/>
              </w:rPr>
            </w:pPr>
            <w:r w:rsidRPr="000166E6">
              <w:rPr>
                <w:sz w:val="16"/>
                <w:szCs w:val="16"/>
              </w:rPr>
              <w:t>7.</w:t>
            </w:r>
          </w:p>
        </w:tc>
        <w:tc>
          <w:tcPr>
            <w:tcW w:w="711"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xml:space="preserve">, polipropylenowe (do szwu </w:t>
            </w:r>
            <w:proofErr w:type="spellStart"/>
            <w:r w:rsidRPr="000166E6">
              <w:rPr>
                <w:sz w:val="16"/>
                <w:szCs w:val="16"/>
              </w:rPr>
              <w:t>sródskórnego</w:t>
            </w:r>
            <w:proofErr w:type="spellEnd"/>
            <w:r w:rsidRPr="000166E6">
              <w:rPr>
                <w:sz w:val="16"/>
                <w:szCs w:val="16"/>
              </w:rPr>
              <w:t xml:space="preserve"> )</w:t>
            </w:r>
          </w:p>
        </w:tc>
        <w:tc>
          <w:tcPr>
            <w:tcW w:w="518" w:type="pct"/>
            <w:shd w:val="clear" w:color="auto" w:fill="auto"/>
            <w:vAlign w:val="center"/>
            <w:hideMark/>
          </w:tcPr>
          <w:p w:rsidR="004D5E79" w:rsidRPr="000166E6" w:rsidRDefault="004D5E79" w:rsidP="00457404">
            <w:pPr>
              <w:rPr>
                <w:sz w:val="16"/>
                <w:szCs w:val="16"/>
              </w:rPr>
            </w:pPr>
            <w:r w:rsidRPr="000166E6">
              <w:rPr>
                <w:sz w:val="16"/>
                <w:szCs w:val="16"/>
              </w:rPr>
              <w:t xml:space="preserve">3/0, 45cm z dwoma kolorowymi guziczkami  blokującymi, 3/8 koła odwrotnie </w:t>
            </w:r>
            <w:proofErr w:type="spellStart"/>
            <w:r w:rsidRPr="000166E6">
              <w:rPr>
                <w:sz w:val="16"/>
                <w:szCs w:val="16"/>
              </w:rPr>
              <w:t>tnace</w:t>
            </w:r>
            <w:proofErr w:type="spellEnd"/>
            <w:r w:rsidRPr="000166E6">
              <w:rPr>
                <w:sz w:val="16"/>
                <w:szCs w:val="16"/>
              </w:rPr>
              <w:t>, 24mm</w:t>
            </w:r>
          </w:p>
        </w:tc>
        <w:tc>
          <w:tcPr>
            <w:tcW w:w="441"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30" w:type="pct"/>
            <w:shd w:val="clear" w:color="auto" w:fill="auto"/>
            <w:vAlign w:val="center"/>
          </w:tcPr>
          <w:p w:rsidR="004D5E79" w:rsidRPr="000166E6" w:rsidRDefault="004D5E79" w:rsidP="00457404">
            <w:pPr>
              <w:jc w:val="center"/>
              <w:rPr>
                <w:sz w:val="16"/>
                <w:szCs w:val="16"/>
              </w:rPr>
            </w:pPr>
          </w:p>
        </w:tc>
        <w:tc>
          <w:tcPr>
            <w:tcW w:w="207" w:type="pct"/>
            <w:shd w:val="clear" w:color="auto" w:fill="auto"/>
            <w:noWrap/>
            <w:vAlign w:val="center"/>
          </w:tcPr>
          <w:p w:rsidR="004D5E79" w:rsidRPr="000166E6" w:rsidRDefault="004D5E79" w:rsidP="00457404">
            <w:pPr>
              <w:jc w:val="center"/>
              <w:rPr>
                <w:sz w:val="16"/>
                <w:szCs w:val="16"/>
              </w:rPr>
            </w:pPr>
          </w:p>
        </w:tc>
        <w:tc>
          <w:tcPr>
            <w:tcW w:w="244" w:type="pct"/>
            <w:shd w:val="clear" w:color="auto" w:fill="auto"/>
            <w:vAlign w:val="center"/>
            <w:hideMark/>
          </w:tcPr>
          <w:p w:rsidR="004D5E79" w:rsidRPr="000166E6" w:rsidRDefault="004D5E79" w:rsidP="00457404">
            <w:pPr>
              <w:jc w:val="center"/>
              <w:rPr>
                <w:sz w:val="16"/>
                <w:szCs w:val="16"/>
              </w:rPr>
            </w:pPr>
            <w:r w:rsidRPr="000166E6">
              <w:rPr>
                <w:sz w:val="16"/>
                <w:szCs w:val="16"/>
              </w:rPr>
              <w:t>180</w:t>
            </w:r>
          </w:p>
        </w:tc>
        <w:tc>
          <w:tcPr>
            <w:tcW w:w="380" w:type="pct"/>
            <w:shd w:val="clear" w:color="auto" w:fill="auto"/>
            <w:vAlign w:val="center"/>
          </w:tcPr>
          <w:p w:rsidR="004D5E79" w:rsidRPr="000166E6" w:rsidRDefault="004D5E79" w:rsidP="00457404">
            <w:pPr>
              <w:jc w:val="center"/>
              <w:rPr>
                <w:sz w:val="16"/>
                <w:szCs w:val="16"/>
              </w:rPr>
            </w:pPr>
          </w:p>
        </w:tc>
        <w:tc>
          <w:tcPr>
            <w:tcW w:w="305" w:type="pct"/>
            <w:shd w:val="clear" w:color="auto" w:fill="auto"/>
            <w:vAlign w:val="center"/>
          </w:tcPr>
          <w:p w:rsidR="004D5E79" w:rsidRPr="000166E6" w:rsidRDefault="004D5E79" w:rsidP="00457404">
            <w:pPr>
              <w:jc w:val="center"/>
              <w:rPr>
                <w:sz w:val="16"/>
                <w:szCs w:val="16"/>
              </w:rPr>
            </w:pPr>
          </w:p>
        </w:tc>
        <w:tc>
          <w:tcPr>
            <w:tcW w:w="516"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00" w:type="pct"/>
            <w:vMerge/>
            <w:vAlign w:val="center"/>
            <w:hideMark/>
          </w:tcPr>
          <w:p w:rsidR="004D5E79" w:rsidRPr="000166E6" w:rsidRDefault="004D5E79" w:rsidP="00457404">
            <w:pPr>
              <w:rPr>
                <w:sz w:val="16"/>
                <w:szCs w:val="16"/>
              </w:rPr>
            </w:pPr>
          </w:p>
        </w:tc>
        <w:tc>
          <w:tcPr>
            <w:tcW w:w="348" w:type="pct"/>
            <w:shd w:val="clear" w:color="auto" w:fill="auto"/>
            <w:vAlign w:val="center"/>
            <w:hideMark/>
          </w:tcPr>
          <w:p w:rsidR="004D5E79" w:rsidRPr="000166E6" w:rsidRDefault="004D5E79" w:rsidP="00457404">
            <w:pPr>
              <w:jc w:val="center"/>
              <w:rPr>
                <w:sz w:val="16"/>
                <w:szCs w:val="16"/>
              </w:rPr>
            </w:pPr>
            <w:r w:rsidRPr="000166E6">
              <w:rPr>
                <w:sz w:val="16"/>
                <w:szCs w:val="16"/>
              </w:rPr>
              <w:t>13</w:t>
            </w:r>
          </w:p>
        </w:tc>
        <w:tc>
          <w:tcPr>
            <w:tcW w:w="200" w:type="pct"/>
            <w:shd w:val="clear" w:color="auto" w:fill="auto"/>
            <w:vAlign w:val="center"/>
            <w:hideMark/>
          </w:tcPr>
          <w:p w:rsidR="004D5E79" w:rsidRPr="000166E6" w:rsidRDefault="004D5E79" w:rsidP="00457404">
            <w:pPr>
              <w:jc w:val="center"/>
              <w:rPr>
                <w:sz w:val="16"/>
                <w:szCs w:val="16"/>
              </w:rPr>
            </w:pPr>
            <w:r w:rsidRPr="000166E6">
              <w:rPr>
                <w:sz w:val="16"/>
                <w:szCs w:val="16"/>
              </w:rPr>
              <w:t>8.</w:t>
            </w:r>
          </w:p>
        </w:tc>
        <w:tc>
          <w:tcPr>
            <w:tcW w:w="711"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xml:space="preserve">, polipropylenowe (do szwu </w:t>
            </w:r>
            <w:proofErr w:type="spellStart"/>
            <w:r w:rsidRPr="000166E6">
              <w:rPr>
                <w:sz w:val="16"/>
                <w:szCs w:val="16"/>
              </w:rPr>
              <w:t>sródskórnego</w:t>
            </w:r>
            <w:proofErr w:type="spellEnd"/>
            <w:r w:rsidRPr="000166E6">
              <w:rPr>
                <w:sz w:val="16"/>
                <w:szCs w:val="16"/>
              </w:rPr>
              <w:t xml:space="preserve"> )</w:t>
            </w:r>
          </w:p>
        </w:tc>
        <w:tc>
          <w:tcPr>
            <w:tcW w:w="518" w:type="pct"/>
            <w:shd w:val="clear" w:color="auto" w:fill="auto"/>
            <w:vAlign w:val="center"/>
            <w:hideMark/>
          </w:tcPr>
          <w:p w:rsidR="004D5E79" w:rsidRPr="000166E6" w:rsidRDefault="004D5E79" w:rsidP="00457404">
            <w:pPr>
              <w:rPr>
                <w:sz w:val="16"/>
                <w:szCs w:val="16"/>
              </w:rPr>
            </w:pPr>
            <w:r w:rsidRPr="000166E6">
              <w:rPr>
                <w:sz w:val="16"/>
                <w:szCs w:val="16"/>
              </w:rPr>
              <w:t xml:space="preserve">3/0, 45cm z dwoma kolorowymi guziczkami  blokującymi, 3/8 koła odwrotnie </w:t>
            </w:r>
            <w:proofErr w:type="spellStart"/>
            <w:r w:rsidRPr="000166E6">
              <w:rPr>
                <w:sz w:val="16"/>
                <w:szCs w:val="16"/>
              </w:rPr>
              <w:t>tnace</w:t>
            </w:r>
            <w:proofErr w:type="spellEnd"/>
            <w:r w:rsidRPr="000166E6">
              <w:rPr>
                <w:sz w:val="16"/>
                <w:szCs w:val="16"/>
              </w:rPr>
              <w:t>, 19mm</w:t>
            </w:r>
          </w:p>
        </w:tc>
        <w:tc>
          <w:tcPr>
            <w:tcW w:w="441"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30" w:type="pct"/>
            <w:shd w:val="clear" w:color="auto" w:fill="auto"/>
            <w:vAlign w:val="center"/>
          </w:tcPr>
          <w:p w:rsidR="004D5E79" w:rsidRPr="000166E6" w:rsidRDefault="004D5E79" w:rsidP="00457404">
            <w:pPr>
              <w:jc w:val="center"/>
              <w:rPr>
                <w:sz w:val="16"/>
                <w:szCs w:val="16"/>
              </w:rPr>
            </w:pPr>
          </w:p>
        </w:tc>
        <w:tc>
          <w:tcPr>
            <w:tcW w:w="207" w:type="pct"/>
            <w:shd w:val="clear" w:color="auto" w:fill="auto"/>
            <w:noWrap/>
            <w:vAlign w:val="center"/>
          </w:tcPr>
          <w:p w:rsidR="004D5E79" w:rsidRPr="000166E6" w:rsidRDefault="004D5E79" w:rsidP="00457404">
            <w:pPr>
              <w:jc w:val="center"/>
              <w:rPr>
                <w:sz w:val="16"/>
                <w:szCs w:val="16"/>
              </w:rPr>
            </w:pPr>
          </w:p>
        </w:tc>
        <w:tc>
          <w:tcPr>
            <w:tcW w:w="244" w:type="pct"/>
            <w:shd w:val="clear" w:color="auto" w:fill="auto"/>
            <w:vAlign w:val="center"/>
            <w:hideMark/>
          </w:tcPr>
          <w:p w:rsidR="004D5E79" w:rsidRPr="000166E6" w:rsidRDefault="004D5E79" w:rsidP="00457404">
            <w:pPr>
              <w:jc w:val="center"/>
              <w:rPr>
                <w:sz w:val="16"/>
                <w:szCs w:val="16"/>
              </w:rPr>
            </w:pPr>
            <w:r w:rsidRPr="000166E6">
              <w:rPr>
                <w:sz w:val="16"/>
                <w:szCs w:val="16"/>
              </w:rPr>
              <w:t>144</w:t>
            </w:r>
          </w:p>
        </w:tc>
        <w:tc>
          <w:tcPr>
            <w:tcW w:w="380" w:type="pct"/>
            <w:shd w:val="clear" w:color="auto" w:fill="auto"/>
            <w:vAlign w:val="center"/>
          </w:tcPr>
          <w:p w:rsidR="004D5E79" w:rsidRPr="000166E6" w:rsidRDefault="004D5E79" w:rsidP="00457404">
            <w:pPr>
              <w:jc w:val="center"/>
              <w:rPr>
                <w:sz w:val="16"/>
                <w:szCs w:val="16"/>
              </w:rPr>
            </w:pPr>
          </w:p>
        </w:tc>
        <w:tc>
          <w:tcPr>
            <w:tcW w:w="305" w:type="pct"/>
            <w:shd w:val="clear" w:color="auto" w:fill="auto"/>
            <w:vAlign w:val="center"/>
          </w:tcPr>
          <w:p w:rsidR="004D5E79" w:rsidRPr="000166E6" w:rsidRDefault="004D5E79" w:rsidP="00457404">
            <w:pPr>
              <w:jc w:val="center"/>
              <w:rPr>
                <w:sz w:val="16"/>
                <w:szCs w:val="16"/>
              </w:rPr>
            </w:pPr>
          </w:p>
        </w:tc>
        <w:tc>
          <w:tcPr>
            <w:tcW w:w="516"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00" w:type="pct"/>
            <w:vMerge/>
            <w:vAlign w:val="center"/>
            <w:hideMark/>
          </w:tcPr>
          <w:p w:rsidR="004D5E79" w:rsidRPr="000166E6" w:rsidRDefault="004D5E79" w:rsidP="00457404">
            <w:pPr>
              <w:rPr>
                <w:sz w:val="16"/>
                <w:szCs w:val="16"/>
              </w:rPr>
            </w:pPr>
          </w:p>
        </w:tc>
        <w:tc>
          <w:tcPr>
            <w:tcW w:w="348" w:type="pct"/>
            <w:shd w:val="clear" w:color="auto" w:fill="auto"/>
            <w:vAlign w:val="center"/>
            <w:hideMark/>
          </w:tcPr>
          <w:p w:rsidR="004D5E79" w:rsidRPr="000166E6" w:rsidRDefault="004D5E79" w:rsidP="00457404">
            <w:pPr>
              <w:jc w:val="center"/>
              <w:rPr>
                <w:sz w:val="16"/>
                <w:szCs w:val="16"/>
              </w:rPr>
            </w:pPr>
            <w:r w:rsidRPr="000166E6">
              <w:rPr>
                <w:sz w:val="16"/>
                <w:szCs w:val="16"/>
              </w:rPr>
              <w:t>13</w:t>
            </w:r>
          </w:p>
        </w:tc>
        <w:tc>
          <w:tcPr>
            <w:tcW w:w="200" w:type="pct"/>
            <w:shd w:val="clear" w:color="auto" w:fill="auto"/>
            <w:vAlign w:val="center"/>
            <w:hideMark/>
          </w:tcPr>
          <w:p w:rsidR="004D5E79" w:rsidRPr="000166E6" w:rsidRDefault="004D5E79" w:rsidP="00457404">
            <w:pPr>
              <w:jc w:val="center"/>
              <w:rPr>
                <w:sz w:val="16"/>
                <w:szCs w:val="16"/>
              </w:rPr>
            </w:pPr>
            <w:r w:rsidRPr="000166E6">
              <w:rPr>
                <w:sz w:val="16"/>
                <w:szCs w:val="16"/>
              </w:rPr>
              <w:t>9.</w:t>
            </w:r>
          </w:p>
        </w:tc>
        <w:tc>
          <w:tcPr>
            <w:tcW w:w="711" w:type="pct"/>
            <w:shd w:val="clear" w:color="auto" w:fill="auto"/>
            <w:vAlign w:val="center"/>
            <w:hideMark/>
          </w:tcPr>
          <w:p w:rsidR="004D5E79" w:rsidRPr="000166E6" w:rsidRDefault="004D5E79" w:rsidP="00457404">
            <w:pPr>
              <w:rPr>
                <w:sz w:val="16"/>
                <w:szCs w:val="16"/>
              </w:rPr>
            </w:pPr>
            <w:r w:rsidRPr="000166E6">
              <w:rPr>
                <w:sz w:val="16"/>
                <w:szCs w:val="16"/>
              </w:rPr>
              <w:t xml:space="preserve">Szwy </w:t>
            </w:r>
            <w:proofErr w:type="spellStart"/>
            <w:r w:rsidRPr="000166E6">
              <w:rPr>
                <w:sz w:val="16"/>
                <w:szCs w:val="16"/>
              </w:rPr>
              <w:t>niewchlanialne</w:t>
            </w:r>
            <w:proofErr w:type="spellEnd"/>
            <w:r w:rsidRPr="000166E6">
              <w:rPr>
                <w:sz w:val="16"/>
                <w:szCs w:val="16"/>
              </w:rPr>
              <w:t>, plecione, jedwabne powlekane woskiem</w:t>
            </w:r>
          </w:p>
        </w:tc>
        <w:tc>
          <w:tcPr>
            <w:tcW w:w="518" w:type="pct"/>
            <w:shd w:val="clear" w:color="auto" w:fill="auto"/>
            <w:vAlign w:val="center"/>
            <w:hideMark/>
          </w:tcPr>
          <w:p w:rsidR="004D5E79" w:rsidRPr="000166E6" w:rsidRDefault="004D5E79" w:rsidP="00457404">
            <w:pPr>
              <w:rPr>
                <w:sz w:val="16"/>
                <w:szCs w:val="16"/>
              </w:rPr>
            </w:pPr>
            <w:r w:rsidRPr="000166E6">
              <w:rPr>
                <w:sz w:val="16"/>
                <w:szCs w:val="16"/>
              </w:rPr>
              <w:t xml:space="preserve">2, 150-180cm, bez </w:t>
            </w:r>
            <w:proofErr w:type="spellStart"/>
            <w:r w:rsidRPr="000166E6">
              <w:rPr>
                <w:sz w:val="16"/>
                <w:szCs w:val="16"/>
              </w:rPr>
              <w:t>igly</w:t>
            </w:r>
            <w:proofErr w:type="spellEnd"/>
          </w:p>
        </w:tc>
        <w:tc>
          <w:tcPr>
            <w:tcW w:w="441"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30" w:type="pct"/>
            <w:shd w:val="clear" w:color="auto" w:fill="auto"/>
            <w:vAlign w:val="center"/>
          </w:tcPr>
          <w:p w:rsidR="004D5E79" w:rsidRPr="000166E6" w:rsidRDefault="004D5E79" w:rsidP="00457404">
            <w:pPr>
              <w:jc w:val="center"/>
              <w:rPr>
                <w:sz w:val="16"/>
                <w:szCs w:val="16"/>
              </w:rPr>
            </w:pPr>
          </w:p>
        </w:tc>
        <w:tc>
          <w:tcPr>
            <w:tcW w:w="207" w:type="pct"/>
            <w:shd w:val="clear" w:color="auto" w:fill="auto"/>
            <w:noWrap/>
            <w:vAlign w:val="center"/>
          </w:tcPr>
          <w:p w:rsidR="004D5E79" w:rsidRPr="000166E6" w:rsidRDefault="004D5E79" w:rsidP="00457404">
            <w:pPr>
              <w:jc w:val="center"/>
              <w:rPr>
                <w:sz w:val="16"/>
                <w:szCs w:val="16"/>
              </w:rPr>
            </w:pPr>
          </w:p>
        </w:tc>
        <w:tc>
          <w:tcPr>
            <w:tcW w:w="244" w:type="pct"/>
            <w:shd w:val="clear" w:color="auto" w:fill="auto"/>
            <w:vAlign w:val="center"/>
            <w:hideMark/>
          </w:tcPr>
          <w:p w:rsidR="004D5E79" w:rsidRPr="000166E6" w:rsidRDefault="004D5E79" w:rsidP="00457404">
            <w:pPr>
              <w:jc w:val="center"/>
              <w:rPr>
                <w:sz w:val="16"/>
                <w:szCs w:val="16"/>
              </w:rPr>
            </w:pPr>
            <w:r w:rsidRPr="000166E6">
              <w:rPr>
                <w:sz w:val="16"/>
                <w:szCs w:val="16"/>
              </w:rPr>
              <w:t>396</w:t>
            </w:r>
          </w:p>
        </w:tc>
        <w:tc>
          <w:tcPr>
            <w:tcW w:w="380" w:type="pct"/>
            <w:shd w:val="clear" w:color="auto" w:fill="auto"/>
            <w:vAlign w:val="center"/>
          </w:tcPr>
          <w:p w:rsidR="004D5E79" w:rsidRPr="000166E6" w:rsidRDefault="004D5E79" w:rsidP="00457404">
            <w:pPr>
              <w:jc w:val="center"/>
              <w:rPr>
                <w:sz w:val="16"/>
                <w:szCs w:val="16"/>
              </w:rPr>
            </w:pPr>
          </w:p>
        </w:tc>
        <w:tc>
          <w:tcPr>
            <w:tcW w:w="305" w:type="pct"/>
            <w:shd w:val="clear" w:color="auto" w:fill="auto"/>
            <w:vAlign w:val="center"/>
          </w:tcPr>
          <w:p w:rsidR="004D5E79" w:rsidRPr="000166E6" w:rsidRDefault="004D5E79" w:rsidP="00457404">
            <w:pPr>
              <w:jc w:val="center"/>
              <w:rPr>
                <w:sz w:val="16"/>
                <w:szCs w:val="16"/>
              </w:rPr>
            </w:pPr>
          </w:p>
        </w:tc>
        <w:tc>
          <w:tcPr>
            <w:tcW w:w="516"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00" w:type="pct"/>
            <w:vMerge/>
            <w:vAlign w:val="center"/>
            <w:hideMark/>
          </w:tcPr>
          <w:p w:rsidR="004D5E79" w:rsidRPr="000166E6" w:rsidRDefault="004D5E79" w:rsidP="00457404">
            <w:pPr>
              <w:rPr>
                <w:sz w:val="16"/>
                <w:szCs w:val="16"/>
              </w:rPr>
            </w:pPr>
          </w:p>
        </w:tc>
        <w:tc>
          <w:tcPr>
            <w:tcW w:w="348" w:type="pct"/>
            <w:shd w:val="clear" w:color="auto" w:fill="auto"/>
            <w:vAlign w:val="center"/>
            <w:hideMark/>
          </w:tcPr>
          <w:p w:rsidR="004D5E79" w:rsidRPr="000166E6" w:rsidRDefault="004D5E79" w:rsidP="00457404">
            <w:pPr>
              <w:jc w:val="center"/>
              <w:rPr>
                <w:sz w:val="16"/>
                <w:szCs w:val="16"/>
              </w:rPr>
            </w:pPr>
            <w:r w:rsidRPr="000166E6">
              <w:rPr>
                <w:sz w:val="16"/>
                <w:szCs w:val="16"/>
              </w:rPr>
              <w:t>13</w:t>
            </w:r>
          </w:p>
        </w:tc>
        <w:tc>
          <w:tcPr>
            <w:tcW w:w="200" w:type="pct"/>
            <w:shd w:val="clear" w:color="auto" w:fill="auto"/>
            <w:vAlign w:val="center"/>
            <w:hideMark/>
          </w:tcPr>
          <w:p w:rsidR="004D5E79" w:rsidRPr="000166E6" w:rsidRDefault="004D5E79" w:rsidP="00457404">
            <w:pPr>
              <w:jc w:val="center"/>
              <w:rPr>
                <w:sz w:val="16"/>
                <w:szCs w:val="16"/>
              </w:rPr>
            </w:pPr>
            <w:r w:rsidRPr="000166E6">
              <w:rPr>
                <w:sz w:val="16"/>
                <w:szCs w:val="16"/>
              </w:rPr>
              <w:t>10.</w:t>
            </w:r>
          </w:p>
        </w:tc>
        <w:tc>
          <w:tcPr>
            <w:tcW w:w="711" w:type="pct"/>
            <w:shd w:val="clear" w:color="auto" w:fill="auto"/>
            <w:vAlign w:val="center"/>
            <w:hideMark/>
          </w:tcPr>
          <w:p w:rsidR="004D5E79" w:rsidRPr="000166E6" w:rsidRDefault="004D5E79" w:rsidP="00457404">
            <w:pPr>
              <w:rPr>
                <w:sz w:val="16"/>
                <w:szCs w:val="16"/>
              </w:rPr>
            </w:pPr>
            <w:r w:rsidRPr="000166E6">
              <w:rPr>
                <w:sz w:val="16"/>
                <w:szCs w:val="16"/>
              </w:rPr>
              <w:t xml:space="preserve">Szwy </w:t>
            </w:r>
            <w:proofErr w:type="spellStart"/>
            <w:r w:rsidRPr="000166E6">
              <w:rPr>
                <w:sz w:val="16"/>
                <w:szCs w:val="16"/>
              </w:rPr>
              <w:t>niewchlanialne</w:t>
            </w:r>
            <w:proofErr w:type="spellEnd"/>
            <w:r w:rsidRPr="000166E6">
              <w:rPr>
                <w:sz w:val="16"/>
                <w:szCs w:val="16"/>
              </w:rPr>
              <w:t>, plecione, jedwabne powlekane woskiem</w:t>
            </w:r>
          </w:p>
        </w:tc>
        <w:tc>
          <w:tcPr>
            <w:tcW w:w="518" w:type="pct"/>
            <w:shd w:val="clear" w:color="auto" w:fill="auto"/>
            <w:vAlign w:val="center"/>
            <w:hideMark/>
          </w:tcPr>
          <w:p w:rsidR="004D5E79" w:rsidRPr="000166E6" w:rsidRDefault="004D5E79" w:rsidP="00457404">
            <w:pPr>
              <w:rPr>
                <w:sz w:val="16"/>
                <w:szCs w:val="16"/>
              </w:rPr>
            </w:pPr>
            <w:r w:rsidRPr="000166E6">
              <w:rPr>
                <w:sz w:val="16"/>
                <w:szCs w:val="16"/>
              </w:rPr>
              <w:t>1, 150-180cm, bez igły</w:t>
            </w:r>
          </w:p>
        </w:tc>
        <w:tc>
          <w:tcPr>
            <w:tcW w:w="441"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30" w:type="pct"/>
            <w:shd w:val="clear" w:color="auto" w:fill="auto"/>
            <w:vAlign w:val="center"/>
          </w:tcPr>
          <w:p w:rsidR="004D5E79" w:rsidRPr="000166E6" w:rsidRDefault="004D5E79" w:rsidP="00457404">
            <w:pPr>
              <w:jc w:val="center"/>
              <w:rPr>
                <w:sz w:val="16"/>
                <w:szCs w:val="16"/>
              </w:rPr>
            </w:pPr>
          </w:p>
        </w:tc>
        <w:tc>
          <w:tcPr>
            <w:tcW w:w="207" w:type="pct"/>
            <w:shd w:val="clear" w:color="auto" w:fill="auto"/>
            <w:noWrap/>
            <w:vAlign w:val="center"/>
          </w:tcPr>
          <w:p w:rsidR="004D5E79" w:rsidRPr="000166E6" w:rsidRDefault="004D5E79" w:rsidP="00457404">
            <w:pPr>
              <w:jc w:val="center"/>
              <w:rPr>
                <w:sz w:val="16"/>
                <w:szCs w:val="16"/>
              </w:rPr>
            </w:pPr>
          </w:p>
        </w:tc>
        <w:tc>
          <w:tcPr>
            <w:tcW w:w="244" w:type="pct"/>
            <w:shd w:val="clear" w:color="auto" w:fill="auto"/>
            <w:vAlign w:val="center"/>
            <w:hideMark/>
          </w:tcPr>
          <w:p w:rsidR="004D5E79" w:rsidRPr="000166E6" w:rsidRDefault="004D5E79" w:rsidP="00457404">
            <w:pPr>
              <w:jc w:val="center"/>
              <w:rPr>
                <w:sz w:val="16"/>
                <w:szCs w:val="16"/>
              </w:rPr>
            </w:pPr>
            <w:r w:rsidRPr="000166E6">
              <w:rPr>
                <w:sz w:val="16"/>
                <w:szCs w:val="16"/>
              </w:rPr>
              <w:t>252</w:t>
            </w:r>
          </w:p>
        </w:tc>
        <w:tc>
          <w:tcPr>
            <w:tcW w:w="380" w:type="pct"/>
            <w:shd w:val="clear" w:color="auto" w:fill="auto"/>
            <w:vAlign w:val="center"/>
          </w:tcPr>
          <w:p w:rsidR="004D5E79" w:rsidRPr="000166E6" w:rsidRDefault="004D5E79" w:rsidP="00457404">
            <w:pPr>
              <w:jc w:val="center"/>
              <w:rPr>
                <w:sz w:val="16"/>
                <w:szCs w:val="16"/>
              </w:rPr>
            </w:pPr>
          </w:p>
        </w:tc>
        <w:tc>
          <w:tcPr>
            <w:tcW w:w="305" w:type="pct"/>
            <w:shd w:val="clear" w:color="auto" w:fill="auto"/>
            <w:vAlign w:val="center"/>
          </w:tcPr>
          <w:p w:rsidR="004D5E79" w:rsidRPr="000166E6" w:rsidRDefault="004D5E79" w:rsidP="00457404">
            <w:pPr>
              <w:jc w:val="center"/>
              <w:rPr>
                <w:sz w:val="16"/>
                <w:szCs w:val="16"/>
              </w:rPr>
            </w:pPr>
          </w:p>
        </w:tc>
        <w:tc>
          <w:tcPr>
            <w:tcW w:w="516"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00" w:type="pct"/>
            <w:vMerge/>
            <w:vAlign w:val="center"/>
            <w:hideMark/>
          </w:tcPr>
          <w:p w:rsidR="004D5E79" w:rsidRPr="000166E6" w:rsidRDefault="004D5E79" w:rsidP="00457404">
            <w:pPr>
              <w:rPr>
                <w:sz w:val="16"/>
                <w:szCs w:val="16"/>
              </w:rPr>
            </w:pPr>
          </w:p>
        </w:tc>
        <w:tc>
          <w:tcPr>
            <w:tcW w:w="348" w:type="pct"/>
            <w:shd w:val="clear" w:color="auto" w:fill="auto"/>
            <w:vAlign w:val="center"/>
            <w:hideMark/>
          </w:tcPr>
          <w:p w:rsidR="004D5E79" w:rsidRPr="000166E6" w:rsidRDefault="004D5E79" w:rsidP="00457404">
            <w:pPr>
              <w:jc w:val="center"/>
              <w:rPr>
                <w:sz w:val="16"/>
                <w:szCs w:val="16"/>
              </w:rPr>
            </w:pPr>
            <w:r w:rsidRPr="000166E6">
              <w:rPr>
                <w:sz w:val="16"/>
                <w:szCs w:val="16"/>
              </w:rPr>
              <w:t>13</w:t>
            </w:r>
          </w:p>
        </w:tc>
        <w:tc>
          <w:tcPr>
            <w:tcW w:w="200" w:type="pct"/>
            <w:shd w:val="clear" w:color="auto" w:fill="auto"/>
            <w:vAlign w:val="center"/>
            <w:hideMark/>
          </w:tcPr>
          <w:p w:rsidR="004D5E79" w:rsidRPr="000166E6" w:rsidRDefault="004D5E79" w:rsidP="00457404">
            <w:pPr>
              <w:jc w:val="center"/>
              <w:rPr>
                <w:sz w:val="16"/>
                <w:szCs w:val="16"/>
              </w:rPr>
            </w:pPr>
            <w:r w:rsidRPr="000166E6">
              <w:rPr>
                <w:sz w:val="16"/>
                <w:szCs w:val="16"/>
              </w:rPr>
              <w:t>11.</w:t>
            </w:r>
          </w:p>
        </w:tc>
        <w:tc>
          <w:tcPr>
            <w:tcW w:w="711" w:type="pct"/>
            <w:shd w:val="clear" w:color="auto" w:fill="auto"/>
            <w:vAlign w:val="center"/>
            <w:hideMark/>
          </w:tcPr>
          <w:p w:rsidR="004D5E79" w:rsidRPr="000166E6" w:rsidRDefault="004D5E79" w:rsidP="00457404">
            <w:pPr>
              <w:rPr>
                <w:sz w:val="16"/>
                <w:szCs w:val="16"/>
              </w:rPr>
            </w:pPr>
            <w:r w:rsidRPr="000166E6">
              <w:rPr>
                <w:sz w:val="16"/>
                <w:szCs w:val="16"/>
              </w:rPr>
              <w:t xml:space="preserve">Szwy </w:t>
            </w:r>
            <w:proofErr w:type="spellStart"/>
            <w:r w:rsidRPr="000166E6">
              <w:rPr>
                <w:sz w:val="16"/>
                <w:szCs w:val="16"/>
              </w:rPr>
              <w:t>niewchlanialne</w:t>
            </w:r>
            <w:proofErr w:type="spellEnd"/>
            <w:r w:rsidRPr="000166E6">
              <w:rPr>
                <w:sz w:val="16"/>
                <w:szCs w:val="16"/>
              </w:rPr>
              <w:t>, plecione, jedwabne powlekane woskiem</w:t>
            </w:r>
          </w:p>
        </w:tc>
        <w:tc>
          <w:tcPr>
            <w:tcW w:w="518" w:type="pct"/>
            <w:shd w:val="clear" w:color="auto" w:fill="auto"/>
            <w:vAlign w:val="center"/>
            <w:hideMark/>
          </w:tcPr>
          <w:p w:rsidR="004D5E79" w:rsidRPr="000166E6" w:rsidRDefault="004D5E79" w:rsidP="00457404">
            <w:pPr>
              <w:rPr>
                <w:sz w:val="16"/>
                <w:szCs w:val="16"/>
              </w:rPr>
            </w:pPr>
            <w:r w:rsidRPr="000166E6">
              <w:rPr>
                <w:sz w:val="16"/>
                <w:szCs w:val="16"/>
              </w:rPr>
              <w:t>0, 150-180cm, bez igły</w:t>
            </w:r>
          </w:p>
        </w:tc>
        <w:tc>
          <w:tcPr>
            <w:tcW w:w="441"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30" w:type="pct"/>
            <w:shd w:val="clear" w:color="auto" w:fill="auto"/>
            <w:vAlign w:val="center"/>
          </w:tcPr>
          <w:p w:rsidR="004D5E79" w:rsidRPr="000166E6" w:rsidRDefault="004D5E79" w:rsidP="00457404">
            <w:pPr>
              <w:jc w:val="center"/>
              <w:rPr>
                <w:sz w:val="16"/>
                <w:szCs w:val="16"/>
              </w:rPr>
            </w:pPr>
          </w:p>
        </w:tc>
        <w:tc>
          <w:tcPr>
            <w:tcW w:w="207" w:type="pct"/>
            <w:shd w:val="clear" w:color="auto" w:fill="auto"/>
            <w:noWrap/>
            <w:vAlign w:val="center"/>
          </w:tcPr>
          <w:p w:rsidR="004D5E79" w:rsidRPr="000166E6" w:rsidRDefault="004D5E79" w:rsidP="00457404">
            <w:pPr>
              <w:jc w:val="center"/>
              <w:rPr>
                <w:sz w:val="16"/>
                <w:szCs w:val="16"/>
              </w:rPr>
            </w:pPr>
          </w:p>
        </w:tc>
        <w:tc>
          <w:tcPr>
            <w:tcW w:w="244" w:type="pct"/>
            <w:shd w:val="clear" w:color="auto" w:fill="auto"/>
            <w:vAlign w:val="center"/>
            <w:hideMark/>
          </w:tcPr>
          <w:p w:rsidR="004D5E79" w:rsidRPr="000166E6" w:rsidRDefault="004D5E79" w:rsidP="00457404">
            <w:pPr>
              <w:jc w:val="center"/>
              <w:rPr>
                <w:sz w:val="16"/>
                <w:szCs w:val="16"/>
              </w:rPr>
            </w:pPr>
            <w:r w:rsidRPr="000166E6">
              <w:rPr>
                <w:sz w:val="16"/>
                <w:szCs w:val="16"/>
              </w:rPr>
              <w:t>144</w:t>
            </w:r>
          </w:p>
        </w:tc>
        <w:tc>
          <w:tcPr>
            <w:tcW w:w="380" w:type="pct"/>
            <w:shd w:val="clear" w:color="auto" w:fill="auto"/>
            <w:vAlign w:val="center"/>
          </w:tcPr>
          <w:p w:rsidR="004D5E79" w:rsidRPr="000166E6" w:rsidRDefault="004D5E79" w:rsidP="00457404">
            <w:pPr>
              <w:jc w:val="center"/>
              <w:rPr>
                <w:sz w:val="16"/>
                <w:szCs w:val="16"/>
              </w:rPr>
            </w:pPr>
          </w:p>
        </w:tc>
        <w:tc>
          <w:tcPr>
            <w:tcW w:w="305" w:type="pct"/>
            <w:shd w:val="clear" w:color="auto" w:fill="auto"/>
            <w:vAlign w:val="center"/>
          </w:tcPr>
          <w:p w:rsidR="004D5E79" w:rsidRPr="000166E6" w:rsidRDefault="004D5E79" w:rsidP="00457404">
            <w:pPr>
              <w:jc w:val="center"/>
              <w:rPr>
                <w:sz w:val="16"/>
                <w:szCs w:val="16"/>
              </w:rPr>
            </w:pPr>
          </w:p>
        </w:tc>
        <w:tc>
          <w:tcPr>
            <w:tcW w:w="516"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00" w:type="pct"/>
            <w:vMerge/>
            <w:vAlign w:val="center"/>
            <w:hideMark/>
          </w:tcPr>
          <w:p w:rsidR="004D5E79" w:rsidRPr="000166E6" w:rsidRDefault="004D5E79" w:rsidP="00457404">
            <w:pPr>
              <w:rPr>
                <w:sz w:val="16"/>
                <w:szCs w:val="16"/>
              </w:rPr>
            </w:pPr>
          </w:p>
        </w:tc>
        <w:tc>
          <w:tcPr>
            <w:tcW w:w="348" w:type="pct"/>
            <w:shd w:val="clear" w:color="auto" w:fill="auto"/>
            <w:vAlign w:val="center"/>
            <w:hideMark/>
          </w:tcPr>
          <w:p w:rsidR="004D5E79" w:rsidRPr="000166E6" w:rsidRDefault="004D5E79" w:rsidP="00457404">
            <w:pPr>
              <w:jc w:val="center"/>
              <w:rPr>
                <w:sz w:val="16"/>
                <w:szCs w:val="16"/>
              </w:rPr>
            </w:pPr>
            <w:r w:rsidRPr="000166E6">
              <w:rPr>
                <w:sz w:val="16"/>
                <w:szCs w:val="16"/>
              </w:rPr>
              <w:t>13</w:t>
            </w:r>
          </w:p>
        </w:tc>
        <w:tc>
          <w:tcPr>
            <w:tcW w:w="200" w:type="pct"/>
            <w:shd w:val="clear" w:color="auto" w:fill="auto"/>
            <w:vAlign w:val="center"/>
            <w:hideMark/>
          </w:tcPr>
          <w:p w:rsidR="004D5E79" w:rsidRPr="000166E6" w:rsidRDefault="004D5E79" w:rsidP="00457404">
            <w:pPr>
              <w:jc w:val="center"/>
              <w:rPr>
                <w:sz w:val="16"/>
                <w:szCs w:val="16"/>
              </w:rPr>
            </w:pPr>
            <w:r w:rsidRPr="000166E6">
              <w:rPr>
                <w:sz w:val="16"/>
                <w:szCs w:val="16"/>
              </w:rPr>
              <w:t>12.</w:t>
            </w:r>
          </w:p>
        </w:tc>
        <w:tc>
          <w:tcPr>
            <w:tcW w:w="711" w:type="pct"/>
            <w:shd w:val="clear" w:color="auto" w:fill="auto"/>
            <w:vAlign w:val="center"/>
            <w:hideMark/>
          </w:tcPr>
          <w:p w:rsidR="004D5E79" w:rsidRPr="000166E6" w:rsidRDefault="004D5E79" w:rsidP="00457404">
            <w:pPr>
              <w:rPr>
                <w:sz w:val="16"/>
                <w:szCs w:val="16"/>
              </w:rPr>
            </w:pPr>
            <w:r w:rsidRPr="000166E6">
              <w:rPr>
                <w:sz w:val="16"/>
                <w:szCs w:val="16"/>
              </w:rPr>
              <w:t xml:space="preserve">Szwy </w:t>
            </w:r>
            <w:proofErr w:type="spellStart"/>
            <w:r w:rsidRPr="000166E6">
              <w:rPr>
                <w:sz w:val="16"/>
                <w:szCs w:val="16"/>
              </w:rPr>
              <w:t>niewchlanialne</w:t>
            </w:r>
            <w:proofErr w:type="spellEnd"/>
            <w:r w:rsidRPr="000166E6">
              <w:rPr>
                <w:sz w:val="16"/>
                <w:szCs w:val="16"/>
              </w:rPr>
              <w:t>, plecione, jedwabne powlekane woskiem</w:t>
            </w:r>
          </w:p>
        </w:tc>
        <w:tc>
          <w:tcPr>
            <w:tcW w:w="518" w:type="pct"/>
            <w:shd w:val="clear" w:color="auto" w:fill="auto"/>
            <w:vAlign w:val="center"/>
            <w:hideMark/>
          </w:tcPr>
          <w:p w:rsidR="004D5E79" w:rsidRPr="000166E6" w:rsidRDefault="004D5E79" w:rsidP="00457404">
            <w:pPr>
              <w:rPr>
                <w:sz w:val="16"/>
                <w:szCs w:val="16"/>
              </w:rPr>
            </w:pPr>
            <w:r w:rsidRPr="000166E6">
              <w:rPr>
                <w:sz w:val="16"/>
                <w:szCs w:val="16"/>
              </w:rPr>
              <w:t>2/0, 150-180cm, bez igły</w:t>
            </w:r>
          </w:p>
        </w:tc>
        <w:tc>
          <w:tcPr>
            <w:tcW w:w="441"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30" w:type="pct"/>
            <w:shd w:val="clear" w:color="auto" w:fill="auto"/>
            <w:vAlign w:val="center"/>
          </w:tcPr>
          <w:p w:rsidR="004D5E79" w:rsidRPr="000166E6" w:rsidRDefault="004D5E79" w:rsidP="00457404">
            <w:pPr>
              <w:jc w:val="center"/>
              <w:rPr>
                <w:sz w:val="16"/>
                <w:szCs w:val="16"/>
              </w:rPr>
            </w:pPr>
          </w:p>
        </w:tc>
        <w:tc>
          <w:tcPr>
            <w:tcW w:w="207" w:type="pct"/>
            <w:shd w:val="clear" w:color="auto" w:fill="auto"/>
            <w:noWrap/>
            <w:vAlign w:val="center"/>
          </w:tcPr>
          <w:p w:rsidR="004D5E79" w:rsidRPr="000166E6" w:rsidRDefault="004D5E79" w:rsidP="00457404">
            <w:pPr>
              <w:jc w:val="center"/>
              <w:rPr>
                <w:sz w:val="16"/>
                <w:szCs w:val="16"/>
              </w:rPr>
            </w:pPr>
          </w:p>
        </w:tc>
        <w:tc>
          <w:tcPr>
            <w:tcW w:w="244" w:type="pct"/>
            <w:shd w:val="clear" w:color="auto" w:fill="auto"/>
            <w:vAlign w:val="center"/>
            <w:hideMark/>
          </w:tcPr>
          <w:p w:rsidR="004D5E79" w:rsidRPr="000166E6" w:rsidRDefault="004D5E79" w:rsidP="00457404">
            <w:pPr>
              <w:jc w:val="center"/>
              <w:rPr>
                <w:sz w:val="16"/>
                <w:szCs w:val="16"/>
              </w:rPr>
            </w:pPr>
            <w:r w:rsidRPr="000166E6">
              <w:rPr>
                <w:sz w:val="16"/>
                <w:szCs w:val="16"/>
              </w:rPr>
              <w:t>36</w:t>
            </w:r>
          </w:p>
        </w:tc>
        <w:tc>
          <w:tcPr>
            <w:tcW w:w="380" w:type="pct"/>
            <w:shd w:val="clear" w:color="auto" w:fill="auto"/>
            <w:vAlign w:val="center"/>
          </w:tcPr>
          <w:p w:rsidR="004D5E79" w:rsidRPr="000166E6" w:rsidRDefault="004D5E79" w:rsidP="00457404">
            <w:pPr>
              <w:jc w:val="center"/>
              <w:rPr>
                <w:sz w:val="16"/>
                <w:szCs w:val="16"/>
              </w:rPr>
            </w:pPr>
          </w:p>
        </w:tc>
        <w:tc>
          <w:tcPr>
            <w:tcW w:w="305" w:type="pct"/>
            <w:shd w:val="clear" w:color="auto" w:fill="auto"/>
            <w:vAlign w:val="center"/>
          </w:tcPr>
          <w:p w:rsidR="004D5E79" w:rsidRPr="000166E6" w:rsidRDefault="004D5E79" w:rsidP="00457404">
            <w:pPr>
              <w:jc w:val="center"/>
              <w:rPr>
                <w:sz w:val="16"/>
                <w:szCs w:val="16"/>
              </w:rPr>
            </w:pPr>
          </w:p>
        </w:tc>
        <w:tc>
          <w:tcPr>
            <w:tcW w:w="516"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269"/>
        </w:trPr>
        <w:tc>
          <w:tcPr>
            <w:tcW w:w="3799" w:type="pct"/>
            <w:gridSpan w:val="9"/>
            <w:shd w:val="clear" w:color="auto" w:fill="auto"/>
            <w:vAlign w:val="center"/>
            <w:hideMark/>
          </w:tcPr>
          <w:p w:rsidR="00042DFE" w:rsidRPr="000166E6" w:rsidRDefault="00042DFE" w:rsidP="00042DFE">
            <w:pPr>
              <w:jc w:val="right"/>
              <w:rPr>
                <w:b/>
                <w:bCs/>
                <w:sz w:val="16"/>
                <w:szCs w:val="16"/>
              </w:rPr>
            </w:pPr>
            <w:r w:rsidRPr="000166E6">
              <w:rPr>
                <w:b/>
                <w:bCs/>
                <w:sz w:val="16"/>
                <w:szCs w:val="16"/>
              </w:rPr>
              <w:t>Razem: </w:t>
            </w:r>
          </w:p>
        </w:tc>
        <w:tc>
          <w:tcPr>
            <w:tcW w:w="380" w:type="pct"/>
            <w:shd w:val="clear" w:color="auto" w:fill="auto"/>
            <w:vAlign w:val="center"/>
          </w:tcPr>
          <w:p w:rsidR="00042DFE" w:rsidRPr="000166E6" w:rsidRDefault="00042DFE" w:rsidP="00457404">
            <w:pPr>
              <w:jc w:val="center"/>
              <w:rPr>
                <w:b/>
                <w:bCs/>
                <w:sz w:val="16"/>
                <w:szCs w:val="16"/>
              </w:rPr>
            </w:pPr>
          </w:p>
        </w:tc>
        <w:tc>
          <w:tcPr>
            <w:tcW w:w="305" w:type="pct"/>
            <w:shd w:val="clear" w:color="auto" w:fill="auto"/>
            <w:vAlign w:val="center"/>
          </w:tcPr>
          <w:p w:rsidR="00042DFE" w:rsidRPr="000166E6" w:rsidRDefault="00042DFE" w:rsidP="00457404">
            <w:pPr>
              <w:jc w:val="center"/>
              <w:rPr>
                <w:b/>
                <w:bCs/>
                <w:sz w:val="16"/>
                <w:szCs w:val="16"/>
              </w:rPr>
            </w:pPr>
          </w:p>
        </w:tc>
        <w:tc>
          <w:tcPr>
            <w:tcW w:w="516" w:type="pct"/>
            <w:shd w:val="clear" w:color="auto" w:fill="auto"/>
            <w:vAlign w:val="center"/>
            <w:hideMark/>
          </w:tcPr>
          <w:p w:rsidR="00042DFE" w:rsidRPr="000166E6" w:rsidRDefault="00042DFE" w:rsidP="00457404">
            <w:pPr>
              <w:jc w:val="center"/>
              <w:rPr>
                <w:sz w:val="16"/>
                <w:szCs w:val="16"/>
              </w:rPr>
            </w:pPr>
            <w:r w:rsidRPr="000166E6">
              <w:rPr>
                <w:sz w:val="16"/>
                <w:szCs w:val="16"/>
              </w:rPr>
              <w:t> </w:t>
            </w:r>
          </w:p>
        </w:tc>
      </w:tr>
    </w:tbl>
    <w:p w:rsidR="00796F46" w:rsidRDefault="00796F46" w:rsidP="001B5DC5">
      <w:pPr>
        <w:pStyle w:val="Bezodstpw"/>
        <w:spacing w:line="276" w:lineRule="auto"/>
        <w:jc w:val="both"/>
        <w:rPr>
          <w:b/>
          <w:sz w:val="24"/>
          <w:szCs w:val="24"/>
        </w:rPr>
      </w:pPr>
    </w:p>
    <w:p w:rsidR="00796F46" w:rsidRPr="00042DFE" w:rsidRDefault="00873A4D" w:rsidP="00042DFE">
      <w:pPr>
        <w:pStyle w:val="Bezodstpw"/>
        <w:spacing w:line="276" w:lineRule="auto"/>
        <w:jc w:val="both"/>
        <w:rPr>
          <w:b/>
          <w:sz w:val="24"/>
          <w:szCs w:val="24"/>
        </w:rPr>
      </w:pPr>
      <w:r w:rsidRPr="00042DFE">
        <w:rPr>
          <w:b/>
          <w:sz w:val="24"/>
          <w:szCs w:val="24"/>
        </w:rPr>
        <w:t>Pytanie nr 40</w:t>
      </w:r>
      <w:r w:rsidR="00796F46" w:rsidRPr="00042DFE">
        <w:rPr>
          <w:b/>
          <w:sz w:val="24"/>
          <w:szCs w:val="24"/>
        </w:rPr>
        <w:t xml:space="preserve"> dotyczy pakietu nr </w:t>
      </w:r>
      <w:r w:rsidRPr="00042DFE">
        <w:rPr>
          <w:b/>
          <w:sz w:val="24"/>
          <w:szCs w:val="24"/>
        </w:rPr>
        <w:t>15</w:t>
      </w:r>
      <w:r w:rsidR="00796F46" w:rsidRPr="00042DFE">
        <w:rPr>
          <w:b/>
          <w:sz w:val="24"/>
          <w:szCs w:val="24"/>
        </w:rPr>
        <w:t>:</w:t>
      </w:r>
    </w:p>
    <w:p w:rsidR="00873A4D" w:rsidRPr="00042DFE" w:rsidRDefault="00873A4D" w:rsidP="00042DFE">
      <w:pPr>
        <w:pStyle w:val="Bezodstpw"/>
        <w:spacing w:line="276" w:lineRule="auto"/>
        <w:jc w:val="both"/>
        <w:rPr>
          <w:sz w:val="24"/>
          <w:szCs w:val="24"/>
        </w:rPr>
      </w:pPr>
      <w:r w:rsidRPr="00042DFE">
        <w:rPr>
          <w:sz w:val="24"/>
          <w:szCs w:val="24"/>
        </w:rPr>
        <w:t>Zwracamy się z prośbą o wydzielenie poz. 19,22 i 23, ponieważ producent zakończył produkcję z końcem 2019r?</w:t>
      </w:r>
    </w:p>
    <w:p w:rsidR="00796F46" w:rsidRPr="00042DFE" w:rsidRDefault="00873A4D" w:rsidP="00042DFE">
      <w:pPr>
        <w:pStyle w:val="Bezodstpw"/>
        <w:spacing w:line="276" w:lineRule="auto"/>
        <w:jc w:val="both"/>
        <w:rPr>
          <w:b/>
          <w:sz w:val="24"/>
          <w:szCs w:val="24"/>
        </w:rPr>
      </w:pPr>
      <w:r w:rsidRPr="00042DFE">
        <w:rPr>
          <w:b/>
          <w:sz w:val="24"/>
          <w:szCs w:val="24"/>
        </w:rPr>
        <w:t>Odpowiedź na pytanie nr 40</w:t>
      </w:r>
      <w:r w:rsidR="00796F46" w:rsidRPr="00042DFE">
        <w:rPr>
          <w:b/>
          <w:sz w:val="24"/>
          <w:szCs w:val="24"/>
        </w:rPr>
        <w:t xml:space="preserve">: </w:t>
      </w:r>
      <w:r w:rsidRPr="00042DFE">
        <w:rPr>
          <w:b/>
          <w:sz w:val="24"/>
          <w:szCs w:val="24"/>
        </w:rPr>
        <w:t>W odpowiedzi na pytanie, Zamawiający w załączniku nr 2 do SIWZ zestawienie asortymentowo-cenowe w pakiecie nr 15 wykreśla poz. 19, 22 i 23. Tabela po modyfikacji otrzymuje brzmienie: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9"/>
        <w:gridCol w:w="632"/>
        <w:gridCol w:w="365"/>
        <w:gridCol w:w="1288"/>
        <w:gridCol w:w="919"/>
        <w:gridCol w:w="801"/>
        <w:gridCol w:w="962"/>
        <w:gridCol w:w="377"/>
        <w:gridCol w:w="445"/>
        <w:gridCol w:w="691"/>
        <w:gridCol w:w="555"/>
        <w:gridCol w:w="937"/>
      </w:tblGrid>
      <w:tr w:rsidR="00042DFE" w:rsidRPr="000166E6" w:rsidTr="00042DFE">
        <w:trPr>
          <w:trHeight w:val="1200"/>
        </w:trPr>
        <w:tc>
          <w:tcPr>
            <w:tcW w:w="695" w:type="pct"/>
            <w:shd w:val="clear" w:color="000000" w:fill="D9D9D9"/>
            <w:vAlign w:val="center"/>
            <w:hideMark/>
          </w:tcPr>
          <w:p w:rsidR="004D5E79" w:rsidRPr="000166E6" w:rsidRDefault="004D5E79" w:rsidP="00457404">
            <w:pPr>
              <w:jc w:val="center"/>
              <w:rPr>
                <w:b/>
                <w:bCs/>
                <w:sz w:val="16"/>
                <w:szCs w:val="16"/>
              </w:rPr>
            </w:pPr>
            <w:r w:rsidRPr="000166E6">
              <w:rPr>
                <w:b/>
                <w:bCs/>
                <w:sz w:val="16"/>
                <w:szCs w:val="16"/>
              </w:rPr>
              <w:t>Nazwa pakietu</w:t>
            </w:r>
          </w:p>
        </w:tc>
        <w:tc>
          <w:tcPr>
            <w:tcW w:w="341" w:type="pct"/>
            <w:shd w:val="clear" w:color="000000" w:fill="D9D9D9"/>
            <w:vAlign w:val="center"/>
            <w:hideMark/>
          </w:tcPr>
          <w:p w:rsidR="004D5E79" w:rsidRPr="000166E6" w:rsidRDefault="004D5E79" w:rsidP="00457404">
            <w:pPr>
              <w:jc w:val="center"/>
              <w:rPr>
                <w:b/>
                <w:bCs/>
                <w:sz w:val="16"/>
                <w:szCs w:val="16"/>
              </w:rPr>
            </w:pPr>
            <w:r w:rsidRPr="000166E6">
              <w:rPr>
                <w:b/>
                <w:bCs/>
                <w:sz w:val="16"/>
                <w:szCs w:val="16"/>
              </w:rPr>
              <w:t xml:space="preserve">Nr pakietu </w:t>
            </w:r>
          </w:p>
        </w:tc>
        <w:tc>
          <w:tcPr>
            <w:tcW w:w="197" w:type="pct"/>
            <w:shd w:val="clear" w:color="000000" w:fill="D9D9D9"/>
            <w:vAlign w:val="center"/>
            <w:hideMark/>
          </w:tcPr>
          <w:p w:rsidR="004D5E79" w:rsidRPr="000166E6" w:rsidRDefault="004D5E79" w:rsidP="00457404">
            <w:pPr>
              <w:jc w:val="center"/>
              <w:rPr>
                <w:b/>
                <w:bCs/>
                <w:sz w:val="16"/>
                <w:szCs w:val="16"/>
              </w:rPr>
            </w:pPr>
            <w:r w:rsidRPr="000166E6">
              <w:rPr>
                <w:b/>
                <w:bCs/>
                <w:sz w:val="16"/>
                <w:szCs w:val="16"/>
              </w:rPr>
              <w:t>Lp.</w:t>
            </w:r>
          </w:p>
        </w:tc>
        <w:tc>
          <w:tcPr>
            <w:tcW w:w="695" w:type="pct"/>
            <w:shd w:val="clear" w:color="000000" w:fill="D9D9D9"/>
            <w:vAlign w:val="center"/>
            <w:hideMark/>
          </w:tcPr>
          <w:p w:rsidR="004D5E79" w:rsidRPr="000166E6" w:rsidRDefault="004D5E79" w:rsidP="00457404">
            <w:pPr>
              <w:jc w:val="center"/>
              <w:rPr>
                <w:b/>
                <w:bCs/>
                <w:sz w:val="16"/>
                <w:szCs w:val="16"/>
              </w:rPr>
            </w:pPr>
            <w:r w:rsidRPr="000166E6">
              <w:rPr>
                <w:b/>
                <w:bCs/>
                <w:sz w:val="16"/>
                <w:szCs w:val="16"/>
              </w:rPr>
              <w:t>Opis przedmiotu zamówienia</w:t>
            </w:r>
          </w:p>
        </w:tc>
        <w:tc>
          <w:tcPr>
            <w:tcW w:w="496" w:type="pct"/>
            <w:shd w:val="clear" w:color="000000" w:fill="D9D9D9"/>
            <w:vAlign w:val="center"/>
            <w:hideMark/>
          </w:tcPr>
          <w:p w:rsidR="004D5E79" w:rsidRPr="000166E6" w:rsidRDefault="004D5E79" w:rsidP="00457404">
            <w:pPr>
              <w:jc w:val="center"/>
              <w:rPr>
                <w:b/>
                <w:bCs/>
                <w:sz w:val="16"/>
                <w:szCs w:val="16"/>
              </w:rPr>
            </w:pPr>
            <w:r w:rsidRPr="000166E6">
              <w:rPr>
                <w:b/>
                <w:bCs/>
                <w:sz w:val="16"/>
                <w:szCs w:val="16"/>
              </w:rPr>
              <w:t>Parametry dodatkowe</w:t>
            </w:r>
          </w:p>
        </w:tc>
        <w:tc>
          <w:tcPr>
            <w:tcW w:w="432" w:type="pct"/>
            <w:shd w:val="clear" w:color="000000" w:fill="D9D9D9"/>
            <w:vAlign w:val="center"/>
            <w:hideMark/>
          </w:tcPr>
          <w:p w:rsidR="004D5E79" w:rsidRPr="000166E6" w:rsidRDefault="004D5E79" w:rsidP="00457404">
            <w:pPr>
              <w:jc w:val="center"/>
              <w:rPr>
                <w:b/>
                <w:bCs/>
                <w:sz w:val="16"/>
                <w:szCs w:val="16"/>
              </w:rPr>
            </w:pPr>
            <w:r w:rsidRPr="000166E6">
              <w:rPr>
                <w:b/>
                <w:bCs/>
                <w:sz w:val="16"/>
                <w:szCs w:val="16"/>
              </w:rPr>
              <w:t>Jednostka miary</w:t>
            </w:r>
          </w:p>
        </w:tc>
        <w:tc>
          <w:tcPr>
            <w:tcW w:w="519" w:type="pct"/>
            <w:shd w:val="clear" w:color="000000" w:fill="D9D9D9"/>
            <w:vAlign w:val="center"/>
            <w:hideMark/>
          </w:tcPr>
          <w:p w:rsidR="004D5E79" w:rsidRPr="000166E6" w:rsidRDefault="004D5E79" w:rsidP="00457404">
            <w:pPr>
              <w:jc w:val="center"/>
              <w:rPr>
                <w:b/>
                <w:bCs/>
                <w:sz w:val="16"/>
                <w:szCs w:val="16"/>
              </w:rPr>
            </w:pPr>
            <w:r w:rsidRPr="000166E6">
              <w:rPr>
                <w:b/>
                <w:bCs/>
                <w:sz w:val="16"/>
                <w:szCs w:val="16"/>
              </w:rPr>
              <w:t>Wartość jednostkowa netto (zł)</w:t>
            </w:r>
          </w:p>
        </w:tc>
        <w:tc>
          <w:tcPr>
            <w:tcW w:w="204" w:type="pct"/>
            <w:shd w:val="clear" w:color="000000" w:fill="D9D9D9"/>
            <w:vAlign w:val="center"/>
            <w:hideMark/>
          </w:tcPr>
          <w:p w:rsidR="004D5E79" w:rsidRPr="000166E6" w:rsidRDefault="004D5E79" w:rsidP="00457404">
            <w:pPr>
              <w:jc w:val="center"/>
              <w:rPr>
                <w:b/>
                <w:bCs/>
                <w:sz w:val="16"/>
                <w:szCs w:val="16"/>
              </w:rPr>
            </w:pPr>
            <w:r w:rsidRPr="000166E6">
              <w:rPr>
                <w:b/>
                <w:bCs/>
                <w:sz w:val="16"/>
                <w:szCs w:val="16"/>
              </w:rPr>
              <w:t xml:space="preserve">% Vat </w:t>
            </w:r>
          </w:p>
        </w:tc>
        <w:tc>
          <w:tcPr>
            <w:tcW w:w="240" w:type="pct"/>
            <w:shd w:val="clear" w:color="000000" w:fill="D9D9D9"/>
            <w:vAlign w:val="center"/>
            <w:hideMark/>
          </w:tcPr>
          <w:p w:rsidR="004D5E79" w:rsidRPr="000166E6" w:rsidRDefault="004D5E79" w:rsidP="00457404">
            <w:pPr>
              <w:jc w:val="center"/>
              <w:rPr>
                <w:b/>
                <w:bCs/>
                <w:sz w:val="16"/>
                <w:szCs w:val="16"/>
              </w:rPr>
            </w:pPr>
            <w:r w:rsidRPr="000166E6">
              <w:rPr>
                <w:b/>
                <w:bCs/>
                <w:sz w:val="16"/>
                <w:szCs w:val="16"/>
              </w:rPr>
              <w:t>Ilość</w:t>
            </w:r>
          </w:p>
        </w:tc>
        <w:tc>
          <w:tcPr>
            <w:tcW w:w="373" w:type="pct"/>
            <w:shd w:val="clear" w:color="000000" w:fill="D9D9D9"/>
            <w:vAlign w:val="center"/>
            <w:hideMark/>
          </w:tcPr>
          <w:p w:rsidR="004D5E79" w:rsidRPr="000166E6" w:rsidRDefault="004D5E79" w:rsidP="00457404">
            <w:pPr>
              <w:jc w:val="center"/>
              <w:rPr>
                <w:b/>
                <w:bCs/>
                <w:sz w:val="16"/>
                <w:szCs w:val="16"/>
              </w:rPr>
            </w:pPr>
            <w:r w:rsidRPr="000166E6">
              <w:rPr>
                <w:b/>
                <w:bCs/>
                <w:sz w:val="16"/>
                <w:szCs w:val="16"/>
              </w:rPr>
              <w:t>Wartość netto (zł)</w:t>
            </w:r>
          </w:p>
        </w:tc>
        <w:tc>
          <w:tcPr>
            <w:tcW w:w="302" w:type="pct"/>
            <w:shd w:val="clear" w:color="000000" w:fill="D9D9D9"/>
            <w:vAlign w:val="center"/>
            <w:hideMark/>
          </w:tcPr>
          <w:p w:rsidR="004D5E79" w:rsidRPr="000166E6" w:rsidRDefault="004D5E79" w:rsidP="00457404">
            <w:pPr>
              <w:jc w:val="center"/>
              <w:rPr>
                <w:b/>
                <w:bCs/>
                <w:sz w:val="16"/>
                <w:szCs w:val="16"/>
              </w:rPr>
            </w:pPr>
            <w:r w:rsidRPr="000166E6">
              <w:rPr>
                <w:b/>
                <w:bCs/>
                <w:sz w:val="16"/>
                <w:szCs w:val="16"/>
              </w:rPr>
              <w:t>Cena brutto (zł)</w:t>
            </w:r>
          </w:p>
        </w:tc>
        <w:tc>
          <w:tcPr>
            <w:tcW w:w="505" w:type="pct"/>
            <w:shd w:val="clear" w:color="000000" w:fill="D9D9D9"/>
            <w:vAlign w:val="center"/>
            <w:hideMark/>
          </w:tcPr>
          <w:p w:rsidR="004D5E79" w:rsidRPr="000166E6" w:rsidRDefault="004D5E79" w:rsidP="00457404">
            <w:pPr>
              <w:jc w:val="center"/>
              <w:rPr>
                <w:b/>
                <w:bCs/>
                <w:sz w:val="16"/>
                <w:szCs w:val="16"/>
              </w:rPr>
            </w:pPr>
            <w:r w:rsidRPr="000166E6">
              <w:rPr>
                <w:b/>
                <w:bCs/>
                <w:sz w:val="16"/>
                <w:szCs w:val="16"/>
              </w:rPr>
              <w:t>Nazwa kod producenta ilość w opakowaniu handlowym</w:t>
            </w:r>
          </w:p>
        </w:tc>
      </w:tr>
      <w:tr w:rsidR="00042DFE" w:rsidRPr="000166E6" w:rsidTr="00042DFE">
        <w:trPr>
          <w:trHeight w:val="1455"/>
        </w:trPr>
        <w:tc>
          <w:tcPr>
            <w:tcW w:w="695" w:type="pct"/>
            <w:vMerge w:val="restart"/>
            <w:shd w:val="clear" w:color="auto" w:fill="auto"/>
            <w:vAlign w:val="center"/>
            <w:hideMark/>
          </w:tcPr>
          <w:p w:rsidR="004D5E79" w:rsidRPr="000166E6" w:rsidRDefault="004D5E79" w:rsidP="00457404">
            <w:pPr>
              <w:jc w:val="center"/>
              <w:rPr>
                <w:sz w:val="16"/>
                <w:szCs w:val="16"/>
              </w:rPr>
            </w:pPr>
            <w:r w:rsidRPr="000166E6">
              <w:rPr>
                <w:sz w:val="16"/>
                <w:szCs w:val="16"/>
              </w:rPr>
              <w:t xml:space="preserve">PAKIET NR 15 Szwy syntetyczne, </w:t>
            </w:r>
            <w:proofErr w:type="spellStart"/>
            <w:r w:rsidRPr="000166E6">
              <w:rPr>
                <w:sz w:val="16"/>
                <w:szCs w:val="16"/>
              </w:rPr>
              <w:t>monofilamentowe</w:t>
            </w:r>
            <w:proofErr w:type="spellEnd"/>
            <w:r w:rsidRPr="000166E6">
              <w:rPr>
                <w:sz w:val="16"/>
                <w:szCs w:val="16"/>
              </w:rPr>
              <w:t xml:space="preserve">, </w:t>
            </w:r>
            <w:proofErr w:type="spellStart"/>
            <w:r w:rsidRPr="000166E6">
              <w:rPr>
                <w:sz w:val="16"/>
                <w:szCs w:val="16"/>
              </w:rPr>
              <w:t>niewchłanialne</w:t>
            </w:r>
            <w:proofErr w:type="spellEnd"/>
            <w:r w:rsidRPr="000166E6">
              <w:rPr>
                <w:sz w:val="16"/>
                <w:szCs w:val="16"/>
              </w:rPr>
              <w:t xml:space="preserve">, CPV 33141121-4 Szwy chirurgiczne </w:t>
            </w: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1.</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xml:space="preserve">, z polipropylenu i polietylenu, opakowanie </w:t>
            </w:r>
            <w:proofErr w:type="spellStart"/>
            <w:r w:rsidRPr="000166E6">
              <w:rPr>
                <w:sz w:val="16"/>
                <w:szCs w:val="16"/>
              </w:rPr>
              <w:t>zmniejszajace</w:t>
            </w:r>
            <w:proofErr w:type="spellEnd"/>
            <w:r w:rsidRPr="000166E6">
              <w:rPr>
                <w:sz w:val="16"/>
                <w:szCs w:val="16"/>
              </w:rPr>
              <w:t xml:space="preserve"> </w:t>
            </w:r>
            <w:proofErr w:type="spellStart"/>
            <w:r w:rsidRPr="000166E6">
              <w:rPr>
                <w:sz w:val="16"/>
                <w:szCs w:val="16"/>
              </w:rPr>
              <w:t>pamieć</w:t>
            </w:r>
            <w:proofErr w:type="spellEnd"/>
            <w:r w:rsidRPr="000166E6">
              <w:rPr>
                <w:sz w:val="16"/>
                <w:szCs w:val="16"/>
              </w:rPr>
              <w:t xml:space="preserve"> szwu typu </w:t>
            </w:r>
            <w:proofErr w:type="spellStart"/>
            <w:r w:rsidRPr="000166E6">
              <w:rPr>
                <w:sz w:val="16"/>
                <w:szCs w:val="16"/>
              </w:rPr>
              <w:t>Realy</w:t>
            </w:r>
            <w:proofErr w:type="spellEnd"/>
            <w:r w:rsidRPr="000166E6">
              <w:rPr>
                <w:sz w:val="16"/>
                <w:szCs w:val="16"/>
              </w:rPr>
              <w:t xml:space="preserve"> lub Race Pack</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 xml:space="preserve">6/0, ½ koła </w:t>
            </w:r>
            <w:proofErr w:type="spellStart"/>
            <w:r w:rsidRPr="000166E6">
              <w:rPr>
                <w:sz w:val="16"/>
                <w:szCs w:val="16"/>
              </w:rPr>
              <w:t>okragła</w:t>
            </w:r>
            <w:proofErr w:type="spellEnd"/>
            <w:r w:rsidRPr="000166E6">
              <w:rPr>
                <w:sz w:val="16"/>
                <w:szCs w:val="16"/>
              </w:rPr>
              <w:t xml:space="preserve"> o zakończeniu krótkim tnącym 2x13mm, 75cm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108</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2.</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xml:space="preserve">, z polipropylenu i polietylenu, opakowanie </w:t>
            </w:r>
            <w:proofErr w:type="spellStart"/>
            <w:r w:rsidRPr="000166E6">
              <w:rPr>
                <w:sz w:val="16"/>
                <w:szCs w:val="16"/>
              </w:rPr>
              <w:t>zmniejszajace</w:t>
            </w:r>
            <w:proofErr w:type="spellEnd"/>
            <w:r w:rsidRPr="000166E6">
              <w:rPr>
                <w:sz w:val="16"/>
                <w:szCs w:val="16"/>
              </w:rPr>
              <w:t xml:space="preserve"> </w:t>
            </w:r>
            <w:proofErr w:type="spellStart"/>
            <w:r w:rsidRPr="000166E6">
              <w:rPr>
                <w:sz w:val="16"/>
                <w:szCs w:val="16"/>
              </w:rPr>
              <w:t>pamieć</w:t>
            </w:r>
            <w:proofErr w:type="spellEnd"/>
            <w:r w:rsidRPr="000166E6">
              <w:rPr>
                <w:sz w:val="16"/>
                <w:szCs w:val="16"/>
              </w:rPr>
              <w:t xml:space="preserve"> szwu typu </w:t>
            </w:r>
            <w:proofErr w:type="spellStart"/>
            <w:r w:rsidRPr="000166E6">
              <w:rPr>
                <w:sz w:val="16"/>
                <w:szCs w:val="16"/>
              </w:rPr>
              <w:t>Realy</w:t>
            </w:r>
            <w:proofErr w:type="spellEnd"/>
            <w:r w:rsidRPr="000166E6">
              <w:rPr>
                <w:sz w:val="16"/>
                <w:szCs w:val="16"/>
              </w:rPr>
              <w:t xml:space="preserve"> lub Race Pack</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 xml:space="preserve">6/0, ½ koła </w:t>
            </w:r>
            <w:proofErr w:type="spellStart"/>
            <w:r w:rsidRPr="000166E6">
              <w:rPr>
                <w:sz w:val="16"/>
                <w:szCs w:val="16"/>
              </w:rPr>
              <w:t>okragła</w:t>
            </w:r>
            <w:proofErr w:type="spellEnd"/>
            <w:r w:rsidRPr="000166E6">
              <w:rPr>
                <w:sz w:val="16"/>
                <w:szCs w:val="16"/>
              </w:rPr>
              <w:t xml:space="preserve"> 2x17mm, 90cm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72</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3.</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xml:space="preserve">, z polipropylenu i polietylenu, opakowanie </w:t>
            </w:r>
            <w:proofErr w:type="spellStart"/>
            <w:r w:rsidRPr="000166E6">
              <w:rPr>
                <w:sz w:val="16"/>
                <w:szCs w:val="16"/>
              </w:rPr>
              <w:t>zmniejszajace</w:t>
            </w:r>
            <w:proofErr w:type="spellEnd"/>
            <w:r w:rsidRPr="000166E6">
              <w:rPr>
                <w:sz w:val="16"/>
                <w:szCs w:val="16"/>
              </w:rPr>
              <w:t xml:space="preserve"> </w:t>
            </w:r>
            <w:proofErr w:type="spellStart"/>
            <w:r w:rsidRPr="000166E6">
              <w:rPr>
                <w:sz w:val="16"/>
                <w:szCs w:val="16"/>
              </w:rPr>
              <w:t>pamieć</w:t>
            </w:r>
            <w:proofErr w:type="spellEnd"/>
            <w:r w:rsidRPr="000166E6">
              <w:rPr>
                <w:sz w:val="16"/>
                <w:szCs w:val="16"/>
              </w:rPr>
              <w:t xml:space="preserve"> szwu typu </w:t>
            </w:r>
            <w:proofErr w:type="spellStart"/>
            <w:r w:rsidRPr="000166E6">
              <w:rPr>
                <w:sz w:val="16"/>
                <w:szCs w:val="16"/>
              </w:rPr>
              <w:t>Realy</w:t>
            </w:r>
            <w:proofErr w:type="spellEnd"/>
            <w:r w:rsidRPr="000166E6">
              <w:rPr>
                <w:sz w:val="16"/>
                <w:szCs w:val="16"/>
              </w:rPr>
              <w:t xml:space="preserve"> lub Race Pack</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 xml:space="preserve">5/0, ½ koła </w:t>
            </w:r>
            <w:proofErr w:type="spellStart"/>
            <w:r w:rsidRPr="000166E6">
              <w:rPr>
                <w:sz w:val="16"/>
                <w:szCs w:val="16"/>
              </w:rPr>
              <w:t>okragła</w:t>
            </w:r>
            <w:proofErr w:type="spellEnd"/>
            <w:r w:rsidRPr="000166E6">
              <w:rPr>
                <w:sz w:val="16"/>
                <w:szCs w:val="16"/>
              </w:rPr>
              <w:t xml:space="preserve"> o zakończeniu krótkim tnącym 2x17mm, 90cm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108</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4.</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xml:space="preserve">, z polipropylenu i polietylenu, opakowanie </w:t>
            </w:r>
            <w:proofErr w:type="spellStart"/>
            <w:r w:rsidRPr="000166E6">
              <w:rPr>
                <w:sz w:val="16"/>
                <w:szCs w:val="16"/>
              </w:rPr>
              <w:t>zmniejszajace</w:t>
            </w:r>
            <w:proofErr w:type="spellEnd"/>
            <w:r w:rsidRPr="000166E6">
              <w:rPr>
                <w:sz w:val="16"/>
                <w:szCs w:val="16"/>
              </w:rPr>
              <w:t xml:space="preserve"> </w:t>
            </w:r>
            <w:proofErr w:type="spellStart"/>
            <w:r w:rsidRPr="000166E6">
              <w:rPr>
                <w:sz w:val="16"/>
                <w:szCs w:val="16"/>
              </w:rPr>
              <w:t>pamieć</w:t>
            </w:r>
            <w:proofErr w:type="spellEnd"/>
            <w:r w:rsidRPr="000166E6">
              <w:rPr>
                <w:sz w:val="16"/>
                <w:szCs w:val="16"/>
              </w:rPr>
              <w:t xml:space="preserve"> szwu typu </w:t>
            </w:r>
            <w:proofErr w:type="spellStart"/>
            <w:r w:rsidRPr="000166E6">
              <w:rPr>
                <w:sz w:val="16"/>
                <w:szCs w:val="16"/>
              </w:rPr>
              <w:t>Realy</w:t>
            </w:r>
            <w:proofErr w:type="spellEnd"/>
            <w:r w:rsidRPr="000166E6">
              <w:rPr>
                <w:sz w:val="16"/>
                <w:szCs w:val="16"/>
              </w:rPr>
              <w:t xml:space="preserve"> lub Race Pack</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 xml:space="preserve">4/0, ½ koła </w:t>
            </w:r>
            <w:proofErr w:type="spellStart"/>
            <w:r w:rsidRPr="000166E6">
              <w:rPr>
                <w:sz w:val="16"/>
                <w:szCs w:val="16"/>
              </w:rPr>
              <w:t>okragła</w:t>
            </w:r>
            <w:proofErr w:type="spellEnd"/>
            <w:r w:rsidRPr="000166E6">
              <w:rPr>
                <w:sz w:val="16"/>
                <w:szCs w:val="16"/>
              </w:rPr>
              <w:t xml:space="preserve"> czarna  o zakończeniu krótkim tnącym 2x17mm, 90cm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108</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5.</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xml:space="preserve">, z polipropylenu i polietylenu, opakowanie </w:t>
            </w:r>
            <w:proofErr w:type="spellStart"/>
            <w:r w:rsidRPr="000166E6">
              <w:rPr>
                <w:sz w:val="16"/>
                <w:szCs w:val="16"/>
              </w:rPr>
              <w:t>zmniejszajace</w:t>
            </w:r>
            <w:proofErr w:type="spellEnd"/>
            <w:r w:rsidRPr="000166E6">
              <w:rPr>
                <w:sz w:val="16"/>
                <w:szCs w:val="16"/>
              </w:rPr>
              <w:t xml:space="preserve"> </w:t>
            </w:r>
            <w:proofErr w:type="spellStart"/>
            <w:r w:rsidRPr="000166E6">
              <w:rPr>
                <w:sz w:val="16"/>
                <w:szCs w:val="16"/>
              </w:rPr>
              <w:t>pamieć</w:t>
            </w:r>
            <w:proofErr w:type="spellEnd"/>
            <w:r w:rsidRPr="000166E6">
              <w:rPr>
                <w:sz w:val="16"/>
                <w:szCs w:val="16"/>
              </w:rPr>
              <w:t xml:space="preserve"> szwu typu </w:t>
            </w:r>
            <w:proofErr w:type="spellStart"/>
            <w:r w:rsidRPr="000166E6">
              <w:rPr>
                <w:sz w:val="16"/>
                <w:szCs w:val="16"/>
              </w:rPr>
              <w:t>Realy</w:t>
            </w:r>
            <w:proofErr w:type="spellEnd"/>
            <w:r w:rsidRPr="000166E6">
              <w:rPr>
                <w:sz w:val="16"/>
                <w:szCs w:val="16"/>
              </w:rPr>
              <w:t xml:space="preserve"> lub Race Pack</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 xml:space="preserve">4/0, ½ koła </w:t>
            </w:r>
            <w:proofErr w:type="spellStart"/>
            <w:r w:rsidRPr="000166E6">
              <w:rPr>
                <w:sz w:val="16"/>
                <w:szCs w:val="16"/>
              </w:rPr>
              <w:t>okragła</w:t>
            </w:r>
            <w:proofErr w:type="spellEnd"/>
            <w:r w:rsidRPr="000166E6">
              <w:rPr>
                <w:sz w:val="16"/>
                <w:szCs w:val="16"/>
              </w:rPr>
              <w:t xml:space="preserve"> o zakończeniu krótkim tnącym 2x17mm, 90cm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108</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6.</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xml:space="preserve">, z polipropylenu i polietylenu, opakowanie </w:t>
            </w:r>
            <w:proofErr w:type="spellStart"/>
            <w:r w:rsidRPr="000166E6">
              <w:rPr>
                <w:sz w:val="16"/>
                <w:szCs w:val="16"/>
              </w:rPr>
              <w:t>zmniejszajace</w:t>
            </w:r>
            <w:proofErr w:type="spellEnd"/>
            <w:r w:rsidRPr="000166E6">
              <w:rPr>
                <w:sz w:val="16"/>
                <w:szCs w:val="16"/>
              </w:rPr>
              <w:t xml:space="preserve"> </w:t>
            </w:r>
            <w:proofErr w:type="spellStart"/>
            <w:r w:rsidRPr="000166E6">
              <w:rPr>
                <w:sz w:val="16"/>
                <w:szCs w:val="16"/>
              </w:rPr>
              <w:t>pamieć</w:t>
            </w:r>
            <w:proofErr w:type="spellEnd"/>
            <w:r w:rsidRPr="000166E6">
              <w:rPr>
                <w:sz w:val="16"/>
                <w:szCs w:val="16"/>
              </w:rPr>
              <w:t xml:space="preserve"> szwu typu </w:t>
            </w:r>
            <w:proofErr w:type="spellStart"/>
            <w:r w:rsidRPr="000166E6">
              <w:rPr>
                <w:sz w:val="16"/>
                <w:szCs w:val="16"/>
              </w:rPr>
              <w:t>Realy</w:t>
            </w:r>
            <w:proofErr w:type="spellEnd"/>
            <w:r w:rsidRPr="000166E6">
              <w:rPr>
                <w:sz w:val="16"/>
                <w:szCs w:val="16"/>
              </w:rPr>
              <w:t xml:space="preserve"> lub Race Pack</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 xml:space="preserve">4/0, ½ koła </w:t>
            </w:r>
            <w:proofErr w:type="spellStart"/>
            <w:r w:rsidRPr="000166E6">
              <w:rPr>
                <w:sz w:val="16"/>
                <w:szCs w:val="16"/>
              </w:rPr>
              <w:t>okragła</w:t>
            </w:r>
            <w:proofErr w:type="spellEnd"/>
            <w:r w:rsidRPr="000166E6">
              <w:rPr>
                <w:sz w:val="16"/>
                <w:szCs w:val="16"/>
              </w:rPr>
              <w:t xml:space="preserve"> o zakończeniu krótkim tnącym 2x22mm, 90cm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108</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7.</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xml:space="preserve">, z polipropylenu i polietylenu, opakowanie </w:t>
            </w:r>
            <w:proofErr w:type="spellStart"/>
            <w:r w:rsidRPr="000166E6">
              <w:rPr>
                <w:sz w:val="16"/>
                <w:szCs w:val="16"/>
              </w:rPr>
              <w:t>zmniejszajace</w:t>
            </w:r>
            <w:proofErr w:type="spellEnd"/>
            <w:r w:rsidRPr="000166E6">
              <w:rPr>
                <w:sz w:val="16"/>
                <w:szCs w:val="16"/>
              </w:rPr>
              <w:t xml:space="preserve"> </w:t>
            </w:r>
            <w:proofErr w:type="spellStart"/>
            <w:r w:rsidRPr="000166E6">
              <w:rPr>
                <w:sz w:val="16"/>
                <w:szCs w:val="16"/>
              </w:rPr>
              <w:t>pamieć</w:t>
            </w:r>
            <w:proofErr w:type="spellEnd"/>
            <w:r w:rsidRPr="000166E6">
              <w:rPr>
                <w:sz w:val="16"/>
                <w:szCs w:val="16"/>
              </w:rPr>
              <w:t xml:space="preserve"> szwu typu </w:t>
            </w:r>
            <w:proofErr w:type="spellStart"/>
            <w:r w:rsidRPr="000166E6">
              <w:rPr>
                <w:sz w:val="16"/>
                <w:szCs w:val="16"/>
              </w:rPr>
              <w:t>Realy</w:t>
            </w:r>
            <w:proofErr w:type="spellEnd"/>
            <w:r w:rsidRPr="000166E6">
              <w:rPr>
                <w:sz w:val="16"/>
                <w:szCs w:val="16"/>
              </w:rPr>
              <w:t xml:space="preserve"> lub Race Pack</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 xml:space="preserve">4/0, ½ koła </w:t>
            </w:r>
            <w:proofErr w:type="spellStart"/>
            <w:r w:rsidRPr="000166E6">
              <w:rPr>
                <w:sz w:val="16"/>
                <w:szCs w:val="16"/>
              </w:rPr>
              <w:t>okragła</w:t>
            </w:r>
            <w:proofErr w:type="spellEnd"/>
            <w:r w:rsidRPr="000166E6">
              <w:rPr>
                <w:sz w:val="16"/>
                <w:szCs w:val="16"/>
              </w:rPr>
              <w:t xml:space="preserve"> 2x22mm, min.90cm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36</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8.</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xml:space="preserve">, z polipropylenu i polietylenu, opakowanie </w:t>
            </w:r>
            <w:proofErr w:type="spellStart"/>
            <w:r w:rsidRPr="000166E6">
              <w:rPr>
                <w:sz w:val="16"/>
                <w:szCs w:val="16"/>
              </w:rPr>
              <w:t>zmniejszajace</w:t>
            </w:r>
            <w:proofErr w:type="spellEnd"/>
            <w:r w:rsidRPr="000166E6">
              <w:rPr>
                <w:sz w:val="16"/>
                <w:szCs w:val="16"/>
              </w:rPr>
              <w:t xml:space="preserve"> </w:t>
            </w:r>
            <w:proofErr w:type="spellStart"/>
            <w:r w:rsidRPr="000166E6">
              <w:rPr>
                <w:sz w:val="16"/>
                <w:szCs w:val="16"/>
              </w:rPr>
              <w:t>pamieć</w:t>
            </w:r>
            <w:proofErr w:type="spellEnd"/>
            <w:r w:rsidRPr="000166E6">
              <w:rPr>
                <w:sz w:val="16"/>
                <w:szCs w:val="16"/>
              </w:rPr>
              <w:t xml:space="preserve"> szwu typu </w:t>
            </w:r>
            <w:proofErr w:type="spellStart"/>
            <w:r w:rsidRPr="000166E6">
              <w:rPr>
                <w:sz w:val="16"/>
                <w:szCs w:val="16"/>
              </w:rPr>
              <w:t>Realy</w:t>
            </w:r>
            <w:proofErr w:type="spellEnd"/>
            <w:r w:rsidRPr="000166E6">
              <w:rPr>
                <w:sz w:val="16"/>
                <w:szCs w:val="16"/>
              </w:rPr>
              <w:t xml:space="preserve"> lub Race Pack</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3/0, igła 3/8 koła, odwrotnie tnąca, 16 mm, 75 cm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108</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9.</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xml:space="preserve">, z polipropylenu i polietylenu, opakowanie </w:t>
            </w:r>
            <w:proofErr w:type="spellStart"/>
            <w:r w:rsidRPr="000166E6">
              <w:rPr>
                <w:sz w:val="16"/>
                <w:szCs w:val="16"/>
              </w:rPr>
              <w:t>zmniejszajace</w:t>
            </w:r>
            <w:proofErr w:type="spellEnd"/>
            <w:r w:rsidRPr="000166E6">
              <w:rPr>
                <w:sz w:val="16"/>
                <w:szCs w:val="16"/>
              </w:rPr>
              <w:t xml:space="preserve"> </w:t>
            </w:r>
            <w:proofErr w:type="spellStart"/>
            <w:r w:rsidRPr="000166E6">
              <w:rPr>
                <w:sz w:val="16"/>
                <w:szCs w:val="16"/>
              </w:rPr>
              <w:t>pamieć</w:t>
            </w:r>
            <w:proofErr w:type="spellEnd"/>
            <w:r w:rsidRPr="000166E6">
              <w:rPr>
                <w:sz w:val="16"/>
                <w:szCs w:val="16"/>
              </w:rPr>
              <w:t xml:space="preserve"> szwu typu </w:t>
            </w:r>
            <w:proofErr w:type="spellStart"/>
            <w:r w:rsidRPr="000166E6">
              <w:rPr>
                <w:sz w:val="16"/>
                <w:szCs w:val="16"/>
              </w:rPr>
              <w:t>Realy</w:t>
            </w:r>
            <w:proofErr w:type="spellEnd"/>
            <w:r w:rsidRPr="000166E6">
              <w:rPr>
                <w:sz w:val="16"/>
                <w:szCs w:val="16"/>
              </w:rPr>
              <w:t xml:space="preserve"> lub Race Pack</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 xml:space="preserve">3/0, ½ koła </w:t>
            </w:r>
            <w:proofErr w:type="spellStart"/>
            <w:r w:rsidRPr="000166E6">
              <w:rPr>
                <w:sz w:val="16"/>
                <w:szCs w:val="16"/>
              </w:rPr>
              <w:t>okragła</w:t>
            </w:r>
            <w:proofErr w:type="spellEnd"/>
            <w:r w:rsidRPr="000166E6">
              <w:rPr>
                <w:sz w:val="16"/>
                <w:szCs w:val="16"/>
              </w:rPr>
              <w:t xml:space="preserve"> o zakończeniu krótkim tnącym 2x17mm, 90cm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108</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10.</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xml:space="preserve">, z polipropylenu i polietylenu, opakowanie </w:t>
            </w:r>
            <w:proofErr w:type="spellStart"/>
            <w:r w:rsidRPr="000166E6">
              <w:rPr>
                <w:sz w:val="16"/>
                <w:szCs w:val="16"/>
              </w:rPr>
              <w:t>zmniejszajace</w:t>
            </w:r>
            <w:proofErr w:type="spellEnd"/>
            <w:r w:rsidRPr="000166E6">
              <w:rPr>
                <w:sz w:val="16"/>
                <w:szCs w:val="16"/>
              </w:rPr>
              <w:t xml:space="preserve"> </w:t>
            </w:r>
            <w:proofErr w:type="spellStart"/>
            <w:r w:rsidRPr="000166E6">
              <w:rPr>
                <w:sz w:val="16"/>
                <w:szCs w:val="16"/>
              </w:rPr>
              <w:t>pamieć</w:t>
            </w:r>
            <w:proofErr w:type="spellEnd"/>
            <w:r w:rsidRPr="000166E6">
              <w:rPr>
                <w:sz w:val="16"/>
                <w:szCs w:val="16"/>
              </w:rPr>
              <w:t xml:space="preserve"> szwu typu </w:t>
            </w:r>
            <w:proofErr w:type="spellStart"/>
            <w:r w:rsidRPr="000166E6">
              <w:rPr>
                <w:sz w:val="16"/>
                <w:szCs w:val="16"/>
              </w:rPr>
              <w:t>Realy</w:t>
            </w:r>
            <w:proofErr w:type="spellEnd"/>
            <w:r w:rsidRPr="000166E6">
              <w:rPr>
                <w:sz w:val="16"/>
                <w:szCs w:val="16"/>
              </w:rPr>
              <w:t xml:space="preserve"> lub Race Pack</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 xml:space="preserve">3/0, ½ koła </w:t>
            </w:r>
            <w:proofErr w:type="spellStart"/>
            <w:r w:rsidRPr="000166E6">
              <w:rPr>
                <w:sz w:val="16"/>
                <w:szCs w:val="16"/>
              </w:rPr>
              <w:t>okragła</w:t>
            </w:r>
            <w:proofErr w:type="spellEnd"/>
            <w:r w:rsidRPr="000166E6">
              <w:rPr>
                <w:sz w:val="16"/>
                <w:szCs w:val="16"/>
              </w:rPr>
              <w:t xml:space="preserve"> o zakończeniu krótkim tnącym 2x22mm, 90cm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108</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11.</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xml:space="preserve">, z polipropylenu i polietylenu, opakowanie </w:t>
            </w:r>
            <w:proofErr w:type="spellStart"/>
            <w:r w:rsidRPr="000166E6">
              <w:rPr>
                <w:sz w:val="16"/>
                <w:szCs w:val="16"/>
              </w:rPr>
              <w:t>zmniejszajace</w:t>
            </w:r>
            <w:proofErr w:type="spellEnd"/>
            <w:r w:rsidRPr="000166E6">
              <w:rPr>
                <w:sz w:val="16"/>
                <w:szCs w:val="16"/>
              </w:rPr>
              <w:t xml:space="preserve"> </w:t>
            </w:r>
            <w:proofErr w:type="spellStart"/>
            <w:r w:rsidRPr="000166E6">
              <w:rPr>
                <w:sz w:val="16"/>
                <w:szCs w:val="16"/>
              </w:rPr>
              <w:t>pamieć</w:t>
            </w:r>
            <w:proofErr w:type="spellEnd"/>
            <w:r w:rsidRPr="000166E6">
              <w:rPr>
                <w:sz w:val="16"/>
                <w:szCs w:val="16"/>
              </w:rPr>
              <w:t xml:space="preserve"> szwu typu </w:t>
            </w:r>
            <w:proofErr w:type="spellStart"/>
            <w:r w:rsidRPr="000166E6">
              <w:rPr>
                <w:sz w:val="16"/>
                <w:szCs w:val="16"/>
              </w:rPr>
              <w:t>Realy</w:t>
            </w:r>
            <w:proofErr w:type="spellEnd"/>
            <w:r w:rsidRPr="000166E6">
              <w:rPr>
                <w:sz w:val="16"/>
                <w:szCs w:val="16"/>
              </w:rPr>
              <w:t xml:space="preserve"> lub Race Pack</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 xml:space="preserve">3/0, 1/2 koła </w:t>
            </w:r>
            <w:proofErr w:type="spellStart"/>
            <w:r w:rsidRPr="000166E6">
              <w:rPr>
                <w:sz w:val="16"/>
                <w:szCs w:val="16"/>
              </w:rPr>
              <w:t>okragła</w:t>
            </w:r>
            <w:proofErr w:type="spellEnd"/>
            <w:r w:rsidRPr="000166E6">
              <w:rPr>
                <w:sz w:val="16"/>
                <w:szCs w:val="16"/>
              </w:rPr>
              <w:t xml:space="preserve"> 2x26mm, min.90cm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36</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12.</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xml:space="preserve">, z polipropylenu i polietylenu, opakowanie </w:t>
            </w:r>
            <w:proofErr w:type="spellStart"/>
            <w:r w:rsidRPr="000166E6">
              <w:rPr>
                <w:sz w:val="16"/>
                <w:szCs w:val="16"/>
              </w:rPr>
              <w:t>zmniejszajace</w:t>
            </w:r>
            <w:proofErr w:type="spellEnd"/>
            <w:r w:rsidRPr="000166E6">
              <w:rPr>
                <w:sz w:val="16"/>
                <w:szCs w:val="16"/>
              </w:rPr>
              <w:t xml:space="preserve"> </w:t>
            </w:r>
            <w:proofErr w:type="spellStart"/>
            <w:r w:rsidRPr="000166E6">
              <w:rPr>
                <w:sz w:val="16"/>
                <w:szCs w:val="16"/>
              </w:rPr>
              <w:t>pamieć</w:t>
            </w:r>
            <w:proofErr w:type="spellEnd"/>
            <w:r w:rsidRPr="000166E6">
              <w:rPr>
                <w:sz w:val="16"/>
                <w:szCs w:val="16"/>
              </w:rPr>
              <w:t xml:space="preserve"> szwu typu </w:t>
            </w:r>
            <w:proofErr w:type="spellStart"/>
            <w:r w:rsidRPr="000166E6">
              <w:rPr>
                <w:sz w:val="16"/>
                <w:szCs w:val="16"/>
              </w:rPr>
              <w:t>Realy</w:t>
            </w:r>
            <w:proofErr w:type="spellEnd"/>
            <w:r w:rsidRPr="000166E6">
              <w:rPr>
                <w:sz w:val="16"/>
                <w:szCs w:val="16"/>
              </w:rPr>
              <w:t xml:space="preserve"> lub Race Pack</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 xml:space="preserve">3/0, 1/2 koła </w:t>
            </w:r>
            <w:proofErr w:type="spellStart"/>
            <w:r w:rsidRPr="000166E6">
              <w:rPr>
                <w:sz w:val="16"/>
                <w:szCs w:val="16"/>
              </w:rPr>
              <w:t>okragła</w:t>
            </w:r>
            <w:proofErr w:type="spellEnd"/>
            <w:r w:rsidRPr="000166E6">
              <w:rPr>
                <w:sz w:val="16"/>
                <w:szCs w:val="16"/>
              </w:rPr>
              <w:t xml:space="preserve"> wzmocniona 2x37 mm, 120 cm,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144</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13.</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xml:space="preserve">, z polipropylenu i polietylenu, opakowanie </w:t>
            </w:r>
            <w:proofErr w:type="spellStart"/>
            <w:r w:rsidRPr="000166E6">
              <w:rPr>
                <w:sz w:val="16"/>
                <w:szCs w:val="16"/>
              </w:rPr>
              <w:t>zmniejszajace</w:t>
            </w:r>
            <w:proofErr w:type="spellEnd"/>
            <w:r w:rsidRPr="000166E6">
              <w:rPr>
                <w:sz w:val="16"/>
                <w:szCs w:val="16"/>
              </w:rPr>
              <w:t xml:space="preserve"> </w:t>
            </w:r>
            <w:proofErr w:type="spellStart"/>
            <w:r w:rsidRPr="000166E6">
              <w:rPr>
                <w:sz w:val="16"/>
                <w:szCs w:val="16"/>
              </w:rPr>
              <w:t>pamieć</w:t>
            </w:r>
            <w:proofErr w:type="spellEnd"/>
            <w:r w:rsidRPr="000166E6">
              <w:rPr>
                <w:sz w:val="16"/>
                <w:szCs w:val="16"/>
              </w:rPr>
              <w:t xml:space="preserve"> szwu typu </w:t>
            </w:r>
            <w:proofErr w:type="spellStart"/>
            <w:r w:rsidRPr="000166E6">
              <w:rPr>
                <w:sz w:val="16"/>
                <w:szCs w:val="16"/>
              </w:rPr>
              <w:t>Realy</w:t>
            </w:r>
            <w:proofErr w:type="spellEnd"/>
            <w:r w:rsidRPr="000166E6">
              <w:rPr>
                <w:sz w:val="16"/>
                <w:szCs w:val="16"/>
              </w:rPr>
              <w:t xml:space="preserve"> lub Race Pack</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 xml:space="preserve">3/0, 1/2 koła </w:t>
            </w:r>
            <w:proofErr w:type="spellStart"/>
            <w:r w:rsidRPr="000166E6">
              <w:rPr>
                <w:sz w:val="16"/>
                <w:szCs w:val="16"/>
              </w:rPr>
              <w:t>okragła</w:t>
            </w:r>
            <w:proofErr w:type="spellEnd"/>
            <w:r w:rsidRPr="000166E6">
              <w:rPr>
                <w:sz w:val="16"/>
                <w:szCs w:val="16"/>
              </w:rPr>
              <w:t xml:space="preserve"> 2x37 mm, 90 cm,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144</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14.</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xml:space="preserve">, z polipropylenu i polietylenu, opakowanie </w:t>
            </w:r>
            <w:proofErr w:type="spellStart"/>
            <w:r w:rsidRPr="000166E6">
              <w:rPr>
                <w:sz w:val="16"/>
                <w:szCs w:val="16"/>
              </w:rPr>
              <w:t>zmniejszajace</w:t>
            </w:r>
            <w:proofErr w:type="spellEnd"/>
            <w:r w:rsidRPr="000166E6">
              <w:rPr>
                <w:sz w:val="16"/>
                <w:szCs w:val="16"/>
              </w:rPr>
              <w:t xml:space="preserve"> </w:t>
            </w:r>
            <w:proofErr w:type="spellStart"/>
            <w:r w:rsidRPr="000166E6">
              <w:rPr>
                <w:sz w:val="16"/>
                <w:szCs w:val="16"/>
              </w:rPr>
              <w:t>pamieć</w:t>
            </w:r>
            <w:proofErr w:type="spellEnd"/>
            <w:r w:rsidRPr="000166E6">
              <w:rPr>
                <w:sz w:val="16"/>
                <w:szCs w:val="16"/>
              </w:rPr>
              <w:t xml:space="preserve"> szwu typu </w:t>
            </w:r>
            <w:proofErr w:type="spellStart"/>
            <w:r w:rsidRPr="000166E6">
              <w:rPr>
                <w:sz w:val="16"/>
                <w:szCs w:val="16"/>
              </w:rPr>
              <w:t>Realy</w:t>
            </w:r>
            <w:proofErr w:type="spellEnd"/>
            <w:r w:rsidRPr="000166E6">
              <w:rPr>
                <w:sz w:val="16"/>
                <w:szCs w:val="16"/>
              </w:rPr>
              <w:t xml:space="preserve"> lub Race Pack</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 xml:space="preserve">3/0, 1/2 koła </w:t>
            </w:r>
            <w:proofErr w:type="spellStart"/>
            <w:r w:rsidRPr="000166E6">
              <w:rPr>
                <w:sz w:val="16"/>
                <w:szCs w:val="16"/>
              </w:rPr>
              <w:t>okragła</w:t>
            </w:r>
            <w:proofErr w:type="spellEnd"/>
            <w:r w:rsidRPr="000166E6">
              <w:rPr>
                <w:sz w:val="16"/>
                <w:szCs w:val="16"/>
              </w:rPr>
              <w:t xml:space="preserve"> 2x37 mm, 120 cm,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144</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xml:space="preserve">, z polipropylenu i polietylenu, opakowanie </w:t>
            </w:r>
            <w:proofErr w:type="spellStart"/>
            <w:r w:rsidRPr="000166E6">
              <w:rPr>
                <w:sz w:val="16"/>
                <w:szCs w:val="16"/>
              </w:rPr>
              <w:t>zmniejszajace</w:t>
            </w:r>
            <w:proofErr w:type="spellEnd"/>
            <w:r w:rsidRPr="000166E6">
              <w:rPr>
                <w:sz w:val="16"/>
                <w:szCs w:val="16"/>
              </w:rPr>
              <w:t xml:space="preserve"> </w:t>
            </w:r>
            <w:proofErr w:type="spellStart"/>
            <w:r w:rsidRPr="000166E6">
              <w:rPr>
                <w:sz w:val="16"/>
                <w:szCs w:val="16"/>
              </w:rPr>
              <w:t>pamieć</w:t>
            </w:r>
            <w:proofErr w:type="spellEnd"/>
            <w:r w:rsidRPr="000166E6">
              <w:rPr>
                <w:sz w:val="16"/>
                <w:szCs w:val="16"/>
              </w:rPr>
              <w:t xml:space="preserve"> szwu typu </w:t>
            </w:r>
            <w:proofErr w:type="spellStart"/>
            <w:r w:rsidRPr="000166E6">
              <w:rPr>
                <w:sz w:val="16"/>
                <w:szCs w:val="16"/>
              </w:rPr>
              <w:t>Realy</w:t>
            </w:r>
            <w:proofErr w:type="spellEnd"/>
            <w:r w:rsidRPr="000166E6">
              <w:rPr>
                <w:sz w:val="16"/>
                <w:szCs w:val="16"/>
              </w:rPr>
              <w:t xml:space="preserve"> lub Race Pack</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 xml:space="preserve">2/0, ½ koła </w:t>
            </w:r>
            <w:proofErr w:type="spellStart"/>
            <w:r w:rsidRPr="000166E6">
              <w:rPr>
                <w:sz w:val="16"/>
                <w:szCs w:val="16"/>
              </w:rPr>
              <w:t>okragla</w:t>
            </w:r>
            <w:proofErr w:type="spellEnd"/>
            <w:r w:rsidRPr="000166E6">
              <w:rPr>
                <w:sz w:val="16"/>
                <w:szCs w:val="16"/>
              </w:rPr>
              <w:t xml:space="preserve"> 26mm, min. 75cm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144</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16.</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xml:space="preserve">, z polipropylenu i polietylenu, opakowanie </w:t>
            </w:r>
            <w:proofErr w:type="spellStart"/>
            <w:r w:rsidRPr="000166E6">
              <w:rPr>
                <w:sz w:val="16"/>
                <w:szCs w:val="16"/>
              </w:rPr>
              <w:t>zmniejszajace</w:t>
            </w:r>
            <w:proofErr w:type="spellEnd"/>
            <w:r w:rsidRPr="000166E6">
              <w:rPr>
                <w:sz w:val="16"/>
                <w:szCs w:val="16"/>
              </w:rPr>
              <w:t xml:space="preserve"> </w:t>
            </w:r>
            <w:proofErr w:type="spellStart"/>
            <w:r w:rsidRPr="000166E6">
              <w:rPr>
                <w:sz w:val="16"/>
                <w:szCs w:val="16"/>
              </w:rPr>
              <w:t>pamieć</w:t>
            </w:r>
            <w:proofErr w:type="spellEnd"/>
            <w:r w:rsidRPr="000166E6">
              <w:rPr>
                <w:sz w:val="16"/>
                <w:szCs w:val="16"/>
              </w:rPr>
              <w:t xml:space="preserve"> szwu typu </w:t>
            </w:r>
            <w:proofErr w:type="spellStart"/>
            <w:r w:rsidRPr="000166E6">
              <w:rPr>
                <w:sz w:val="16"/>
                <w:szCs w:val="16"/>
              </w:rPr>
              <w:t>Realy</w:t>
            </w:r>
            <w:proofErr w:type="spellEnd"/>
            <w:r w:rsidRPr="000166E6">
              <w:rPr>
                <w:sz w:val="16"/>
                <w:szCs w:val="16"/>
              </w:rPr>
              <w:t xml:space="preserve"> lub Race Pack</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 xml:space="preserve">2/0, 1/2 koła </w:t>
            </w:r>
            <w:proofErr w:type="spellStart"/>
            <w:r w:rsidRPr="000166E6">
              <w:rPr>
                <w:sz w:val="16"/>
                <w:szCs w:val="16"/>
              </w:rPr>
              <w:t>okragła</w:t>
            </w:r>
            <w:proofErr w:type="spellEnd"/>
            <w:r w:rsidRPr="000166E6">
              <w:rPr>
                <w:sz w:val="16"/>
                <w:szCs w:val="16"/>
              </w:rPr>
              <w:t xml:space="preserve"> 2x37 mm, 90 cm,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144</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17.</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xml:space="preserve">, z polipropylenu i polietylenu, opakowanie </w:t>
            </w:r>
            <w:proofErr w:type="spellStart"/>
            <w:r w:rsidRPr="000166E6">
              <w:rPr>
                <w:sz w:val="16"/>
                <w:szCs w:val="16"/>
              </w:rPr>
              <w:t>zmniejszajace</w:t>
            </w:r>
            <w:proofErr w:type="spellEnd"/>
            <w:r w:rsidRPr="000166E6">
              <w:rPr>
                <w:sz w:val="16"/>
                <w:szCs w:val="16"/>
              </w:rPr>
              <w:t xml:space="preserve"> </w:t>
            </w:r>
            <w:proofErr w:type="spellStart"/>
            <w:r w:rsidRPr="000166E6">
              <w:rPr>
                <w:sz w:val="16"/>
                <w:szCs w:val="16"/>
              </w:rPr>
              <w:t>pamieć</w:t>
            </w:r>
            <w:proofErr w:type="spellEnd"/>
            <w:r w:rsidRPr="000166E6">
              <w:rPr>
                <w:sz w:val="16"/>
                <w:szCs w:val="16"/>
              </w:rPr>
              <w:t xml:space="preserve"> szwu typu </w:t>
            </w:r>
            <w:proofErr w:type="spellStart"/>
            <w:r w:rsidRPr="000166E6">
              <w:rPr>
                <w:sz w:val="16"/>
                <w:szCs w:val="16"/>
              </w:rPr>
              <w:t>Realy</w:t>
            </w:r>
            <w:proofErr w:type="spellEnd"/>
            <w:r w:rsidRPr="000166E6">
              <w:rPr>
                <w:sz w:val="16"/>
                <w:szCs w:val="16"/>
              </w:rPr>
              <w:t xml:space="preserve"> lub Race Pack</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 xml:space="preserve">2/0, 1/2 koła </w:t>
            </w:r>
            <w:proofErr w:type="spellStart"/>
            <w:r w:rsidRPr="000166E6">
              <w:rPr>
                <w:sz w:val="16"/>
                <w:szCs w:val="16"/>
              </w:rPr>
              <w:t>okragła</w:t>
            </w:r>
            <w:proofErr w:type="spellEnd"/>
            <w:r w:rsidRPr="000166E6">
              <w:rPr>
                <w:sz w:val="16"/>
                <w:szCs w:val="16"/>
              </w:rPr>
              <w:t xml:space="preserve"> 2x37 mm, 120 cm,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144</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18.</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xml:space="preserve">, z polipropylenu i polietylenu, opakowanie </w:t>
            </w:r>
            <w:proofErr w:type="spellStart"/>
            <w:r w:rsidRPr="000166E6">
              <w:rPr>
                <w:sz w:val="16"/>
                <w:szCs w:val="16"/>
              </w:rPr>
              <w:t>zmniejszajace</w:t>
            </w:r>
            <w:proofErr w:type="spellEnd"/>
            <w:r w:rsidRPr="000166E6">
              <w:rPr>
                <w:sz w:val="16"/>
                <w:szCs w:val="16"/>
              </w:rPr>
              <w:t xml:space="preserve"> </w:t>
            </w:r>
            <w:proofErr w:type="spellStart"/>
            <w:r w:rsidRPr="000166E6">
              <w:rPr>
                <w:sz w:val="16"/>
                <w:szCs w:val="16"/>
              </w:rPr>
              <w:t>pamieć</w:t>
            </w:r>
            <w:proofErr w:type="spellEnd"/>
            <w:r w:rsidRPr="000166E6">
              <w:rPr>
                <w:sz w:val="16"/>
                <w:szCs w:val="16"/>
              </w:rPr>
              <w:t xml:space="preserve"> szwu typu </w:t>
            </w:r>
            <w:proofErr w:type="spellStart"/>
            <w:r w:rsidRPr="000166E6">
              <w:rPr>
                <w:sz w:val="16"/>
                <w:szCs w:val="16"/>
              </w:rPr>
              <w:t>Realy</w:t>
            </w:r>
            <w:proofErr w:type="spellEnd"/>
            <w:r w:rsidRPr="000166E6">
              <w:rPr>
                <w:sz w:val="16"/>
                <w:szCs w:val="16"/>
              </w:rPr>
              <w:t xml:space="preserve"> lub Race Pack</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 xml:space="preserve">2/0, 1/2 koła </w:t>
            </w:r>
            <w:proofErr w:type="spellStart"/>
            <w:r w:rsidRPr="000166E6">
              <w:rPr>
                <w:sz w:val="16"/>
                <w:szCs w:val="16"/>
              </w:rPr>
              <w:t>okragła</w:t>
            </w:r>
            <w:proofErr w:type="spellEnd"/>
            <w:r w:rsidRPr="000166E6">
              <w:rPr>
                <w:sz w:val="16"/>
                <w:szCs w:val="16"/>
              </w:rPr>
              <w:t xml:space="preserve"> wzmocniona 2x37 mm, 120 cm,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180</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19.</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xml:space="preserve">, z polipropylenu i polietylenu, opakowanie </w:t>
            </w:r>
            <w:proofErr w:type="spellStart"/>
            <w:r w:rsidRPr="000166E6">
              <w:rPr>
                <w:sz w:val="16"/>
                <w:szCs w:val="16"/>
              </w:rPr>
              <w:t>zmniejszajace</w:t>
            </w:r>
            <w:proofErr w:type="spellEnd"/>
            <w:r w:rsidRPr="000166E6">
              <w:rPr>
                <w:sz w:val="16"/>
                <w:szCs w:val="16"/>
              </w:rPr>
              <w:t xml:space="preserve"> </w:t>
            </w:r>
            <w:proofErr w:type="spellStart"/>
            <w:r w:rsidRPr="000166E6">
              <w:rPr>
                <w:sz w:val="16"/>
                <w:szCs w:val="16"/>
              </w:rPr>
              <w:t>pamieć</w:t>
            </w:r>
            <w:proofErr w:type="spellEnd"/>
            <w:r w:rsidRPr="000166E6">
              <w:rPr>
                <w:sz w:val="16"/>
                <w:szCs w:val="16"/>
              </w:rPr>
              <w:t xml:space="preserve"> szwu typu </w:t>
            </w:r>
            <w:proofErr w:type="spellStart"/>
            <w:r w:rsidRPr="000166E6">
              <w:rPr>
                <w:sz w:val="16"/>
                <w:szCs w:val="16"/>
              </w:rPr>
              <w:t>Realy</w:t>
            </w:r>
            <w:proofErr w:type="spellEnd"/>
            <w:r w:rsidRPr="000166E6">
              <w:rPr>
                <w:sz w:val="16"/>
                <w:szCs w:val="16"/>
              </w:rPr>
              <w:t xml:space="preserve"> lub Race Pack</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 xml:space="preserve">0, ½ koła </w:t>
            </w:r>
            <w:proofErr w:type="spellStart"/>
            <w:r w:rsidRPr="000166E6">
              <w:rPr>
                <w:sz w:val="16"/>
                <w:szCs w:val="16"/>
              </w:rPr>
              <w:t>igla</w:t>
            </w:r>
            <w:proofErr w:type="spellEnd"/>
            <w:r w:rsidRPr="000166E6">
              <w:rPr>
                <w:sz w:val="16"/>
                <w:szCs w:val="16"/>
              </w:rPr>
              <w:t xml:space="preserve"> </w:t>
            </w:r>
            <w:proofErr w:type="spellStart"/>
            <w:r w:rsidRPr="000166E6">
              <w:rPr>
                <w:sz w:val="16"/>
                <w:szCs w:val="16"/>
              </w:rPr>
              <w:t>okragla</w:t>
            </w:r>
            <w:proofErr w:type="spellEnd"/>
            <w:r w:rsidRPr="000166E6">
              <w:rPr>
                <w:sz w:val="16"/>
                <w:szCs w:val="16"/>
              </w:rPr>
              <w:t xml:space="preserve"> 37mm, min. 75cm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144</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20.</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xml:space="preserve">, z polipropylenu i polietylenu, opakowanie </w:t>
            </w:r>
            <w:proofErr w:type="spellStart"/>
            <w:r w:rsidRPr="000166E6">
              <w:rPr>
                <w:sz w:val="16"/>
                <w:szCs w:val="16"/>
              </w:rPr>
              <w:t>zmniejszajace</w:t>
            </w:r>
            <w:proofErr w:type="spellEnd"/>
            <w:r w:rsidRPr="000166E6">
              <w:rPr>
                <w:sz w:val="16"/>
                <w:szCs w:val="16"/>
              </w:rPr>
              <w:t xml:space="preserve"> </w:t>
            </w:r>
            <w:proofErr w:type="spellStart"/>
            <w:r w:rsidRPr="000166E6">
              <w:rPr>
                <w:sz w:val="16"/>
                <w:szCs w:val="16"/>
              </w:rPr>
              <w:t>pamieć</w:t>
            </w:r>
            <w:proofErr w:type="spellEnd"/>
            <w:r w:rsidRPr="000166E6">
              <w:rPr>
                <w:sz w:val="16"/>
                <w:szCs w:val="16"/>
              </w:rPr>
              <w:t xml:space="preserve"> szwu typu </w:t>
            </w:r>
            <w:proofErr w:type="spellStart"/>
            <w:r w:rsidRPr="000166E6">
              <w:rPr>
                <w:sz w:val="16"/>
                <w:szCs w:val="16"/>
              </w:rPr>
              <w:t>Realy</w:t>
            </w:r>
            <w:proofErr w:type="spellEnd"/>
            <w:r w:rsidRPr="000166E6">
              <w:rPr>
                <w:sz w:val="16"/>
                <w:szCs w:val="16"/>
              </w:rPr>
              <w:t xml:space="preserve"> lub Race Pack</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 xml:space="preserve">0, 1/2 koła </w:t>
            </w:r>
            <w:proofErr w:type="spellStart"/>
            <w:r w:rsidRPr="000166E6">
              <w:rPr>
                <w:sz w:val="16"/>
                <w:szCs w:val="16"/>
              </w:rPr>
              <w:t>okragła</w:t>
            </w:r>
            <w:proofErr w:type="spellEnd"/>
            <w:r w:rsidRPr="000166E6">
              <w:rPr>
                <w:sz w:val="16"/>
                <w:szCs w:val="16"/>
              </w:rPr>
              <w:t xml:space="preserve"> 2x37 mm, 90 cm,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144</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21.</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poliamidowe opakowanie zewnętrzne: folia-papier, opakowanie wewnętrzne folia aluminiowa, na każdym etapie otwierania szwów oznaczenie grubości szwu.</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4/0, 75cm, igła 3/8 koła, odwrotnie tnąca 24mm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468</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22.</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poliamidowe opakowanie zewnętrzne: folia-papier, opakowanie wewnętrzne folia aluminiowa, na każdym etapie otwierania szwów oznaczenie grubości szwu.</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3/0, 75cm, igła 3/8 koła, odwrotnie tnąca 24mm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216</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23.</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poliamidowe opakowanie zewnętrzne: folia-papier, opakowanie wewnętrzne folia aluminiowa, na każdym etapie otwierania szwów oznaczenie grubości szwu.</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3/0, 75cm, igła 3/8 koła, odwrotnie tnąca 30mm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792</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24.</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poliamidowe opakowanie zewnętrzne: folia-papier, opakowanie wewnętrzne folia aluminiowa, na każdym etapie otwierania szwów oznaczenie grubości szwu.</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3/0, 90cm, igła 3/8 koła, odwrotnie tnąca 35mm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108</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25.</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poliamidowe opakowanie zewnętrzne: folia-papier, opakowanie wewnętrzne folia aluminiowa, na każdym etapie otwierania szwów oznaczenie grubości szwu.</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2/0, 75cm, igła 3/8 koła, odwrotnie tnąca 24mm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360</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26.</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poliamidowe opakowanie zewnętrzne: folia-papier, opakowanie wewnętrzne folia aluminiowa, na każdym etapie otwierania szwów oznaczenie grubości szwu.</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2/0, 75cm, igła 3/8 koła, odwrotnie tnąca 30mm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576</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27.</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poliamidowe opakowanie zewnętrzne: folia-papier, opakowanie wewnętrzne folia aluminiowa, na każdym etapie otwierania szwów oznaczenie grubości szwu.</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2/0, 90cm, igła 3/8 koła, odwrotnie tnąca 39mm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108</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28.</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poliamidowe opakowanie zewnętrzne: folia-papier, opakowanie wewnętrzne folia aluminiowa, na każdym etapie otwierania szwów oznaczenie grubości szwu.</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1/0, 75cm, igła 3/8 koła, odwrotnie tnąca 39mm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720</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29.</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xml:space="preserve">, poliamidowe opakowanie zewnętrzne: folia-papier, opakowanie wewnętrzne folia aluminiowa, na każdym etapie otwierania szwów </w:t>
            </w:r>
            <w:r w:rsidRPr="000166E6">
              <w:rPr>
                <w:sz w:val="16"/>
                <w:szCs w:val="16"/>
              </w:rPr>
              <w:lastRenderedPageBreak/>
              <w:t>oznaczenie grubości szwu.</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lastRenderedPageBreak/>
              <w:t>1/0, 90cm, igła 3/8 koła, odwrotnie tnąca 39mm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108</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30.</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poliamidowe opakowanie zewnętrzne: folia-papier, opakowanie wewnętrzne folia aluminiowa, na każdym etapie otwierania szwów oznaczenie grubości szwu.</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1, 90cm, igła 1/2 koła, odwrotnie tnąca 37mm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108</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31.</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poliamidowe opakowanie zewnętrzne: folia-papier, opakowanie wewnętrzne folia aluminiowa, na każdym etapie otwierania szwów oznaczenie grubości szwu.</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1, 90cm, igła 3/8 koła, odwrotnie tnąca 39mm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108</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32.</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poliamidowe opakowanie zewnętrzne: folia-papier, opakowanie wewnętrzne folia aluminiowa, na każdym etapie otwierania szwów oznaczenie grubości szwu.</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1, 90cm, igła 1/2 koła, odwrotnie tnąca 40mm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108</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33.</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poliamidowe opakowanie zewnętrzne: folia-papier, opakowanie wewnętrzne folia aluminiowa, na każdym etapie otwierania szwów oznaczenie grubości szwu.</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1, 90cm, igła 1/2 koła, odwrotnie tnąca 48mm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36</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34.</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poliamidowe opakowanie zewnętrzne: folia-papier, opakowanie wewnętrzne folia aluminiowa, na każdym etapie otwierania szwów oznaczenie grubości szwu.</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1, 100cm, igła 3/8 koła, odwrotnie tnąca 90mm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108</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042DFE" w:rsidRPr="000166E6" w:rsidTr="00042DFE">
        <w:trPr>
          <w:trHeight w:val="1455"/>
        </w:trPr>
        <w:tc>
          <w:tcPr>
            <w:tcW w:w="695" w:type="pct"/>
            <w:vMerge/>
            <w:vAlign w:val="center"/>
            <w:hideMark/>
          </w:tcPr>
          <w:p w:rsidR="004D5E79" w:rsidRPr="000166E6" w:rsidRDefault="004D5E79" w:rsidP="00457404">
            <w:pPr>
              <w:rPr>
                <w:sz w:val="16"/>
                <w:szCs w:val="16"/>
              </w:rPr>
            </w:pPr>
          </w:p>
        </w:tc>
        <w:tc>
          <w:tcPr>
            <w:tcW w:w="341" w:type="pct"/>
            <w:shd w:val="clear" w:color="auto" w:fill="auto"/>
            <w:vAlign w:val="center"/>
            <w:hideMark/>
          </w:tcPr>
          <w:p w:rsidR="004D5E79" w:rsidRPr="000166E6" w:rsidRDefault="004D5E79" w:rsidP="00457404">
            <w:pPr>
              <w:jc w:val="center"/>
              <w:rPr>
                <w:sz w:val="16"/>
                <w:szCs w:val="16"/>
              </w:rPr>
            </w:pPr>
            <w:r w:rsidRPr="000166E6">
              <w:rPr>
                <w:sz w:val="16"/>
                <w:szCs w:val="16"/>
              </w:rPr>
              <w:t>15</w:t>
            </w:r>
          </w:p>
        </w:tc>
        <w:tc>
          <w:tcPr>
            <w:tcW w:w="197" w:type="pct"/>
            <w:shd w:val="clear" w:color="auto" w:fill="auto"/>
            <w:vAlign w:val="center"/>
            <w:hideMark/>
          </w:tcPr>
          <w:p w:rsidR="004D5E79" w:rsidRPr="000166E6" w:rsidRDefault="004D5E79" w:rsidP="00457404">
            <w:pPr>
              <w:jc w:val="center"/>
              <w:rPr>
                <w:sz w:val="16"/>
                <w:szCs w:val="16"/>
              </w:rPr>
            </w:pPr>
            <w:r w:rsidRPr="000166E6">
              <w:rPr>
                <w:sz w:val="16"/>
                <w:szCs w:val="16"/>
              </w:rPr>
              <w:t>35.</w:t>
            </w:r>
          </w:p>
        </w:tc>
        <w:tc>
          <w:tcPr>
            <w:tcW w:w="695" w:type="pct"/>
            <w:shd w:val="clear" w:color="auto" w:fill="auto"/>
            <w:vAlign w:val="center"/>
            <w:hideMark/>
          </w:tcPr>
          <w:p w:rsidR="004D5E79" w:rsidRPr="000166E6" w:rsidRDefault="004D5E79" w:rsidP="00457404">
            <w:pPr>
              <w:rPr>
                <w:sz w:val="16"/>
                <w:szCs w:val="16"/>
              </w:rPr>
            </w:pPr>
            <w:r w:rsidRPr="000166E6">
              <w:rPr>
                <w:sz w:val="16"/>
                <w:szCs w:val="16"/>
              </w:rPr>
              <w:t xml:space="preserve">Syntetyczne szwy </w:t>
            </w:r>
            <w:proofErr w:type="spellStart"/>
            <w:r w:rsidRPr="000166E6">
              <w:rPr>
                <w:sz w:val="16"/>
                <w:szCs w:val="16"/>
              </w:rPr>
              <w:t>monofilamentowe</w:t>
            </w:r>
            <w:proofErr w:type="spellEnd"/>
            <w:r w:rsidRPr="000166E6">
              <w:rPr>
                <w:sz w:val="16"/>
                <w:szCs w:val="16"/>
              </w:rPr>
              <w:t>, poliamidowe opakowanie zewnętrzne: folia-papier, opakowanie wewnętrzne folia aluminiowa, na każdym etapie otwierania szwów oznaczenie grubości szwu.</w:t>
            </w:r>
          </w:p>
        </w:tc>
        <w:tc>
          <w:tcPr>
            <w:tcW w:w="496" w:type="pct"/>
            <w:shd w:val="clear" w:color="auto" w:fill="auto"/>
            <w:vAlign w:val="center"/>
            <w:hideMark/>
          </w:tcPr>
          <w:p w:rsidR="004D5E79" w:rsidRPr="000166E6" w:rsidRDefault="004D5E79" w:rsidP="00457404">
            <w:pPr>
              <w:rPr>
                <w:sz w:val="16"/>
                <w:szCs w:val="16"/>
              </w:rPr>
            </w:pPr>
            <w:r w:rsidRPr="000166E6">
              <w:rPr>
                <w:sz w:val="16"/>
                <w:szCs w:val="16"/>
              </w:rPr>
              <w:t>2, 100cm, igła 3/8 koła, odwrotnie tnąca 90mm</w:t>
            </w:r>
          </w:p>
        </w:tc>
        <w:tc>
          <w:tcPr>
            <w:tcW w:w="432" w:type="pct"/>
            <w:shd w:val="clear" w:color="auto" w:fill="auto"/>
            <w:vAlign w:val="center"/>
            <w:hideMark/>
          </w:tcPr>
          <w:p w:rsidR="004D5E79" w:rsidRPr="000166E6" w:rsidRDefault="004D5E79" w:rsidP="00457404">
            <w:pPr>
              <w:jc w:val="center"/>
              <w:rPr>
                <w:sz w:val="16"/>
                <w:szCs w:val="16"/>
              </w:rPr>
            </w:pPr>
            <w:r w:rsidRPr="000166E6">
              <w:rPr>
                <w:sz w:val="16"/>
                <w:szCs w:val="16"/>
              </w:rPr>
              <w:t>saszetka</w:t>
            </w:r>
          </w:p>
        </w:tc>
        <w:tc>
          <w:tcPr>
            <w:tcW w:w="519" w:type="pct"/>
            <w:shd w:val="clear" w:color="auto" w:fill="auto"/>
            <w:vAlign w:val="center"/>
          </w:tcPr>
          <w:p w:rsidR="004D5E79" w:rsidRPr="000166E6" w:rsidRDefault="004D5E79" w:rsidP="00457404">
            <w:pPr>
              <w:jc w:val="center"/>
              <w:rPr>
                <w:sz w:val="16"/>
                <w:szCs w:val="16"/>
              </w:rPr>
            </w:pPr>
          </w:p>
        </w:tc>
        <w:tc>
          <w:tcPr>
            <w:tcW w:w="204" w:type="pct"/>
            <w:shd w:val="clear" w:color="auto" w:fill="auto"/>
            <w:noWrap/>
            <w:vAlign w:val="center"/>
          </w:tcPr>
          <w:p w:rsidR="004D5E79" w:rsidRPr="000166E6" w:rsidRDefault="004D5E79" w:rsidP="00457404">
            <w:pPr>
              <w:jc w:val="center"/>
              <w:rPr>
                <w:sz w:val="16"/>
                <w:szCs w:val="16"/>
              </w:rPr>
            </w:pPr>
          </w:p>
        </w:tc>
        <w:tc>
          <w:tcPr>
            <w:tcW w:w="240" w:type="pct"/>
            <w:shd w:val="clear" w:color="auto" w:fill="auto"/>
            <w:vAlign w:val="center"/>
            <w:hideMark/>
          </w:tcPr>
          <w:p w:rsidR="004D5E79" w:rsidRPr="000166E6" w:rsidRDefault="004D5E79" w:rsidP="00457404">
            <w:pPr>
              <w:jc w:val="center"/>
              <w:rPr>
                <w:sz w:val="16"/>
                <w:szCs w:val="16"/>
              </w:rPr>
            </w:pPr>
            <w:r w:rsidRPr="000166E6">
              <w:rPr>
                <w:sz w:val="16"/>
                <w:szCs w:val="16"/>
              </w:rPr>
              <w:t>108</w:t>
            </w:r>
          </w:p>
        </w:tc>
        <w:tc>
          <w:tcPr>
            <w:tcW w:w="373" w:type="pct"/>
            <w:shd w:val="clear" w:color="auto" w:fill="auto"/>
            <w:vAlign w:val="center"/>
          </w:tcPr>
          <w:p w:rsidR="004D5E79" w:rsidRPr="000166E6" w:rsidRDefault="004D5E79" w:rsidP="00457404">
            <w:pPr>
              <w:jc w:val="center"/>
              <w:rPr>
                <w:sz w:val="16"/>
                <w:szCs w:val="16"/>
              </w:rPr>
            </w:pPr>
          </w:p>
        </w:tc>
        <w:tc>
          <w:tcPr>
            <w:tcW w:w="302" w:type="pct"/>
            <w:shd w:val="clear" w:color="auto" w:fill="auto"/>
            <w:vAlign w:val="center"/>
          </w:tcPr>
          <w:p w:rsidR="004D5E79" w:rsidRPr="000166E6" w:rsidRDefault="004D5E79" w:rsidP="00457404">
            <w:pPr>
              <w:jc w:val="center"/>
              <w:rPr>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r w:rsidR="004D5E79" w:rsidRPr="000166E6" w:rsidTr="00042DFE">
        <w:trPr>
          <w:trHeight w:val="127"/>
        </w:trPr>
        <w:tc>
          <w:tcPr>
            <w:tcW w:w="3820" w:type="pct"/>
            <w:gridSpan w:val="9"/>
            <w:shd w:val="clear" w:color="auto" w:fill="auto"/>
            <w:vAlign w:val="center"/>
            <w:hideMark/>
          </w:tcPr>
          <w:p w:rsidR="004D5E79" w:rsidRPr="000166E6" w:rsidRDefault="004D5E79" w:rsidP="00457404">
            <w:pPr>
              <w:jc w:val="right"/>
              <w:rPr>
                <w:b/>
                <w:bCs/>
                <w:sz w:val="16"/>
                <w:szCs w:val="16"/>
              </w:rPr>
            </w:pPr>
            <w:r w:rsidRPr="000166E6">
              <w:rPr>
                <w:b/>
                <w:bCs/>
                <w:sz w:val="16"/>
                <w:szCs w:val="16"/>
              </w:rPr>
              <w:t>Razem:</w:t>
            </w:r>
          </w:p>
        </w:tc>
        <w:tc>
          <w:tcPr>
            <w:tcW w:w="373" w:type="pct"/>
            <w:shd w:val="clear" w:color="auto" w:fill="auto"/>
            <w:vAlign w:val="center"/>
          </w:tcPr>
          <w:p w:rsidR="004D5E79" w:rsidRPr="000166E6" w:rsidRDefault="004D5E79" w:rsidP="00457404">
            <w:pPr>
              <w:jc w:val="center"/>
              <w:rPr>
                <w:b/>
                <w:bCs/>
                <w:sz w:val="16"/>
                <w:szCs w:val="16"/>
              </w:rPr>
            </w:pPr>
          </w:p>
        </w:tc>
        <w:tc>
          <w:tcPr>
            <w:tcW w:w="302" w:type="pct"/>
            <w:shd w:val="clear" w:color="auto" w:fill="auto"/>
            <w:vAlign w:val="center"/>
          </w:tcPr>
          <w:p w:rsidR="004D5E79" w:rsidRPr="000166E6" w:rsidRDefault="004D5E79" w:rsidP="00457404">
            <w:pPr>
              <w:jc w:val="center"/>
              <w:rPr>
                <w:b/>
                <w:bCs/>
                <w:sz w:val="16"/>
                <w:szCs w:val="16"/>
              </w:rPr>
            </w:pPr>
          </w:p>
        </w:tc>
        <w:tc>
          <w:tcPr>
            <w:tcW w:w="505" w:type="pct"/>
            <w:shd w:val="clear" w:color="auto" w:fill="auto"/>
            <w:vAlign w:val="center"/>
            <w:hideMark/>
          </w:tcPr>
          <w:p w:rsidR="004D5E79" w:rsidRPr="000166E6" w:rsidRDefault="004D5E79" w:rsidP="00457404">
            <w:pPr>
              <w:jc w:val="center"/>
              <w:rPr>
                <w:sz w:val="16"/>
                <w:szCs w:val="16"/>
              </w:rPr>
            </w:pPr>
            <w:r w:rsidRPr="000166E6">
              <w:rPr>
                <w:sz w:val="16"/>
                <w:szCs w:val="16"/>
              </w:rPr>
              <w:t> </w:t>
            </w:r>
          </w:p>
        </w:tc>
      </w:tr>
    </w:tbl>
    <w:p w:rsidR="00AE09BE" w:rsidRPr="0067699A" w:rsidRDefault="00AE09BE" w:rsidP="0067699A">
      <w:pPr>
        <w:pStyle w:val="Bezodstpw"/>
        <w:spacing w:line="276" w:lineRule="auto"/>
        <w:jc w:val="both"/>
        <w:rPr>
          <w:b/>
          <w:sz w:val="24"/>
          <w:szCs w:val="24"/>
        </w:rPr>
      </w:pPr>
    </w:p>
    <w:p w:rsidR="007D1C1E" w:rsidRDefault="007C4824" w:rsidP="00042DFE">
      <w:pPr>
        <w:pStyle w:val="Bezodstpw"/>
        <w:spacing w:line="276" w:lineRule="auto"/>
        <w:ind w:firstLine="360"/>
        <w:jc w:val="both"/>
        <w:rPr>
          <w:sz w:val="24"/>
          <w:szCs w:val="24"/>
        </w:rPr>
      </w:pPr>
      <w:r>
        <w:rPr>
          <w:sz w:val="24"/>
          <w:szCs w:val="24"/>
        </w:rPr>
        <w:t>Jednocześnie Zamawiający modyfikuje zapisy:</w:t>
      </w:r>
    </w:p>
    <w:p w:rsidR="007C4824" w:rsidRDefault="007C4824" w:rsidP="00042DFE">
      <w:pPr>
        <w:pStyle w:val="Bezodstpw"/>
        <w:numPr>
          <w:ilvl w:val="0"/>
          <w:numId w:val="24"/>
        </w:numPr>
        <w:spacing w:line="276" w:lineRule="auto"/>
        <w:ind w:left="426"/>
        <w:jc w:val="both"/>
        <w:rPr>
          <w:sz w:val="24"/>
          <w:szCs w:val="24"/>
        </w:rPr>
      </w:pPr>
      <w:r>
        <w:rPr>
          <w:sz w:val="24"/>
          <w:szCs w:val="24"/>
        </w:rPr>
        <w:t>Rozdziału III pkt 2 SIWZ. Zapis otrzymuje brzmienie:</w:t>
      </w:r>
    </w:p>
    <w:p w:rsidR="004D5E79" w:rsidRPr="00807945" w:rsidRDefault="004D5E79" w:rsidP="004D5E79">
      <w:pPr>
        <w:autoSpaceDE w:val="0"/>
        <w:autoSpaceDN w:val="0"/>
        <w:adjustRightInd w:val="0"/>
        <w:spacing w:line="276" w:lineRule="auto"/>
        <w:jc w:val="both"/>
      </w:pPr>
      <w:r w:rsidRPr="00807945">
        <w:rPr>
          <w:b/>
          <w:bCs/>
        </w:rPr>
        <w:t>Spełniają warunki udziału w postępowaniu określone na podstawie art. 22 ust 1                       pkt 2 PZP:</w:t>
      </w:r>
    </w:p>
    <w:p w:rsidR="004D5E79" w:rsidRPr="00004DB4" w:rsidRDefault="004D5E79" w:rsidP="004D5E79">
      <w:pPr>
        <w:spacing w:line="276" w:lineRule="auto"/>
        <w:jc w:val="both"/>
      </w:pPr>
      <w:r w:rsidRPr="00004DB4">
        <w:t xml:space="preserve">znajdują się w sytuacji ekonomicznej i finansowej zapewniającej wykonanie zamówienia. Za spełnienie wymogu Zamawiający uzna posiadanie przez wykonawcę środków finansowych lub zdolności kredytowej wykonawcy, </w:t>
      </w:r>
      <w:r w:rsidRPr="00004DB4">
        <w:rPr>
          <w:b/>
        </w:rPr>
        <w:t>w okresie nie wcześniejszym niż 1 miesiąc</w:t>
      </w:r>
      <w:r w:rsidRPr="00004DB4">
        <w:t xml:space="preserve"> przed upływem terminu składania ofert w wysokości:</w:t>
      </w:r>
      <w:r w:rsidRPr="00004DB4">
        <w:rPr>
          <w:b/>
          <w:bCs/>
        </w:rPr>
        <w:t xml:space="preserve">  </w:t>
      </w:r>
      <w:r>
        <w:rPr>
          <w:b/>
          <w:bCs/>
        </w:rPr>
        <w:t>644 570,00</w:t>
      </w:r>
      <w:r w:rsidRPr="00004DB4">
        <w:rPr>
          <w:b/>
          <w:bCs/>
        </w:rPr>
        <w:t xml:space="preserve"> PLN </w:t>
      </w:r>
      <w:r w:rsidRPr="00004DB4">
        <w:t xml:space="preserve">(słownie: </w:t>
      </w:r>
      <w:r>
        <w:t>sześćset czterdzieści cztery tysiące pięćset siedemdziesiąt złotych, 00/100</w:t>
      </w:r>
      <w:r w:rsidRPr="00004DB4">
        <w:t>).</w:t>
      </w:r>
      <w:r w:rsidRPr="00004DB4">
        <w:rPr>
          <w:b/>
        </w:rPr>
        <w:t xml:space="preserve"> </w:t>
      </w:r>
      <w:r w:rsidRPr="00004DB4">
        <w:t>Kwota ta dotyczy całości przedmiotu zamówienia,  na poszczególne części w wysokości (PLN):</w:t>
      </w:r>
    </w:p>
    <w:p w:rsidR="00042DFE" w:rsidRDefault="00042DFE" w:rsidP="00457404">
      <w:pPr>
        <w:spacing w:line="276" w:lineRule="auto"/>
        <w:jc w:val="center"/>
        <w:rPr>
          <w:b/>
        </w:rPr>
        <w:sectPr w:rsidR="00042DFE" w:rsidSect="004D5E79">
          <w:footerReference w:type="default" r:id="rId10"/>
          <w:pgSz w:w="12240" w:h="15840"/>
          <w:pgMar w:top="851" w:right="1134" w:bottom="1418" w:left="1985" w:header="709" w:footer="181" w:gutter="0"/>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225"/>
      </w:tblGrid>
      <w:tr w:rsidR="004D5E79" w:rsidRPr="00042DFE" w:rsidTr="00457404">
        <w:tc>
          <w:tcPr>
            <w:tcW w:w="2197" w:type="dxa"/>
            <w:shd w:val="clear" w:color="auto" w:fill="auto"/>
            <w:vAlign w:val="center"/>
          </w:tcPr>
          <w:p w:rsidR="004D5E79" w:rsidRPr="00042DFE" w:rsidRDefault="004D5E79" w:rsidP="00457404">
            <w:pPr>
              <w:spacing w:line="276" w:lineRule="auto"/>
              <w:jc w:val="center"/>
              <w:rPr>
                <w:b/>
              </w:rPr>
            </w:pPr>
            <w:r w:rsidRPr="00042DFE">
              <w:rPr>
                <w:b/>
              </w:rPr>
              <w:lastRenderedPageBreak/>
              <w:t>PAKIET</w:t>
            </w:r>
          </w:p>
        </w:tc>
        <w:tc>
          <w:tcPr>
            <w:tcW w:w="2225" w:type="dxa"/>
            <w:shd w:val="clear" w:color="auto" w:fill="auto"/>
            <w:vAlign w:val="center"/>
          </w:tcPr>
          <w:p w:rsidR="004D5E79" w:rsidRPr="00042DFE" w:rsidRDefault="00042DFE" w:rsidP="00457404">
            <w:pPr>
              <w:spacing w:line="276" w:lineRule="auto"/>
              <w:jc w:val="center"/>
              <w:rPr>
                <w:b/>
              </w:rPr>
            </w:pPr>
            <w:r w:rsidRPr="00042DFE">
              <w:rPr>
                <w:b/>
              </w:rPr>
              <w:t>KWOTA (PLN</w:t>
            </w:r>
            <w:r w:rsidR="004D5E79" w:rsidRPr="00042DFE">
              <w:rPr>
                <w:b/>
              </w:rPr>
              <w:t>)</w:t>
            </w:r>
          </w:p>
        </w:tc>
      </w:tr>
      <w:tr w:rsidR="004D5E79" w:rsidRPr="00042DFE" w:rsidTr="00457404">
        <w:tc>
          <w:tcPr>
            <w:tcW w:w="2197" w:type="dxa"/>
            <w:shd w:val="clear" w:color="auto" w:fill="auto"/>
            <w:vAlign w:val="bottom"/>
          </w:tcPr>
          <w:p w:rsidR="004D5E79" w:rsidRPr="00042DFE" w:rsidRDefault="004D5E79" w:rsidP="00457404">
            <w:pPr>
              <w:rPr>
                <w:color w:val="000000"/>
              </w:rPr>
            </w:pPr>
            <w:r w:rsidRPr="00042DFE">
              <w:rPr>
                <w:color w:val="000000"/>
              </w:rPr>
              <w:t>1.</w:t>
            </w:r>
          </w:p>
        </w:tc>
        <w:tc>
          <w:tcPr>
            <w:tcW w:w="2225" w:type="dxa"/>
            <w:shd w:val="clear" w:color="auto" w:fill="auto"/>
            <w:vAlign w:val="bottom"/>
          </w:tcPr>
          <w:p w:rsidR="004D5E79" w:rsidRPr="00042DFE" w:rsidRDefault="004D5E79" w:rsidP="00457404">
            <w:pPr>
              <w:jc w:val="right"/>
              <w:rPr>
                <w:color w:val="000000"/>
              </w:rPr>
            </w:pPr>
            <w:r w:rsidRPr="00042DFE">
              <w:rPr>
                <w:color w:val="000000"/>
              </w:rPr>
              <w:t>4 070,00</w:t>
            </w:r>
          </w:p>
        </w:tc>
      </w:tr>
      <w:tr w:rsidR="004D5E79" w:rsidRPr="00042DFE" w:rsidTr="00457404">
        <w:tc>
          <w:tcPr>
            <w:tcW w:w="2197" w:type="dxa"/>
            <w:shd w:val="clear" w:color="auto" w:fill="auto"/>
            <w:vAlign w:val="bottom"/>
          </w:tcPr>
          <w:p w:rsidR="004D5E79" w:rsidRPr="00042DFE" w:rsidRDefault="004D5E79" w:rsidP="00457404">
            <w:pPr>
              <w:rPr>
                <w:color w:val="000000"/>
              </w:rPr>
            </w:pPr>
            <w:r w:rsidRPr="00042DFE">
              <w:rPr>
                <w:color w:val="000000"/>
              </w:rPr>
              <w:t>2.</w:t>
            </w:r>
          </w:p>
        </w:tc>
        <w:tc>
          <w:tcPr>
            <w:tcW w:w="2225" w:type="dxa"/>
            <w:shd w:val="clear" w:color="auto" w:fill="auto"/>
            <w:vAlign w:val="bottom"/>
          </w:tcPr>
          <w:p w:rsidR="004D5E79" w:rsidRPr="00042DFE" w:rsidRDefault="004D5E79" w:rsidP="00457404">
            <w:pPr>
              <w:jc w:val="right"/>
              <w:rPr>
                <w:color w:val="000000"/>
              </w:rPr>
            </w:pPr>
            <w:r w:rsidRPr="00042DFE">
              <w:rPr>
                <w:color w:val="000000"/>
              </w:rPr>
              <w:t>138 940,00</w:t>
            </w:r>
          </w:p>
        </w:tc>
      </w:tr>
      <w:tr w:rsidR="004D5E79" w:rsidRPr="00042DFE" w:rsidTr="00457404">
        <w:tc>
          <w:tcPr>
            <w:tcW w:w="2197" w:type="dxa"/>
            <w:shd w:val="clear" w:color="auto" w:fill="auto"/>
            <w:vAlign w:val="bottom"/>
          </w:tcPr>
          <w:p w:rsidR="004D5E79" w:rsidRPr="00042DFE" w:rsidRDefault="004D5E79" w:rsidP="00457404">
            <w:pPr>
              <w:rPr>
                <w:color w:val="000000"/>
              </w:rPr>
            </w:pPr>
            <w:r w:rsidRPr="00042DFE">
              <w:rPr>
                <w:color w:val="000000"/>
              </w:rPr>
              <w:t>3.</w:t>
            </w:r>
          </w:p>
        </w:tc>
        <w:tc>
          <w:tcPr>
            <w:tcW w:w="2225" w:type="dxa"/>
            <w:shd w:val="clear" w:color="auto" w:fill="auto"/>
            <w:vAlign w:val="bottom"/>
          </w:tcPr>
          <w:p w:rsidR="004D5E79" w:rsidRPr="00042DFE" w:rsidRDefault="004D5E79" w:rsidP="00457404">
            <w:pPr>
              <w:jc w:val="right"/>
              <w:rPr>
                <w:color w:val="000000"/>
              </w:rPr>
            </w:pPr>
            <w:r w:rsidRPr="00042DFE">
              <w:rPr>
                <w:color w:val="000000"/>
              </w:rPr>
              <w:t>46 180,00</w:t>
            </w:r>
          </w:p>
        </w:tc>
      </w:tr>
      <w:tr w:rsidR="004D5E79" w:rsidRPr="00042DFE" w:rsidTr="00457404">
        <w:tc>
          <w:tcPr>
            <w:tcW w:w="2197" w:type="dxa"/>
            <w:shd w:val="clear" w:color="auto" w:fill="auto"/>
            <w:vAlign w:val="bottom"/>
          </w:tcPr>
          <w:p w:rsidR="004D5E79" w:rsidRPr="00042DFE" w:rsidRDefault="004D5E79" w:rsidP="00457404">
            <w:pPr>
              <w:rPr>
                <w:color w:val="000000"/>
              </w:rPr>
            </w:pPr>
            <w:r w:rsidRPr="00042DFE">
              <w:rPr>
                <w:color w:val="000000"/>
              </w:rPr>
              <w:t>4.</w:t>
            </w:r>
          </w:p>
        </w:tc>
        <w:tc>
          <w:tcPr>
            <w:tcW w:w="2225" w:type="dxa"/>
            <w:shd w:val="clear" w:color="auto" w:fill="auto"/>
            <w:vAlign w:val="bottom"/>
          </w:tcPr>
          <w:p w:rsidR="004D5E79" w:rsidRPr="00042DFE" w:rsidRDefault="004D5E79" w:rsidP="00457404">
            <w:pPr>
              <w:jc w:val="right"/>
              <w:rPr>
                <w:color w:val="000000"/>
              </w:rPr>
            </w:pPr>
            <w:r w:rsidRPr="00042DFE">
              <w:rPr>
                <w:color w:val="000000"/>
              </w:rPr>
              <w:t>95 640,00</w:t>
            </w:r>
          </w:p>
        </w:tc>
      </w:tr>
      <w:tr w:rsidR="004D5E79" w:rsidRPr="00042DFE" w:rsidTr="00457404">
        <w:tc>
          <w:tcPr>
            <w:tcW w:w="2197" w:type="dxa"/>
            <w:shd w:val="clear" w:color="auto" w:fill="auto"/>
            <w:vAlign w:val="bottom"/>
          </w:tcPr>
          <w:p w:rsidR="004D5E79" w:rsidRPr="00042DFE" w:rsidRDefault="004D5E79" w:rsidP="00457404">
            <w:pPr>
              <w:rPr>
                <w:color w:val="000000"/>
              </w:rPr>
            </w:pPr>
            <w:r w:rsidRPr="00042DFE">
              <w:rPr>
                <w:color w:val="000000"/>
              </w:rPr>
              <w:t>5.</w:t>
            </w:r>
          </w:p>
        </w:tc>
        <w:tc>
          <w:tcPr>
            <w:tcW w:w="2225" w:type="dxa"/>
            <w:shd w:val="clear" w:color="auto" w:fill="auto"/>
            <w:vAlign w:val="bottom"/>
          </w:tcPr>
          <w:p w:rsidR="004D5E79" w:rsidRPr="00042DFE" w:rsidRDefault="004D5E79" w:rsidP="00457404">
            <w:pPr>
              <w:jc w:val="right"/>
              <w:rPr>
                <w:color w:val="000000"/>
              </w:rPr>
            </w:pPr>
            <w:r w:rsidRPr="00042DFE">
              <w:rPr>
                <w:color w:val="000000"/>
              </w:rPr>
              <w:t>16 600,00</w:t>
            </w:r>
          </w:p>
        </w:tc>
      </w:tr>
      <w:tr w:rsidR="004D5E79" w:rsidRPr="00042DFE" w:rsidTr="00457404">
        <w:tc>
          <w:tcPr>
            <w:tcW w:w="2197" w:type="dxa"/>
            <w:shd w:val="clear" w:color="auto" w:fill="auto"/>
            <w:vAlign w:val="bottom"/>
          </w:tcPr>
          <w:p w:rsidR="004D5E79" w:rsidRPr="00042DFE" w:rsidRDefault="004D5E79" w:rsidP="00457404">
            <w:pPr>
              <w:rPr>
                <w:color w:val="000000"/>
              </w:rPr>
            </w:pPr>
            <w:r w:rsidRPr="00042DFE">
              <w:rPr>
                <w:color w:val="000000"/>
              </w:rPr>
              <w:t>6.</w:t>
            </w:r>
          </w:p>
        </w:tc>
        <w:tc>
          <w:tcPr>
            <w:tcW w:w="2225" w:type="dxa"/>
            <w:shd w:val="clear" w:color="auto" w:fill="auto"/>
            <w:vAlign w:val="bottom"/>
          </w:tcPr>
          <w:p w:rsidR="004D5E79" w:rsidRPr="00042DFE" w:rsidRDefault="004D5E79" w:rsidP="00457404">
            <w:pPr>
              <w:jc w:val="right"/>
              <w:rPr>
                <w:color w:val="000000"/>
              </w:rPr>
            </w:pPr>
            <w:r w:rsidRPr="00042DFE">
              <w:rPr>
                <w:color w:val="000000"/>
              </w:rPr>
              <w:t>95 710,00</w:t>
            </w:r>
          </w:p>
        </w:tc>
      </w:tr>
      <w:tr w:rsidR="004D5E79" w:rsidRPr="00042DFE" w:rsidTr="00457404">
        <w:tc>
          <w:tcPr>
            <w:tcW w:w="2197" w:type="dxa"/>
            <w:shd w:val="clear" w:color="auto" w:fill="auto"/>
            <w:vAlign w:val="bottom"/>
          </w:tcPr>
          <w:p w:rsidR="004D5E79" w:rsidRPr="00042DFE" w:rsidRDefault="004D5E79" w:rsidP="00457404">
            <w:pPr>
              <w:rPr>
                <w:color w:val="000000"/>
              </w:rPr>
            </w:pPr>
            <w:r w:rsidRPr="00042DFE">
              <w:rPr>
                <w:color w:val="000000"/>
              </w:rPr>
              <w:t>7.</w:t>
            </w:r>
          </w:p>
        </w:tc>
        <w:tc>
          <w:tcPr>
            <w:tcW w:w="2225" w:type="dxa"/>
            <w:shd w:val="clear" w:color="auto" w:fill="auto"/>
            <w:vAlign w:val="bottom"/>
          </w:tcPr>
          <w:p w:rsidR="004D5E79" w:rsidRPr="00042DFE" w:rsidRDefault="004D5E79" w:rsidP="00457404">
            <w:pPr>
              <w:jc w:val="right"/>
              <w:rPr>
                <w:color w:val="000000"/>
              </w:rPr>
            </w:pPr>
            <w:r w:rsidRPr="00042DFE">
              <w:rPr>
                <w:color w:val="000000"/>
              </w:rPr>
              <w:t>50 680,00</w:t>
            </w:r>
          </w:p>
        </w:tc>
      </w:tr>
      <w:tr w:rsidR="004D5E79" w:rsidRPr="00042DFE" w:rsidTr="00457404">
        <w:tc>
          <w:tcPr>
            <w:tcW w:w="2197" w:type="dxa"/>
            <w:shd w:val="clear" w:color="auto" w:fill="auto"/>
            <w:vAlign w:val="bottom"/>
          </w:tcPr>
          <w:p w:rsidR="004D5E79" w:rsidRPr="00042DFE" w:rsidRDefault="004D5E79" w:rsidP="00457404">
            <w:pPr>
              <w:rPr>
                <w:color w:val="000000"/>
              </w:rPr>
            </w:pPr>
            <w:r w:rsidRPr="00042DFE">
              <w:rPr>
                <w:color w:val="000000"/>
              </w:rPr>
              <w:t>8.</w:t>
            </w:r>
          </w:p>
        </w:tc>
        <w:tc>
          <w:tcPr>
            <w:tcW w:w="2225" w:type="dxa"/>
            <w:shd w:val="clear" w:color="auto" w:fill="auto"/>
            <w:vAlign w:val="bottom"/>
          </w:tcPr>
          <w:p w:rsidR="004D5E79" w:rsidRPr="00042DFE" w:rsidRDefault="004D5E79" w:rsidP="00457404">
            <w:pPr>
              <w:jc w:val="right"/>
              <w:rPr>
                <w:color w:val="000000"/>
              </w:rPr>
            </w:pPr>
            <w:r w:rsidRPr="00042DFE">
              <w:rPr>
                <w:color w:val="000000"/>
              </w:rPr>
              <w:t>11 530,00</w:t>
            </w:r>
          </w:p>
        </w:tc>
      </w:tr>
      <w:tr w:rsidR="004D5E79" w:rsidRPr="00042DFE" w:rsidTr="00457404">
        <w:tc>
          <w:tcPr>
            <w:tcW w:w="2197" w:type="dxa"/>
            <w:shd w:val="clear" w:color="auto" w:fill="auto"/>
            <w:vAlign w:val="bottom"/>
          </w:tcPr>
          <w:p w:rsidR="004D5E79" w:rsidRPr="00042DFE" w:rsidRDefault="004D5E79" w:rsidP="00457404">
            <w:pPr>
              <w:rPr>
                <w:color w:val="000000"/>
              </w:rPr>
            </w:pPr>
            <w:r w:rsidRPr="00042DFE">
              <w:rPr>
                <w:color w:val="000000"/>
              </w:rPr>
              <w:t>9.</w:t>
            </w:r>
          </w:p>
        </w:tc>
        <w:tc>
          <w:tcPr>
            <w:tcW w:w="2225" w:type="dxa"/>
            <w:shd w:val="clear" w:color="auto" w:fill="auto"/>
            <w:vAlign w:val="bottom"/>
          </w:tcPr>
          <w:p w:rsidR="004D5E79" w:rsidRPr="00042DFE" w:rsidRDefault="004D5E79" w:rsidP="00457404">
            <w:pPr>
              <w:jc w:val="right"/>
              <w:rPr>
                <w:color w:val="000000"/>
              </w:rPr>
            </w:pPr>
            <w:r w:rsidRPr="00042DFE">
              <w:rPr>
                <w:color w:val="000000"/>
              </w:rPr>
              <w:t>14 510,00</w:t>
            </w:r>
          </w:p>
        </w:tc>
      </w:tr>
      <w:tr w:rsidR="004D5E79" w:rsidRPr="00042DFE" w:rsidTr="00457404">
        <w:tc>
          <w:tcPr>
            <w:tcW w:w="2197" w:type="dxa"/>
            <w:shd w:val="clear" w:color="auto" w:fill="auto"/>
            <w:vAlign w:val="bottom"/>
          </w:tcPr>
          <w:p w:rsidR="004D5E79" w:rsidRPr="00042DFE" w:rsidRDefault="004D5E79" w:rsidP="00457404">
            <w:pPr>
              <w:rPr>
                <w:color w:val="000000"/>
              </w:rPr>
            </w:pPr>
            <w:r w:rsidRPr="00042DFE">
              <w:rPr>
                <w:color w:val="000000"/>
              </w:rPr>
              <w:t>10.</w:t>
            </w:r>
          </w:p>
        </w:tc>
        <w:tc>
          <w:tcPr>
            <w:tcW w:w="2225" w:type="dxa"/>
            <w:shd w:val="clear" w:color="auto" w:fill="auto"/>
            <w:vAlign w:val="bottom"/>
          </w:tcPr>
          <w:p w:rsidR="004D5E79" w:rsidRPr="00042DFE" w:rsidRDefault="004D5E79" w:rsidP="00457404">
            <w:pPr>
              <w:jc w:val="right"/>
              <w:rPr>
                <w:color w:val="000000"/>
              </w:rPr>
            </w:pPr>
            <w:r w:rsidRPr="00042DFE">
              <w:rPr>
                <w:color w:val="000000"/>
              </w:rPr>
              <w:t>1 130,00</w:t>
            </w:r>
          </w:p>
        </w:tc>
      </w:tr>
      <w:tr w:rsidR="004D5E79" w:rsidRPr="00042DFE" w:rsidTr="00457404">
        <w:tc>
          <w:tcPr>
            <w:tcW w:w="2197" w:type="dxa"/>
            <w:shd w:val="clear" w:color="auto" w:fill="auto"/>
            <w:vAlign w:val="bottom"/>
          </w:tcPr>
          <w:p w:rsidR="004D5E79" w:rsidRPr="00042DFE" w:rsidRDefault="004D5E79" w:rsidP="00457404">
            <w:pPr>
              <w:rPr>
                <w:color w:val="000000"/>
              </w:rPr>
            </w:pPr>
            <w:r w:rsidRPr="00042DFE">
              <w:rPr>
                <w:color w:val="000000"/>
              </w:rPr>
              <w:t>11.</w:t>
            </w:r>
          </w:p>
        </w:tc>
        <w:tc>
          <w:tcPr>
            <w:tcW w:w="2225" w:type="dxa"/>
            <w:shd w:val="clear" w:color="auto" w:fill="auto"/>
            <w:vAlign w:val="bottom"/>
          </w:tcPr>
          <w:p w:rsidR="004D5E79" w:rsidRPr="00042DFE" w:rsidRDefault="004D5E79" w:rsidP="00457404">
            <w:pPr>
              <w:jc w:val="right"/>
              <w:rPr>
                <w:color w:val="000000"/>
              </w:rPr>
            </w:pPr>
            <w:r w:rsidRPr="00042DFE">
              <w:rPr>
                <w:color w:val="000000"/>
              </w:rPr>
              <w:t>24 730,00</w:t>
            </w:r>
          </w:p>
        </w:tc>
      </w:tr>
      <w:tr w:rsidR="004D5E79" w:rsidRPr="00042DFE" w:rsidTr="00457404">
        <w:tc>
          <w:tcPr>
            <w:tcW w:w="2197" w:type="dxa"/>
            <w:shd w:val="clear" w:color="auto" w:fill="auto"/>
            <w:vAlign w:val="bottom"/>
          </w:tcPr>
          <w:p w:rsidR="004D5E79" w:rsidRPr="00042DFE" w:rsidRDefault="004D5E79" w:rsidP="00457404">
            <w:pPr>
              <w:rPr>
                <w:color w:val="000000"/>
              </w:rPr>
            </w:pPr>
            <w:r w:rsidRPr="00042DFE">
              <w:rPr>
                <w:color w:val="000000"/>
              </w:rPr>
              <w:t>12.</w:t>
            </w:r>
          </w:p>
        </w:tc>
        <w:tc>
          <w:tcPr>
            <w:tcW w:w="2225" w:type="dxa"/>
            <w:shd w:val="clear" w:color="auto" w:fill="auto"/>
            <w:vAlign w:val="bottom"/>
          </w:tcPr>
          <w:p w:rsidR="004D5E79" w:rsidRPr="00042DFE" w:rsidRDefault="004D5E79" w:rsidP="00457404">
            <w:pPr>
              <w:jc w:val="right"/>
              <w:rPr>
                <w:color w:val="000000"/>
              </w:rPr>
            </w:pPr>
            <w:r w:rsidRPr="00042DFE">
              <w:rPr>
                <w:color w:val="000000"/>
              </w:rPr>
              <w:t>37 820,00</w:t>
            </w:r>
          </w:p>
        </w:tc>
      </w:tr>
      <w:tr w:rsidR="004D5E79" w:rsidRPr="00042DFE" w:rsidTr="00457404">
        <w:tc>
          <w:tcPr>
            <w:tcW w:w="2197" w:type="dxa"/>
            <w:shd w:val="clear" w:color="auto" w:fill="auto"/>
            <w:vAlign w:val="bottom"/>
          </w:tcPr>
          <w:p w:rsidR="004D5E79" w:rsidRPr="00042DFE" w:rsidRDefault="004D5E79" w:rsidP="00457404">
            <w:pPr>
              <w:rPr>
                <w:color w:val="000000"/>
              </w:rPr>
            </w:pPr>
            <w:r w:rsidRPr="00042DFE">
              <w:rPr>
                <w:color w:val="000000"/>
              </w:rPr>
              <w:t>13.</w:t>
            </w:r>
          </w:p>
        </w:tc>
        <w:tc>
          <w:tcPr>
            <w:tcW w:w="2225" w:type="dxa"/>
            <w:shd w:val="clear" w:color="auto" w:fill="auto"/>
            <w:vAlign w:val="bottom"/>
          </w:tcPr>
          <w:p w:rsidR="004D5E79" w:rsidRPr="00042DFE" w:rsidRDefault="004D5E79" w:rsidP="00457404">
            <w:pPr>
              <w:jc w:val="right"/>
              <w:rPr>
                <w:color w:val="000000"/>
              </w:rPr>
            </w:pPr>
            <w:r w:rsidRPr="00042DFE">
              <w:rPr>
                <w:color w:val="000000"/>
              </w:rPr>
              <w:t>21 520,00</w:t>
            </w:r>
          </w:p>
        </w:tc>
      </w:tr>
      <w:tr w:rsidR="004D5E79" w:rsidRPr="00042DFE" w:rsidTr="00457404">
        <w:tc>
          <w:tcPr>
            <w:tcW w:w="2197" w:type="dxa"/>
            <w:shd w:val="clear" w:color="auto" w:fill="auto"/>
            <w:vAlign w:val="bottom"/>
          </w:tcPr>
          <w:p w:rsidR="004D5E79" w:rsidRPr="00042DFE" w:rsidRDefault="004D5E79" w:rsidP="00457404">
            <w:pPr>
              <w:rPr>
                <w:color w:val="000000"/>
              </w:rPr>
            </w:pPr>
            <w:r w:rsidRPr="00042DFE">
              <w:rPr>
                <w:color w:val="000000"/>
              </w:rPr>
              <w:lastRenderedPageBreak/>
              <w:t>14.</w:t>
            </w:r>
          </w:p>
        </w:tc>
        <w:tc>
          <w:tcPr>
            <w:tcW w:w="2225" w:type="dxa"/>
            <w:shd w:val="clear" w:color="auto" w:fill="auto"/>
            <w:vAlign w:val="bottom"/>
          </w:tcPr>
          <w:p w:rsidR="004D5E79" w:rsidRPr="00042DFE" w:rsidRDefault="004D5E79" w:rsidP="00457404">
            <w:pPr>
              <w:jc w:val="right"/>
              <w:rPr>
                <w:color w:val="000000"/>
              </w:rPr>
            </w:pPr>
            <w:r w:rsidRPr="00042DFE">
              <w:rPr>
                <w:color w:val="000000"/>
              </w:rPr>
              <w:t>42 140,00</w:t>
            </w:r>
          </w:p>
        </w:tc>
      </w:tr>
      <w:tr w:rsidR="004D5E79" w:rsidRPr="00042DFE" w:rsidTr="00457404">
        <w:tc>
          <w:tcPr>
            <w:tcW w:w="2197" w:type="dxa"/>
            <w:shd w:val="clear" w:color="auto" w:fill="auto"/>
            <w:vAlign w:val="bottom"/>
          </w:tcPr>
          <w:p w:rsidR="004D5E79" w:rsidRPr="00042DFE" w:rsidRDefault="004D5E79" w:rsidP="00457404">
            <w:pPr>
              <w:rPr>
                <w:color w:val="000000"/>
              </w:rPr>
            </w:pPr>
            <w:r w:rsidRPr="00042DFE">
              <w:rPr>
                <w:color w:val="000000"/>
              </w:rPr>
              <w:t>15.</w:t>
            </w:r>
          </w:p>
        </w:tc>
        <w:tc>
          <w:tcPr>
            <w:tcW w:w="2225" w:type="dxa"/>
            <w:shd w:val="clear" w:color="auto" w:fill="auto"/>
            <w:vAlign w:val="bottom"/>
          </w:tcPr>
          <w:p w:rsidR="004D5E79" w:rsidRPr="00042DFE" w:rsidRDefault="004D5E79" w:rsidP="00457404">
            <w:pPr>
              <w:jc w:val="right"/>
              <w:rPr>
                <w:color w:val="000000"/>
              </w:rPr>
            </w:pPr>
            <w:r w:rsidRPr="00042DFE">
              <w:rPr>
                <w:color w:val="000000"/>
              </w:rPr>
              <w:t>31 010,00</w:t>
            </w:r>
          </w:p>
        </w:tc>
      </w:tr>
      <w:tr w:rsidR="004D5E79" w:rsidRPr="00042DFE" w:rsidTr="00457404">
        <w:tc>
          <w:tcPr>
            <w:tcW w:w="2197" w:type="dxa"/>
            <w:shd w:val="clear" w:color="auto" w:fill="auto"/>
            <w:vAlign w:val="bottom"/>
          </w:tcPr>
          <w:p w:rsidR="004D5E79" w:rsidRPr="00042DFE" w:rsidRDefault="004D5E79" w:rsidP="00457404">
            <w:pPr>
              <w:rPr>
                <w:color w:val="000000"/>
              </w:rPr>
            </w:pPr>
            <w:r w:rsidRPr="00042DFE">
              <w:rPr>
                <w:color w:val="000000"/>
              </w:rPr>
              <w:t>16.</w:t>
            </w:r>
          </w:p>
        </w:tc>
        <w:tc>
          <w:tcPr>
            <w:tcW w:w="2225" w:type="dxa"/>
            <w:shd w:val="clear" w:color="auto" w:fill="auto"/>
            <w:vAlign w:val="bottom"/>
          </w:tcPr>
          <w:p w:rsidR="004D5E79" w:rsidRPr="00042DFE" w:rsidRDefault="004D5E79" w:rsidP="00457404">
            <w:pPr>
              <w:jc w:val="right"/>
              <w:rPr>
                <w:color w:val="000000"/>
              </w:rPr>
            </w:pPr>
            <w:r w:rsidRPr="00042DFE">
              <w:rPr>
                <w:color w:val="000000"/>
              </w:rPr>
              <w:t>12 360,00</w:t>
            </w:r>
          </w:p>
        </w:tc>
      </w:tr>
    </w:tbl>
    <w:p w:rsidR="004D5E79" w:rsidRDefault="004D5E79" w:rsidP="004D5E79">
      <w:pPr>
        <w:spacing w:line="276" w:lineRule="auto"/>
        <w:sectPr w:rsidR="004D5E79" w:rsidSect="00042DFE">
          <w:type w:val="continuous"/>
          <w:pgSz w:w="12240" w:h="15840"/>
          <w:pgMar w:top="851" w:right="1134" w:bottom="1418" w:left="1985" w:header="709" w:footer="181" w:gutter="0"/>
          <w:cols w:num="2" w:space="708"/>
          <w:docGrid w:linePitch="326"/>
        </w:sectPr>
      </w:pPr>
    </w:p>
    <w:p w:rsidR="004D5E79" w:rsidRPr="00807945" w:rsidRDefault="004D5E79" w:rsidP="004D5E79">
      <w:pPr>
        <w:spacing w:line="276" w:lineRule="auto"/>
        <w:rPr>
          <w:vanish/>
        </w:rPr>
      </w:pPr>
    </w:p>
    <w:p w:rsidR="004D5E79" w:rsidRPr="00807945" w:rsidRDefault="004D5E79" w:rsidP="004D5E79">
      <w:pPr>
        <w:autoSpaceDE w:val="0"/>
        <w:autoSpaceDN w:val="0"/>
        <w:adjustRightInd w:val="0"/>
        <w:spacing w:line="276" w:lineRule="auto"/>
        <w:jc w:val="both"/>
      </w:pPr>
      <w:r w:rsidRPr="00807945">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 wysokości min. </w:t>
      </w:r>
      <w:r>
        <w:t>143 010,00</w:t>
      </w:r>
      <w:r w:rsidRPr="00807945">
        <w:t xml:space="preserve"> PLN (</w:t>
      </w:r>
      <w:r>
        <w:t>4 070,00</w:t>
      </w:r>
      <w:r w:rsidRPr="00807945">
        <w:t xml:space="preserve"> PLN + </w:t>
      </w:r>
      <w:r>
        <w:t xml:space="preserve"> 138 940,00</w:t>
      </w:r>
      <w:r w:rsidRPr="00807945">
        <w:t xml:space="preserve"> PLN).</w:t>
      </w:r>
    </w:p>
    <w:p w:rsidR="004D5E79" w:rsidRDefault="004D5E79" w:rsidP="004D5E79">
      <w:pPr>
        <w:pStyle w:val="Bezodstpw"/>
        <w:spacing w:line="276" w:lineRule="auto"/>
        <w:ind w:left="720"/>
        <w:jc w:val="both"/>
        <w:rPr>
          <w:sz w:val="24"/>
          <w:szCs w:val="24"/>
        </w:rPr>
      </w:pPr>
    </w:p>
    <w:p w:rsidR="004D5E79" w:rsidRDefault="004D5E79" w:rsidP="00042DFE">
      <w:pPr>
        <w:pStyle w:val="Bezodstpw"/>
        <w:numPr>
          <w:ilvl w:val="0"/>
          <w:numId w:val="24"/>
        </w:numPr>
        <w:spacing w:line="276" w:lineRule="auto"/>
        <w:ind w:left="426"/>
        <w:jc w:val="both"/>
        <w:rPr>
          <w:sz w:val="24"/>
          <w:szCs w:val="24"/>
        </w:rPr>
      </w:pPr>
      <w:r>
        <w:rPr>
          <w:sz w:val="24"/>
          <w:szCs w:val="24"/>
        </w:rPr>
        <w:t>Rozdziału XIV pkt 1 SIWZ. Zapis otrzymuje brzmienie:</w:t>
      </w:r>
    </w:p>
    <w:p w:rsidR="004D5E79" w:rsidRPr="004D5E79" w:rsidRDefault="004D5E79" w:rsidP="00042DFE">
      <w:pPr>
        <w:spacing w:line="276" w:lineRule="auto"/>
        <w:jc w:val="both"/>
        <w:rPr>
          <w:b/>
        </w:rPr>
      </w:pPr>
      <w:r w:rsidRPr="004D5E79">
        <w:rPr>
          <w:b/>
        </w:rPr>
        <w:t>Oferta musi być zabezpieczona wadium. Zamawiający zatrzyma wadium, jeżeli wystąpią przesłanki wymienione w art. 46 ust. 4a i 5 PZP.</w:t>
      </w:r>
    </w:p>
    <w:p w:rsidR="004D5E79" w:rsidRPr="004D5E79" w:rsidRDefault="004D5E79" w:rsidP="004D5E79">
      <w:pPr>
        <w:tabs>
          <w:tab w:val="left" w:pos="0"/>
        </w:tabs>
        <w:spacing w:line="276" w:lineRule="auto"/>
        <w:jc w:val="both"/>
        <w:rPr>
          <w:b/>
        </w:rPr>
      </w:pPr>
      <w:r w:rsidRPr="004D5E79">
        <w:rPr>
          <w:b/>
        </w:rPr>
        <w:t>Wadium musi obejmować cały okres związania ofertą.</w:t>
      </w:r>
    </w:p>
    <w:p w:rsidR="004D5E79" w:rsidRPr="004D5E79" w:rsidRDefault="004D5E79" w:rsidP="004D5E79">
      <w:pPr>
        <w:spacing w:line="276" w:lineRule="auto"/>
        <w:jc w:val="both"/>
        <w:rPr>
          <w:b/>
        </w:rPr>
      </w:pPr>
      <w:r w:rsidRPr="004D5E79">
        <w:rPr>
          <w:b/>
        </w:rPr>
        <w:t>Oferta Wykonawcy nie zabezpieczona należytą formą wadium, zostanie przez Zamawiającego odrzucona.</w:t>
      </w:r>
    </w:p>
    <w:p w:rsidR="004D5E79" w:rsidRPr="00004DB4" w:rsidRDefault="004D5E79" w:rsidP="004D5E79">
      <w:pPr>
        <w:spacing w:line="276" w:lineRule="auto"/>
        <w:jc w:val="both"/>
      </w:pPr>
      <w:r w:rsidRPr="00004DB4">
        <w:t>Przystępując do przetargu na całość przedmiotu zamówienia wykonawca jest zobowiązany wnieść wadium w wysokości:</w:t>
      </w:r>
      <w:r w:rsidRPr="004D5E79">
        <w:rPr>
          <w:b/>
          <w:bCs/>
          <w:color w:val="000000"/>
        </w:rPr>
        <w:t xml:space="preserve"> </w:t>
      </w:r>
      <w:r>
        <w:rPr>
          <w:b/>
          <w:bCs/>
          <w:color w:val="000000"/>
        </w:rPr>
        <w:t>23 880,00</w:t>
      </w:r>
      <w:r w:rsidRPr="004D5E79">
        <w:rPr>
          <w:b/>
          <w:bCs/>
          <w:color w:val="000000"/>
        </w:rPr>
        <w:t xml:space="preserve"> </w:t>
      </w:r>
      <w:r w:rsidRPr="004D5E79">
        <w:rPr>
          <w:b/>
          <w:bCs/>
        </w:rPr>
        <w:t>PLN</w:t>
      </w:r>
      <w:r w:rsidRPr="00004DB4">
        <w:t xml:space="preserve"> (słownie: </w:t>
      </w:r>
      <w:r>
        <w:t>dwadzieścia trzy tysiące osiemset osiemdziesiąt złotych, 00/100</w:t>
      </w:r>
      <w:r w:rsidRPr="00004DB4">
        <w:t>) - dotyczy całości przedmiotu zamówienia; na poszczególne części (pakiety) w wysokości:</w:t>
      </w:r>
    </w:p>
    <w:p w:rsidR="00042DFE" w:rsidRDefault="00042DFE" w:rsidP="00457404">
      <w:pPr>
        <w:spacing w:line="276" w:lineRule="auto"/>
        <w:jc w:val="center"/>
        <w:rPr>
          <w:b/>
        </w:rPr>
        <w:sectPr w:rsidR="00042DFE">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2213"/>
      </w:tblGrid>
      <w:tr w:rsidR="004D5E79" w:rsidRPr="00004DB4" w:rsidTr="00457404">
        <w:tc>
          <w:tcPr>
            <w:tcW w:w="2197" w:type="dxa"/>
            <w:shd w:val="clear" w:color="auto" w:fill="auto"/>
            <w:vAlign w:val="center"/>
          </w:tcPr>
          <w:p w:rsidR="004D5E79" w:rsidRPr="00004DB4" w:rsidRDefault="004D5E79" w:rsidP="00457404">
            <w:pPr>
              <w:spacing w:line="276" w:lineRule="auto"/>
              <w:jc w:val="center"/>
              <w:rPr>
                <w:b/>
              </w:rPr>
            </w:pPr>
            <w:r w:rsidRPr="00004DB4">
              <w:rPr>
                <w:b/>
              </w:rPr>
              <w:lastRenderedPageBreak/>
              <w:t>PAKIET</w:t>
            </w:r>
          </w:p>
        </w:tc>
        <w:tc>
          <w:tcPr>
            <w:tcW w:w="2225" w:type="dxa"/>
            <w:shd w:val="clear" w:color="auto" w:fill="auto"/>
            <w:vAlign w:val="center"/>
          </w:tcPr>
          <w:p w:rsidR="004D5E79" w:rsidRPr="00004DB4" w:rsidRDefault="004D5E79" w:rsidP="00457404">
            <w:pPr>
              <w:spacing w:line="276" w:lineRule="auto"/>
              <w:jc w:val="center"/>
              <w:rPr>
                <w:b/>
              </w:rPr>
            </w:pPr>
            <w:r w:rsidRPr="00004DB4">
              <w:rPr>
                <w:b/>
              </w:rPr>
              <w:t>KWOTA (PLN)</w:t>
            </w:r>
          </w:p>
        </w:tc>
      </w:tr>
      <w:tr w:rsidR="004D5E79" w:rsidRPr="00004DB4" w:rsidTr="00457404">
        <w:tc>
          <w:tcPr>
            <w:tcW w:w="2197" w:type="dxa"/>
            <w:shd w:val="clear" w:color="auto" w:fill="auto"/>
            <w:vAlign w:val="bottom"/>
          </w:tcPr>
          <w:p w:rsidR="004D5E79" w:rsidRPr="00004DB4" w:rsidRDefault="004D5E79" w:rsidP="00457404">
            <w:pPr>
              <w:rPr>
                <w:color w:val="000000"/>
                <w:sz w:val="22"/>
                <w:szCs w:val="22"/>
              </w:rPr>
            </w:pPr>
            <w:r w:rsidRPr="00004DB4">
              <w:rPr>
                <w:color w:val="000000"/>
                <w:sz w:val="22"/>
                <w:szCs w:val="22"/>
              </w:rPr>
              <w:t>1.</w:t>
            </w:r>
          </w:p>
        </w:tc>
        <w:tc>
          <w:tcPr>
            <w:tcW w:w="2225" w:type="dxa"/>
            <w:shd w:val="clear" w:color="auto" w:fill="auto"/>
            <w:vAlign w:val="bottom"/>
          </w:tcPr>
          <w:p w:rsidR="004D5E79" w:rsidRPr="00004DB4" w:rsidRDefault="004D5E79" w:rsidP="00457404">
            <w:pPr>
              <w:jc w:val="right"/>
              <w:rPr>
                <w:color w:val="000000"/>
              </w:rPr>
            </w:pPr>
            <w:r w:rsidRPr="00004DB4">
              <w:rPr>
                <w:color w:val="000000"/>
              </w:rPr>
              <w:t>150,00</w:t>
            </w:r>
          </w:p>
        </w:tc>
      </w:tr>
      <w:tr w:rsidR="004D5E79" w:rsidRPr="00004DB4" w:rsidTr="00457404">
        <w:tc>
          <w:tcPr>
            <w:tcW w:w="2197" w:type="dxa"/>
            <w:shd w:val="clear" w:color="auto" w:fill="auto"/>
            <w:vAlign w:val="bottom"/>
          </w:tcPr>
          <w:p w:rsidR="004D5E79" w:rsidRPr="00004DB4" w:rsidRDefault="004D5E79" w:rsidP="00457404">
            <w:pPr>
              <w:rPr>
                <w:color w:val="000000"/>
                <w:sz w:val="22"/>
                <w:szCs w:val="22"/>
              </w:rPr>
            </w:pPr>
            <w:r w:rsidRPr="00004DB4">
              <w:rPr>
                <w:color w:val="000000"/>
                <w:sz w:val="22"/>
                <w:szCs w:val="22"/>
              </w:rPr>
              <w:t>2.</w:t>
            </w:r>
          </w:p>
        </w:tc>
        <w:tc>
          <w:tcPr>
            <w:tcW w:w="2225" w:type="dxa"/>
            <w:shd w:val="clear" w:color="auto" w:fill="auto"/>
            <w:vAlign w:val="bottom"/>
          </w:tcPr>
          <w:p w:rsidR="004D5E79" w:rsidRPr="00004DB4" w:rsidRDefault="004D5E79" w:rsidP="00457404">
            <w:pPr>
              <w:jc w:val="right"/>
              <w:rPr>
                <w:color w:val="000000"/>
              </w:rPr>
            </w:pPr>
            <w:r w:rsidRPr="00004DB4">
              <w:rPr>
                <w:color w:val="000000"/>
              </w:rPr>
              <w:t>5 150,00</w:t>
            </w:r>
          </w:p>
        </w:tc>
      </w:tr>
      <w:tr w:rsidR="004D5E79" w:rsidRPr="00004DB4" w:rsidTr="00457404">
        <w:tc>
          <w:tcPr>
            <w:tcW w:w="2197" w:type="dxa"/>
            <w:shd w:val="clear" w:color="auto" w:fill="auto"/>
            <w:vAlign w:val="bottom"/>
          </w:tcPr>
          <w:p w:rsidR="004D5E79" w:rsidRPr="00004DB4" w:rsidRDefault="004D5E79" w:rsidP="00457404">
            <w:pPr>
              <w:rPr>
                <w:color w:val="000000"/>
                <w:sz w:val="22"/>
                <w:szCs w:val="22"/>
              </w:rPr>
            </w:pPr>
            <w:r w:rsidRPr="00004DB4">
              <w:rPr>
                <w:color w:val="000000"/>
                <w:sz w:val="22"/>
                <w:szCs w:val="22"/>
              </w:rPr>
              <w:t>3.</w:t>
            </w:r>
          </w:p>
        </w:tc>
        <w:tc>
          <w:tcPr>
            <w:tcW w:w="2225" w:type="dxa"/>
            <w:shd w:val="clear" w:color="auto" w:fill="auto"/>
            <w:vAlign w:val="bottom"/>
          </w:tcPr>
          <w:p w:rsidR="004D5E79" w:rsidRPr="00004DB4" w:rsidRDefault="004D5E79" w:rsidP="00457404">
            <w:pPr>
              <w:jc w:val="right"/>
              <w:rPr>
                <w:color w:val="000000"/>
              </w:rPr>
            </w:pPr>
            <w:r w:rsidRPr="00004DB4">
              <w:rPr>
                <w:color w:val="000000"/>
              </w:rPr>
              <w:t>1 710,00</w:t>
            </w:r>
          </w:p>
        </w:tc>
      </w:tr>
      <w:tr w:rsidR="004D5E79" w:rsidRPr="00004DB4" w:rsidTr="00457404">
        <w:tc>
          <w:tcPr>
            <w:tcW w:w="2197" w:type="dxa"/>
            <w:shd w:val="clear" w:color="auto" w:fill="auto"/>
            <w:vAlign w:val="bottom"/>
          </w:tcPr>
          <w:p w:rsidR="004D5E79" w:rsidRPr="00004DB4" w:rsidRDefault="004D5E79" w:rsidP="00457404">
            <w:pPr>
              <w:rPr>
                <w:color w:val="000000"/>
                <w:sz w:val="22"/>
                <w:szCs w:val="22"/>
              </w:rPr>
            </w:pPr>
            <w:r w:rsidRPr="00004DB4">
              <w:rPr>
                <w:color w:val="000000"/>
                <w:sz w:val="22"/>
                <w:szCs w:val="22"/>
              </w:rPr>
              <w:t>4.</w:t>
            </w:r>
          </w:p>
        </w:tc>
        <w:tc>
          <w:tcPr>
            <w:tcW w:w="2225" w:type="dxa"/>
            <w:shd w:val="clear" w:color="auto" w:fill="auto"/>
            <w:vAlign w:val="bottom"/>
          </w:tcPr>
          <w:p w:rsidR="004D5E79" w:rsidRPr="00004DB4" w:rsidRDefault="004D5E79" w:rsidP="00457404">
            <w:pPr>
              <w:jc w:val="right"/>
              <w:rPr>
                <w:color w:val="000000"/>
              </w:rPr>
            </w:pPr>
            <w:r w:rsidRPr="00004DB4">
              <w:rPr>
                <w:color w:val="000000"/>
              </w:rPr>
              <w:t>3 540,00</w:t>
            </w:r>
          </w:p>
        </w:tc>
      </w:tr>
      <w:tr w:rsidR="004D5E79" w:rsidRPr="00004DB4" w:rsidTr="00457404">
        <w:tc>
          <w:tcPr>
            <w:tcW w:w="2197" w:type="dxa"/>
            <w:shd w:val="clear" w:color="auto" w:fill="auto"/>
            <w:vAlign w:val="bottom"/>
          </w:tcPr>
          <w:p w:rsidR="004D5E79" w:rsidRPr="00004DB4" w:rsidRDefault="004D5E79" w:rsidP="00457404">
            <w:pPr>
              <w:rPr>
                <w:color w:val="000000"/>
                <w:sz w:val="22"/>
                <w:szCs w:val="22"/>
              </w:rPr>
            </w:pPr>
            <w:r w:rsidRPr="00004DB4">
              <w:rPr>
                <w:color w:val="000000"/>
                <w:sz w:val="22"/>
                <w:szCs w:val="22"/>
              </w:rPr>
              <w:t>5.</w:t>
            </w:r>
          </w:p>
        </w:tc>
        <w:tc>
          <w:tcPr>
            <w:tcW w:w="2225" w:type="dxa"/>
            <w:shd w:val="clear" w:color="auto" w:fill="auto"/>
            <w:vAlign w:val="bottom"/>
          </w:tcPr>
          <w:p w:rsidR="004D5E79" w:rsidRPr="00004DB4" w:rsidRDefault="004D5E79" w:rsidP="00457404">
            <w:pPr>
              <w:jc w:val="right"/>
              <w:rPr>
                <w:color w:val="000000"/>
              </w:rPr>
            </w:pPr>
            <w:r w:rsidRPr="00004DB4">
              <w:rPr>
                <w:color w:val="000000"/>
              </w:rPr>
              <w:t>610,00</w:t>
            </w:r>
          </w:p>
        </w:tc>
      </w:tr>
      <w:tr w:rsidR="004D5E79" w:rsidRPr="00004DB4" w:rsidTr="00457404">
        <w:tc>
          <w:tcPr>
            <w:tcW w:w="2197" w:type="dxa"/>
            <w:shd w:val="clear" w:color="auto" w:fill="auto"/>
            <w:vAlign w:val="bottom"/>
          </w:tcPr>
          <w:p w:rsidR="004D5E79" w:rsidRPr="00004DB4" w:rsidRDefault="004D5E79" w:rsidP="00457404">
            <w:pPr>
              <w:rPr>
                <w:color w:val="000000"/>
                <w:sz w:val="22"/>
                <w:szCs w:val="22"/>
              </w:rPr>
            </w:pPr>
            <w:r w:rsidRPr="00004DB4">
              <w:rPr>
                <w:color w:val="000000"/>
                <w:sz w:val="22"/>
                <w:szCs w:val="22"/>
              </w:rPr>
              <w:t>6.</w:t>
            </w:r>
          </w:p>
        </w:tc>
        <w:tc>
          <w:tcPr>
            <w:tcW w:w="2225" w:type="dxa"/>
            <w:shd w:val="clear" w:color="auto" w:fill="auto"/>
            <w:vAlign w:val="bottom"/>
          </w:tcPr>
          <w:p w:rsidR="004D5E79" w:rsidRPr="00004DB4" w:rsidRDefault="004D5E79" w:rsidP="00457404">
            <w:pPr>
              <w:jc w:val="right"/>
              <w:rPr>
                <w:color w:val="000000"/>
              </w:rPr>
            </w:pPr>
            <w:r w:rsidRPr="00004DB4">
              <w:rPr>
                <w:color w:val="000000"/>
              </w:rPr>
              <w:t>3 540,00</w:t>
            </w:r>
          </w:p>
        </w:tc>
      </w:tr>
      <w:tr w:rsidR="004D5E79" w:rsidRPr="00004DB4" w:rsidTr="00457404">
        <w:tc>
          <w:tcPr>
            <w:tcW w:w="2197" w:type="dxa"/>
            <w:shd w:val="clear" w:color="auto" w:fill="auto"/>
            <w:vAlign w:val="bottom"/>
          </w:tcPr>
          <w:p w:rsidR="004D5E79" w:rsidRPr="00004DB4" w:rsidRDefault="004D5E79" w:rsidP="00457404">
            <w:pPr>
              <w:rPr>
                <w:color w:val="000000"/>
                <w:sz w:val="22"/>
                <w:szCs w:val="22"/>
              </w:rPr>
            </w:pPr>
            <w:r w:rsidRPr="00004DB4">
              <w:rPr>
                <w:color w:val="000000"/>
                <w:sz w:val="22"/>
                <w:szCs w:val="22"/>
              </w:rPr>
              <w:t>7.</w:t>
            </w:r>
          </w:p>
        </w:tc>
        <w:tc>
          <w:tcPr>
            <w:tcW w:w="2225" w:type="dxa"/>
            <w:shd w:val="clear" w:color="auto" w:fill="auto"/>
            <w:vAlign w:val="bottom"/>
          </w:tcPr>
          <w:p w:rsidR="004D5E79" w:rsidRPr="00004DB4" w:rsidRDefault="004D5E79" w:rsidP="00457404">
            <w:pPr>
              <w:jc w:val="right"/>
              <w:rPr>
                <w:color w:val="000000"/>
              </w:rPr>
            </w:pPr>
            <w:r w:rsidRPr="00004DB4">
              <w:rPr>
                <w:color w:val="000000"/>
              </w:rPr>
              <w:t>1 880,00</w:t>
            </w:r>
          </w:p>
        </w:tc>
      </w:tr>
      <w:tr w:rsidR="004D5E79" w:rsidRPr="00004DB4" w:rsidTr="00457404">
        <w:tc>
          <w:tcPr>
            <w:tcW w:w="2197" w:type="dxa"/>
            <w:shd w:val="clear" w:color="auto" w:fill="auto"/>
            <w:vAlign w:val="bottom"/>
          </w:tcPr>
          <w:p w:rsidR="004D5E79" w:rsidRPr="00004DB4" w:rsidRDefault="004D5E79" w:rsidP="00457404">
            <w:pPr>
              <w:rPr>
                <w:color w:val="000000"/>
                <w:sz w:val="22"/>
                <w:szCs w:val="22"/>
              </w:rPr>
            </w:pPr>
            <w:r w:rsidRPr="00004DB4">
              <w:rPr>
                <w:color w:val="000000"/>
                <w:sz w:val="22"/>
                <w:szCs w:val="22"/>
              </w:rPr>
              <w:t>8.</w:t>
            </w:r>
          </w:p>
        </w:tc>
        <w:tc>
          <w:tcPr>
            <w:tcW w:w="2225" w:type="dxa"/>
            <w:shd w:val="clear" w:color="auto" w:fill="auto"/>
            <w:vAlign w:val="bottom"/>
          </w:tcPr>
          <w:p w:rsidR="004D5E79" w:rsidRPr="00004DB4" w:rsidRDefault="004D5E79" w:rsidP="00457404">
            <w:pPr>
              <w:jc w:val="right"/>
              <w:rPr>
                <w:color w:val="000000"/>
              </w:rPr>
            </w:pPr>
            <w:r w:rsidRPr="00004DB4">
              <w:rPr>
                <w:color w:val="000000"/>
              </w:rPr>
              <w:t>430,00</w:t>
            </w:r>
          </w:p>
        </w:tc>
      </w:tr>
      <w:tr w:rsidR="004D5E79" w:rsidRPr="00004DB4" w:rsidTr="00457404">
        <w:tc>
          <w:tcPr>
            <w:tcW w:w="2197" w:type="dxa"/>
            <w:shd w:val="clear" w:color="auto" w:fill="auto"/>
            <w:vAlign w:val="bottom"/>
          </w:tcPr>
          <w:p w:rsidR="004D5E79" w:rsidRPr="00004DB4" w:rsidRDefault="004D5E79" w:rsidP="00457404">
            <w:pPr>
              <w:rPr>
                <w:color w:val="000000"/>
                <w:sz w:val="22"/>
                <w:szCs w:val="22"/>
              </w:rPr>
            </w:pPr>
            <w:r w:rsidRPr="00004DB4">
              <w:rPr>
                <w:color w:val="000000"/>
                <w:sz w:val="22"/>
                <w:szCs w:val="22"/>
              </w:rPr>
              <w:lastRenderedPageBreak/>
              <w:t>9.</w:t>
            </w:r>
          </w:p>
        </w:tc>
        <w:tc>
          <w:tcPr>
            <w:tcW w:w="2225" w:type="dxa"/>
            <w:shd w:val="clear" w:color="auto" w:fill="auto"/>
            <w:vAlign w:val="bottom"/>
          </w:tcPr>
          <w:p w:rsidR="004D5E79" w:rsidRPr="00004DB4" w:rsidRDefault="004D5E79" w:rsidP="00457404">
            <w:pPr>
              <w:jc w:val="right"/>
              <w:rPr>
                <w:color w:val="000000"/>
              </w:rPr>
            </w:pPr>
            <w:r w:rsidRPr="00004DB4">
              <w:rPr>
                <w:color w:val="000000"/>
              </w:rPr>
              <w:t>540,00</w:t>
            </w:r>
          </w:p>
        </w:tc>
      </w:tr>
      <w:tr w:rsidR="004D5E79" w:rsidRPr="00004DB4" w:rsidTr="00457404">
        <w:tc>
          <w:tcPr>
            <w:tcW w:w="2197" w:type="dxa"/>
            <w:shd w:val="clear" w:color="auto" w:fill="auto"/>
            <w:vAlign w:val="bottom"/>
          </w:tcPr>
          <w:p w:rsidR="004D5E79" w:rsidRPr="00004DB4" w:rsidRDefault="004D5E79" w:rsidP="00457404">
            <w:pPr>
              <w:rPr>
                <w:color w:val="000000"/>
                <w:sz w:val="22"/>
                <w:szCs w:val="22"/>
              </w:rPr>
            </w:pPr>
            <w:r w:rsidRPr="00004DB4">
              <w:rPr>
                <w:color w:val="000000"/>
                <w:sz w:val="22"/>
                <w:szCs w:val="22"/>
              </w:rPr>
              <w:t>10.</w:t>
            </w:r>
          </w:p>
        </w:tc>
        <w:tc>
          <w:tcPr>
            <w:tcW w:w="2225" w:type="dxa"/>
            <w:shd w:val="clear" w:color="auto" w:fill="auto"/>
            <w:vAlign w:val="bottom"/>
          </w:tcPr>
          <w:p w:rsidR="004D5E79" w:rsidRPr="00004DB4" w:rsidRDefault="004D5E79" w:rsidP="00457404">
            <w:pPr>
              <w:jc w:val="right"/>
              <w:rPr>
                <w:color w:val="000000"/>
              </w:rPr>
            </w:pPr>
            <w:r w:rsidRPr="00004DB4">
              <w:rPr>
                <w:color w:val="000000"/>
              </w:rPr>
              <w:t>40,00</w:t>
            </w:r>
          </w:p>
        </w:tc>
      </w:tr>
      <w:tr w:rsidR="004D5E79" w:rsidRPr="00004DB4" w:rsidTr="00457404">
        <w:tc>
          <w:tcPr>
            <w:tcW w:w="2197" w:type="dxa"/>
            <w:shd w:val="clear" w:color="auto" w:fill="auto"/>
            <w:vAlign w:val="bottom"/>
          </w:tcPr>
          <w:p w:rsidR="004D5E79" w:rsidRPr="00004DB4" w:rsidRDefault="004D5E79" w:rsidP="00457404">
            <w:pPr>
              <w:rPr>
                <w:color w:val="000000"/>
                <w:sz w:val="22"/>
                <w:szCs w:val="22"/>
              </w:rPr>
            </w:pPr>
            <w:r w:rsidRPr="00004DB4">
              <w:rPr>
                <w:color w:val="000000"/>
                <w:sz w:val="22"/>
                <w:szCs w:val="22"/>
              </w:rPr>
              <w:t>11.</w:t>
            </w:r>
          </w:p>
        </w:tc>
        <w:tc>
          <w:tcPr>
            <w:tcW w:w="2225" w:type="dxa"/>
            <w:shd w:val="clear" w:color="auto" w:fill="auto"/>
            <w:vAlign w:val="bottom"/>
          </w:tcPr>
          <w:p w:rsidR="004D5E79" w:rsidRPr="00004DB4" w:rsidRDefault="004D5E79" w:rsidP="00457404">
            <w:pPr>
              <w:jc w:val="right"/>
              <w:rPr>
                <w:color w:val="000000"/>
              </w:rPr>
            </w:pPr>
            <w:r w:rsidRPr="00004DB4">
              <w:rPr>
                <w:color w:val="000000"/>
              </w:rPr>
              <w:t>920,00</w:t>
            </w:r>
          </w:p>
        </w:tc>
      </w:tr>
      <w:tr w:rsidR="004D5E79" w:rsidRPr="00004DB4" w:rsidTr="00457404">
        <w:tc>
          <w:tcPr>
            <w:tcW w:w="2197" w:type="dxa"/>
            <w:shd w:val="clear" w:color="auto" w:fill="auto"/>
            <w:vAlign w:val="bottom"/>
          </w:tcPr>
          <w:p w:rsidR="004D5E79" w:rsidRPr="00004DB4" w:rsidRDefault="004D5E79" w:rsidP="00457404">
            <w:pPr>
              <w:rPr>
                <w:color w:val="000000"/>
                <w:sz w:val="22"/>
                <w:szCs w:val="22"/>
              </w:rPr>
            </w:pPr>
            <w:r w:rsidRPr="00004DB4">
              <w:rPr>
                <w:color w:val="000000"/>
                <w:sz w:val="22"/>
                <w:szCs w:val="22"/>
              </w:rPr>
              <w:t>12.</w:t>
            </w:r>
          </w:p>
        </w:tc>
        <w:tc>
          <w:tcPr>
            <w:tcW w:w="2225" w:type="dxa"/>
            <w:shd w:val="clear" w:color="auto" w:fill="auto"/>
            <w:vAlign w:val="bottom"/>
          </w:tcPr>
          <w:p w:rsidR="004D5E79" w:rsidRPr="00004DB4" w:rsidRDefault="004D5E79" w:rsidP="00457404">
            <w:pPr>
              <w:jc w:val="right"/>
              <w:rPr>
                <w:color w:val="000000"/>
              </w:rPr>
            </w:pPr>
            <w:r w:rsidRPr="00004DB4">
              <w:rPr>
                <w:color w:val="000000"/>
              </w:rPr>
              <w:t>1 400,00</w:t>
            </w:r>
          </w:p>
        </w:tc>
      </w:tr>
      <w:tr w:rsidR="004D5E79" w:rsidRPr="00004DB4" w:rsidTr="00457404">
        <w:tc>
          <w:tcPr>
            <w:tcW w:w="2197" w:type="dxa"/>
            <w:shd w:val="clear" w:color="auto" w:fill="auto"/>
            <w:vAlign w:val="bottom"/>
          </w:tcPr>
          <w:p w:rsidR="004D5E79" w:rsidRPr="00004DB4" w:rsidRDefault="004D5E79" w:rsidP="00457404">
            <w:pPr>
              <w:rPr>
                <w:color w:val="000000"/>
                <w:sz w:val="22"/>
                <w:szCs w:val="22"/>
              </w:rPr>
            </w:pPr>
            <w:r w:rsidRPr="00004DB4">
              <w:rPr>
                <w:color w:val="000000"/>
                <w:sz w:val="22"/>
                <w:szCs w:val="22"/>
              </w:rPr>
              <w:t>13.</w:t>
            </w:r>
          </w:p>
        </w:tc>
        <w:tc>
          <w:tcPr>
            <w:tcW w:w="2225" w:type="dxa"/>
            <w:shd w:val="clear" w:color="auto" w:fill="auto"/>
            <w:vAlign w:val="bottom"/>
          </w:tcPr>
          <w:p w:rsidR="004D5E79" w:rsidRPr="00004DB4" w:rsidRDefault="004D5E79" w:rsidP="00457404">
            <w:pPr>
              <w:jc w:val="right"/>
              <w:rPr>
                <w:color w:val="000000"/>
              </w:rPr>
            </w:pPr>
            <w:r>
              <w:rPr>
                <w:color w:val="000000"/>
              </w:rPr>
              <w:t>800,00</w:t>
            </w:r>
          </w:p>
        </w:tc>
      </w:tr>
      <w:tr w:rsidR="004D5E79" w:rsidRPr="00004DB4" w:rsidTr="00457404">
        <w:tc>
          <w:tcPr>
            <w:tcW w:w="2197" w:type="dxa"/>
            <w:shd w:val="clear" w:color="auto" w:fill="auto"/>
            <w:vAlign w:val="bottom"/>
          </w:tcPr>
          <w:p w:rsidR="004D5E79" w:rsidRPr="00004DB4" w:rsidRDefault="004D5E79" w:rsidP="00457404">
            <w:pPr>
              <w:rPr>
                <w:color w:val="000000"/>
                <w:sz w:val="22"/>
                <w:szCs w:val="22"/>
              </w:rPr>
            </w:pPr>
            <w:r w:rsidRPr="00004DB4">
              <w:rPr>
                <w:color w:val="000000"/>
                <w:sz w:val="22"/>
                <w:szCs w:val="22"/>
              </w:rPr>
              <w:t>14.</w:t>
            </w:r>
          </w:p>
        </w:tc>
        <w:tc>
          <w:tcPr>
            <w:tcW w:w="2225" w:type="dxa"/>
            <w:shd w:val="clear" w:color="auto" w:fill="auto"/>
            <w:vAlign w:val="bottom"/>
          </w:tcPr>
          <w:p w:rsidR="004D5E79" w:rsidRPr="00004DB4" w:rsidRDefault="004D5E79" w:rsidP="00457404">
            <w:pPr>
              <w:jc w:val="right"/>
              <w:rPr>
                <w:color w:val="000000"/>
              </w:rPr>
            </w:pPr>
            <w:r w:rsidRPr="00004DB4">
              <w:rPr>
                <w:color w:val="000000"/>
              </w:rPr>
              <w:t>1 560,00</w:t>
            </w:r>
          </w:p>
        </w:tc>
      </w:tr>
      <w:tr w:rsidR="004D5E79" w:rsidRPr="00004DB4" w:rsidTr="00457404">
        <w:tc>
          <w:tcPr>
            <w:tcW w:w="2197" w:type="dxa"/>
            <w:shd w:val="clear" w:color="auto" w:fill="auto"/>
            <w:vAlign w:val="bottom"/>
          </w:tcPr>
          <w:p w:rsidR="004D5E79" w:rsidRPr="00004DB4" w:rsidRDefault="004D5E79" w:rsidP="00457404">
            <w:pPr>
              <w:rPr>
                <w:color w:val="000000"/>
                <w:sz w:val="22"/>
                <w:szCs w:val="22"/>
              </w:rPr>
            </w:pPr>
            <w:r w:rsidRPr="00004DB4">
              <w:rPr>
                <w:color w:val="000000"/>
                <w:sz w:val="22"/>
                <w:szCs w:val="22"/>
              </w:rPr>
              <w:t>15.</w:t>
            </w:r>
          </w:p>
        </w:tc>
        <w:tc>
          <w:tcPr>
            <w:tcW w:w="2225" w:type="dxa"/>
            <w:shd w:val="clear" w:color="auto" w:fill="auto"/>
            <w:vAlign w:val="bottom"/>
          </w:tcPr>
          <w:p w:rsidR="004D5E79" w:rsidRPr="00004DB4" w:rsidRDefault="004D5E79" w:rsidP="00457404">
            <w:pPr>
              <w:jc w:val="right"/>
              <w:rPr>
                <w:color w:val="000000"/>
              </w:rPr>
            </w:pPr>
            <w:r>
              <w:rPr>
                <w:color w:val="000000"/>
              </w:rPr>
              <w:t>1 150,00</w:t>
            </w:r>
          </w:p>
        </w:tc>
      </w:tr>
      <w:tr w:rsidR="004D5E79" w:rsidRPr="00004DB4" w:rsidTr="00457404">
        <w:tc>
          <w:tcPr>
            <w:tcW w:w="2197" w:type="dxa"/>
            <w:shd w:val="clear" w:color="auto" w:fill="auto"/>
            <w:vAlign w:val="bottom"/>
          </w:tcPr>
          <w:p w:rsidR="004D5E79" w:rsidRPr="00004DB4" w:rsidRDefault="004D5E79" w:rsidP="00457404">
            <w:pPr>
              <w:rPr>
                <w:color w:val="000000"/>
                <w:sz w:val="22"/>
                <w:szCs w:val="22"/>
              </w:rPr>
            </w:pPr>
            <w:r w:rsidRPr="00004DB4">
              <w:rPr>
                <w:color w:val="000000"/>
                <w:sz w:val="22"/>
                <w:szCs w:val="22"/>
              </w:rPr>
              <w:t>16.</w:t>
            </w:r>
          </w:p>
        </w:tc>
        <w:tc>
          <w:tcPr>
            <w:tcW w:w="2225" w:type="dxa"/>
            <w:shd w:val="clear" w:color="auto" w:fill="auto"/>
            <w:vAlign w:val="bottom"/>
          </w:tcPr>
          <w:p w:rsidR="004D5E79" w:rsidRPr="00004DB4" w:rsidRDefault="004D5E79" w:rsidP="00457404">
            <w:pPr>
              <w:jc w:val="right"/>
              <w:rPr>
                <w:color w:val="000000"/>
              </w:rPr>
            </w:pPr>
            <w:r w:rsidRPr="00004DB4">
              <w:rPr>
                <w:color w:val="000000"/>
              </w:rPr>
              <w:t>460,00</w:t>
            </w:r>
          </w:p>
        </w:tc>
      </w:tr>
    </w:tbl>
    <w:p w:rsidR="00042DFE" w:rsidRDefault="00042DFE" w:rsidP="004D5E79">
      <w:pPr>
        <w:spacing w:line="276" w:lineRule="auto"/>
        <w:jc w:val="both"/>
        <w:sectPr w:rsidR="00042DFE" w:rsidSect="00042DFE">
          <w:type w:val="continuous"/>
          <w:pgSz w:w="11906" w:h="16838"/>
          <w:pgMar w:top="1417" w:right="1417" w:bottom="1417" w:left="1417" w:header="708" w:footer="708" w:gutter="0"/>
          <w:cols w:num="2" w:space="708"/>
          <w:docGrid w:linePitch="360"/>
        </w:sectPr>
      </w:pPr>
    </w:p>
    <w:p w:rsidR="004D5E79" w:rsidRPr="00004DB4" w:rsidRDefault="004D5E79" w:rsidP="004D5E79">
      <w:pPr>
        <w:spacing w:line="276" w:lineRule="auto"/>
        <w:jc w:val="both"/>
      </w:pPr>
    </w:p>
    <w:p w:rsidR="004D5E79" w:rsidRPr="004D5E79" w:rsidRDefault="004D5E79" w:rsidP="004D5E79">
      <w:pPr>
        <w:spacing w:line="276" w:lineRule="auto"/>
        <w:jc w:val="both"/>
        <w:rPr>
          <w:rFonts w:eastAsia="Calibri"/>
          <w:lang w:eastAsia="en-US"/>
        </w:rPr>
      </w:pPr>
      <w:r w:rsidRPr="004D5E79">
        <w:rPr>
          <w:rFonts w:eastAsia="Calibri"/>
          <w:lang w:eastAsia="en-US"/>
        </w:rPr>
        <w:t xml:space="preserve">Wykonawcy składający ofertę na więcej niż jeden pakiet muszą zsumować wartości z pakietów, w których chcą uczestniczyć, np. pakiet 1 i 2 powinien wnieść wadium </w:t>
      </w:r>
      <w:r w:rsidR="00DD7698">
        <w:rPr>
          <w:rFonts w:eastAsia="Calibri"/>
          <w:lang w:eastAsia="en-US"/>
        </w:rPr>
        <w:br w:type="textWrapping" w:clear="all"/>
      </w:r>
      <w:r w:rsidRPr="004D5E79">
        <w:rPr>
          <w:rFonts w:eastAsia="Calibri"/>
          <w:lang w:eastAsia="en-US"/>
        </w:rPr>
        <w:t xml:space="preserve">w wysokości </w:t>
      </w:r>
      <w:r w:rsidRPr="004D5E79">
        <w:rPr>
          <w:rFonts w:eastAsia="Calibri"/>
          <w:b/>
          <w:lang w:eastAsia="en-US"/>
        </w:rPr>
        <w:t>5 300,00 PLN</w:t>
      </w:r>
      <w:r w:rsidRPr="004D5E79">
        <w:rPr>
          <w:rFonts w:eastAsia="Calibri"/>
          <w:lang w:eastAsia="en-US"/>
        </w:rPr>
        <w:t>, (150,00 PLN+ 5 150,00 PLN).</w:t>
      </w:r>
    </w:p>
    <w:p w:rsidR="007C4824" w:rsidRPr="0067699A" w:rsidRDefault="007C4824" w:rsidP="004D5E79">
      <w:pPr>
        <w:pStyle w:val="Bezodstpw"/>
        <w:spacing w:line="276" w:lineRule="auto"/>
        <w:ind w:left="720"/>
        <w:jc w:val="both"/>
        <w:rPr>
          <w:sz w:val="24"/>
          <w:szCs w:val="24"/>
        </w:rPr>
      </w:pPr>
    </w:p>
    <w:p w:rsidR="00E4079F" w:rsidRPr="00042DFE" w:rsidRDefault="00E4079F" w:rsidP="0067699A">
      <w:pPr>
        <w:pStyle w:val="Bezodstpw"/>
        <w:spacing w:line="276" w:lineRule="auto"/>
        <w:ind w:firstLine="708"/>
        <w:jc w:val="both"/>
        <w:rPr>
          <w:b/>
          <w:i/>
          <w:sz w:val="24"/>
          <w:szCs w:val="24"/>
        </w:rPr>
      </w:pPr>
      <w:r w:rsidRPr="00042DFE">
        <w:rPr>
          <w:rStyle w:val="Uwydatnienie"/>
          <w:b/>
          <w:i w:val="0"/>
          <w:sz w:val="24"/>
          <w:szCs w:val="24"/>
          <w:u w:val="single"/>
        </w:rPr>
        <w:t xml:space="preserve">Wykonawca zobowiązany jest do naniesienia dokonanych zmian w treści oferty. </w:t>
      </w:r>
      <w:r w:rsidR="0067699A" w:rsidRPr="00042DFE">
        <w:rPr>
          <w:rStyle w:val="Uwydatnienie"/>
          <w:b/>
          <w:i w:val="0"/>
          <w:sz w:val="24"/>
          <w:szCs w:val="24"/>
          <w:u w:val="single"/>
        </w:rPr>
        <w:br w:type="textWrapping" w:clear="all"/>
      </w:r>
      <w:r w:rsidRPr="00042DFE">
        <w:rPr>
          <w:rStyle w:val="Uwydatnienie"/>
          <w:b/>
          <w:i w:val="0"/>
          <w:sz w:val="24"/>
          <w:szCs w:val="24"/>
          <w:u w:val="single"/>
        </w:rPr>
        <w:t xml:space="preserve">W razie zaoferowania przedmiotu zamówienia innego niż pierwotnie wyspecyfikowany </w:t>
      </w:r>
      <w:r w:rsidR="0067699A" w:rsidRPr="00042DFE">
        <w:rPr>
          <w:rStyle w:val="Uwydatnienie"/>
          <w:b/>
          <w:i w:val="0"/>
          <w:sz w:val="24"/>
          <w:szCs w:val="24"/>
          <w:u w:val="single"/>
        </w:rPr>
        <w:br w:type="textWrapping" w:clear="all"/>
      </w:r>
      <w:r w:rsidRPr="00042DFE">
        <w:rPr>
          <w:rStyle w:val="Uwydatnienie"/>
          <w:b/>
          <w:i w:val="0"/>
          <w:sz w:val="24"/>
          <w:szCs w:val="24"/>
          <w:u w:val="single"/>
        </w:rPr>
        <w:t xml:space="preserve">a dopuszczonego przez Zamawiającego w wyniku wyjaśnień treści SIWZ </w:t>
      </w:r>
      <w:r w:rsidR="00DD7698">
        <w:rPr>
          <w:rStyle w:val="Uwydatnienie"/>
          <w:b/>
          <w:i w:val="0"/>
          <w:sz w:val="24"/>
          <w:szCs w:val="24"/>
          <w:u w:val="single"/>
        </w:rPr>
        <w:br w:type="textWrapping" w:clear="all"/>
      </w:r>
      <w:r w:rsidRPr="00042DFE">
        <w:rPr>
          <w:rStyle w:val="Uwydatnienie"/>
          <w:b/>
          <w:i w:val="0"/>
          <w:sz w:val="24"/>
          <w:szCs w:val="24"/>
          <w:u w:val="single"/>
        </w:rPr>
        <w:t>czy w przypadku modyfikacji SIWZ Wykonawca zobowiązany jest do  zaznaczenia źródła tej zmiany (data odpowiedzi lub modyfikacji i ewentualnie nr pytania).</w:t>
      </w:r>
      <w:r w:rsidRPr="00042DFE">
        <w:rPr>
          <w:b/>
          <w:i/>
          <w:sz w:val="24"/>
          <w:szCs w:val="24"/>
        </w:rPr>
        <w:t> </w:t>
      </w:r>
    </w:p>
    <w:p w:rsidR="00E4079F" w:rsidRDefault="00E4079F" w:rsidP="00E4079F">
      <w:pPr>
        <w:pStyle w:val="Bezodstpw"/>
        <w:spacing w:line="276" w:lineRule="auto"/>
        <w:jc w:val="both"/>
        <w:rPr>
          <w:sz w:val="24"/>
          <w:szCs w:val="24"/>
        </w:rPr>
      </w:pPr>
    </w:p>
    <w:p w:rsidR="00042DFE" w:rsidRPr="00132292" w:rsidRDefault="00042DFE" w:rsidP="00DD7698">
      <w:pPr>
        <w:pStyle w:val="NormalnyWeb"/>
        <w:jc w:val="center"/>
      </w:pPr>
      <w:r w:rsidRPr="00132292">
        <w:rPr>
          <w:rStyle w:val="Pogrubienie"/>
        </w:rPr>
        <w:t>ZMIANA TERMINU SKŁADANIA I OTWARCIA OFERT</w:t>
      </w:r>
    </w:p>
    <w:p w:rsidR="00042DFE" w:rsidRPr="00132292" w:rsidRDefault="00042DFE" w:rsidP="00DD7698">
      <w:pPr>
        <w:pStyle w:val="NormalnyWeb"/>
        <w:spacing w:line="276" w:lineRule="auto"/>
        <w:ind w:firstLine="708"/>
        <w:jc w:val="both"/>
      </w:pPr>
      <w:r w:rsidRPr="00132292">
        <w:t xml:space="preserve">Jednocześnie, działając na podstawie art. 12a </w:t>
      </w:r>
      <w:proofErr w:type="spellStart"/>
      <w:r w:rsidRPr="00132292">
        <w:t>Pzp</w:t>
      </w:r>
      <w:proofErr w:type="spellEnd"/>
      <w:r w:rsidR="00DD7698">
        <w:t>,</w:t>
      </w:r>
      <w:r w:rsidRPr="00132292">
        <w:t xml:space="preserve"> w związku z art. 38 ust. 4 </w:t>
      </w:r>
      <w:proofErr w:type="spellStart"/>
      <w:r w:rsidRPr="00132292">
        <w:t>Pzp</w:t>
      </w:r>
      <w:proofErr w:type="spellEnd"/>
      <w:r w:rsidRPr="00132292">
        <w:t>, Zamawiający zmienia termin składania i otwarcia ofert w ni</w:t>
      </w:r>
      <w:r w:rsidR="00DD7698">
        <w:t xml:space="preserve">niejszym postępowaniu  z dnia </w:t>
      </w:r>
      <w:r w:rsidR="00DD7698">
        <w:br w:type="textWrapping" w:clear="all"/>
        <w:t>5 marca 2020</w:t>
      </w:r>
      <w:r w:rsidRPr="00132292">
        <w:t xml:space="preserve">r., na dzień: </w:t>
      </w:r>
      <w:r w:rsidR="009A752A">
        <w:rPr>
          <w:rStyle w:val="Pogrubienie"/>
          <w:u w:val="single"/>
        </w:rPr>
        <w:t>10</w:t>
      </w:r>
      <w:r w:rsidR="00DD7698">
        <w:rPr>
          <w:rStyle w:val="Pogrubienie"/>
          <w:u w:val="single"/>
        </w:rPr>
        <w:t xml:space="preserve"> marca 2020</w:t>
      </w:r>
      <w:r w:rsidRPr="00132292">
        <w:rPr>
          <w:rStyle w:val="Pogrubienie"/>
          <w:u w:val="single"/>
        </w:rPr>
        <w:t>r</w:t>
      </w:r>
      <w:r w:rsidR="00DD7698">
        <w:t>.</w:t>
      </w:r>
    </w:p>
    <w:p w:rsidR="00042DFE" w:rsidRPr="004D6DE1" w:rsidRDefault="00DD7698" w:rsidP="00042DFE">
      <w:pPr>
        <w:pStyle w:val="NormalnyWeb"/>
        <w:spacing w:line="276" w:lineRule="auto"/>
        <w:ind w:firstLine="708"/>
        <w:jc w:val="both"/>
        <w:rPr>
          <w:rStyle w:val="Pogrubienie"/>
          <w:b w:val="0"/>
          <w:bCs w:val="0"/>
        </w:rPr>
      </w:pPr>
      <w:r>
        <w:lastRenderedPageBreak/>
        <w:t>Ofertę należy</w:t>
      </w:r>
      <w:r w:rsidR="00042DFE" w:rsidRPr="00132292">
        <w:t xml:space="preserve"> złożyć do dnia </w:t>
      </w:r>
      <w:r w:rsidR="009A752A">
        <w:rPr>
          <w:rStyle w:val="Pogrubienie"/>
        </w:rPr>
        <w:t>10</w:t>
      </w:r>
      <w:r>
        <w:rPr>
          <w:rStyle w:val="Pogrubienie"/>
        </w:rPr>
        <w:t xml:space="preserve"> marca 2020r</w:t>
      </w:r>
      <w:r w:rsidR="00042DFE" w:rsidRPr="00132292">
        <w:rPr>
          <w:rStyle w:val="Pogrubienie"/>
        </w:rPr>
        <w:t>. do godziny 10</w:t>
      </w:r>
      <w:r w:rsidR="00042DFE">
        <w:rPr>
          <w:rStyle w:val="Pogrubienie"/>
        </w:rPr>
        <w:t>:30</w:t>
      </w:r>
      <w:r w:rsidR="00042DFE" w:rsidRPr="00132292">
        <w:t xml:space="preserve"> w </w:t>
      </w:r>
      <w:r>
        <w:t xml:space="preserve">formie elektronicznej </w:t>
      </w:r>
      <w:r w:rsidRPr="00807945">
        <w:t xml:space="preserve">za pośrednictwem Platformy zakupowej pod adresem: </w:t>
      </w:r>
      <w:r w:rsidRPr="00807945">
        <w:rPr>
          <w:b/>
          <w:u w:val="single"/>
        </w:rPr>
        <w:t>https://platformazakupowa.pl/pn/4wsk/proceedings</w:t>
      </w:r>
      <w:r>
        <w:rPr>
          <w:b/>
          <w:u w:val="single"/>
        </w:rPr>
        <w:t>.</w:t>
      </w:r>
      <w:r w:rsidR="00042DFE" w:rsidRPr="00132292">
        <w:t xml:space="preserve"> Otwarcie ofert odbędzie się </w:t>
      </w:r>
      <w:r w:rsidR="009A752A">
        <w:rPr>
          <w:rStyle w:val="Pogrubienie"/>
        </w:rPr>
        <w:t>10</w:t>
      </w:r>
      <w:r>
        <w:rPr>
          <w:rStyle w:val="Pogrubienie"/>
        </w:rPr>
        <w:t xml:space="preserve"> marca 2020</w:t>
      </w:r>
      <w:r w:rsidR="00042DFE" w:rsidRPr="00132292">
        <w:rPr>
          <w:rStyle w:val="Pogrubienie"/>
        </w:rPr>
        <w:t>r.</w:t>
      </w:r>
      <w:r w:rsidR="00042DFE" w:rsidRPr="00132292">
        <w:t xml:space="preserve"> o godzinie </w:t>
      </w:r>
      <w:r w:rsidR="00042DFE" w:rsidRPr="00132292">
        <w:rPr>
          <w:rStyle w:val="Pogrubienie"/>
        </w:rPr>
        <w:t xml:space="preserve">11:00 </w:t>
      </w:r>
      <w:r w:rsidR="00042DFE" w:rsidRPr="00132292">
        <w:t>na zasadach określonych w SIWZ.</w:t>
      </w:r>
    </w:p>
    <w:p w:rsidR="00042DFE" w:rsidRPr="00781D20" w:rsidRDefault="00042DFE" w:rsidP="00042DFE">
      <w:pPr>
        <w:pStyle w:val="NormalnyWeb"/>
        <w:spacing w:line="276" w:lineRule="auto"/>
        <w:ind w:firstLine="708"/>
        <w:jc w:val="both"/>
      </w:pPr>
      <w:r w:rsidRPr="00132292">
        <w:rPr>
          <w:rStyle w:val="Pogrubienie"/>
        </w:rPr>
        <w:t>Pozostałe terminy zawar</w:t>
      </w:r>
      <w:r>
        <w:rPr>
          <w:rStyle w:val="Pogrubienie"/>
        </w:rPr>
        <w:t xml:space="preserve">te w SIWZ i </w:t>
      </w:r>
      <w:r w:rsidR="00DD7698">
        <w:rPr>
          <w:rStyle w:val="Pogrubienie"/>
        </w:rPr>
        <w:t>ogłoszeniu z dnia 31 stycznia 2020</w:t>
      </w:r>
      <w:r>
        <w:rPr>
          <w:rStyle w:val="Pogrubienie"/>
        </w:rPr>
        <w:t>r. zmieniają się odpowiednio.</w:t>
      </w:r>
      <w:bookmarkStart w:id="0" w:name="_GoBack"/>
      <w:bookmarkEnd w:id="0"/>
    </w:p>
    <w:sectPr w:rsidR="00042DFE" w:rsidRPr="00781D20" w:rsidSect="00000D0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30A" w:rsidRDefault="0054030A" w:rsidP="00DD7698">
      <w:r>
        <w:separator/>
      </w:r>
    </w:p>
  </w:endnote>
  <w:endnote w:type="continuationSeparator" w:id="0">
    <w:p w:rsidR="0054030A" w:rsidRDefault="0054030A" w:rsidP="00DD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DC" w:rsidRPr="00DE5E28" w:rsidRDefault="00D97752">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000D0A">
      <w:rPr>
        <w:rFonts w:ascii="Times New Roman" w:hAnsi="Times New Roman"/>
        <w:noProof/>
        <w:sz w:val="16"/>
        <w:szCs w:val="16"/>
      </w:rPr>
      <w:t>17</w:t>
    </w:r>
    <w:r w:rsidRPr="00DE5E28">
      <w:rPr>
        <w:rFonts w:ascii="Times New Roman" w:hAnsi="Times New Roman"/>
        <w:sz w:val="16"/>
        <w:szCs w:val="16"/>
      </w:rPr>
      <w:fldChar w:fldCharType="end"/>
    </w:r>
  </w:p>
  <w:p w:rsidR="00F923DC" w:rsidRPr="00DD7698" w:rsidRDefault="00DD7698">
    <w:pPr>
      <w:pStyle w:val="Stopka"/>
      <w:ind w:right="360"/>
      <w:rPr>
        <w:rFonts w:ascii="Times New Roman" w:hAnsi="Times New Roman"/>
        <w:i/>
        <w:sz w:val="16"/>
        <w:szCs w:val="16"/>
        <w:lang w:val="pl-PL"/>
      </w:rPr>
    </w:pPr>
    <w:r w:rsidRPr="00DD7698">
      <w:rPr>
        <w:rFonts w:ascii="Times New Roman" w:hAnsi="Times New Roman"/>
        <w:i/>
        <w:sz w:val="16"/>
        <w:szCs w:val="16"/>
        <w:lang w:val="pl-PL"/>
      </w:rPr>
      <w:t>Wyk. A. Lewicka tel. 261 660 119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30A" w:rsidRDefault="0054030A" w:rsidP="00DD7698">
      <w:r>
        <w:separator/>
      </w:r>
    </w:p>
  </w:footnote>
  <w:footnote w:type="continuationSeparator" w:id="0">
    <w:p w:rsidR="0054030A" w:rsidRDefault="0054030A" w:rsidP="00DD7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15C2"/>
    <w:multiLevelType w:val="hybridMultilevel"/>
    <w:tmpl w:val="E3DAA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B86A1A"/>
    <w:multiLevelType w:val="hybridMultilevel"/>
    <w:tmpl w:val="10A4AEBC"/>
    <w:lvl w:ilvl="0" w:tplc="801AD95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0FC35CDF"/>
    <w:multiLevelType w:val="hybridMultilevel"/>
    <w:tmpl w:val="F1921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646721"/>
    <w:multiLevelType w:val="hybridMultilevel"/>
    <w:tmpl w:val="49CCA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CD37FC"/>
    <w:multiLevelType w:val="hybridMultilevel"/>
    <w:tmpl w:val="F99A0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053AFE"/>
    <w:multiLevelType w:val="hybridMultilevel"/>
    <w:tmpl w:val="C3181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64775A"/>
    <w:multiLevelType w:val="hybridMultilevel"/>
    <w:tmpl w:val="170EE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CA1370"/>
    <w:multiLevelType w:val="hybridMultilevel"/>
    <w:tmpl w:val="F2486712"/>
    <w:lvl w:ilvl="0" w:tplc="90B87B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7D5F88"/>
    <w:multiLevelType w:val="hybridMultilevel"/>
    <w:tmpl w:val="7D72E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782D39"/>
    <w:multiLevelType w:val="hybridMultilevel"/>
    <w:tmpl w:val="0C741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B9537A"/>
    <w:multiLevelType w:val="hybridMultilevel"/>
    <w:tmpl w:val="48463998"/>
    <w:lvl w:ilvl="0" w:tplc="A2AC3D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580878"/>
    <w:multiLevelType w:val="hybridMultilevel"/>
    <w:tmpl w:val="72FEE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C61317"/>
    <w:multiLevelType w:val="hybridMultilevel"/>
    <w:tmpl w:val="FB92AB66"/>
    <w:lvl w:ilvl="0" w:tplc="71487052">
      <w:start w:val="1"/>
      <w:numFmt w:val="decimal"/>
      <w:lvlText w:val="%1."/>
      <w:lvlJc w:val="left"/>
      <w:pPr>
        <w:tabs>
          <w:tab w:val="num" w:pos="360"/>
        </w:tabs>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FCE79ED"/>
    <w:multiLevelType w:val="hybridMultilevel"/>
    <w:tmpl w:val="9A0A1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4B173C"/>
    <w:multiLevelType w:val="hybridMultilevel"/>
    <w:tmpl w:val="2D043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17658D"/>
    <w:multiLevelType w:val="hybridMultilevel"/>
    <w:tmpl w:val="512691D0"/>
    <w:lvl w:ilvl="0" w:tplc="2182C5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F9A17D9"/>
    <w:multiLevelType w:val="hybridMultilevel"/>
    <w:tmpl w:val="E29880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F62119"/>
    <w:multiLevelType w:val="hybridMultilevel"/>
    <w:tmpl w:val="D2A0E6A6"/>
    <w:lvl w:ilvl="0" w:tplc="85BE72B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9C054A2"/>
    <w:multiLevelType w:val="hybridMultilevel"/>
    <w:tmpl w:val="EEF82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CE5F8D"/>
    <w:multiLevelType w:val="hybridMultilevel"/>
    <w:tmpl w:val="EEF82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BB37F2"/>
    <w:multiLevelType w:val="hybridMultilevel"/>
    <w:tmpl w:val="F3D6E95E"/>
    <w:lvl w:ilvl="0" w:tplc="305A3F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AE3499E"/>
    <w:multiLevelType w:val="hybridMultilevel"/>
    <w:tmpl w:val="90209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1445CE"/>
    <w:multiLevelType w:val="hybridMultilevel"/>
    <w:tmpl w:val="E29880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6AA218E"/>
    <w:multiLevelType w:val="hybridMultilevel"/>
    <w:tmpl w:val="1B8E5A3A"/>
    <w:lvl w:ilvl="0" w:tplc="B3C03F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3"/>
  </w:num>
  <w:num w:numId="5">
    <w:abstractNumId w:val="4"/>
  </w:num>
  <w:num w:numId="6">
    <w:abstractNumId w:val="6"/>
  </w:num>
  <w:num w:numId="7">
    <w:abstractNumId w:val="17"/>
  </w:num>
  <w:num w:numId="8">
    <w:abstractNumId w:val="13"/>
  </w:num>
  <w:num w:numId="9">
    <w:abstractNumId w:val="22"/>
  </w:num>
  <w:num w:numId="10">
    <w:abstractNumId w:val="10"/>
  </w:num>
  <w:num w:numId="11">
    <w:abstractNumId w:val="18"/>
  </w:num>
  <w:num w:numId="12">
    <w:abstractNumId w:val="2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19"/>
  </w:num>
  <w:num w:numId="17">
    <w:abstractNumId w:val="23"/>
  </w:num>
  <w:num w:numId="18">
    <w:abstractNumId w:val="8"/>
  </w:num>
  <w:num w:numId="19">
    <w:abstractNumId w:val="21"/>
  </w:num>
  <w:num w:numId="20">
    <w:abstractNumId w:val="20"/>
  </w:num>
  <w:num w:numId="21">
    <w:abstractNumId w:val="2"/>
  </w:num>
  <w:num w:numId="22">
    <w:abstractNumId w:val="0"/>
  </w:num>
  <w:num w:numId="23">
    <w:abstractNumId w:val="11"/>
  </w:num>
  <w:num w:numId="24">
    <w:abstractNumId w:val="15"/>
  </w:num>
  <w:num w:numId="25">
    <w:abstractNumId w:val="16"/>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9F"/>
    <w:rsid w:val="00000D0A"/>
    <w:rsid w:val="00042DFE"/>
    <w:rsid w:val="000F6E28"/>
    <w:rsid w:val="00165B3A"/>
    <w:rsid w:val="00171A6B"/>
    <w:rsid w:val="0018271B"/>
    <w:rsid w:val="001B5DC5"/>
    <w:rsid w:val="003349E1"/>
    <w:rsid w:val="00370F7E"/>
    <w:rsid w:val="0047606E"/>
    <w:rsid w:val="00482DD4"/>
    <w:rsid w:val="004D5E79"/>
    <w:rsid w:val="0051272D"/>
    <w:rsid w:val="0054030A"/>
    <w:rsid w:val="005F35AF"/>
    <w:rsid w:val="006602F7"/>
    <w:rsid w:val="006619FB"/>
    <w:rsid w:val="0067699A"/>
    <w:rsid w:val="00682EA1"/>
    <w:rsid w:val="00796F46"/>
    <w:rsid w:val="007A2030"/>
    <w:rsid w:val="007C4824"/>
    <w:rsid w:val="007D1C1E"/>
    <w:rsid w:val="00821F48"/>
    <w:rsid w:val="008451A8"/>
    <w:rsid w:val="00873A4D"/>
    <w:rsid w:val="008F6FB5"/>
    <w:rsid w:val="00901C82"/>
    <w:rsid w:val="009A752A"/>
    <w:rsid w:val="00A05828"/>
    <w:rsid w:val="00A908E3"/>
    <w:rsid w:val="00AE09BE"/>
    <w:rsid w:val="00B27778"/>
    <w:rsid w:val="00B56404"/>
    <w:rsid w:val="00CA0D13"/>
    <w:rsid w:val="00D41AD1"/>
    <w:rsid w:val="00D97752"/>
    <w:rsid w:val="00DC06CB"/>
    <w:rsid w:val="00DC3759"/>
    <w:rsid w:val="00DD7698"/>
    <w:rsid w:val="00E4079F"/>
    <w:rsid w:val="00E86299"/>
    <w:rsid w:val="00EA2122"/>
    <w:rsid w:val="00F754A0"/>
    <w:rsid w:val="00FE0037"/>
    <w:rsid w:val="00FE7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2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E4079F"/>
    <w:pPr>
      <w:ind w:left="720"/>
      <w:contextualSpacing/>
    </w:pPr>
  </w:style>
  <w:style w:type="paragraph" w:styleId="Bezodstpw">
    <w:name w:val="No Spacing"/>
    <w:link w:val="BezodstpwZnak"/>
    <w:uiPriority w:val="1"/>
    <w:qFormat/>
    <w:rsid w:val="00E4079F"/>
    <w:pPr>
      <w:spacing w:after="0" w:line="240" w:lineRule="auto"/>
    </w:pPr>
    <w:rPr>
      <w:rFonts w:ascii="Times New Roman" w:eastAsia="Times New Roman" w:hAnsi="Times New Roman" w:cs="Times New Roman"/>
      <w:sz w:val="20"/>
      <w:szCs w:val="20"/>
      <w:lang w:eastAsia="pl-PL"/>
    </w:rPr>
  </w:style>
  <w:style w:type="character" w:customStyle="1" w:styleId="BezodstpwZnak">
    <w:name w:val="Bez odstępów Znak"/>
    <w:link w:val="Bezodstpw"/>
    <w:uiPriority w:val="1"/>
    <w:locked/>
    <w:rsid w:val="00E4079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4079F"/>
    <w:rPr>
      <w:rFonts w:ascii="Tahoma" w:hAnsi="Tahoma" w:cs="Tahoma"/>
      <w:sz w:val="16"/>
      <w:szCs w:val="16"/>
    </w:rPr>
  </w:style>
  <w:style w:type="character" w:customStyle="1" w:styleId="TekstdymkaZnak">
    <w:name w:val="Tekst dymka Znak"/>
    <w:basedOn w:val="Domylnaczcionkaakapitu"/>
    <w:link w:val="Tekstdymka"/>
    <w:uiPriority w:val="99"/>
    <w:semiHidden/>
    <w:rsid w:val="00E4079F"/>
    <w:rPr>
      <w:rFonts w:ascii="Tahoma" w:hAnsi="Tahoma" w:cs="Tahoma"/>
      <w:sz w:val="16"/>
      <w:szCs w:val="16"/>
    </w:rPr>
  </w:style>
  <w:style w:type="character" w:customStyle="1" w:styleId="apple-style-span">
    <w:name w:val="apple-style-span"/>
    <w:basedOn w:val="Domylnaczcionkaakapitu"/>
    <w:rsid w:val="00E4079F"/>
  </w:style>
  <w:style w:type="character" w:styleId="Uwydatnienie">
    <w:name w:val="Emphasis"/>
    <w:basedOn w:val="Domylnaczcionkaakapitu"/>
    <w:uiPriority w:val="20"/>
    <w:qFormat/>
    <w:rsid w:val="00E4079F"/>
    <w:rPr>
      <w:i/>
      <w:iCs/>
    </w:rPr>
  </w:style>
  <w:style w:type="paragraph" w:styleId="Tekstpodstawowywcity">
    <w:name w:val="Body Text Indent"/>
    <w:basedOn w:val="Normalny"/>
    <w:link w:val="TekstpodstawowywcityZnak"/>
    <w:unhideWhenUsed/>
    <w:rsid w:val="00E86299"/>
    <w:pPr>
      <w:spacing w:after="120"/>
      <w:ind w:left="283"/>
    </w:pPr>
  </w:style>
  <w:style w:type="character" w:customStyle="1" w:styleId="TekstpodstawowywcityZnak">
    <w:name w:val="Tekst podstawowy wcięty Znak"/>
    <w:basedOn w:val="Domylnaczcionkaakapitu"/>
    <w:link w:val="Tekstpodstawowywcity"/>
    <w:rsid w:val="00E86299"/>
    <w:rPr>
      <w:rFonts w:ascii="Times New Roman" w:eastAsia="Times New Roman" w:hAnsi="Times New Roman" w:cs="Times New Roman"/>
      <w:sz w:val="24"/>
      <w:szCs w:val="24"/>
      <w:lang w:eastAsia="pl-PL"/>
    </w:rPr>
  </w:style>
  <w:style w:type="paragraph" w:customStyle="1" w:styleId="Default">
    <w:name w:val="Default"/>
    <w:rsid w:val="007D1C1E"/>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99"/>
    <w:qFormat/>
    <w:rsid w:val="00873A4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4D5E7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semiHidden/>
    <w:rsid w:val="004D5E79"/>
    <w:rPr>
      <w:rFonts w:ascii="Times New Roman" w:eastAsia="Times New Roman" w:hAnsi="Times New Roman" w:cs="Times New Roman"/>
      <w:sz w:val="24"/>
      <w:szCs w:val="24"/>
      <w:lang w:eastAsia="pl-PL"/>
    </w:rPr>
  </w:style>
  <w:style w:type="character" w:customStyle="1" w:styleId="StopkaZnak1">
    <w:name w:val="Stopka Znak1"/>
    <w:link w:val="Stopka"/>
    <w:uiPriority w:val="99"/>
    <w:locked/>
    <w:rsid w:val="004D5E79"/>
    <w:rPr>
      <w:rFonts w:ascii="Arial" w:eastAsia="Times New Roman" w:hAnsi="Arial" w:cs="Times New Roman"/>
      <w:sz w:val="24"/>
      <w:szCs w:val="20"/>
      <w:lang w:val="x-none" w:eastAsia="x-none"/>
    </w:rPr>
  </w:style>
  <w:style w:type="numbering" w:customStyle="1" w:styleId="WW8Num4511223">
    <w:name w:val="WW8Num4511223"/>
    <w:rsid w:val="004D5E79"/>
    <w:pPr>
      <w:numPr>
        <w:numId w:val="25"/>
      </w:numPr>
    </w:pPr>
  </w:style>
  <w:style w:type="paragraph" w:styleId="NormalnyWeb">
    <w:name w:val="Normal (Web)"/>
    <w:basedOn w:val="Normalny"/>
    <w:uiPriority w:val="99"/>
    <w:unhideWhenUsed/>
    <w:rsid w:val="00042DFE"/>
    <w:pPr>
      <w:spacing w:before="100" w:beforeAutospacing="1" w:after="100" w:afterAutospacing="1"/>
    </w:pPr>
  </w:style>
  <w:style w:type="character" w:styleId="Pogrubienie">
    <w:name w:val="Strong"/>
    <w:basedOn w:val="Domylnaczcionkaakapitu"/>
    <w:uiPriority w:val="22"/>
    <w:qFormat/>
    <w:rsid w:val="00042DFE"/>
    <w:rPr>
      <w:b/>
      <w:bCs/>
    </w:rPr>
  </w:style>
  <w:style w:type="paragraph" w:styleId="Nagwek">
    <w:name w:val="header"/>
    <w:basedOn w:val="Normalny"/>
    <w:link w:val="NagwekZnak"/>
    <w:uiPriority w:val="99"/>
    <w:unhideWhenUsed/>
    <w:rsid w:val="00DD7698"/>
    <w:pPr>
      <w:tabs>
        <w:tab w:val="center" w:pos="4536"/>
        <w:tab w:val="right" w:pos="9072"/>
      </w:tabs>
    </w:pPr>
  </w:style>
  <w:style w:type="character" w:customStyle="1" w:styleId="NagwekZnak">
    <w:name w:val="Nagłówek Znak"/>
    <w:basedOn w:val="Domylnaczcionkaakapitu"/>
    <w:link w:val="Nagwek"/>
    <w:uiPriority w:val="99"/>
    <w:rsid w:val="00DD7698"/>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2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E4079F"/>
    <w:pPr>
      <w:ind w:left="720"/>
      <w:contextualSpacing/>
    </w:pPr>
  </w:style>
  <w:style w:type="paragraph" w:styleId="Bezodstpw">
    <w:name w:val="No Spacing"/>
    <w:link w:val="BezodstpwZnak"/>
    <w:uiPriority w:val="1"/>
    <w:qFormat/>
    <w:rsid w:val="00E4079F"/>
    <w:pPr>
      <w:spacing w:after="0" w:line="240" w:lineRule="auto"/>
    </w:pPr>
    <w:rPr>
      <w:rFonts w:ascii="Times New Roman" w:eastAsia="Times New Roman" w:hAnsi="Times New Roman" w:cs="Times New Roman"/>
      <w:sz w:val="20"/>
      <w:szCs w:val="20"/>
      <w:lang w:eastAsia="pl-PL"/>
    </w:rPr>
  </w:style>
  <w:style w:type="character" w:customStyle="1" w:styleId="BezodstpwZnak">
    <w:name w:val="Bez odstępów Znak"/>
    <w:link w:val="Bezodstpw"/>
    <w:uiPriority w:val="1"/>
    <w:locked/>
    <w:rsid w:val="00E4079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4079F"/>
    <w:rPr>
      <w:rFonts w:ascii="Tahoma" w:hAnsi="Tahoma" w:cs="Tahoma"/>
      <w:sz w:val="16"/>
      <w:szCs w:val="16"/>
    </w:rPr>
  </w:style>
  <w:style w:type="character" w:customStyle="1" w:styleId="TekstdymkaZnak">
    <w:name w:val="Tekst dymka Znak"/>
    <w:basedOn w:val="Domylnaczcionkaakapitu"/>
    <w:link w:val="Tekstdymka"/>
    <w:uiPriority w:val="99"/>
    <w:semiHidden/>
    <w:rsid w:val="00E4079F"/>
    <w:rPr>
      <w:rFonts w:ascii="Tahoma" w:hAnsi="Tahoma" w:cs="Tahoma"/>
      <w:sz w:val="16"/>
      <w:szCs w:val="16"/>
    </w:rPr>
  </w:style>
  <w:style w:type="character" w:customStyle="1" w:styleId="apple-style-span">
    <w:name w:val="apple-style-span"/>
    <w:basedOn w:val="Domylnaczcionkaakapitu"/>
    <w:rsid w:val="00E4079F"/>
  </w:style>
  <w:style w:type="character" w:styleId="Uwydatnienie">
    <w:name w:val="Emphasis"/>
    <w:basedOn w:val="Domylnaczcionkaakapitu"/>
    <w:uiPriority w:val="20"/>
    <w:qFormat/>
    <w:rsid w:val="00E4079F"/>
    <w:rPr>
      <w:i/>
      <w:iCs/>
    </w:rPr>
  </w:style>
  <w:style w:type="paragraph" w:styleId="Tekstpodstawowywcity">
    <w:name w:val="Body Text Indent"/>
    <w:basedOn w:val="Normalny"/>
    <w:link w:val="TekstpodstawowywcityZnak"/>
    <w:unhideWhenUsed/>
    <w:rsid w:val="00E86299"/>
    <w:pPr>
      <w:spacing w:after="120"/>
      <w:ind w:left="283"/>
    </w:pPr>
  </w:style>
  <w:style w:type="character" w:customStyle="1" w:styleId="TekstpodstawowywcityZnak">
    <w:name w:val="Tekst podstawowy wcięty Znak"/>
    <w:basedOn w:val="Domylnaczcionkaakapitu"/>
    <w:link w:val="Tekstpodstawowywcity"/>
    <w:rsid w:val="00E86299"/>
    <w:rPr>
      <w:rFonts w:ascii="Times New Roman" w:eastAsia="Times New Roman" w:hAnsi="Times New Roman" w:cs="Times New Roman"/>
      <w:sz w:val="24"/>
      <w:szCs w:val="24"/>
      <w:lang w:eastAsia="pl-PL"/>
    </w:rPr>
  </w:style>
  <w:style w:type="paragraph" w:customStyle="1" w:styleId="Default">
    <w:name w:val="Default"/>
    <w:rsid w:val="007D1C1E"/>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99"/>
    <w:qFormat/>
    <w:rsid w:val="00873A4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4D5E7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semiHidden/>
    <w:rsid w:val="004D5E79"/>
    <w:rPr>
      <w:rFonts w:ascii="Times New Roman" w:eastAsia="Times New Roman" w:hAnsi="Times New Roman" w:cs="Times New Roman"/>
      <w:sz w:val="24"/>
      <w:szCs w:val="24"/>
      <w:lang w:eastAsia="pl-PL"/>
    </w:rPr>
  </w:style>
  <w:style w:type="character" w:customStyle="1" w:styleId="StopkaZnak1">
    <w:name w:val="Stopka Znak1"/>
    <w:link w:val="Stopka"/>
    <w:uiPriority w:val="99"/>
    <w:locked/>
    <w:rsid w:val="004D5E79"/>
    <w:rPr>
      <w:rFonts w:ascii="Arial" w:eastAsia="Times New Roman" w:hAnsi="Arial" w:cs="Times New Roman"/>
      <w:sz w:val="24"/>
      <w:szCs w:val="20"/>
      <w:lang w:val="x-none" w:eastAsia="x-none"/>
    </w:rPr>
  </w:style>
  <w:style w:type="numbering" w:customStyle="1" w:styleId="WW8Num4511223">
    <w:name w:val="WW8Num4511223"/>
    <w:rsid w:val="004D5E79"/>
    <w:pPr>
      <w:numPr>
        <w:numId w:val="25"/>
      </w:numPr>
    </w:pPr>
  </w:style>
  <w:style w:type="paragraph" w:styleId="NormalnyWeb">
    <w:name w:val="Normal (Web)"/>
    <w:basedOn w:val="Normalny"/>
    <w:uiPriority w:val="99"/>
    <w:unhideWhenUsed/>
    <w:rsid w:val="00042DFE"/>
    <w:pPr>
      <w:spacing w:before="100" w:beforeAutospacing="1" w:after="100" w:afterAutospacing="1"/>
    </w:pPr>
  </w:style>
  <w:style w:type="character" w:styleId="Pogrubienie">
    <w:name w:val="Strong"/>
    <w:basedOn w:val="Domylnaczcionkaakapitu"/>
    <w:uiPriority w:val="22"/>
    <w:qFormat/>
    <w:rsid w:val="00042DFE"/>
    <w:rPr>
      <w:b/>
      <w:bCs/>
    </w:rPr>
  </w:style>
  <w:style w:type="paragraph" w:styleId="Nagwek">
    <w:name w:val="header"/>
    <w:basedOn w:val="Normalny"/>
    <w:link w:val="NagwekZnak"/>
    <w:uiPriority w:val="99"/>
    <w:unhideWhenUsed/>
    <w:rsid w:val="00DD7698"/>
    <w:pPr>
      <w:tabs>
        <w:tab w:val="center" w:pos="4536"/>
        <w:tab w:val="right" w:pos="9072"/>
      </w:tabs>
    </w:pPr>
  </w:style>
  <w:style w:type="character" w:customStyle="1" w:styleId="NagwekZnak">
    <w:name w:val="Nagłówek Znak"/>
    <w:basedOn w:val="Domylnaczcionkaakapitu"/>
    <w:link w:val="Nagwek"/>
    <w:uiPriority w:val="99"/>
    <w:rsid w:val="00DD769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17</Pages>
  <Words>3763</Words>
  <Characters>22580</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10</cp:revision>
  <cp:lastPrinted>2020-02-20T11:20:00Z</cp:lastPrinted>
  <dcterms:created xsi:type="dcterms:W3CDTF">2019-05-27T09:03:00Z</dcterms:created>
  <dcterms:modified xsi:type="dcterms:W3CDTF">2020-02-20T13:06:00Z</dcterms:modified>
</cp:coreProperties>
</file>