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AE1" w:rsidRDefault="005D4AE1" w:rsidP="005D4AE1">
      <w:pPr>
        <w:pStyle w:val="Tekstpodstawowy"/>
      </w:pPr>
      <w:r w:rsidRPr="00A971C7">
        <w:t>WP.3211</w:t>
      </w:r>
      <w:r w:rsidR="00D95058" w:rsidRPr="00A971C7">
        <w:t>.34.2023</w:t>
      </w:r>
      <w:r w:rsidRPr="00A971C7">
        <w:t xml:space="preserve"> - wyniki</w:t>
      </w:r>
      <w:r w:rsidRPr="00A971C7">
        <w:tab/>
        <w:t xml:space="preserve">                                                                     Opole, </w:t>
      </w:r>
      <w:r w:rsidR="00A971C7" w:rsidRPr="00A971C7">
        <w:t>15.06.2023 r.</w:t>
      </w:r>
    </w:p>
    <w:p w:rsidR="00504F31" w:rsidRDefault="007D006D" w:rsidP="00504F31">
      <w:pPr>
        <w:jc w:val="both"/>
      </w:pP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:rsidR="00504F31" w:rsidRDefault="00504F31" w:rsidP="00504F31">
      <w:pPr>
        <w:ind w:left="5103" w:firstLine="561"/>
        <w:jc w:val="both"/>
        <w:rPr>
          <w:b/>
          <w:bCs/>
        </w:rPr>
      </w:pPr>
    </w:p>
    <w:p w:rsidR="000E25B6" w:rsidRDefault="00504F31" w:rsidP="001B7802">
      <w:pPr>
        <w:jc w:val="center"/>
        <w:rPr>
          <w:b/>
          <w:bCs/>
          <w:sz w:val="26"/>
          <w:szCs w:val="26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  <w:r w:rsidR="001B7802">
        <w:rPr>
          <w:b/>
          <w:bCs/>
          <w:sz w:val="26"/>
          <w:szCs w:val="26"/>
        </w:rPr>
        <w:t xml:space="preserve"> </w:t>
      </w:r>
    </w:p>
    <w:p w:rsidR="00F53499" w:rsidRDefault="00F53499" w:rsidP="001B78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ZADANIE NR 1, 2</w:t>
      </w:r>
      <w:r w:rsidR="00D95058">
        <w:rPr>
          <w:b/>
          <w:bCs/>
          <w:sz w:val="26"/>
          <w:szCs w:val="26"/>
        </w:rPr>
        <w:t xml:space="preserve"> i</w:t>
      </w:r>
      <w:r w:rsidR="00FB02F6">
        <w:rPr>
          <w:b/>
          <w:bCs/>
          <w:sz w:val="26"/>
          <w:szCs w:val="26"/>
        </w:rPr>
        <w:t xml:space="preserve"> 3</w:t>
      </w:r>
    </w:p>
    <w:p w:rsidR="00276C0C" w:rsidRDefault="00276C0C" w:rsidP="00F564DB">
      <w:pPr>
        <w:jc w:val="both"/>
      </w:pPr>
    </w:p>
    <w:p w:rsidR="009C4420" w:rsidRPr="00FB02F6" w:rsidRDefault="009C4420" w:rsidP="009C4420">
      <w:pPr>
        <w:ind w:right="-273"/>
        <w:jc w:val="both"/>
        <w:rPr>
          <w:bCs/>
        </w:rPr>
      </w:pPr>
      <w:r w:rsidRPr="002572C8">
        <w:t xml:space="preserve">            Zarząd Dróg Wojewódzkich w Opolu informuje, że w wyniku postępowania o udzielenie </w:t>
      </w:r>
      <w:r w:rsidRPr="00FB02F6">
        <w:t xml:space="preserve">zamówienia publicznego na </w:t>
      </w:r>
      <w:r w:rsidR="004A13B8">
        <w:rPr>
          <w:b/>
        </w:rPr>
        <w:t>„</w:t>
      </w:r>
      <w:r w:rsidR="004A13B8" w:rsidRPr="00A45F79">
        <w:rPr>
          <w:b/>
        </w:rPr>
        <w:t>Pełnienie nadzoru inwestorskiego dla inwestycji: „Przebudowa przepustów wraz z rozbudową drogi wojewódzkiej nr 415 w m. Gwoździce” - z podziałem na zadania”</w:t>
      </w:r>
      <w:r w:rsidR="004A13B8">
        <w:rPr>
          <w:b/>
        </w:rPr>
        <w:t xml:space="preserve"> </w:t>
      </w:r>
      <w:r w:rsidRPr="00FB02F6">
        <w:rPr>
          <w:bCs/>
        </w:rPr>
        <w:t>przeprowadzonego w trybie podstawowym bez przeprowadz</w:t>
      </w:r>
      <w:r w:rsidR="00D95058">
        <w:rPr>
          <w:bCs/>
        </w:rPr>
        <w:t>e</w:t>
      </w:r>
      <w:r w:rsidRPr="00FB02F6">
        <w:rPr>
          <w:bCs/>
        </w:rPr>
        <w:t>nia negocjacji, wybrano uznając za najkorzystniejszą:</w:t>
      </w:r>
    </w:p>
    <w:p w:rsidR="009C4420" w:rsidRPr="002572C8" w:rsidRDefault="008C4478" w:rsidP="008C4478">
      <w:pPr>
        <w:tabs>
          <w:tab w:val="left" w:pos="7875"/>
        </w:tabs>
        <w:ind w:right="-273"/>
        <w:jc w:val="both"/>
        <w:rPr>
          <w:bCs/>
        </w:rPr>
      </w:pPr>
      <w:r>
        <w:rPr>
          <w:bCs/>
        </w:rPr>
        <w:tab/>
      </w:r>
    </w:p>
    <w:p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>1)</w:t>
      </w:r>
      <w:r w:rsidRPr="0089368D">
        <w:rPr>
          <w:b/>
          <w:bCs/>
          <w:iCs/>
        </w:rPr>
        <w:t xml:space="preserve">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1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 w:rsidR="00C56CDD">
        <w:rPr>
          <w:bCs/>
        </w:rPr>
        <w:t>1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9C4420" w:rsidRPr="002572C8" w:rsidRDefault="009C4420" w:rsidP="009C4420">
      <w:pPr>
        <w:jc w:val="both"/>
        <w:rPr>
          <w:bCs/>
        </w:rPr>
      </w:pPr>
    </w:p>
    <w:p w:rsidR="00C56CDD" w:rsidRPr="00F45073" w:rsidRDefault="00C56CDD" w:rsidP="00C56CDD">
      <w:pPr>
        <w:jc w:val="both"/>
        <w:rPr>
          <w:b/>
        </w:rPr>
      </w:pPr>
      <w:r w:rsidRPr="00F45073">
        <w:rPr>
          <w:b/>
        </w:rPr>
        <w:t>Zbigniew Kaczor</w:t>
      </w:r>
    </w:p>
    <w:p w:rsidR="00C56CDD" w:rsidRPr="00F45073" w:rsidRDefault="00C56CDD" w:rsidP="00C56CDD">
      <w:pPr>
        <w:jc w:val="both"/>
        <w:rPr>
          <w:b/>
        </w:rPr>
      </w:pPr>
      <w:r w:rsidRPr="00F45073">
        <w:rPr>
          <w:b/>
        </w:rPr>
        <w:t>NADZÓR I PROJEKTOWANIE</w:t>
      </w:r>
    </w:p>
    <w:p w:rsidR="00C56CDD" w:rsidRPr="00F45073" w:rsidRDefault="00C56CDD" w:rsidP="00C56CDD">
      <w:pPr>
        <w:jc w:val="both"/>
        <w:rPr>
          <w:b/>
        </w:rPr>
      </w:pPr>
      <w:r>
        <w:rPr>
          <w:b/>
        </w:rPr>
        <w:t>ul</w:t>
      </w:r>
      <w:r w:rsidRPr="00F45073">
        <w:rPr>
          <w:b/>
        </w:rPr>
        <w:t>. Dworska 14</w:t>
      </w:r>
    </w:p>
    <w:p w:rsidR="00C56CDD" w:rsidRPr="00F45073" w:rsidRDefault="00C56CDD" w:rsidP="00C56CDD">
      <w:pPr>
        <w:jc w:val="both"/>
        <w:rPr>
          <w:b/>
        </w:rPr>
      </w:pPr>
      <w:r w:rsidRPr="00F45073">
        <w:rPr>
          <w:b/>
        </w:rPr>
        <w:t>45-749 Opole</w:t>
      </w:r>
    </w:p>
    <w:p w:rsidR="00C56CDD" w:rsidRPr="00F45073" w:rsidRDefault="00C56CDD" w:rsidP="00C56CDD">
      <w:pPr>
        <w:jc w:val="both"/>
        <w:rPr>
          <w:b/>
        </w:rPr>
      </w:pPr>
    </w:p>
    <w:p w:rsidR="00C56CDD" w:rsidRDefault="00C56CDD" w:rsidP="00C56CDD">
      <w:pPr>
        <w:jc w:val="both"/>
        <w:rPr>
          <w:b/>
        </w:rPr>
      </w:pPr>
      <w:r w:rsidRPr="00F45073">
        <w:rPr>
          <w:b/>
        </w:rPr>
        <w:t xml:space="preserve">za cenę </w:t>
      </w:r>
      <w:r w:rsidR="00D95058">
        <w:rPr>
          <w:b/>
        </w:rPr>
        <w:t>7.380,00</w:t>
      </w:r>
      <w:r w:rsidRPr="00F45073">
        <w:rPr>
          <w:b/>
        </w:rPr>
        <w:t xml:space="preserve"> PLN brutto i zadeklarowanym czasem reakcji wynoszącym 1 godzinę.</w:t>
      </w:r>
    </w:p>
    <w:p w:rsidR="00DF5499" w:rsidRDefault="00DF5499" w:rsidP="00DF5499">
      <w:pPr>
        <w:jc w:val="both"/>
        <w:rPr>
          <w:bCs/>
          <w:sz w:val="22"/>
          <w:szCs w:val="22"/>
        </w:rPr>
      </w:pPr>
    </w:p>
    <w:p w:rsidR="0089368D" w:rsidRDefault="0089368D" w:rsidP="0089368D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na zadanie nr 1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:rsidR="0089368D" w:rsidRDefault="0089368D" w:rsidP="0089368D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:rsidR="0089368D" w:rsidRDefault="0089368D" w:rsidP="0089368D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„czas reakcji”</w:t>
      </w:r>
      <w:r>
        <w:rPr>
          <w:bCs/>
        </w:rPr>
        <w:t>.</w:t>
      </w:r>
    </w:p>
    <w:p w:rsidR="0089368D" w:rsidRDefault="0089368D" w:rsidP="0089368D">
      <w:pPr>
        <w:jc w:val="both"/>
        <w:rPr>
          <w:b/>
          <w:bCs/>
        </w:rPr>
      </w:pPr>
    </w:p>
    <w:p w:rsidR="0089368D" w:rsidRDefault="0089368D" w:rsidP="0089368D">
      <w:pPr>
        <w:ind w:firstLine="709"/>
        <w:jc w:val="both"/>
        <w:rPr>
          <w:bCs/>
        </w:rPr>
      </w:pPr>
    </w:p>
    <w:p w:rsidR="0089368D" w:rsidRPr="002572C8" w:rsidRDefault="0089368D" w:rsidP="0089368D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2</w:t>
      </w:r>
      <w:r w:rsidRPr="002572C8">
        <w:rPr>
          <w:b/>
          <w:bCs/>
          <w:iCs/>
        </w:rPr>
        <w:t>)</w:t>
      </w:r>
      <w:r w:rsidRPr="0089368D">
        <w:rPr>
          <w:b/>
          <w:bCs/>
          <w:iCs/>
        </w:rPr>
        <w:t xml:space="preserve">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2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3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89368D" w:rsidRPr="002572C8" w:rsidRDefault="0089368D" w:rsidP="0089368D">
      <w:pPr>
        <w:jc w:val="both"/>
        <w:rPr>
          <w:bCs/>
        </w:rPr>
      </w:pPr>
    </w:p>
    <w:p w:rsidR="0089368D" w:rsidRDefault="0089368D" w:rsidP="0089368D">
      <w:pPr>
        <w:jc w:val="both"/>
        <w:rPr>
          <w:b/>
        </w:rPr>
      </w:pPr>
      <w:r>
        <w:rPr>
          <w:b/>
        </w:rPr>
        <w:t>„ALPROJ” Usługi projektowo-inwestycyjne Alicja Stępień</w:t>
      </w:r>
    </w:p>
    <w:p w:rsidR="0089368D" w:rsidRDefault="0089368D" w:rsidP="0089368D">
      <w:pPr>
        <w:jc w:val="both"/>
        <w:rPr>
          <w:b/>
        </w:rPr>
      </w:pPr>
      <w:r>
        <w:rPr>
          <w:b/>
        </w:rPr>
        <w:t>ul. Fieldorfa 6/303</w:t>
      </w:r>
    </w:p>
    <w:p w:rsidR="0089368D" w:rsidRPr="00F45073" w:rsidRDefault="0089368D" w:rsidP="0089368D">
      <w:pPr>
        <w:jc w:val="both"/>
        <w:rPr>
          <w:b/>
        </w:rPr>
      </w:pPr>
      <w:r>
        <w:rPr>
          <w:b/>
        </w:rPr>
        <w:t>45-273 Opole</w:t>
      </w:r>
    </w:p>
    <w:p w:rsidR="0089368D" w:rsidRPr="00F45073" w:rsidRDefault="0089368D" w:rsidP="0089368D">
      <w:pPr>
        <w:jc w:val="both"/>
        <w:rPr>
          <w:b/>
        </w:rPr>
      </w:pPr>
    </w:p>
    <w:p w:rsidR="0089368D" w:rsidRDefault="0089368D" w:rsidP="0089368D">
      <w:pPr>
        <w:jc w:val="both"/>
        <w:rPr>
          <w:b/>
        </w:rPr>
      </w:pPr>
      <w:r w:rsidRPr="00F45073">
        <w:rPr>
          <w:b/>
        </w:rPr>
        <w:t xml:space="preserve">za cenę </w:t>
      </w:r>
      <w:r>
        <w:rPr>
          <w:b/>
        </w:rPr>
        <w:t>14.637,00</w:t>
      </w:r>
      <w:r w:rsidRPr="00F45073">
        <w:rPr>
          <w:b/>
        </w:rPr>
        <w:t xml:space="preserve"> PLN brutto i zadeklarowanym czasem reakcji wynoszącym 1 godzinę.</w:t>
      </w:r>
    </w:p>
    <w:p w:rsidR="0089368D" w:rsidRDefault="0089368D" w:rsidP="0089368D">
      <w:pPr>
        <w:jc w:val="both"/>
        <w:rPr>
          <w:bCs/>
          <w:sz w:val="22"/>
          <w:szCs w:val="22"/>
        </w:rPr>
      </w:pPr>
    </w:p>
    <w:p w:rsidR="0089368D" w:rsidRDefault="0089368D" w:rsidP="0089368D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na zadanie nr 2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:rsidR="0089368D" w:rsidRDefault="0089368D" w:rsidP="0089368D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:rsidR="0089368D" w:rsidRDefault="0089368D" w:rsidP="0089368D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„czas reakcji”</w:t>
      </w:r>
      <w:r>
        <w:rPr>
          <w:bCs/>
        </w:rPr>
        <w:t>.</w:t>
      </w:r>
    </w:p>
    <w:p w:rsidR="0089368D" w:rsidRDefault="0089368D" w:rsidP="0089368D">
      <w:pPr>
        <w:jc w:val="both"/>
        <w:rPr>
          <w:bCs/>
        </w:rPr>
      </w:pPr>
    </w:p>
    <w:p w:rsidR="00264BD1" w:rsidRPr="002572C8" w:rsidRDefault="00264BD1" w:rsidP="00264BD1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3</w:t>
      </w:r>
      <w:r w:rsidRPr="002572C8">
        <w:rPr>
          <w:b/>
          <w:bCs/>
          <w:iCs/>
        </w:rPr>
        <w:t>)</w:t>
      </w:r>
      <w:r w:rsidRPr="0089368D">
        <w:rPr>
          <w:b/>
          <w:bCs/>
          <w:iCs/>
        </w:rPr>
        <w:t xml:space="preserve">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3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4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264BD1" w:rsidRPr="002572C8" w:rsidRDefault="00264BD1" w:rsidP="00264BD1">
      <w:pPr>
        <w:jc w:val="both"/>
        <w:rPr>
          <w:bCs/>
        </w:rPr>
      </w:pPr>
    </w:p>
    <w:p w:rsidR="00264BD1" w:rsidRDefault="00264BD1" w:rsidP="00264BD1">
      <w:pPr>
        <w:jc w:val="both"/>
        <w:rPr>
          <w:b/>
        </w:rPr>
      </w:pPr>
      <w:r>
        <w:rPr>
          <w:b/>
        </w:rPr>
        <w:t>Biuro Projektowe ADABRA Magda Grosz-Florek</w:t>
      </w:r>
    </w:p>
    <w:p w:rsidR="00264BD1" w:rsidRDefault="00264BD1" w:rsidP="00264BD1">
      <w:pPr>
        <w:jc w:val="both"/>
        <w:rPr>
          <w:b/>
        </w:rPr>
      </w:pPr>
      <w:r>
        <w:rPr>
          <w:b/>
        </w:rPr>
        <w:t>ul. Cegielniana 4</w:t>
      </w:r>
    </w:p>
    <w:p w:rsidR="00264BD1" w:rsidRPr="00F45073" w:rsidRDefault="00264BD1" w:rsidP="00264BD1">
      <w:pPr>
        <w:jc w:val="both"/>
        <w:rPr>
          <w:b/>
        </w:rPr>
      </w:pPr>
      <w:r>
        <w:rPr>
          <w:b/>
        </w:rPr>
        <w:t>47-303 Krapkowice</w:t>
      </w:r>
    </w:p>
    <w:p w:rsidR="00264BD1" w:rsidRPr="00F45073" w:rsidRDefault="00264BD1" w:rsidP="00264BD1">
      <w:pPr>
        <w:jc w:val="both"/>
        <w:rPr>
          <w:b/>
        </w:rPr>
      </w:pPr>
    </w:p>
    <w:p w:rsidR="00264BD1" w:rsidRDefault="00264BD1" w:rsidP="00264BD1">
      <w:pPr>
        <w:jc w:val="both"/>
        <w:rPr>
          <w:b/>
        </w:rPr>
      </w:pPr>
      <w:r w:rsidRPr="00F45073">
        <w:rPr>
          <w:b/>
        </w:rPr>
        <w:lastRenderedPageBreak/>
        <w:t xml:space="preserve">za cenę </w:t>
      </w:r>
      <w:r>
        <w:rPr>
          <w:b/>
        </w:rPr>
        <w:t>7.380,00</w:t>
      </w:r>
      <w:r w:rsidRPr="00F45073">
        <w:rPr>
          <w:b/>
        </w:rPr>
        <w:t xml:space="preserve"> PLN brutto i zadeklarowanym czasem reakcji wynoszącym 1 godzinę.</w:t>
      </w:r>
    </w:p>
    <w:p w:rsidR="00264BD1" w:rsidRDefault="00264BD1" w:rsidP="00264BD1">
      <w:pPr>
        <w:jc w:val="both"/>
        <w:rPr>
          <w:bCs/>
          <w:sz w:val="22"/>
          <w:szCs w:val="22"/>
        </w:rPr>
      </w:pPr>
    </w:p>
    <w:p w:rsidR="00264BD1" w:rsidRDefault="00264BD1" w:rsidP="00264BD1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na zadanie nr </w:t>
      </w:r>
      <w:r w:rsidR="00606729">
        <w:rPr>
          <w:bCs/>
        </w:rPr>
        <w:t>3</w:t>
      </w:r>
      <w:r>
        <w:rPr>
          <w:bCs/>
        </w:rPr>
        <w:t xml:space="preserve">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:rsidR="00264BD1" w:rsidRDefault="00264BD1" w:rsidP="00264BD1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:rsidR="00264BD1" w:rsidRDefault="00264BD1" w:rsidP="00264BD1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„czas reakcji”</w:t>
      </w:r>
      <w:r>
        <w:rPr>
          <w:bCs/>
        </w:rPr>
        <w:t>.</w:t>
      </w:r>
    </w:p>
    <w:p w:rsidR="00264BD1" w:rsidRDefault="00264BD1" w:rsidP="00264BD1">
      <w:pPr>
        <w:jc w:val="both"/>
        <w:rPr>
          <w:bCs/>
        </w:rPr>
      </w:pPr>
    </w:p>
    <w:p w:rsidR="0089368D" w:rsidRDefault="0089368D" w:rsidP="0089368D">
      <w:pPr>
        <w:ind w:firstLine="709"/>
        <w:jc w:val="both"/>
        <w:rPr>
          <w:bCs/>
        </w:rPr>
      </w:pPr>
      <w:r>
        <w:rPr>
          <w:bCs/>
        </w:rPr>
        <w:t>Podpisanie umowy na zadanie nr 1</w:t>
      </w:r>
      <w:r w:rsidR="00264BD1">
        <w:rPr>
          <w:bCs/>
        </w:rPr>
        <w:t xml:space="preserve">, 2 i 3 </w:t>
      </w:r>
      <w:r>
        <w:rPr>
          <w:bCs/>
        </w:rPr>
        <w:t>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:rsidR="0089368D" w:rsidRDefault="0089368D" w:rsidP="0089368D">
      <w:pPr>
        <w:jc w:val="both"/>
      </w:pPr>
    </w:p>
    <w:p w:rsidR="0089368D" w:rsidRDefault="0089368D" w:rsidP="0089368D">
      <w:pPr>
        <w:ind w:firstLine="708"/>
        <w:jc w:val="both"/>
        <w:rPr>
          <w:bCs/>
        </w:rPr>
      </w:pPr>
      <w:r>
        <w:rPr>
          <w:bCs/>
        </w:rPr>
        <w:t>Pozostałe oferty złożone przez wykonawców otrzymały następujące ilości punktów w kryteriach oceny ofert:</w:t>
      </w:r>
    </w:p>
    <w:p w:rsidR="00264BD1" w:rsidRPr="00264BD1" w:rsidRDefault="00264BD1" w:rsidP="00264BD1">
      <w:pPr>
        <w:jc w:val="both"/>
        <w:rPr>
          <w:b/>
          <w:u w:val="single"/>
        </w:rPr>
      </w:pPr>
      <w:r w:rsidRPr="00264BD1">
        <w:rPr>
          <w:b/>
          <w:u w:val="single"/>
        </w:rPr>
        <w:t>1) na zadanie nr 1</w:t>
      </w:r>
    </w:p>
    <w:p w:rsidR="0089368D" w:rsidRDefault="0089368D" w:rsidP="00264BD1">
      <w:pPr>
        <w:jc w:val="both"/>
        <w:rPr>
          <w:bCs/>
        </w:rPr>
      </w:pPr>
      <w:r>
        <w:rPr>
          <w:bCs/>
        </w:rPr>
        <w:t xml:space="preserve">- </w:t>
      </w:r>
      <w:r>
        <w:rPr>
          <w:bCs/>
          <w:u w:val="single"/>
        </w:rPr>
        <w:t>oferta nr 2</w:t>
      </w:r>
      <w:r>
        <w:rPr>
          <w:bCs/>
        </w:rPr>
        <w:t xml:space="preserve"> złożona przez:</w:t>
      </w:r>
      <w:r>
        <w:rPr>
          <w:b/>
          <w:bCs/>
        </w:rPr>
        <w:t xml:space="preserve"> </w:t>
      </w:r>
      <w:r w:rsidR="00264BD1">
        <w:rPr>
          <w:b/>
          <w:bCs/>
        </w:rPr>
        <w:t xml:space="preserve">Biuro Inżynierskie Via </w:t>
      </w:r>
      <w:proofErr w:type="spellStart"/>
      <w:r w:rsidR="00264BD1">
        <w:rPr>
          <w:b/>
          <w:bCs/>
        </w:rPr>
        <w:t>Regia</w:t>
      </w:r>
      <w:proofErr w:type="spellEnd"/>
      <w:r w:rsidR="00264BD1">
        <w:rPr>
          <w:b/>
          <w:bCs/>
        </w:rPr>
        <w:t xml:space="preserve"> Sp. z o.o., ul. Klonowa 10, 55-002 Kamieniec Wrocławski</w:t>
      </w:r>
      <w:r>
        <w:rPr>
          <w:bCs/>
        </w:rPr>
        <w:t xml:space="preserve"> otrzymała</w:t>
      </w:r>
      <w:r>
        <w:rPr>
          <w:b/>
          <w:bCs/>
        </w:rPr>
        <w:t xml:space="preserve"> </w:t>
      </w:r>
      <w:r w:rsidR="00264BD1">
        <w:rPr>
          <w:b/>
          <w:bCs/>
        </w:rPr>
        <w:t>12,41</w:t>
      </w:r>
      <w:r>
        <w:rPr>
          <w:b/>
          <w:bCs/>
        </w:rPr>
        <w:t xml:space="preserve"> punktów</w:t>
      </w:r>
      <w:r>
        <w:rPr>
          <w:bCs/>
        </w:rPr>
        <w:t>, w tym:</w:t>
      </w:r>
    </w:p>
    <w:p w:rsidR="0089368D" w:rsidRDefault="0089368D" w:rsidP="0089368D">
      <w:pPr>
        <w:jc w:val="both"/>
        <w:rPr>
          <w:bCs/>
        </w:rPr>
      </w:pPr>
      <w:r>
        <w:rPr>
          <w:b/>
        </w:rPr>
        <w:t xml:space="preserve">     - 12</w:t>
      </w:r>
      <w:r w:rsidR="00264BD1">
        <w:rPr>
          <w:b/>
        </w:rPr>
        <w:t>,41</w:t>
      </w:r>
      <w:r>
        <w:rPr>
          <w:b/>
          <w:bCs/>
        </w:rPr>
        <w:t xml:space="preserve"> punktów</w:t>
      </w:r>
      <w:r>
        <w:rPr>
          <w:bCs/>
        </w:rPr>
        <w:t xml:space="preserve"> w kryterium „</w:t>
      </w:r>
      <w:r>
        <w:rPr>
          <w:b/>
          <w:bCs/>
        </w:rPr>
        <w:t>cena</w:t>
      </w:r>
      <w:r>
        <w:rPr>
          <w:bCs/>
        </w:rPr>
        <w:t>”,</w:t>
      </w:r>
    </w:p>
    <w:p w:rsidR="0089368D" w:rsidRDefault="0089368D" w:rsidP="0089368D">
      <w:pPr>
        <w:jc w:val="both"/>
        <w:rPr>
          <w:bCs/>
        </w:rPr>
      </w:pPr>
      <w:r>
        <w:rPr>
          <w:bCs/>
        </w:rPr>
        <w:t xml:space="preserve">     - </w:t>
      </w:r>
      <w:r w:rsidR="00264BD1">
        <w:rPr>
          <w:b/>
          <w:bCs/>
        </w:rPr>
        <w:t xml:space="preserve">  </w:t>
      </w:r>
      <w:r>
        <w:rPr>
          <w:b/>
          <w:bCs/>
        </w:rPr>
        <w:t>0,00 punktów</w:t>
      </w:r>
      <w:r>
        <w:rPr>
          <w:bCs/>
        </w:rPr>
        <w:t xml:space="preserve"> w kryterium „</w:t>
      </w:r>
      <w:r>
        <w:rPr>
          <w:b/>
          <w:bCs/>
        </w:rPr>
        <w:t>czas reakcji</w:t>
      </w:r>
      <w:r>
        <w:rPr>
          <w:bCs/>
        </w:rPr>
        <w:t>”.</w:t>
      </w:r>
    </w:p>
    <w:p w:rsidR="00264BD1" w:rsidRDefault="00264BD1" w:rsidP="0089368D">
      <w:pPr>
        <w:jc w:val="both"/>
        <w:rPr>
          <w:bCs/>
        </w:rPr>
      </w:pPr>
    </w:p>
    <w:p w:rsidR="00264BD1" w:rsidRPr="00264BD1" w:rsidRDefault="00264BD1" w:rsidP="00264BD1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264BD1">
        <w:rPr>
          <w:b/>
          <w:u w:val="single"/>
        </w:rPr>
        <w:t xml:space="preserve">) na zadanie nr </w:t>
      </w:r>
      <w:r>
        <w:rPr>
          <w:b/>
          <w:u w:val="single"/>
        </w:rPr>
        <w:t>2</w:t>
      </w:r>
    </w:p>
    <w:p w:rsidR="00264BD1" w:rsidRDefault="00264BD1" w:rsidP="00264BD1">
      <w:pPr>
        <w:jc w:val="both"/>
        <w:rPr>
          <w:bCs/>
        </w:rPr>
      </w:pPr>
      <w:r>
        <w:rPr>
          <w:bCs/>
        </w:rPr>
        <w:t xml:space="preserve">- </w:t>
      </w:r>
      <w:r>
        <w:rPr>
          <w:bCs/>
          <w:u w:val="single"/>
        </w:rPr>
        <w:t>oferta nr 2</w:t>
      </w:r>
      <w:r>
        <w:rPr>
          <w:bCs/>
        </w:rPr>
        <w:t xml:space="preserve"> złożona przez:</w:t>
      </w:r>
      <w:r>
        <w:rPr>
          <w:b/>
          <w:bCs/>
        </w:rPr>
        <w:t xml:space="preserve"> Biuro Inżynierskie Via </w:t>
      </w:r>
      <w:proofErr w:type="spellStart"/>
      <w:r>
        <w:rPr>
          <w:b/>
          <w:bCs/>
        </w:rPr>
        <w:t>Regia</w:t>
      </w:r>
      <w:proofErr w:type="spellEnd"/>
      <w:r>
        <w:rPr>
          <w:b/>
          <w:bCs/>
        </w:rPr>
        <w:t xml:space="preserve"> Sp. z o.o., ul. Klonowa 10, 55-002 Kamieniec Wrocławski</w:t>
      </w:r>
      <w:r>
        <w:rPr>
          <w:bCs/>
        </w:rPr>
        <w:t xml:space="preserve"> otrzymała</w:t>
      </w:r>
      <w:r>
        <w:rPr>
          <w:b/>
          <w:bCs/>
        </w:rPr>
        <w:t xml:space="preserve"> 24,62 punktów</w:t>
      </w:r>
      <w:r>
        <w:rPr>
          <w:bCs/>
        </w:rPr>
        <w:t>, w tym:</w:t>
      </w:r>
    </w:p>
    <w:p w:rsidR="00264BD1" w:rsidRDefault="00264BD1" w:rsidP="00264BD1">
      <w:pPr>
        <w:jc w:val="both"/>
        <w:rPr>
          <w:bCs/>
        </w:rPr>
      </w:pPr>
      <w:r>
        <w:rPr>
          <w:b/>
        </w:rPr>
        <w:t xml:space="preserve">     - 24,62</w:t>
      </w:r>
      <w:r>
        <w:rPr>
          <w:b/>
          <w:bCs/>
        </w:rPr>
        <w:t xml:space="preserve"> punktów</w:t>
      </w:r>
      <w:r>
        <w:rPr>
          <w:bCs/>
        </w:rPr>
        <w:t xml:space="preserve"> w kryterium „</w:t>
      </w:r>
      <w:r>
        <w:rPr>
          <w:b/>
          <w:bCs/>
        </w:rPr>
        <w:t>cena</w:t>
      </w:r>
      <w:r>
        <w:rPr>
          <w:bCs/>
        </w:rPr>
        <w:t>”,</w:t>
      </w:r>
    </w:p>
    <w:p w:rsidR="00264BD1" w:rsidRDefault="00264BD1" w:rsidP="00264BD1">
      <w:pPr>
        <w:jc w:val="both"/>
        <w:rPr>
          <w:bCs/>
        </w:rPr>
      </w:pPr>
      <w:r>
        <w:rPr>
          <w:bCs/>
        </w:rPr>
        <w:t xml:space="preserve">     - </w:t>
      </w:r>
      <w:r>
        <w:rPr>
          <w:b/>
          <w:bCs/>
        </w:rPr>
        <w:t xml:space="preserve">  0,00 punktów</w:t>
      </w:r>
      <w:r>
        <w:rPr>
          <w:bCs/>
        </w:rPr>
        <w:t xml:space="preserve"> w kryterium „</w:t>
      </w:r>
      <w:r>
        <w:rPr>
          <w:b/>
          <w:bCs/>
        </w:rPr>
        <w:t>czas reakcji</w:t>
      </w:r>
      <w:r>
        <w:rPr>
          <w:bCs/>
        </w:rPr>
        <w:t>”,</w:t>
      </w:r>
    </w:p>
    <w:p w:rsidR="00264BD1" w:rsidRDefault="00264BD1" w:rsidP="00264BD1">
      <w:pPr>
        <w:jc w:val="both"/>
        <w:rPr>
          <w:bCs/>
        </w:rPr>
      </w:pPr>
      <w:r>
        <w:rPr>
          <w:bCs/>
        </w:rPr>
        <w:t xml:space="preserve">- </w:t>
      </w:r>
      <w:r>
        <w:rPr>
          <w:bCs/>
          <w:u w:val="single"/>
        </w:rPr>
        <w:t>oferta nr 5</w:t>
      </w:r>
      <w:r>
        <w:rPr>
          <w:bCs/>
        </w:rPr>
        <w:t xml:space="preserve"> złożona przez:</w:t>
      </w:r>
      <w:r>
        <w:rPr>
          <w:b/>
          <w:bCs/>
        </w:rPr>
        <w:t xml:space="preserve"> Marek Mazur Zakład Usług Budowlanych PROEKO, ul. Daszyńskiego 70, 46-060 Prószków</w:t>
      </w:r>
      <w:r>
        <w:rPr>
          <w:bCs/>
        </w:rPr>
        <w:t xml:space="preserve"> otrzymała</w:t>
      </w:r>
      <w:r>
        <w:rPr>
          <w:b/>
          <w:bCs/>
        </w:rPr>
        <w:t xml:space="preserve"> 88,24 punktów</w:t>
      </w:r>
      <w:r>
        <w:rPr>
          <w:bCs/>
        </w:rPr>
        <w:t>, w tym:</w:t>
      </w:r>
    </w:p>
    <w:p w:rsidR="00264BD1" w:rsidRDefault="00264BD1" w:rsidP="00264BD1">
      <w:pPr>
        <w:jc w:val="both"/>
        <w:rPr>
          <w:bCs/>
        </w:rPr>
      </w:pPr>
      <w:r>
        <w:rPr>
          <w:b/>
        </w:rPr>
        <w:t xml:space="preserve">     - 48,24</w:t>
      </w:r>
      <w:r>
        <w:rPr>
          <w:b/>
          <w:bCs/>
        </w:rPr>
        <w:t xml:space="preserve"> punktów</w:t>
      </w:r>
      <w:r>
        <w:rPr>
          <w:bCs/>
        </w:rPr>
        <w:t xml:space="preserve"> w kryterium „</w:t>
      </w:r>
      <w:r>
        <w:rPr>
          <w:b/>
          <w:bCs/>
        </w:rPr>
        <w:t>cena</w:t>
      </w:r>
      <w:r>
        <w:rPr>
          <w:bCs/>
        </w:rPr>
        <w:t>”,</w:t>
      </w:r>
    </w:p>
    <w:p w:rsidR="00264BD1" w:rsidRDefault="00264BD1" w:rsidP="00264BD1">
      <w:pPr>
        <w:jc w:val="both"/>
        <w:rPr>
          <w:bCs/>
        </w:rPr>
      </w:pPr>
      <w:r>
        <w:rPr>
          <w:bCs/>
        </w:rPr>
        <w:t xml:space="preserve">     - </w:t>
      </w:r>
      <w:r>
        <w:rPr>
          <w:b/>
          <w:bCs/>
        </w:rPr>
        <w:t>40,00 punktów</w:t>
      </w:r>
      <w:r>
        <w:rPr>
          <w:bCs/>
        </w:rPr>
        <w:t xml:space="preserve"> w kryterium „</w:t>
      </w:r>
      <w:r>
        <w:rPr>
          <w:b/>
          <w:bCs/>
        </w:rPr>
        <w:t>czas reakcji</w:t>
      </w:r>
      <w:r>
        <w:rPr>
          <w:bCs/>
        </w:rPr>
        <w:t>”.</w:t>
      </w:r>
    </w:p>
    <w:p w:rsidR="00264BD1" w:rsidRDefault="00264BD1" w:rsidP="00264BD1">
      <w:pPr>
        <w:jc w:val="both"/>
        <w:rPr>
          <w:bCs/>
        </w:rPr>
      </w:pPr>
    </w:p>
    <w:p w:rsidR="00264BD1" w:rsidRPr="00264BD1" w:rsidRDefault="00264BD1" w:rsidP="00264BD1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264BD1">
        <w:rPr>
          <w:b/>
          <w:u w:val="single"/>
        </w:rPr>
        <w:t xml:space="preserve">) na zadanie nr </w:t>
      </w:r>
      <w:r>
        <w:rPr>
          <w:b/>
          <w:u w:val="single"/>
        </w:rPr>
        <w:t>3</w:t>
      </w:r>
    </w:p>
    <w:p w:rsidR="00264BD1" w:rsidRDefault="00264BD1" w:rsidP="00264BD1">
      <w:pPr>
        <w:jc w:val="both"/>
        <w:rPr>
          <w:bCs/>
        </w:rPr>
      </w:pPr>
      <w:r>
        <w:rPr>
          <w:bCs/>
        </w:rPr>
        <w:t xml:space="preserve">- </w:t>
      </w:r>
      <w:r>
        <w:rPr>
          <w:bCs/>
          <w:u w:val="single"/>
        </w:rPr>
        <w:t>oferta nr 1</w:t>
      </w:r>
      <w:r>
        <w:rPr>
          <w:bCs/>
        </w:rPr>
        <w:t xml:space="preserve"> złożona przez:</w:t>
      </w:r>
      <w:r>
        <w:rPr>
          <w:b/>
          <w:bCs/>
        </w:rPr>
        <w:t xml:space="preserve"> Zbigniew Kaczor NADZÓR I PROJEKTOWANIE, ul. Dworska 14, 45-749 Opole</w:t>
      </w:r>
      <w:r>
        <w:rPr>
          <w:bCs/>
        </w:rPr>
        <w:t xml:space="preserve"> otrzymała</w:t>
      </w:r>
      <w:r>
        <w:rPr>
          <w:b/>
          <w:bCs/>
        </w:rPr>
        <w:t xml:space="preserve"> 71,30 punktów</w:t>
      </w:r>
      <w:r>
        <w:rPr>
          <w:bCs/>
        </w:rPr>
        <w:t>, w tym:</w:t>
      </w:r>
    </w:p>
    <w:p w:rsidR="00264BD1" w:rsidRDefault="00264BD1" w:rsidP="00264BD1">
      <w:pPr>
        <w:jc w:val="both"/>
        <w:rPr>
          <w:bCs/>
        </w:rPr>
      </w:pPr>
      <w:r>
        <w:rPr>
          <w:b/>
        </w:rPr>
        <w:t xml:space="preserve">     - 31,30</w:t>
      </w:r>
      <w:r>
        <w:rPr>
          <w:b/>
          <w:bCs/>
        </w:rPr>
        <w:t xml:space="preserve"> punktów</w:t>
      </w:r>
      <w:r>
        <w:rPr>
          <w:bCs/>
        </w:rPr>
        <w:t xml:space="preserve"> w kryterium „</w:t>
      </w:r>
      <w:r>
        <w:rPr>
          <w:b/>
          <w:bCs/>
        </w:rPr>
        <w:t>cena</w:t>
      </w:r>
      <w:r>
        <w:rPr>
          <w:bCs/>
        </w:rPr>
        <w:t>”,</w:t>
      </w:r>
    </w:p>
    <w:p w:rsidR="00264BD1" w:rsidRDefault="00264BD1" w:rsidP="00264BD1">
      <w:pPr>
        <w:jc w:val="both"/>
        <w:rPr>
          <w:bCs/>
        </w:rPr>
      </w:pPr>
      <w:r>
        <w:rPr>
          <w:bCs/>
        </w:rPr>
        <w:t xml:space="preserve">     - </w:t>
      </w:r>
      <w:r>
        <w:rPr>
          <w:b/>
          <w:bCs/>
        </w:rPr>
        <w:t>40,00 punktów</w:t>
      </w:r>
      <w:r>
        <w:rPr>
          <w:bCs/>
        </w:rPr>
        <w:t xml:space="preserve"> w kryterium „</w:t>
      </w:r>
      <w:r>
        <w:rPr>
          <w:b/>
          <w:bCs/>
        </w:rPr>
        <w:t>czas reakcji</w:t>
      </w:r>
      <w:r>
        <w:rPr>
          <w:bCs/>
        </w:rPr>
        <w:t>”,</w:t>
      </w:r>
    </w:p>
    <w:p w:rsidR="00264BD1" w:rsidRDefault="00264BD1" w:rsidP="00264BD1">
      <w:pPr>
        <w:jc w:val="both"/>
        <w:rPr>
          <w:bCs/>
        </w:rPr>
      </w:pPr>
      <w:r>
        <w:rPr>
          <w:bCs/>
        </w:rPr>
        <w:t xml:space="preserve">- </w:t>
      </w:r>
      <w:r>
        <w:rPr>
          <w:bCs/>
          <w:u w:val="single"/>
        </w:rPr>
        <w:t>oferta nr 2</w:t>
      </w:r>
      <w:r>
        <w:rPr>
          <w:bCs/>
        </w:rPr>
        <w:t xml:space="preserve"> złożona przez:</w:t>
      </w:r>
      <w:r>
        <w:rPr>
          <w:b/>
          <w:bCs/>
        </w:rPr>
        <w:t xml:space="preserve"> Biuro Inżynierskie Via </w:t>
      </w:r>
      <w:proofErr w:type="spellStart"/>
      <w:r>
        <w:rPr>
          <w:b/>
          <w:bCs/>
        </w:rPr>
        <w:t>Regia</w:t>
      </w:r>
      <w:proofErr w:type="spellEnd"/>
      <w:r>
        <w:rPr>
          <w:b/>
          <w:bCs/>
        </w:rPr>
        <w:t xml:space="preserve"> Sp. z o.o., ul. Klonowa 10, 55-002 Kamieniec Wrocławski</w:t>
      </w:r>
      <w:r>
        <w:rPr>
          <w:bCs/>
        </w:rPr>
        <w:t xml:space="preserve"> otrzymała</w:t>
      </w:r>
      <w:r>
        <w:rPr>
          <w:b/>
          <w:bCs/>
        </w:rPr>
        <w:t xml:space="preserve"> 54,00 punktów</w:t>
      </w:r>
      <w:r>
        <w:rPr>
          <w:bCs/>
        </w:rPr>
        <w:t>, w tym:</w:t>
      </w:r>
    </w:p>
    <w:p w:rsidR="00264BD1" w:rsidRDefault="00264BD1" w:rsidP="00264BD1">
      <w:pPr>
        <w:jc w:val="both"/>
        <w:rPr>
          <w:bCs/>
        </w:rPr>
      </w:pPr>
      <w:r>
        <w:rPr>
          <w:b/>
        </w:rPr>
        <w:t xml:space="preserve">     - 24,00</w:t>
      </w:r>
      <w:r>
        <w:rPr>
          <w:b/>
          <w:bCs/>
        </w:rPr>
        <w:t xml:space="preserve"> punktów</w:t>
      </w:r>
      <w:r>
        <w:rPr>
          <w:bCs/>
        </w:rPr>
        <w:t xml:space="preserve"> w kryterium „</w:t>
      </w:r>
      <w:r>
        <w:rPr>
          <w:b/>
          <w:bCs/>
        </w:rPr>
        <w:t>cena</w:t>
      </w:r>
      <w:r>
        <w:rPr>
          <w:bCs/>
        </w:rPr>
        <w:t>”,</w:t>
      </w:r>
    </w:p>
    <w:p w:rsidR="00264BD1" w:rsidRDefault="00264BD1" w:rsidP="00264BD1">
      <w:pPr>
        <w:jc w:val="both"/>
        <w:rPr>
          <w:bCs/>
        </w:rPr>
      </w:pPr>
      <w:r>
        <w:rPr>
          <w:bCs/>
        </w:rPr>
        <w:t xml:space="preserve">     - </w:t>
      </w:r>
      <w:r>
        <w:rPr>
          <w:b/>
          <w:bCs/>
        </w:rPr>
        <w:t>30,00 punktów</w:t>
      </w:r>
      <w:r>
        <w:rPr>
          <w:bCs/>
        </w:rPr>
        <w:t xml:space="preserve"> w kryterium „</w:t>
      </w:r>
      <w:r>
        <w:rPr>
          <w:b/>
          <w:bCs/>
        </w:rPr>
        <w:t>czas reakcji</w:t>
      </w:r>
      <w:r>
        <w:rPr>
          <w:bCs/>
        </w:rPr>
        <w:t>”.</w:t>
      </w:r>
    </w:p>
    <w:p w:rsidR="00264BD1" w:rsidRDefault="00264BD1" w:rsidP="00264BD1">
      <w:pPr>
        <w:jc w:val="both"/>
        <w:rPr>
          <w:bCs/>
        </w:rPr>
      </w:pPr>
    </w:p>
    <w:p w:rsidR="00264BD1" w:rsidRDefault="00264BD1" w:rsidP="00264BD1">
      <w:pPr>
        <w:jc w:val="both"/>
        <w:rPr>
          <w:bCs/>
        </w:rPr>
      </w:pPr>
    </w:p>
    <w:p w:rsidR="00264BD1" w:rsidRDefault="00264BD1" w:rsidP="00264BD1">
      <w:pPr>
        <w:jc w:val="both"/>
        <w:rPr>
          <w:bCs/>
        </w:rPr>
      </w:pPr>
    </w:p>
    <w:p w:rsidR="00BA547A" w:rsidRDefault="00BA547A" w:rsidP="00BA547A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Dokument podpisany przez:</w:t>
      </w:r>
    </w:p>
    <w:p w:rsidR="00BA547A" w:rsidRDefault="00BA547A" w:rsidP="00BA547A">
      <w:pPr>
        <w:ind w:left="4956"/>
        <w:jc w:val="both"/>
        <w:rPr>
          <w:sz w:val="20"/>
          <w:szCs w:val="20"/>
        </w:rPr>
      </w:pPr>
    </w:p>
    <w:p w:rsidR="00BA547A" w:rsidRDefault="00BA547A" w:rsidP="00BA547A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Dyrektora Zarządu Dróg Wojewódzkich</w:t>
      </w:r>
    </w:p>
    <w:p w:rsidR="00BA547A" w:rsidRDefault="00BA547A" w:rsidP="00BA547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w Opolu</w:t>
      </w:r>
    </w:p>
    <w:p w:rsidR="00BA547A" w:rsidRDefault="00BA547A" w:rsidP="00BA547A">
      <w:pPr>
        <w:spacing w:line="360" w:lineRule="auto"/>
        <w:ind w:left="495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Bartłomieja </w:t>
      </w:r>
      <w:proofErr w:type="spellStart"/>
      <w:r>
        <w:rPr>
          <w:sz w:val="20"/>
          <w:szCs w:val="20"/>
        </w:rPr>
        <w:t>Horaczuka</w:t>
      </w:r>
      <w:proofErr w:type="spellEnd"/>
    </w:p>
    <w:p w:rsidR="00264BD1" w:rsidRDefault="00264BD1" w:rsidP="00264BD1">
      <w:pPr>
        <w:jc w:val="both"/>
        <w:rPr>
          <w:bCs/>
        </w:rPr>
      </w:pPr>
    </w:p>
    <w:p w:rsidR="00264BD1" w:rsidRDefault="00264BD1" w:rsidP="00264BD1">
      <w:pPr>
        <w:jc w:val="both"/>
        <w:rPr>
          <w:bCs/>
        </w:rPr>
      </w:pPr>
    </w:p>
    <w:p w:rsidR="00264BD1" w:rsidRDefault="00264BD1" w:rsidP="0089368D">
      <w:pPr>
        <w:jc w:val="both"/>
        <w:rPr>
          <w:bCs/>
        </w:rPr>
      </w:pPr>
    </w:p>
    <w:p w:rsidR="00F06B5E" w:rsidRPr="002572C8" w:rsidRDefault="00F06B5E" w:rsidP="0089368D">
      <w:pPr>
        <w:jc w:val="both"/>
        <w:rPr>
          <w:bCs/>
        </w:rPr>
      </w:pPr>
    </w:p>
    <w:sectPr w:rsidR="00F06B5E" w:rsidRPr="002572C8" w:rsidSect="002948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870" w:rsidRDefault="00640870" w:rsidP="00DB29DA">
      <w:r>
        <w:separator/>
      </w:r>
    </w:p>
  </w:endnote>
  <w:endnote w:type="continuationSeparator" w:id="0">
    <w:p w:rsidR="00640870" w:rsidRDefault="00640870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36991"/>
      <w:docPartObj>
        <w:docPartGallery w:val="Page Numbers (Bottom of Page)"/>
        <w:docPartUnique/>
      </w:docPartObj>
    </w:sdtPr>
    <w:sdtContent>
      <w:p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55">
          <w:rPr>
            <w:noProof/>
          </w:rPr>
          <w:t>2</w:t>
        </w:r>
        <w:r>
          <w:fldChar w:fldCharType="end"/>
        </w:r>
      </w:p>
    </w:sdtContent>
  </w:sdt>
  <w:p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7142"/>
      <w:docPartObj>
        <w:docPartGallery w:val="Page Numbers (Bottom of Page)"/>
        <w:docPartUnique/>
      </w:docPartObj>
    </w:sdtPr>
    <w:sdtContent>
      <w:p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55">
          <w:rPr>
            <w:noProof/>
          </w:rPr>
          <w:t>1</w:t>
        </w:r>
        <w:r>
          <w:fldChar w:fldCharType="end"/>
        </w:r>
      </w:p>
    </w:sdtContent>
  </w:sdt>
  <w:p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870" w:rsidRDefault="00640870" w:rsidP="00DB29DA">
      <w:r>
        <w:separator/>
      </w:r>
    </w:p>
  </w:footnote>
  <w:footnote w:type="continuationSeparator" w:id="0">
    <w:p w:rsidR="00640870" w:rsidRDefault="00640870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33991">
    <w:abstractNumId w:val="6"/>
  </w:num>
  <w:num w:numId="2" w16cid:durableId="516314920">
    <w:abstractNumId w:val="8"/>
  </w:num>
  <w:num w:numId="3" w16cid:durableId="1295133194">
    <w:abstractNumId w:val="5"/>
  </w:num>
  <w:num w:numId="4" w16cid:durableId="1756895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661159">
    <w:abstractNumId w:val="2"/>
  </w:num>
  <w:num w:numId="6" w16cid:durableId="863179582">
    <w:abstractNumId w:val="10"/>
  </w:num>
  <w:num w:numId="7" w16cid:durableId="651376821">
    <w:abstractNumId w:val="4"/>
  </w:num>
  <w:num w:numId="8" w16cid:durableId="957570984">
    <w:abstractNumId w:val="9"/>
  </w:num>
  <w:num w:numId="9" w16cid:durableId="923801568">
    <w:abstractNumId w:val="1"/>
  </w:num>
  <w:num w:numId="10" w16cid:durableId="1349991472">
    <w:abstractNumId w:val="0"/>
  </w:num>
  <w:num w:numId="11" w16cid:durableId="502819840">
    <w:abstractNumId w:val="3"/>
  </w:num>
  <w:num w:numId="12" w16cid:durableId="1348096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25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4BD1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324B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0E9F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13B8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080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B72CF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729"/>
    <w:rsid w:val="00606E30"/>
    <w:rsid w:val="0061495F"/>
    <w:rsid w:val="00615CA2"/>
    <w:rsid w:val="00626BF6"/>
    <w:rsid w:val="00630E3B"/>
    <w:rsid w:val="00632DBE"/>
    <w:rsid w:val="00633C04"/>
    <w:rsid w:val="006368F1"/>
    <w:rsid w:val="00640870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6F55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390A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368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25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0EB0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9F7EE3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971C7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24C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6716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547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56CDD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4906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7C2"/>
    <w:rsid w:val="00D16A70"/>
    <w:rsid w:val="00D17C4A"/>
    <w:rsid w:val="00D225F4"/>
    <w:rsid w:val="00D22B0F"/>
    <w:rsid w:val="00D22B41"/>
    <w:rsid w:val="00D3123E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242F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5058"/>
    <w:rsid w:val="00D972C6"/>
    <w:rsid w:val="00D9795F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0412"/>
    <w:rsid w:val="00DF1659"/>
    <w:rsid w:val="00DF3485"/>
    <w:rsid w:val="00DF4A57"/>
    <w:rsid w:val="00DF5499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3AFD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E5650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5D7E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6CD469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21C2-72F6-4175-8249-8D584A3E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24</cp:revision>
  <cp:lastPrinted>2023-06-14T06:45:00Z</cp:lastPrinted>
  <dcterms:created xsi:type="dcterms:W3CDTF">2022-10-27T10:20:00Z</dcterms:created>
  <dcterms:modified xsi:type="dcterms:W3CDTF">2023-06-15T06:45:00Z</dcterms:modified>
</cp:coreProperties>
</file>