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1D498838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31121D">
        <w:rPr>
          <w:rFonts w:eastAsia="Calibri" w:cstheme="minorHAnsi"/>
          <w:b/>
          <w:bCs/>
          <w:color w:val="000000" w:themeColor="text1"/>
        </w:rPr>
        <w:t>/351-29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1B05C171" w:rsidR="002411C0" w:rsidRPr="0031121D" w:rsidRDefault="002411C0" w:rsidP="003238C2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31121D" w:rsidRPr="0031121D">
              <w:rPr>
                <w:rFonts w:cstheme="minorHAnsi"/>
                <w:b/>
                <w:u w:val="single"/>
              </w:rPr>
              <w:t>„Praca z trudnym i agresywnym klientem – rozpoznanie i sposoby komunikacji”.</w:t>
            </w:r>
            <w:r w:rsidR="0031121D">
              <w:rPr>
                <w:rFonts w:cstheme="minorHAnsi"/>
              </w:rPr>
              <w:t xml:space="preserve">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192AF1" w:rsidRPr="000866B2" w14:paraId="3F693558" w14:textId="77777777" w:rsidTr="00FC3586">
        <w:trPr>
          <w:trHeight w:val="766"/>
        </w:trPr>
        <w:tc>
          <w:tcPr>
            <w:tcW w:w="394" w:type="dxa"/>
            <w:vMerge w:val="restart"/>
          </w:tcPr>
          <w:p w14:paraId="61A3BCF0" w14:textId="793DBD6C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3023" w:type="dxa"/>
            <w:shd w:val="clear" w:color="auto" w:fill="auto"/>
          </w:tcPr>
          <w:p w14:paraId="61941D40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0A3306D5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299C00A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192AF1" w:rsidRPr="000866B2" w14:paraId="7655D36C" w14:textId="77777777" w:rsidTr="00FC3586">
        <w:trPr>
          <w:trHeight w:val="2050"/>
        </w:trPr>
        <w:tc>
          <w:tcPr>
            <w:tcW w:w="394" w:type="dxa"/>
            <w:vMerge/>
          </w:tcPr>
          <w:p w14:paraId="42305885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53C0C134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24C0CE65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3BABEC1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3CD0E85" w14:textId="3A745BBD" w:rsidR="00192AF1" w:rsidRPr="00192AF1" w:rsidRDefault="00192AF1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CB2E2CD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65B3AE2F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2E2780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AAE3EF4" w14:textId="77777777" w:rsidR="00192AF1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9B1EE3B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lastRenderedPageBreak/>
              <w:t>3. …………………………………………</w:t>
            </w:r>
          </w:p>
          <w:p w14:paraId="4A0D343C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799C3BA" w14:textId="77777777" w:rsidR="00192AF1" w:rsidRPr="0031121D" w:rsidRDefault="00192AF1" w:rsidP="00FC3586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>
              <w:rPr>
                <w:rFonts w:cstheme="minorHAnsi"/>
              </w:rPr>
              <w:t xml:space="preserve"> </w:t>
            </w:r>
            <w:r w:rsidRPr="0031121D">
              <w:rPr>
                <w:rFonts w:cstheme="minorHAnsi"/>
                <w:b/>
                <w:u w:val="single"/>
              </w:rPr>
              <w:t>„Praca z trudnym i agresywnym klientem – rozpoznanie i sposoby komunikacji”.</w:t>
            </w:r>
            <w:r>
              <w:rPr>
                <w:rFonts w:cstheme="minorHAnsi"/>
              </w:rPr>
              <w:t xml:space="preserve">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60F69FEB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7061E331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lastRenderedPageBreak/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13357866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31121D">
        <w:rPr>
          <w:rFonts w:eastAsia="Calibri" w:cstheme="minorHAnsi"/>
          <w:b/>
          <w:bCs/>
          <w:color w:val="000000" w:themeColor="text1"/>
        </w:rPr>
        <w:t>/351-29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41F6578" w14:textId="6E49890D" w:rsidR="00192AF1" w:rsidRDefault="00192AF1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w w:val="90"/>
          <w:lang w:eastAsia="ar-SA"/>
        </w:rPr>
      </w:pPr>
    </w:p>
    <w:p w14:paraId="4FF47CC2" w14:textId="3F0CAB96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4F0B286C" w14:textId="4ED4603E" w:rsidR="00192AF1" w:rsidRPr="000866B2" w:rsidRDefault="00192AF1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2C06CA2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08F42B08" w:rsidR="005466B8" w:rsidRPr="0031121D" w:rsidRDefault="005466B8" w:rsidP="005466B8">
            <w:pPr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7C45F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="0031121D" w:rsidRPr="0031121D">
              <w:rPr>
                <w:rFonts w:cstheme="minorHAnsi"/>
                <w:b/>
                <w:u w:val="single"/>
              </w:rPr>
              <w:t>„Praca zespołów interdyscyplinarnych i grup”.</w:t>
            </w:r>
            <w:r w:rsidR="0031121D">
              <w:rPr>
                <w:rFonts w:cstheme="minorHAnsi"/>
              </w:rPr>
              <w:t xml:space="preserve">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192AF1" w:rsidRPr="000866B2" w14:paraId="37EDAEE3" w14:textId="77777777" w:rsidTr="00FC3586">
        <w:trPr>
          <w:trHeight w:val="796"/>
        </w:trPr>
        <w:tc>
          <w:tcPr>
            <w:tcW w:w="425" w:type="dxa"/>
            <w:vMerge w:val="restart"/>
          </w:tcPr>
          <w:p w14:paraId="7F773A6F" w14:textId="2DB837C2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1C09B534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3B794F8D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192AF1" w:rsidRPr="000866B2" w14:paraId="5C6A0AAA" w14:textId="77777777" w:rsidTr="00FC3586">
        <w:trPr>
          <w:trHeight w:val="2128"/>
        </w:trPr>
        <w:tc>
          <w:tcPr>
            <w:tcW w:w="425" w:type="dxa"/>
            <w:vMerge/>
          </w:tcPr>
          <w:p w14:paraId="345B0C10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3EA943C" w14:textId="77777777" w:rsidR="00192AF1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9459424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D511AD1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B7EB9F0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7628685" w14:textId="425B548F" w:rsidR="00192AF1" w:rsidRPr="00192AF1" w:rsidRDefault="00192AF1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9CFA690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4E359ABC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97DEF84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F5A9742" w14:textId="77777777" w:rsidR="00192AF1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169A602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lastRenderedPageBreak/>
              <w:t>3. …………………………………………</w:t>
            </w:r>
          </w:p>
          <w:p w14:paraId="4D1244E9" w14:textId="77777777" w:rsidR="00192AF1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0EA8299" w14:textId="77777777" w:rsidR="00192AF1" w:rsidRPr="0031121D" w:rsidRDefault="00192AF1" w:rsidP="00FC3586">
            <w:pPr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31121D">
              <w:rPr>
                <w:rFonts w:cstheme="minorHAnsi"/>
                <w:b/>
                <w:u w:val="single"/>
              </w:rPr>
              <w:t>„Praca zespołów interdyscyplinarnych i grup”.</w:t>
            </w:r>
            <w:r>
              <w:rPr>
                <w:rFonts w:cstheme="minorHAnsi"/>
              </w:rPr>
              <w:t xml:space="preserve">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4FA118B9" w14:textId="77777777" w:rsidR="00192AF1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723E55AF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0AEB15BE" w14:textId="52CF88FB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BF25ABF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0EB6C5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C2A392F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31BF040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67D6598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C314F93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F0CA63C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7561DA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A2860D0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3BBC663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3B9387F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58A850D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83769B4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37DBADA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A996432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3C42C25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C0EF83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32979B6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3248DA8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3F3801E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B1CC5B9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D241D6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EB99F18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0D4B5FB" w14:textId="77777777" w:rsidR="00192AF1" w:rsidRDefault="00192AF1" w:rsidP="00192AF1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     </w:t>
      </w:r>
    </w:p>
    <w:p w14:paraId="7ECDFE08" w14:textId="77777777" w:rsidR="00192AF1" w:rsidRDefault="00192AF1" w:rsidP="00192AF1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</w:p>
    <w:p w14:paraId="177068E9" w14:textId="77777777" w:rsidR="00192AF1" w:rsidRDefault="00192AF1" w:rsidP="00192AF1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</w:p>
    <w:p w14:paraId="239059DC" w14:textId="77777777" w:rsidR="00192AF1" w:rsidRDefault="00192AF1" w:rsidP="00192AF1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</w:p>
    <w:p w14:paraId="61FA8B87" w14:textId="182674E3" w:rsidR="00192AF1" w:rsidRDefault="00192AF1" w:rsidP="00192AF1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lastRenderedPageBreak/>
        <w:t xml:space="preserve">       </w:t>
      </w:r>
      <w:r w:rsidRPr="00192AF1">
        <w:rPr>
          <w:rFonts w:eastAsia="Calibri" w:cstheme="minorHAnsi"/>
          <w:b/>
          <w:bCs/>
          <w:color w:val="000000" w:themeColor="text1"/>
        </w:rPr>
        <w:t>Załącznik nr 8c do SWZ</w:t>
      </w:r>
    </w:p>
    <w:p w14:paraId="2E447C83" w14:textId="055EF3EE" w:rsidR="00966BAF" w:rsidRPr="000866B2" w:rsidRDefault="00966BAF" w:rsidP="00192AF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31121D">
        <w:rPr>
          <w:rFonts w:eastAsia="Calibri" w:cstheme="minorHAnsi"/>
          <w:b/>
          <w:bCs/>
          <w:color w:val="000000" w:themeColor="text1"/>
        </w:rPr>
        <w:t>/351-29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2121ED3" w14:textId="6484F9C3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36B6D53F" w:rsidR="00192AF1" w:rsidRDefault="00192AF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  <w:p w14:paraId="50A36E27" w14:textId="77777777" w:rsidR="006A36D8" w:rsidRPr="00192AF1" w:rsidRDefault="006A36D8" w:rsidP="00192AF1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2630166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11232379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color w:val="000000" w:themeColor="text1"/>
                <w:lang w:eastAsia="pl-PL"/>
              </w:rPr>
              <w:t>ne (zgodnie z § 10 ust. 1 lit. e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) SWZ) w zakresie tematycznym - </w:t>
            </w:r>
            <w:r w:rsidR="0031121D" w:rsidRPr="0031121D">
              <w:rPr>
                <w:rFonts w:cstheme="minorHAnsi"/>
                <w:b/>
                <w:u w:val="single"/>
              </w:rPr>
              <w:t>„Zaburzenia psychiczne u dzieci i młodzieży. Praca z rodzinami dzieci z zaburzeniami i chorobami psychicznymi”.</w:t>
            </w:r>
            <w:r w:rsidR="0031121D"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  <w:tr w:rsidR="00192AF1" w:rsidRPr="000866B2" w14:paraId="56005351" w14:textId="77777777" w:rsidTr="00FC3586">
        <w:trPr>
          <w:trHeight w:val="796"/>
        </w:trPr>
        <w:tc>
          <w:tcPr>
            <w:tcW w:w="425" w:type="dxa"/>
            <w:vMerge w:val="restart"/>
          </w:tcPr>
          <w:p w14:paraId="6930A315" w14:textId="2A77668A" w:rsidR="00192AF1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2.</w:t>
            </w:r>
          </w:p>
          <w:p w14:paraId="09ED392B" w14:textId="77777777" w:rsidR="00192AF1" w:rsidRPr="00192AF1" w:rsidRDefault="00192AF1" w:rsidP="00FC3586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6CB6E69C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3FB9CD28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92AF1" w:rsidRPr="000866B2" w14:paraId="45B7054D" w14:textId="77777777" w:rsidTr="00FC3586">
        <w:trPr>
          <w:trHeight w:val="2128"/>
        </w:trPr>
        <w:tc>
          <w:tcPr>
            <w:tcW w:w="425" w:type="dxa"/>
            <w:vMerge/>
          </w:tcPr>
          <w:p w14:paraId="658937D2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5C2F549F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ECE2FBB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709D5D9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6EAE8A" w14:textId="61EA0A9B" w:rsidR="00192AF1" w:rsidRPr="00192AF1" w:rsidRDefault="00192AF1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72ABB47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D5F4FCA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C84A651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7ED322A" w14:textId="77777777" w:rsidR="00192AF1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1AA4CB3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lastRenderedPageBreak/>
              <w:t>3. …………………………………………</w:t>
            </w:r>
          </w:p>
          <w:p w14:paraId="0D4D47E5" w14:textId="77777777" w:rsidR="00192AF1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68CBE000" w14:textId="77777777" w:rsidR="00192AF1" w:rsidRPr="005466B8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ne (zgodnie z § 10 ust. 1 lit. e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) SWZ) w zakresie tematycznym - </w:t>
            </w:r>
            <w:r w:rsidRPr="0031121D">
              <w:rPr>
                <w:rFonts w:cstheme="minorHAnsi"/>
                <w:b/>
                <w:u w:val="single"/>
              </w:rPr>
              <w:t>„Zaburzenia psychiczne u dzieci i młodzieży. Praca z rodzinami dzieci z zaburzeniami i chorobami psychicznymi”.</w:t>
            </w:r>
            <w:r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705D4899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9794E1C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9D2C8F3" w14:textId="77777777" w:rsidR="00E76C5E" w:rsidRDefault="00E76C5E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2E31A54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923D2B9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33A3BC5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0CAFC18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9B8D9F4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D12141E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FD47AC6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7D01DFA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A57F598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5EF6F9E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834EAE3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4A38C25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47EC2BA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F82CCA3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68717F9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80A4652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5A9E59D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DBB9780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8C4F96A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071B67D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4D8C646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3CA13F2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8B7AFA5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070730C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37DC754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A7CA224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2C51C71" w14:textId="3906872D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6B2A7472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31121D">
        <w:rPr>
          <w:rFonts w:eastAsia="Calibri" w:cstheme="minorHAnsi"/>
          <w:b/>
          <w:bCs/>
          <w:color w:val="000000" w:themeColor="text1"/>
        </w:rPr>
        <w:t>29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6C6FFD90" w:rsidR="002411C0" w:rsidRPr="000866B2" w:rsidRDefault="00640ADA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2F134AC" w14:textId="4D25D244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0C97A932" w:rsidR="00366084" w:rsidRPr="00192AF1" w:rsidRDefault="00366084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5EEA629D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EC7899"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31121D" w:rsidRPr="0031121D">
              <w:rPr>
                <w:rFonts w:cstheme="minorHAnsi"/>
                <w:b/>
                <w:u w:val="single"/>
              </w:rPr>
              <w:t>„Bezpieczeństwo pracownika socjalnego – kurs samoobrony. Metody i sposoby radzenia sobie ze stresem”.</w:t>
            </w:r>
            <w:r w:rsidR="0031121D"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  <w:tr w:rsidR="00192AF1" w:rsidRPr="000866B2" w14:paraId="18DA2179" w14:textId="77777777" w:rsidTr="00FC3586">
        <w:trPr>
          <w:trHeight w:val="796"/>
        </w:trPr>
        <w:tc>
          <w:tcPr>
            <w:tcW w:w="425" w:type="dxa"/>
            <w:vMerge w:val="restart"/>
          </w:tcPr>
          <w:p w14:paraId="05E7CAFE" w14:textId="2C6BAE2D" w:rsidR="00192AF1" w:rsidRPr="000866B2" w:rsidRDefault="00640ADA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2.</w:t>
            </w:r>
            <w:bookmarkStart w:id="1" w:name="_GoBack"/>
            <w:bookmarkEnd w:id="1"/>
          </w:p>
        </w:tc>
        <w:tc>
          <w:tcPr>
            <w:tcW w:w="3261" w:type="dxa"/>
            <w:shd w:val="clear" w:color="auto" w:fill="auto"/>
          </w:tcPr>
          <w:p w14:paraId="28632D65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7FD13B3A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192AF1" w:rsidRPr="000866B2" w14:paraId="2660D983" w14:textId="77777777" w:rsidTr="00FC3586">
        <w:trPr>
          <w:trHeight w:val="2128"/>
        </w:trPr>
        <w:tc>
          <w:tcPr>
            <w:tcW w:w="425" w:type="dxa"/>
            <w:vMerge/>
          </w:tcPr>
          <w:p w14:paraId="0342ED1C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4063FA1B" w14:textId="264272EE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567EAEF4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50ABBFA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5E2A53" w14:textId="46214DBE" w:rsidR="00192AF1" w:rsidRPr="00192AF1" w:rsidRDefault="00192AF1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08A706C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2A07908A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40C589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E71CF1" w14:textId="77777777" w:rsidR="00192AF1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74E3347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lastRenderedPageBreak/>
              <w:t>3. …………………………………………</w:t>
            </w:r>
          </w:p>
          <w:p w14:paraId="7E11E9A8" w14:textId="77777777" w:rsidR="00192AF1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03DBB15" w14:textId="77777777" w:rsidR="00192AF1" w:rsidRPr="005466B8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31121D">
              <w:rPr>
                <w:rFonts w:cstheme="minorHAnsi"/>
                <w:b/>
                <w:u w:val="single"/>
              </w:rPr>
              <w:t>„Bezpieczeństwo pracownika socjalnego – kurs samoobrony. Metody i sposoby radzenia sobie ze stresem”.</w:t>
            </w:r>
            <w:r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2B3EE195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2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2"/>
    <w:p w14:paraId="737A3B89" w14:textId="053C2E3E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494C46DC" w:rsidR="00EC7899" w:rsidRDefault="009348EC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E4750C6" w14:textId="77777777" w:rsidR="007C45F0" w:rsidRPr="007C45F0" w:rsidRDefault="007C45F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7C45F0" w:rsidRPr="007C45F0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CBEB" w14:textId="77777777" w:rsidR="00E9377D" w:rsidRDefault="00E9377D" w:rsidP="002411C0">
      <w:pPr>
        <w:spacing w:after="0" w:line="240" w:lineRule="auto"/>
      </w:pPr>
      <w:r>
        <w:separator/>
      </w:r>
    </w:p>
  </w:endnote>
  <w:endnote w:type="continuationSeparator" w:id="0">
    <w:p w14:paraId="0EB8CA29" w14:textId="77777777" w:rsidR="00E9377D" w:rsidRDefault="00E9377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0EF93EF1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40ADA">
          <w:rPr>
            <w:rFonts w:ascii="Arial" w:hAnsi="Arial" w:cs="Arial"/>
            <w:noProof/>
          </w:rPr>
          <w:t>8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2DED43BB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DA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C2BD" w14:textId="77777777" w:rsidR="00E9377D" w:rsidRDefault="00E9377D" w:rsidP="002411C0">
      <w:pPr>
        <w:spacing w:after="0" w:line="240" w:lineRule="auto"/>
      </w:pPr>
      <w:r>
        <w:separator/>
      </w:r>
    </w:p>
  </w:footnote>
  <w:footnote w:type="continuationSeparator" w:id="0">
    <w:p w14:paraId="5C753DD3" w14:textId="77777777" w:rsidR="00E9377D" w:rsidRDefault="00E9377D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7</cp:revision>
  <dcterms:created xsi:type="dcterms:W3CDTF">2022-03-29T09:27:00Z</dcterms:created>
  <dcterms:modified xsi:type="dcterms:W3CDTF">2022-04-20T09:41:00Z</dcterms:modified>
</cp:coreProperties>
</file>