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312AEE">
        <w:rPr>
          <w:rFonts w:ascii="Arial" w:eastAsia="Times New Roman" w:hAnsi="Arial" w:cs="Arial"/>
          <w:bCs/>
          <w:sz w:val="20"/>
          <w:szCs w:val="20"/>
          <w:lang w:eastAsia="pl-PL"/>
        </w:rPr>
        <w:t xml:space="preserve">, postępowanie nr </w:t>
      </w:r>
      <w:r w:rsidR="00D82631">
        <w:rPr>
          <w:rFonts w:ascii="Arial" w:eastAsia="Times New Roman" w:hAnsi="Arial" w:cs="Arial"/>
          <w:bCs/>
          <w:sz w:val="20"/>
          <w:szCs w:val="20"/>
          <w:lang w:eastAsia="pl-PL"/>
        </w:rPr>
        <w:t>48</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312AEE" w:rsidRPr="00312AEE" w:rsidRDefault="00D14219" w:rsidP="007D3A7F">
      <w:pPr>
        <w:spacing w:before="120" w:after="0"/>
        <w:ind w:firstLine="709"/>
        <w:jc w:val="center"/>
        <w:rPr>
          <w:rFonts w:ascii="Arial" w:hAnsi="Arial" w:cs="Arial"/>
          <w:b/>
          <w:sz w:val="24"/>
          <w:szCs w:val="24"/>
        </w:rPr>
      </w:pPr>
      <w:r>
        <w:rPr>
          <w:rFonts w:ascii="Arial" w:eastAsia="Calibri" w:hAnsi="Arial" w:cs="Calibri"/>
          <w:b/>
          <w:sz w:val="24"/>
          <w:szCs w:val="24"/>
          <w:lang w:eastAsia="ar-SA"/>
        </w:rPr>
        <w:t>„</w:t>
      </w:r>
      <w:r w:rsidR="00D82631">
        <w:rPr>
          <w:rFonts w:ascii="Arial" w:eastAsia="Calibri" w:hAnsi="Arial" w:cs="Calibri"/>
          <w:b/>
          <w:sz w:val="24"/>
          <w:szCs w:val="24"/>
          <w:lang w:eastAsia="ar-SA"/>
        </w:rPr>
        <w:t>Dostawa 747 szt. płyt drogowych Mon 300x150x15 cm wraz z transportem i rozładunkiem</w:t>
      </w:r>
      <w:r w:rsidR="00312AEE">
        <w:rPr>
          <w:rFonts w:ascii="Arial" w:hAnsi="Arial" w:cs="Arial"/>
          <w:b/>
          <w:sz w:val="24"/>
          <w:szCs w:val="24"/>
        </w:rPr>
        <w:t>”</w:t>
      </w:r>
      <w:r w:rsidR="00312AEE" w:rsidRPr="00312AEE">
        <w:rPr>
          <w:rFonts w:ascii="Arial" w:hAnsi="Arial" w:cs="Arial"/>
          <w:b/>
          <w:sz w:val="24"/>
          <w:szCs w:val="24"/>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312AEE">
        <w:rPr>
          <w:rFonts w:ascii="Arial" w:hAnsi="Arial" w:cs="Arial"/>
          <w:b/>
          <w:sz w:val="24"/>
          <w:szCs w:val="24"/>
        </w:rPr>
        <w:t xml:space="preserve"> </w:t>
      </w:r>
      <w:r w:rsidR="00D82631">
        <w:rPr>
          <w:rFonts w:ascii="Arial" w:hAnsi="Arial" w:cs="Arial"/>
          <w:b/>
          <w:sz w:val="24"/>
          <w:szCs w:val="24"/>
        </w:rPr>
        <w:t>48</w:t>
      </w:r>
      <w:r w:rsidR="007D3A7F">
        <w:rPr>
          <w:rFonts w:ascii="Arial" w:hAnsi="Arial" w:cs="Arial"/>
          <w:b/>
          <w:sz w:val="24"/>
          <w:szCs w:val="24"/>
        </w:rPr>
        <w:t>/W1/202</w:t>
      </w:r>
      <w:r w:rsidR="00D14219">
        <w:rPr>
          <w:rFonts w:ascii="Arial" w:hAnsi="Arial" w:cs="Arial"/>
          <w:b/>
          <w:sz w:val="24"/>
          <w:szCs w:val="24"/>
        </w:rPr>
        <w:t>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80708D" w:rsidRDefault="0080708D" w:rsidP="006441DF">
      <w:pPr>
        <w:pStyle w:val="Akapitzlist"/>
        <w:tabs>
          <w:tab w:val="left" w:pos="284"/>
        </w:tabs>
        <w:spacing w:after="0" w:line="360" w:lineRule="auto"/>
        <w:ind w:left="0" w:right="-142"/>
        <w:jc w:val="both"/>
        <w:rPr>
          <w:rFonts w:ascii="Arial" w:hAnsi="Arial" w:cs="Arial"/>
          <w:b/>
          <w:color w:val="FF0000"/>
          <w:sz w:val="16"/>
          <w:szCs w:val="16"/>
        </w:rPr>
      </w:pPr>
    </w:p>
    <w:p w:rsidR="0080708D" w:rsidRDefault="0080708D" w:rsidP="006441DF">
      <w:pPr>
        <w:pStyle w:val="Akapitzlist"/>
        <w:tabs>
          <w:tab w:val="left" w:pos="284"/>
        </w:tabs>
        <w:spacing w:after="0" w:line="360" w:lineRule="auto"/>
        <w:ind w:left="0" w:right="-142"/>
        <w:jc w:val="both"/>
        <w:rPr>
          <w:rFonts w:ascii="Arial" w:hAnsi="Arial" w:cs="Arial"/>
          <w:b/>
          <w:color w:val="FF0000"/>
          <w:sz w:val="16"/>
          <w:szCs w:val="16"/>
        </w:rPr>
      </w:pPr>
    </w:p>
    <w:p w:rsidR="0080708D" w:rsidRDefault="0080708D"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lastRenderedPageBreak/>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Pr="00614560" w:rsidRDefault="00614560" w:rsidP="00614560">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bookmarkStart w:id="0" w:name="_GoBack"/>
      <w:bookmarkEnd w:id="0"/>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Pr="00D82631" w:rsidRDefault="006A391E" w:rsidP="00D82631">
      <w:pPr>
        <w:widowControl w:val="0"/>
        <w:adjustRightInd w:val="0"/>
        <w:spacing w:after="0" w:line="240" w:lineRule="auto"/>
        <w:jc w:val="both"/>
        <w:rPr>
          <w:rFonts w:ascii="Arial" w:eastAsia="Times New Roman" w:hAnsi="Arial" w:cs="Arial"/>
          <w:bCs/>
          <w:iCs/>
          <w:sz w:val="32"/>
          <w:szCs w:val="32"/>
          <w:vertAlign w:val="superscript"/>
          <w:lang w:eastAsia="x-none"/>
        </w:rPr>
      </w:pPr>
    </w:p>
    <w:p w:rsidR="00614560" w:rsidRPr="00D82631" w:rsidRDefault="00614560" w:rsidP="00D82631">
      <w:pPr>
        <w:widowControl w:val="0"/>
        <w:adjustRightInd w:val="0"/>
        <w:spacing w:after="0" w:line="240" w:lineRule="auto"/>
        <w:jc w:val="both"/>
        <w:rPr>
          <w:rFonts w:ascii="Arial" w:eastAsia="Times New Roman" w:hAnsi="Arial" w:cs="Arial"/>
          <w:bCs/>
          <w:iCs/>
          <w:sz w:val="32"/>
          <w:szCs w:val="32"/>
          <w:vertAlign w:val="superscript"/>
          <w:lang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DB" w:rsidRDefault="006809DB" w:rsidP="00AF2231">
      <w:pPr>
        <w:spacing w:after="0" w:line="240" w:lineRule="auto"/>
      </w:pPr>
      <w:r>
        <w:separator/>
      </w:r>
    </w:p>
  </w:endnote>
  <w:endnote w:type="continuationSeparator" w:id="0">
    <w:p w:rsidR="006809DB" w:rsidRDefault="006809DB"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9848C4" w:rsidRPr="009848C4">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DB" w:rsidRDefault="006809DB" w:rsidP="00AF2231">
      <w:pPr>
        <w:spacing w:after="0" w:line="240" w:lineRule="auto"/>
      </w:pPr>
      <w:r>
        <w:separator/>
      </w:r>
    </w:p>
  </w:footnote>
  <w:footnote w:type="continuationSeparator" w:id="0">
    <w:p w:rsidR="006809DB" w:rsidRDefault="006809DB" w:rsidP="00AF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7F" w:rsidRDefault="00D82631">
    <w:pPr>
      <w:pStyle w:val="Nagwek"/>
    </w:pPr>
    <w:r>
      <w:t>48</w:t>
    </w:r>
    <w:r w:rsidR="007D3A7F">
      <w:t>/W1/202</w:t>
    </w:r>
    <w:r w:rsidR="00D1421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D2"/>
    <w:rsid w:val="00024248"/>
    <w:rsid w:val="000478C0"/>
    <w:rsid w:val="000542B0"/>
    <w:rsid w:val="00087E91"/>
    <w:rsid w:val="000A78B2"/>
    <w:rsid w:val="000C21A7"/>
    <w:rsid w:val="000C4E3F"/>
    <w:rsid w:val="000E1046"/>
    <w:rsid w:val="00110F50"/>
    <w:rsid w:val="0012433C"/>
    <w:rsid w:val="00125E0E"/>
    <w:rsid w:val="001334DA"/>
    <w:rsid w:val="0014081C"/>
    <w:rsid w:val="00157C48"/>
    <w:rsid w:val="0017621F"/>
    <w:rsid w:val="00185617"/>
    <w:rsid w:val="001A606D"/>
    <w:rsid w:val="001D01C7"/>
    <w:rsid w:val="001D4E5E"/>
    <w:rsid w:val="001E73E3"/>
    <w:rsid w:val="001F4A15"/>
    <w:rsid w:val="00240B06"/>
    <w:rsid w:val="00253294"/>
    <w:rsid w:val="002920FC"/>
    <w:rsid w:val="00306CE5"/>
    <w:rsid w:val="00311295"/>
    <w:rsid w:val="00312AEE"/>
    <w:rsid w:val="00391FDD"/>
    <w:rsid w:val="003A6759"/>
    <w:rsid w:val="003C4A64"/>
    <w:rsid w:val="003D1EEB"/>
    <w:rsid w:val="003E191B"/>
    <w:rsid w:val="00446503"/>
    <w:rsid w:val="00460482"/>
    <w:rsid w:val="00477469"/>
    <w:rsid w:val="00493855"/>
    <w:rsid w:val="0049710D"/>
    <w:rsid w:val="004D11CF"/>
    <w:rsid w:val="00516EE3"/>
    <w:rsid w:val="00527B96"/>
    <w:rsid w:val="00547ADB"/>
    <w:rsid w:val="0058362C"/>
    <w:rsid w:val="00591188"/>
    <w:rsid w:val="005A1829"/>
    <w:rsid w:val="005B6279"/>
    <w:rsid w:val="005F405F"/>
    <w:rsid w:val="005F75CE"/>
    <w:rsid w:val="00614560"/>
    <w:rsid w:val="00614EFF"/>
    <w:rsid w:val="006441DF"/>
    <w:rsid w:val="00655BD2"/>
    <w:rsid w:val="006809DB"/>
    <w:rsid w:val="006A391E"/>
    <w:rsid w:val="006D3D19"/>
    <w:rsid w:val="006E5BF1"/>
    <w:rsid w:val="006F534C"/>
    <w:rsid w:val="00706200"/>
    <w:rsid w:val="00723003"/>
    <w:rsid w:val="0072759E"/>
    <w:rsid w:val="00771553"/>
    <w:rsid w:val="007B2B9A"/>
    <w:rsid w:val="007D3A7F"/>
    <w:rsid w:val="007E4ED8"/>
    <w:rsid w:val="0080708D"/>
    <w:rsid w:val="00894D44"/>
    <w:rsid w:val="008956CC"/>
    <w:rsid w:val="008A5F26"/>
    <w:rsid w:val="008B7F36"/>
    <w:rsid w:val="008C3DFA"/>
    <w:rsid w:val="008C6644"/>
    <w:rsid w:val="008F4332"/>
    <w:rsid w:val="0090623A"/>
    <w:rsid w:val="00952E56"/>
    <w:rsid w:val="009630D3"/>
    <w:rsid w:val="009848C4"/>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CF6878"/>
    <w:rsid w:val="00D14219"/>
    <w:rsid w:val="00D15E54"/>
    <w:rsid w:val="00D303D5"/>
    <w:rsid w:val="00D71D21"/>
    <w:rsid w:val="00D82631"/>
    <w:rsid w:val="00D8273B"/>
    <w:rsid w:val="00DC460C"/>
    <w:rsid w:val="00DC491B"/>
    <w:rsid w:val="00E25575"/>
    <w:rsid w:val="00E26090"/>
    <w:rsid w:val="00E36CD3"/>
    <w:rsid w:val="00EA3ED6"/>
    <w:rsid w:val="00EC7327"/>
    <w:rsid w:val="00EE1EFA"/>
    <w:rsid w:val="00EE78D9"/>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9F37A-B3E4-43A2-BE8F-AA8549ADC1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A2CCA6-7EC3-4819-BCAD-22BBAB17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Vukomanović Urszula</cp:lastModifiedBy>
  <cp:revision>2</cp:revision>
  <cp:lastPrinted>2021-05-19T10:19:00Z</cp:lastPrinted>
  <dcterms:created xsi:type="dcterms:W3CDTF">2022-07-27T11:52:00Z</dcterms:created>
  <dcterms:modified xsi:type="dcterms:W3CDTF">2022-07-27T11:52:00Z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662b4cc2-770b-415a-947d-739efdf7fd98</vt:lpwstr>
  </property>
  <property fmtid="{D5CDD505-2E9C-101B-9397-08002B2CF9AE}" pid="3" name="bjSaver">
    <vt:lpwstr>udFvi1vLVVTl+hN/56GbSBnu1fs/Wl0P</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