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65C" w:rsidRPr="007A30ED" w:rsidRDefault="0067765C" w:rsidP="007A30ED">
      <w:pPr>
        <w:tabs>
          <w:tab w:val="left" w:pos="284"/>
        </w:tabs>
        <w:jc w:val="center"/>
        <w:rPr>
          <w:rFonts w:ascii="Arial" w:hAnsi="Arial" w:cs="Arial"/>
          <w:b/>
          <w:sz w:val="22"/>
          <w:szCs w:val="22"/>
        </w:rPr>
      </w:pPr>
      <w:r w:rsidRPr="007A30ED">
        <w:rPr>
          <w:rFonts w:ascii="Arial" w:hAnsi="Arial" w:cs="Arial"/>
          <w:b/>
          <w:sz w:val="22"/>
          <w:szCs w:val="22"/>
        </w:rPr>
        <w:t>UMOW</w:t>
      </w:r>
      <w:r w:rsidR="007A30ED" w:rsidRPr="007A30ED">
        <w:rPr>
          <w:rFonts w:ascii="Arial" w:hAnsi="Arial" w:cs="Arial"/>
          <w:b/>
          <w:sz w:val="22"/>
          <w:szCs w:val="22"/>
        </w:rPr>
        <w:t xml:space="preserve">A NR </w:t>
      </w:r>
      <w:r w:rsidR="00786648">
        <w:rPr>
          <w:rFonts w:ascii="Arial" w:hAnsi="Arial" w:cs="Arial"/>
          <w:b/>
          <w:sz w:val="22"/>
          <w:szCs w:val="22"/>
        </w:rPr>
        <w:t>56/GZ/2021</w:t>
      </w:r>
    </w:p>
    <w:p w:rsidR="0067765C" w:rsidRPr="007A30ED" w:rsidRDefault="0067765C" w:rsidP="007A30ED">
      <w:pPr>
        <w:rPr>
          <w:rFonts w:ascii="Arial" w:hAnsi="Arial" w:cs="Arial"/>
          <w:sz w:val="22"/>
          <w:szCs w:val="22"/>
        </w:rPr>
      </w:pP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Zawarta w dniu </w:t>
      </w:r>
      <w:r w:rsidR="00294B59">
        <w:rPr>
          <w:rFonts w:ascii="Arial" w:hAnsi="Arial" w:cs="Arial"/>
          <w:sz w:val="22"/>
          <w:szCs w:val="22"/>
          <w:lang w:eastAsia="ar-SA"/>
        </w:rPr>
        <w:t>………………………….</w:t>
      </w:r>
      <w:r w:rsidRPr="007A30ED">
        <w:rPr>
          <w:rFonts w:ascii="Arial" w:hAnsi="Arial" w:cs="Arial"/>
          <w:sz w:val="22"/>
          <w:szCs w:val="22"/>
          <w:lang w:eastAsia="ar-SA"/>
        </w:rPr>
        <w:t>. w Szczecinie pomiędzy:</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222.334.500 zł.</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NIP: 851-26-24-854</w:t>
      </w:r>
      <w:r w:rsidRPr="007A30ED">
        <w:rPr>
          <w:rFonts w:ascii="Arial" w:hAnsi="Arial" w:cs="Arial"/>
          <w:sz w:val="22"/>
          <w:szCs w:val="22"/>
          <w:lang w:eastAsia="ar-SA"/>
        </w:rPr>
        <w:tab/>
      </w:r>
      <w:r w:rsidRPr="007A30ED">
        <w:rPr>
          <w:rFonts w:ascii="Arial" w:hAnsi="Arial" w:cs="Arial"/>
          <w:sz w:val="22"/>
          <w:szCs w:val="22"/>
          <w:lang w:eastAsia="ar-SA"/>
        </w:rPr>
        <w:tab/>
        <w:t xml:space="preserve">REGON: 811931430 </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zwaną dalej </w:t>
      </w:r>
      <w:r w:rsidRPr="007A30ED">
        <w:rPr>
          <w:rFonts w:ascii="Arial" w:hAnsi="Arial" w:cs="Arial"/>
          <w:b/>
          <w:sz w:val="22"/>
          <w:szCs w:val="22"/>
          <w:lang w:eastAsia="ar-SA"/>
        </w:rPr>
        <w:t>Zamawiającym</w:t>
      </w:r>
      <w:r w:rsidRPr="007A30ED">
        <w:rPr>
          <w:rFonts w:ascii="Arial" w:hAnsi="Arial" w:cs="Arial"/>
          <w:sz w:val="22"/>
          <w:szCs w:val="22"/>
          <w:lang w:eastAsia="ar-SA"/>
        </w:rPr>
        <w:t xml:space="preserve">, reprezentowaną przez: </w:t>
      </w:r>
    </w:p>
    <w:p w:rsidR="00A42DA8" w:rsidRPr="007A30ED" w:rsidRDefault="00A42DA8" w:rsidP="00A42DA8">
      <w:pPr>
        <w:numPr>
          <w:ilvl w:val="0"/>
          <w:numId w:val="1"/>
        </w:num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w:t>
      </w:r>
    </w:p>
    <w:p w:rsidR="00A42DA8" w:rsidRPr="007A30ED" w:rsidRDefault="00A42DA8" w:rsidP="00A42DA8">
      <w:pPr>
        <w:numPr>
          <w:ilvl w:val="0"/>
          <w:numId w:val="1"/>
        </w:num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w:t>
      </w:r>
    </w:p>
    <w:p w:rsidR="0067765C" w:rsidRPr="007A30ED" w:rsidRDefault="0067765C" w:rsidP="007A30ED">
      <w:pPr>
        <w:tabs>
          <w:tab w:val="left" w:pos="284"/>
        </w:tabs>
        <w:suppressAutoHyphens/>
        <w:spacing w:before="120"/>
        <w:jc w:val="both"/>
        <w:rPr>
          <w:rFonts w:ascii="Arial" w:hAnsi="Arial" w:cs="Arial"/>
          <w:b/>
          <w:sz w:val="22"/>
          <w:szCs w:val="22"/>
          <w:lang w:eastAsia="ar-SA"/>
        </w:rPr>
      </w:pPr>
      <w:r w:rsidRPr="007A30ED">
        <w:rPr>
          <w:rFonts w:ascii="Arial" w:hAnsi="Arial" w:cs="Arial"/>
          <w:sz w:val="22"/>
          <w:szCs w:val="22"/>
          <w:lang w:eastAsia="ar-SA"/>
        </w:rPr>
        <w:t xml:space="preserve">oraz </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b/>
          <w:sz w:val="22"/>
          <w:szCs w:val="22"/>
          <w:lang w:eastAsia="ar-SA"/>
        </w:rPr>
        <w:t>I. (Dla osób prawnych):</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___________________________________________________________________________________________________________________________________________________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NIP - _________________________ REGON - 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 xml:space="preserve">zwanym /ą/ dalej </w:t>
      </w:r>
      <w:r w:rsidRPr="00294B59">
        <w:rPr>
          <w:rFonts w:ascii="Arial" w:hAnsi="Arial" w:cs="Arial"/>
          <w:b/>
          <w:sz w:val="22"/>
          <w:szCs w:val="22"/>
          <w:lang w:eastAsia="ar-SA"/>
        </w:rPr>
        <w:t>Wykonawcą</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reprezentowanym przez:</w:t>
      </w:r>
    </w:p>
    <w:p w:rsidR="00294B59" w:rsidRPr="00294B59" w:rsidRDefault="00294B59" w:rsidP="00294B59">
      <w:pPr>
        <w:numPr>
          <w:ilvl w:val="0"/>
          <w:numId w:val="1"/>
        </w:num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_________________________________________________________________________</w:t>
      </w:r>
    </w:p>
    <w:p w:rsidR="00294B59" w:rsidRPr="00294B59" w:rsidRDefault="00294B59" w:rsidP="00294B59">
      <w:pPr>
        <w:numPr>
          <w:ilvl w:val="0"/>
          <w:numId w:val="1"/>
        </w:numPr>
        <w:tabs>
          <w:tab w:val="left" w:pos="284"/>
        </w:tabs>
        <w:suppressAutoHyphens/>
        <w:spacing w:before="120"/>
        <w:jc w:val="both"/>
        <w:rPr>
          <w:rFonts w:ascii="Arial" w:hAnsi="Arial" w:cs="Arial"/>
          <w:b/>
          <w:sz w:val="22"/>
          <w:szCs w:val="22"/>
          <w:lang w:eastAsia="ar-SA"/>
        </w:rPr>
      </w:pPr>
      <w:r w:rsidRPr="00294B59">
        <w:rPr>
          <w:rFonts w:ascii="Arial" w:hAnsi="Arial" w:cs="Arial"/>
          <w:sz w:val="22"/>
          <w:szCs w:val="22"/>
          <w:lang w:eastAsia="ar-SA"/>
        </w:rPr>
        <w:t>_________________________________________________________________________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b/>
          <w:sz w:val="22"/>
          <w:szCs w:val="22"/>
          <w:lang w:eastAsia="ar-SA"/>
        </w:rPr>
        <w:t>II. (Dla osób fizycznych):</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Panem/Panią/_________________________zam. ______________________________________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________________________ zam. ______________________________________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prowadzącym/ą/ działalność gospodarczą pod firmą _______________________________________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z siedzibą _________________________________________________________________________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wpisanym/ą do Centralnej Ewidencji i Informacji o Działalności Gospodarczej</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NIP - ________________________</w:t>
      </w:r>
      <w:r w:rsidRPr="00294B59">
        <w:rPr>
          <w:rFonts w:ascii="Arial" w:hAnsi="Arial" w:cs="Arial"/>
          <w:sz w:val="22"/>
          <w:szCs w:val="22"/>
          <w:lang w:eastAsia="ar-SA"/>
        </w:rPr>
        <w:tab/>
      </w:r>
      <w:r w:rsidRPr="00294B59">
        <w:rPr>
          <w:rFonts w:ascii="Arial" w:hAnsi="Arial" w:cs="Arial"/>
          <w:sz w:val="22"/>
          <w:szCs w:val="22"/>
          <w:lang w:eastAsia="ar-SA"/>
        </w:rPr>
        <w:tab/>
        <w:t>REGON _____________________________</w:t>
      </w:r>
    </w:p>
    <w:p w:rsidR="0067765C" w:rsidRPr="007A30ED" w:rsidRDefault="00E350D7" w:rsidP="007A30ED">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 xml:space="preserve">zwanym </w:t>
      </w:r>
      <w:r w:rsidR="0067765C" w:rsidRPr="007A30ED">
        <w:rPr>
          <w:rFonts w:ascii="Arial" w:hAnsi="Arial" w:cs="Arial"/>
          <w:sz w:val="22"/>
          <w:szCs w:val="22"/>
          <w:lang w:eastAsia="ar-SA"/>
        </w:rPr>
        <w:t xml:space="preserve">dalej </w:t>
      </w:r>
      <w:r w:rsidR="0067765C" w:rsidRPr="007A30ED">
        <w:rPr>
          <w:rFonts w:ascii="Arial" w:hAnsi="Arial" w:cs="Arial"/>
          <w:b/>
          <w:sz w:val="22"/>
          <w:szCs w:val="22"/>
          <w:lang w:eastAsia="ar-SA"/>
        </w:rPr>
        <w:t>Wykonawcą</w:t>
      </w:r>
    </w:p>
    <w:p w:rsidR="0015789F" w:rsidRPr="0015789F" w:rsidRDefault="0067765C" w:rsidP="007A30ED">
      <w:pPr>
        <w:tabs>
          <w:tab w:val="left" w:pos="284"/>
        </w:tabs>
        <w:suppressAutoHyphens/>
        <w:spacing w:before="120"/>
        <w:jc w:val="both"/>
        <w:rPr>
          <w:rFonts w:ascii="Arial" w:hAnsi="Arial" w:cs="Arial"/>
          <w:b/>
          <w:sz w:val="22"/>
          <w:szCs w:val="22"/>
          <w:lang w:eastAsia="ar-SA"/>
        </w:rPr>
      </w:pPr>
      <w:r w:rsidRPr="007A30ED">
        <w:rPr>
          <w:rFonts w:ascii="Arial" w:hAnsi="Arial" w:cs="Arial"/>
          <w:sz w:val="22"/>
          <w:szCs w:val="22"/>
          <w:lang w:eastAsia="ar-SA"/>
        </w:rPr>
        <w:t xml:space="preserve">zaś wspólnie zwanymi dalej </w:t>
      </w:r>
      <w:r w:rsidRPr="007A30ED">
        <w:rPr>
          <w:rFonts w:ascii="Arial" w:hAnsi="Arial" w:cs="Arial"/>
          <w:b/>
          <w:sz w:val="22"/>
          <w:szCs w:val="22"/>
          <w:lang w:eastAsia="ar-SA"/>
        </w:rPr>
        <w:t>Stronami.</w:t>
      </w:r>
    </w:p>
    <w:p w:rsidR="00294B59" w:rsidRPr="00294B59" w:rsidRDefault="00294B59" w:rsidP="00294B59">
      <w:pPr>
        <w:jc w:val="both"/>
        <w:rPr>
          <w:rFonts w:ascii="Arial Unicode MS" w:hAnsi="Arial Unicode MS" w:cs="Arial Unicode MS"/>
          <w:szCs w:val="24"/>
          <w:lang w:val="x-none" w:eastAsia="ar-SA"/>
        </w:rPr>
      </w:pPr>
      <w:r w:rsidRPr="00294B59">
        <w:rPr>
          <w:rFonts w:ascii="Arial" w:hAnsi="Arial" w:cs="Arial"/>
          <w:szCs w:val="24"/>
          <w:lang w:val="x-none" w:eastAsia="ar-SA"/>
        </w:rPr>
        <w:t xml:space="preserve">Niniejsza Umowa zostaje zawarta w wyniku dokonania przez Zamawiającego wyboru oferty Wykonawcy </w:t>
      </w:r>
      <w:r w:rsidRPr="00294B59">
        <w:rPr>
          <w:rFonts w:ascii="Arial" w:hAnsi="Arial" w:cs="Arial"/>
          <w:szCs w:val="24"/>
          <w:lang w:eastAsia="ar-SA"/>
        </w:rPr>
        <w:t xml:space="preserve">(Załącznik nr 3 do Umowy) </w:t>
      </w:r>
      <w:r w:rsidRPr="00294B59">
        <w:rPr>
          <w:rFonts w:ascii="Arial" w:hAnsi="Arial" w:cs="Arial"/>
          <w:szCs w:val="24"/>
          <w:lang w:val="x-none" w:eastAsia="ar-SA"/>
        </w:rPr>
        <w:t xml:space="preserve">złożonej w dniu </w:t>
      </w:r>
      <w:r w:rsidRPr="00294B59">
        <w:rPr>
          <w:rFonts w:ascii="Arial" w:hAnsi="Arial" w:cs="Arial"/>
          <w:szCs w:val="24"/>
          <w:lang w:eastAsia="ar-SA"/>
        </w:rPr>
        <w:t>………………..</w:t>
      </w:r>
      <w:r w:rsidRPr="00294B59">
        <w:rPr>
          <w:rFonts w:ascii="Arial" w:hAnsi="Arial" w:cs="Arial"/>
          <w:szCs w:val="24"/>
          <w:lang w:val="x-none" w:eastAsia="ar-SA"/>
        </w:rPr>
        <w:t xml:space="preserve"> r. w postępowaniu prowadzonym w trybie </w:t>
      </w:r>
      <w:r w:rsidRPr="00294B59">
        <w:rPr>
          <w:rFonts w:ascii="Arial" w:hAnsi="Arial" w:cs="Arial"/>
          <w:szCs w:val="24"/>
          <w:lang w:eastAsia="ar-SA"/>
        </w:rPr>
        <w:t>przetargu nieograniczonego</w:t>
      </w:r>
      <w:r w:rsidRPr="00294B59">
        <w:rPr>
          <w:rFonts w:ascii="Arial" w:hAnsi="Arial" w:cs="Arial"/>
          <w:szCs w:val="24"/>
          <w:lang w:val="x-none" w:eastAsia="ar-SA"/>
        </w:rPr>
        <w:t xml:space="preserve"> na podstawie Zarządzenia Nr </w:t>
      </w:r>
      <w:r w:rsidRPr="00294B59">
        <w:rPr>
          <w:rFonts w:ascii="Arial" w:hAnsi="Arial" w:cs="Arial"/>
          <w:szCs w:val="24"/>
          <w:lang w:eastAsia="ar-SA"/>
        </w:rPr>
        <w:t>3/2021</w:t>
      </w:r>
      <w:r w:rsidRPr="00294B59">
        <w:rPr>
          <w:rFonts w:ascii="Arial" w:hAnsi="Arial" w:cs="Arial"/>
          <w:szCs w:val="24"/>
          <w:lang w:val="x-none" w:eastAsia="ar-SA"/>
        </w:rPr>
        <w:t xml:space="preserve"> Dyrektora Generalnego ZWiK Sp. z o.o. w Szczecinie z dnia </w:t>
      </w:r>
      <w:r w:rsidRPr="00294B59">
        <w:rPr>
          <w:rFonts w:ascii="Arial" w:hAnsi="Arial" w:cs="Arial"/>
          <w:szCs w:val="24"/>
          <w:lang w:eastAsia="ar-SA"/>
        </w:rPr>
        <w:t>16.02.2021</w:t>
      </w:r>
      <w:r w:rsidRPr="00294B59">
        <w:rPr>
          <w:rFonts w:ascii="Arial" w:hAnsi="Arial" w:cs="Arial"/>
          <w:szCs w:val="24"/>
          <w:lang w:val="x-none" w:eastAsia="ar-SA"/>
        </w:rPr>
        <w:t xml:space="preserve"> r. w sprawie udzielania zamówień publicznych. Postępowanie przeprowadzone zostało z wyłączeniem przepisów ustawy z dnia 11 września 2019 r. Prawo zamówień publicznych </w:t>
      </w:r>
      <w:r w:rsidRPr="00294B59">
        <w:rPr>
          <w:rFonts w:ascii="Arial" w:hAnsi="Arial" w:cs="Arial"/>
          <w:szCs w:val="24"/>
          <w:lang w:eastAsia="ar-SA"/>
        </w:rPr>
        <w:t>(</w:t>
      </w:r>
      <w:proofErr w:type="spellStart"/>
      <w:r w:rsidRPr="00294B59">
        <w:rPr>
          <w:rFonts w:ascii="Arial" w:hAnsi="Arial" w:cs="Arial"/>
          <w:szCs w:val="24"/>
          <w:lang w:eastAsia="ar-SA"/>
        </w:rPr>
        <w:t>t.j</w:t>
      </w:r>
      <w:proofErr w:type="spellEnd"/>
      <w:r w:rsidRPr="00294B59">
        <w:rPr>
          <w:rFonts w:ascii="Arial" w:hAnsi="Arial" w:cs="Arial"/>
          <w:szCs w:val="24"/>
          <w:lang w:eastAsia="ar-SA"/>
        </w:rPr>
        <w:t xml:space="preserve">. </w:t>
      </w:r>
      <w:r w:rsidRPr="00294B59">
        <w:rPr>
          <w:rFonts w:ascii="Arial" w:hAnsi="Arial" w:cs="Arial"/>
          <w:szCs w:val="24"/>
          <w:lang w:val="x-none" w:eastAsia="ar-SA"/>
        </w:rPr>
        <w:t>Dz. U. z 20</w:t>
      </w:r>
      <w:r w:rsidRPr="00294B59">
        <w:rPr>
          <w:rFonts w:ascii="Arial" w:hAnsi="Arial" w:cs="Arial"/>
          <w:szCs w:val="24"/>
          <w:lang w:eastAsia="ar-SA"/>
        </w:rPr>
        <w:t>21</w:t>
      </w:r>
      <w:r w:rsidRPr="00294B59">
        <w:rPr>
          <w:rFonts w:ascii="Arial" w:hAnsi="Arial" w:cs="Arial"/>
          <w:szCs w:val="24"/>
          <w:lang w:val="x-none" w:eastAsia="ar-SA"/>
        </w:rPr>
        <w:t xml:space="preserve"> r. poz.</w:t>
      </w:r>
      <w:r w:rsidRPr="00294B59">
        <w:rPr>
          <w:rFonts w:ascii="Arial" w:hAnsi="Arial" w:cs="Arial"/>
          <w:szCs w:val="24"/>
          <w:lang w:eastAsia="ar-SA"/>
        </w:rPr>
        <w:t>1129)</w:t>
      </w:r>
      <w:r w:rsidRPr="00294B59">
        <w:rPr>
          <w:rFonts w:ascii="Arial" w:hAnsi="Arial" w:cs="Arial"/>
          <w:szCs w:val="24"/>
          <w:lang w:val="x-none" w:eastAsia="ar-SA"/>
        </w:rPr>
        <w:t xml:space="preserve">, </w:t>
      </w:r>
      <w:r w:rsidRPr="00294B59">
        <w:rPr>
          <w:rFonts w:ascii="Arial" w:hAnsi="Arial" w:cs="Arial"/>
          <w:szCs w:val="24"/>
          <w:lang w:eastAsia="ar-SA"/>
        </w:rPr>
        <w:t xml:space="preserve">ze względu na treść </w:t>
      </w:r>
      <w:r w:rsidRPr="00294B59">
        <w:rPr>
          <w:rFonts w:ascii="Arial" w:hAnsi="Arial" w:cs="Arial"/>
          <w:szCs w:val="24"/>
          <w:lang w:val="x-none" w:eastAsia="ar-SA"/>
        </w:rPr>
        <w:t>art. 2 ust 1 pkt 2 w zw. z art. 5 ust.1 pkt 2 i ust. 4 pkt 1 tej ustawy</w:t>
      </w:r>
      <w:r w:rsidRPr="00294B59">
        <w:rPr>
          <w:rFonts w:ascii="Arial" w:hAnsi="Arial" w:cs="Arial"/>
          <w:szCs w:val="24"/>
          <w:lang w:eastAsia="ar-SA"/>
        </w:rPr>
        <w:t xml:space="preserve"> (</w:t>
      </w:r>
      <w:r w:rsidRPr="00294B59">
        <w:rPr>
          <w:rFonts w:ascii="Arial" w:hAnsi="Arial" w:cs="Arial"/>
          <w:bCs/>
          <w:szCs w:val="24"/>
          <w:lang w:val="x-none" w:eastAsia="ar-SA"/>
        </w:rPr>
        <w:t>zamówienie sektorowe o wartości mniejszej niż progi unijne dla zamawiających sektorowych</w:t>
      </w:r>
      <w:r w:rsidRPr="00294B59">
        <w:rPr>
          <w:rFonts w:ascii="Arial" w:hAnsi="Arial" w:cs="Arial"/>
          <w:bCs/>
          <w:szCs w:val="24"/>
          <w:lang w:eastAsia="ar-SA"/>
        </w:rPr>
        <w:t>).</w:t>
      </w:r>
    </w:p>
    <w:p w:rsidR="0067765C" w:rsidRPr="00C6218F" w:rsidRDefault="0067765C" w:rsidP="007A30ED">
      <w:pPr>
        <w:suppressAutoHyphens/>
        <w:spacing w:before="120" w:after="120"/>
        <w:jc w:val="center"/>
        <w:rPr>
          <w:rFonts w:ascii="Arial" w:hAnsi="Arial" w:cs="Arial"/>
          <w:b/>
          <w:sz w:val="22"/>
          <w:szCs w:val="22"/>
          <w:lang w:eastAsia="ar-SA"/>
        </w:rPr>
      </w:pPr>
      <w:r w:rsidRPr="00C6218F">
        <w:rPr>
          <w:rFonts w:ascii="Arial" w:hAnsi="Arial" w:cs="Arial"/>
          <w:b/>
          <w:sz w:val="22"/>
          <w:szCs w:val="22"/>
          <w:lang w:eastAsia="ar-SA"/>
        </w:rPr>
        <w:lastRenderedPageBreak/>
        <w:t>§ 1</w:t>
      </w:r>
    </w:p>
    <w:p w:rsidR="002B1290" w:rsidRPr="00C6218F" w:rsidRDefault="002B1290" w:rsidP="007A30ED">
      <w:pPr>
        <w:suppressAutoHyphens/>
        <w:spacing w:before="120" w:after="120"/>
        <w:jc w:val="center"/>
        <w:rPr>
          <w:rFonts w:ascii="Arial" w:hAnsi="Arial" w:cs="Arial"/>
          <w:b/>
          <w:sz w:val="22"/>
          <w:szCs w:val="22"/>
          <w:lang w:eastAsia="ar-SA"/>
        </w:rPr>
      </w:pPr>
      <w:r w:rsidRPr="00C6218F">
        <w:rPr>
          <w:rFonts w:ascii="Arial" w:hAnsi="Arial" w:cs="Arial"/>
          <w:b/>
          <w:sz w:val="22"/>
          <w:szCs w:val="22"/>
          <w:lang w:eastAsia="ar-SA"/>
        </w:rPr>
        <w:t xml:space="preserve">PRZEDMIOT </w:t>
      </w:r>
      <w:r w:rsidR="00640121" w:rsidRPr="00C6218F">
        <w:rPr>
          <w:rFonts w:ascii="Arial" w:hAnsi="Arial" w:cs="Arial"/>
          <w:b/>
          <w:sz w:val="22"/>
          <w:szCs w:val="22"/>
          <w:lang w:eastAsia="ar-SA"/>
        </w:rPr>
        <w:t>UMOWY</w:t>
      </w:r>
    </w:p>
    <w:p w:rsidR="0067765C" w:rsidRPr="007A30ED" w:rsidRDefault="008156DC" w:rsidP="007A30ED">
      <w:pPr>
        <w:numPr>
          <w:ilvl w:val="0"/>
          <w:numId w:val="2"/>
        </w:numPr>
        <w:spacing w:after="160"/>
        <w:ind w:left="426" w:hanging="426"/>
        <w:contextualSpacing/>
        <w:jc w:val="both"/>
        <w:rPr>
          <w:rFonts w:ascii="Arial" w:hAnsi="Arial" w:cs="Arial"/>
          <w:sz w:val="22"/>
          <w:szCs w:val="22"/>
          <w:lang w:eastAsia="ar-SA"/>
        </w:rPr>
      </w:pPr>
      <w:r w:rsidRPr="00176B9C">
        <w:rPr>
          <w:rFonts w:ascii="Arial" w:hAnsi="Arial" w:cs="Arial"/>
          <w:sz w:val="22"/>
          <w:szCs w:val="22"/>
        </w:rPr>
        <w:t xml:space="preserve">Przedmiotem </w:t>
      </w:r>
      <w:r w:rsidR="00640121" w:rsidRPr="00176B9C">
        <w:rPr>
          <w:rFonts w:ascii="Arial" w:hAnsi="Arial" w:cs="Arial"/>
          <w:sz w:val="22"/>
          <w:szCs w:val="22"/>
        </w:rPr>
        <w:t>Umowy</w:t>
      </w:r>
      <w:r w:rsidRPr="00176B9C">
        <w:rPr>
          <w:rFonts w:ascii="Arial" w:hAnsi="Arial" w:cs="Arial"/>
          <w:sz w:val="22"/>
          <w:szCs w:val="22"/>
        </w:rPr>
        <w:t xml:space="preserve"> jest dostawa, montaż oraz uruchomienie </w:t>
      </w:r>
      <w:r w:rsidR="00520DDF" w:rsidRPr="00176B9C">
        <w:rPr>
          <w:rFonts w:ascii="Arial" w:hAnsi="Arial" w:cs="Arial"/>
          <w:sz w:val="22"/>
          <w:szCs w:val="22"/>
        </w:rPr>
        <w:t xml:space="preserve">trzech </w:t>
      </w:r>
      <w:r w:rsidRPr="00176B9C">
        <w:rPr>
          <w:rFonts w:ascii="Arial" w:hAnsi="Arial" w:cs="Arial"/>
          <w:sz w:val="22"/>
          <w:szCs w:val="22"/>
        </w:rPr>
        <w:t>jednostopniow</w:t>
      </w:r>
      <w:r w:rsidR="00520DDF" w:rsidRPr="00176B9C">
        <w:rPr>
          <w:rFonts w:ascii="Arial" w:hAnsi="Arial" w:cs="Arial"/>
          <w:sz w:val="22"/>
          <w:szCs w:val="22"/>
        </w:rPr>
        <w:t>ych</w:t>
      </w:r>
      <w:r w:rsidRPr="00176B9C">
        <w:rPr>
          <w:rFonts w:ascii="Arial" w:hAnsi="Arial" w:cs="Arial"/>
          <w:sz w:val="22"/>
          <w:szCs w:val="22"/>
        </w:rPr>
        <w:t xml:space="preserve"> dmuchaw promieniow</w:t>
      </w:r>
      <w:r w:rsidR="00520DDF" w:rsidRPr="00176B9C">
        <w:rPr>
          <w:rFonts w:ascii="Arial" w:hAnsi="Arial" w:cs="Arial"/>
          <w:sz w:val="22"/>
          <w:szCs w:val="22"/>
        </w:rPr>
        <w:t>ych oraz remont budynku dmuchaw</w:t>
      </w:r>
      <w:r w:rsidRPr="00176B9C">
        <w:rPr>
          <w:rFonts w:ascii="Arial" w:hAnsi="Arial" w:cs="Arial"/>
          <w:sz w:val="22"/>
          <w:szCs w:val="22"/>
        </w:rPr>
        <w:t xml:space="preserve"> na </w:t>
      </w:r>
      <w:r w:rsidR="00520DDF" w:rsidRPr="00176B9C">
        <w:rPr>
          <w:rFonts w:ascii="Arial" w:hAnsi="Arial" w:cs="Arial"/>
          <w:sz w:val="22"/>
          <w:szCs w:val="22"/>
        </w:rPr>
        <w:t xml:space="preserve">terenie </w:t>
      </w:r>
      <w:r w:rsidRPr="00176B9C">
        <w:rPr>
          <w:rFonts w:ascii="Arial" w:hAnsi="Arial" w:cs="Arial"/>
          <w:sz w:val="22"/>
          <w:szCs w:val="22"/>
        </w:rPr>
        <w:t>Oczyszczalni Ścieków Pomorzany w Szczecinie</w:t>
      </w:r>
      <w:r w:rsidR="00C10ED4" w:rsidRPr="00176B9C">
        <w:rPr>
          <w:rFonts w:ascii="Arial" w:hAnsi="Arial" w:cs="Arial"/>
          <w:sz w:val="22"/>
          <w:szCs w:val="22"/>
        </w:rPr>
        <w:t xml:space="preserve"> zgodnie z </w:t>
      </w:r>
      <w:r w:rsidR="00640121" w:rsidRPr="00176B9C">
        <w:rPr>
          <w:rFonts w:ascii="Arial" w:hAnsi="Arial" w:cs="Arial"/>
          <w:sz w:val="22"/>
          <w:szCs w:val="22"/>
        </w:rPr>
        <w:t>Z</w:t>
      </w:r>
      <w:r w:rsidR="00C10ED4" w:rsidRPr="00176B9C">
        <w:rPr>
          <w:rFonts w:ascii="Arial" w:hAnsi="Arial" w:cs="Arial"/>
          <w:sz w:val="22"/>
          <w:szCs w:val="22"/>
        </w:rPr>
        <w:t>ałącznikiem nr 1 do umowy stanowiącym</w:t>
      </w:r>
      <w:r w:rsidR="00C10ED4">
        <w:rPr>
          <w:rFonts w:ascii="Arial" w:hAnsi="Arial" w:cs="Arial"/>
          <w:sz w:val="22"/>
          <w:szCs w:val="22"/>
        </w:rPr>
        <w:t xml:space="preserve"> Szczegół</w:t>
      </w:r>
      <w:r w:rsidR="00520DDF">
        <w:rPr>
          <w:rFonts w:ascii="Arial" w:hAnsi="Arial" w:cs="Arial"/>
          <w:sz w:val="22"/>
          <w:szCs w:val="22"/>
        </w:rPr>
        <w:t>owy opis przedmiotu zamówienia.</w:t>
      </w:r>
    </w:p>
    <w:p w:rsidR="008156DC" w:rsidRDefault="008156DC" w:rsidP="00A42DA8">
      <w:pPr>
        <w:suppressAutoHyphens/>
        <w:spacing w:before="120"/>
        <w:rPr>
          <w:rFonts w:ascii="Arial" w:hAnsi="Arial" w:cs="Arial"/>
          <w:sz w:val="22"/>
          <w:szCs w:val="22"/>
          <w:lang w:eastAsia="ar-SA"/>
        </w:rPr>
      </w:pPr>
    </w:p>
    <w:p w:rsidR="0067765C" w:rsidRPr="00C6218F" w:rsidRDefault="0067765C" w:rsidP="00C6218F">
      <w:pPr>
        <w:suppressAutoHyphens/>
        <w:spacing w:before="240"/>
        <w:jc w:val="center"/>
        <w:rPr>
          <w:rFonts w:ascii="Arial" w:hAnsi="Arial" w:cs="Arial"/>
          <w:b/>
          <w:sz w:val="22"/>
          <w:szCs w:val="22"/>
          <w:lang w:eastAsia="ar-SA"/>
        </w:rPr>
      </w:pPr>
      <w:r w:rsidRPr="00C6218F">
        <w:rPr>
          <w:rFonts w:ascii="Arial" w:hAnsi="Arial" w:cs="Arial"/>
          <w:b/>
          <w:sz w:val="22"/>
          <w:szCs w:val="22"/>
          <w:lang w:eastAsia="ar-SA"/>
        </w:rPr>
        <w:t>§ 2.</w:t>
      </w:r>
    </w:p>
    <w:p w:rsidR="002B1290" w:rsidRPr="00C6218F" w:rsidRDefault="002B1290" w:rsidP="00C6218F">
      <w:pPr>
        <w:suppressAutoHyphens/>
        <w:spacing w:after="120"/>
        <w:jc w:val="center"/>
        <w:rPr>
          <w:rFonts w:ascii="Arial" w:hAnsi="Arial" w:cs="Arial"/>
          <w:b/>
          <w:sz w:val="22"/>
          <w:szCs w:val="22"/>
          <w:lang w:eastAsia="ar-SA"/>
        </w:rPr>
      </w:pPr>
      <w:r w:rsidRPr="00C6218F">
        <w:rPr>
          <w:rFonts w:ascii="Arial" w:hAnsi="Arial" w:cs="Arial"/>
          <w:b/>
          <w:sz w:val="22"/>
          <w:szCs w:val="22"/>
          <w:lang w:eastAsia="ar-SA"/>
        </w:rPr>
        <w:t>TERMIN REALIZACJI UMOWY</w:t>
      </w:r>
      <w:r w:rsidR="00CB5436">
        <w:rPr>
          <w:rFonts w:ascii="Arial" w:hAnsi="Arial" w:cs="Arial"/>
          <w:b/>
          <w:sz w:val="22"/>
          <w:szCs w:val="22"/>
          <w:lang w:eastAsia="ar-SA"/>
        </w:rPr>
        <w:t>, HARMONOGRAM</w:t>
      </w:r>
    </w:p>
    <w:p w:rsidR="00520DDF" w:rsidRDefault="0067765C" w:rsidP="007A30ED">
      <w:pPr>
        <w:numPr>
          <w:ilvl w:val="0"/>
          <w:numId w:val="5"/>
        </w:numPr>
        <w:suppressAutoHyphens/>
        <w:ind w:left="357"/>
        <w:jc w:val="both"/>
        <w:rPr>
          <w:rFonts w:ascii="Arial" w:hAnsi="Arial" w:cs="Arial"/>
          <w:sz w:val="22"/>
          <w:szCs w:val="22"/>
          <w:lang w:eastAsia="ar-SA"/>
        </w:rPr>
      </w:pPr>
      <w:r w:rsidRPr="007A30ED">
        <w:rPr>
          <w:rFonts w:ascii="Arial" w:hAnsi="Arial" w:cs="Arial"/>
          <w:sz w:val="22"/>
          <w:szCs w:val="22"/>
          <w:lang w:eastAsia="ar-SA"/>
        </w:rPr>
        <w:t>Termin rozpoczęcia prac przewidzianych umow</w:t>
      </w:r>
      <w:r w:rsidR="00F01B40">
        <w:rPr>
          <w:rFonts w:ascii="Arial" w:hAnsi="Arial" w:cs="Arial"/>
          <w:sz w:val="22"/>
          <w:szCs w:val="22"/>
          <w:lang w:eastAsia="ar-SA"/>
        </w:rPr>
        <w:t>ą ustala się na dzień zawarcia</w:t>
      </w:r>
      <w:r w:rsidRPr="007A30ED">
        <w:rPr>
          <w:rFonts w:ascii="Arial" w:hAnsi="Arial" w:cs="Arial"/>
          <w:sz w:val="22"/>
          <w:szCs w:val="22"/>
          <w:lang w:eastAsia="ar-SA"/>
        </w:rPr>
        <w:t xml:space="preserve"> umowy, umowa będzie zrealizowana w terminie</w:t>
      </w:r>
      <w:r w:rsidR="00520DDF">
        <w:rPr>
          <w:rFonts w:ascii="Arial" w:hAnsi="Arial" w:cs="Arial"/>
          <w:sz w:val="22"/>
          <w:szCs w:val="22"/>
          <w:lang w:eastAsia="ar-SA"/>
        </w:rPr>
        <w:t>:</w:t>
      </w:r>
    </w:p>
    <w:p w:rsidR="00520DDF" w:rsidRPr="00176B9C" w:rsidRDefault="00520DDF" w:rsidP="00520DDF">
      <w:pPr>
        <w:pStyle w:val="Akapitzlist"/>
        <w:numPr>
          <w:ilvl w:val="0"/>
          <w:numId w:val="45"/>
        </w:numPr>
        <w:suppressAutoHyphens/>
        <w:jc w:val="both"/>
        <w:rPr>
          <w:rFonts w:ascii="Arial" w:hAnsi="Arial" w:cs="Arial"/>
          <w:b/>
          <w:sz w:val="22"/>
          <w:lang w:eastAsia="ar-SA"/>
        </w:rPr>
      </w:pPr>
      <w:r w:rsidRPr="00176B9C">
        <w:rPr>
          <w:rFonts w:ascii="Arial" w:hAnsi="Arial" w:cs="Arial"/>
          <w:b/>
          <w:sz w:val="22"/>
          <w:lang w:eastAsia="ar-SA"/>
        </w:rPr>
        <w:t xml:space="preserve">6 miesięcy </w:t>
      </w:r>
      <w:r w:rsidRPr="00176B9C">
        <w:rPr>
          <w:rFonts w:ascii="Arial" w:hAnsi="Arial" w:cs="Arial"/>
          <w:sz w:val="22"/>
          <w:lang w:eastAsia="ar-SA"/>
        </w:rPr>
        <w:t>na dostawę dmuchaw,</w:t>
      </w:r>
    </w:p>
    <w:p w:rsidR="00520DDF" w:rsidRPr="00176B9C" w:rsidRDefault="00520DDF" w:rsidP="00520DDF">
      <w:pPr>
        <w:pStyle w:val="Akapitzlist"/>
        <w:numPr>
          <w:ilvl w:val="0"/>
          <w:numId w:val="45"/>
        </w:numPr>
        <w:suppressAutoHyphens/>
        <w:jc w:val="both"/>
        <w:rPr>
          <w:rFonts w:ascii="Arial" w:hAnsi="Arial" w:cs="Arial"/>
          <w:sz w:val="22"/>
          <w:lang w:eastAsia="ar-SA"/>
        </w:rPr>
      </w:pPr>
      <w:r w:rsidRPr="00176B9C">
        <w:rPr>
          <w:rFonts w:ascii="Arial" w:hAnsi="Arial" w:cs="Arial"/>
          <w:b/>
          <w:sz w:val="22"/>
          <w:lang w:eastAsia="ar-SA"/>
        </w:rPr>
        <w:t xml:space="preserve">9 miesięcy </w:t>
      </w:r>
      <w:r w:rsidRPr="00176B9C">
        <w:rPr>
          <w:rFonts w:ascii="Arial" w:hAnsi="Arial" w:cs="Arial"/>
          <w:sz w:val="22"/>
          <w:lang w:eastAsia="ar-SA"/>
        </w:rPr>
        <w:t xml:space="preserve">na uruchomienie, rozruch i próbną eksploatację dmuchaw oraz remont budynku </w:t>
      </w:r>
    </w:p>
    <w:p w:rsidR="0067765C" w:rsidRDefault="0067765C" w:rsidP="00520DDF">
      <w:pPr>
        <w:suppressAutoHyphens/>
        <w:ind w:left="357"/>
        <w:jc w:val="both"/>
        <w:rPr>
          <w:rFonts w:ascii="Arial" w:hAnsi="Arial" w:cs="Arial"/>
          <w:sz w:val="22"/>
          <w:szCs w:val="22"/>
          <w:lang w:eastAsia="ar-SA"/>
        </w:rPr>
      </w:pPr>
      <w:r w:rsidRPr="007A30ED">
        <w:rPr>
          <w:rFonts w:ascii="Arial" w:hAnsi="Arial" w:cs="Arial"/>
          <w:sz w:val="22"/>
          <w:szCs w:val="22"/>
          <w:lang w:eastAsia="ar-SA"/>
        </w:rPr>
        <w:t>licząc od dnia jej zawarcia.</w:t>
      </w:r>
    </w:p>
    <w:p w:rsidR="002326E7" w:rsidRPr="007A30ED" w:rsidRDefault="002326E7" w:rsidP="00666AC3">
      <w:pPr>
        <w:numPr>
          <w:ilvl w:val="0"/>
          <w:numId w:val="5"/>
        </w:numPr>
        <w:suppressAutoHyphens/>
        <w:ind w:left="357"/>
        <w:jc w:val="both"/>
        <w:rPr>
          <w:rFonts w:ascii="Arial" w:hAnsi="Arial" w:cs="Arial"/>
          <w:sz w:val="22"/>
          <w:szCs w:val="22"/>
          <w:lang w:eastAsia="ar-SA"/>
        </w:rPr>
      </w:pPr>
      <w:r w:rsidRPr="007A30ED">
        <w:rPr>
          <w:rFonts w:ascii="Arial" w:hAnsi="Arial" w:cs="Arial"/>
          <w:sz w:val="22"/>
          <w:szCs w:val="22"/>
          <w:lang w:eastAsia="ar-SA"/>
        </w:rPr>
        <w:t>Przedmiot umowy realizowany będzie zgodnie z opracowanym przez Wykonawcę i zaakceptowanym przez Zamawiającego Harmonogramem Realizacji i Finansowania, z którego powinna wynikać kolejność realizacji prac z uwzględnieniem kolejności robót określonych w SWZ, wymaganych technologii, czasu realizacji i terminów. Ha</w:t>
      </w:r>
      <w:r>
        <w:rPr>
          <w:rFonts w:ascii="Arial" w:hAnsi="Arial" w:cs="Arial"/>
          <w:sz w:val="22"/>
          <w:szCs w:val="22"/>
          <w:lang w:eastAsia="ar-SA"/>
        </w:rPr>
        <w:t>rmonogram stanowi załącznik nr 3</w:t>
      </w:r>
      <w:r w:rsidRPr="007A30ED">
        <w:rPr>
          <w:rFonts w:ascii="Arial" w:hAnsi="Arial" w:cs="Arial"/>
          <w:sz w:val="22"/>
          <w:szCs w:val="22"/>
          <w:lang w:eastAsia="ar-SA"/>
        </w:rPr>
        <w:t xml:space="preserve"> do niniejszej umowy.</w:t>
      </w:r>
    </w:p>
    <w:p w:rsidR="002326E7" w:rsidRPr="007A30ED" w:rsidRDefault="002326E7" w:rsidP="00666AC3">
      <w:pPr>
        <w:numPr>
          <w:ilvl w:val="0"/>
          <w:numId w:val="5"/>
        </w:numPr>
        <w:suppressAutoHyphens/>
        <w:ind w:left="357"/>
        <w:jc w:val="both"/>
        <w:rPr>
          <w:rFonts w:ascii="Arial" w:hAnsi="Arial" w:cs="Arial"/>
          <w:sz w:val="22"/>
          <w:szCs w:val="22"/>
          <w:lang w:eastAsia="ar-SA"/>
        </w:rPr>
      </w:pPr>
      <w:r w:rsidRPr="007A30ED">
        <w:rPr>
          <w:rFonts w:ascii="Arial" w:hAnsi="Arial" w:cs="Arial"/>
          <w:sz w:val="22"/>
          <w:szCs w:val="22"/>
          <w:lang w:eastAsia="ar-SA"/>
        </w:rPr>
        <w:t>Wykonawca zobowiązany jest na żądanie Zamawiającego aktualizować Harmonogram i przedstawiać go do pisemnej akceptacji Zamawiającemu.</w:t>
      </w:r>
    </w:p>
    <w:p w:rsidR="002326E7" w:rsidRPr="007A30ED" w:rsidRDefault="002326E7" w:rsidP="00666AC3">
      <w:pPr>
        <w:suppressAutoHyphens/>
        <w:ind w:left="357"/>
        <w:jc w:val="both"/>
        <w:rPr>
          <w:rFonts w:ascii="Arial" w:hAnsi="Arial" w:cs="Arial"/>
          <w:sz w:val="22"/>
          <w:szCs w:val="22"/>
          <w:lang w:eastAsia="ar-SA"/>
        </w:rPr>
      </w:pPr>
      <w:r w:rsidRPr="007A30ED">
        <w:rPr>
          <w:rFonts w:ascii="Arial" w:hAnsi="Arial" w:cs="Arial"/>
          <w:sz w:val="22"/>
          <w:szCs w:val="22"/>
          <w:lang w:eastAsia="ar-SA"/>
        </w:rPr>
        <w:t xml:space="preserve">W razie nie wywiązania się przez Wykonawcę z obowiązku, o którym mowa w ust. 2, Zamawiający może wstrzymać płatności do czasu przedłożenia aktualnego Harmonogramu. </w:t>
      </w:r>
    </w:p>
    <w:p w:rsidR="0067765C" w:rsidRPr="00666AC3" w:rsidRDefault="00F01B40" w:rsidP="00666AC3">
      <w:pPr>
        <w:numPr>
          <w:ilvl w:val="0"/>
          <w:numId w:val="5"/>
        </w:numPr>
        <w:suppressAutoHyphens/>
        <w:jc w:val="both"/>
        <w:rPr>
          <w:rFonts w:ascii="Arial" w:hAnsi="Arial" w:cs="Arial"/>
          <w:sz w:val="22"/>
          <w:szCs w:val="22"/>
          <w:lang w:eastAsia="ar-SA"/>
        </w:rPr>
      </w:pPr>
      <w:r w:rsidRPr="00666AC3">
        <w:rPr>
          <w:rFonts w:ascii="Arial" w:hAnsi="Arial" w:cs="Arial"/>
          <w:sz w:val="22"/>
          <w:szCs w:val="22"/>
          <w:lang w:eastAsia="ar-SA"/>
        </w:rPr>
        <w:t>Odbiór prac</w:t>
      </w:r>
      <w:r w:rsidR="0067765C" w:rsidRPr="00666AC3">
        <w:rPr>
          <w:rFonts w:ascii="Arial" w:hAnsi="Arial" w:cs="Arial"/>
          <w:sz w:val="22"/>
          <w:szCs w:val="22"/>
          <w:lang w:eastAsia="ar-SA"/>
        </w:rPr>
        <w:t xml:space="preserve"> nastąpi na podstawie protokołu odbioru końcowego podpisanego przez upoważnionych przedstawicieli Stron. </w:t>
      </w:r>
      <w:r w:rsidR="00666AC3" w:rsidRPr="00666AC3">
        <w:rPr>
          <w:rFonts w:ascii="Arial" w:hAnsi="Arial" w:cs="Arial"/>
          <w:sz w:val="22"/>
          <w:szCs w:val="22"/>
          <w:lang w:eastAsia="ar-SA"/>
        </w:rPr>
        <w:t>Strony dopuszczają możliwość dokonywania odbiorów częściowych, zgodnie z harmonogramem</w:t>
      </w:r>
    </w:p>
    <w:p w:rsidR="0067765C" w:rsidRPr="00C6218F" w:rsidRDefault="0067765C" w:rsidP="00C6218F">
      <w:pPr>
        <w:suppressAutoHyphens/>
        <w:spacing w:before="240"/>
        <w:ind w:left="357"/>
        <w:jc w:val="center"/>
        <w:rPr>
          <w:rFonts w:ascii="Arial" w:hAnsi="Arial" w:cs="Arial"/>
          <w:b/>
          <w:sz w:val="22"/>
          <w:szCs w:val="22"/>
          <w:lang w:eastAsia="ar-SA"/>
        </w:rPr>
      </w:pPr>
      <w:r w:rsidRPr="00C6218F">
        <w:rPr>
          <w:rFonts w:ascii="Arial" w:hAnsi="Arial" w:cs="Arial"/>
          <w:b/>
          <w:sz w:val="22"/>
          <w:szCs w:val="22"/>
          <w:lang w:eastAsia="ar-SA"/>
        </w:rPr>
        <w:t>§ 3</w:t>
      </w:r>
    </w:p>
    <w:p w:rsidR="002B1290" w:rsidRPr="00C6218F" w:rsidRDefault="002B1290" w:rsidP="00C6218F">
      <w:pPr>
        <w:suppressAutoHyphens/>
        <w:spacing w:after="120"/>
        <w:ind w:left="357"/>
        <w:jc w:val="center"/>
        <w:rPr>
          <w:rFonts w:ascii="Arial" w:hAnsi="Arial" w:cs="Arial"/>
          <w:b/>
          <w:sz w:val="22"/>
          <w:szCs w:val="22"/>
          <w:lang w:eastAsia="ar-SA"/>
        </w:rPr>
      </w:pPr>
      <w:r w:rsidRPr="00C6218F">
        <w:rPr>
          <w:rFonts w:ascii="Arial" w:hAnsi="Arial" w:cs="Arial"/>
          <w:b/>
          <w:sz w:val="22"/>
          <w:szCs w:val="22"/>
          <w:lang w:eastAsia="ar-SA"/>
        </w:rPr>
        <w:t>OBOWIĄZKI ZAMAWIAJĄCEGO</w:t>
      </w:r>
    </w:p>
    <w:p w:rsidR="0067765C" w:rsidRPr="007A30ED" w:rsidRDefault="0067765C" w:rsidP="007A30ED">
      <w:pPr>
        <w:suppressAutoHyphens/>
        <w:spacing w:before="120"/>
        <w:jc w:val="both"/>
        <w:rPr>
          <w:rFonts w:ascii="Arial" w:hAnsi="Arial" w:cs="Arial"/>
          <w:sz w:val="22"/>
          <w:szCs w:val="22"/>
          <w:lang w:eastAsia="ar-SA"/>
        </w:rPr>
      </w:pPr>
      <w:r w:rsidRPr="007A30ED">
        <w:rPr>
          <w:rFonts w:ascii="Arial" w:hAnsi="Arial" w:cs="Arial"/>
          <w:sz w:val="22"/>
          <w:szCs w:val="22"/>
          <w:lang w:eastAsia="ar-SA"/>
        </w:rPr>
        <w:t>Zamawiający zobowiązuje się:</w:t>
      </w:r>
    </w:p>
    <w:p w:rsidR="0067765C" w:rsidRPr="007A30ED" w:rsidRDefault="0067765C" w:rsidP="007A30ED">
      <w:pPr>
        <w:numPr>
          <w:ilvl w:val="0"/>
          <w:numId w:val="7"/>
        </w:numPr>
        <w:tabs>
          <w:tab w:val="left" w:pos="840"/>
        </w:tabs>
        <w:suppressAutoHyphens/>
        <w:ind w:left="839" w:hanging="482"/>
        <w:jc w:val="both"/>
        <w:rPr>
          <w:rFonts w:ascii="Arial" w:hAnsi="Arial" w:cs="Arial"/>
          <w:sz w:val="22"/>
          <w:szCs w:val="22"/>
          <w:lang w:eastAsia="ar-SA"/>
        </w:rPr>
      </w:pPr>
      <w:r w:rsidRPr="007A30ED">
        <w:rPr>
          <w:rFonts w:ascii="Arial" w:hAnsi="Arial" w:cs="Arial"/>
          <w:sz w:val="22"/>
          <w:szCs w:val="22"/>
          <w:lang w:eastAsia="ar-SA"/>
        </w:rPr>
        <w:t>Przekazać Wykonawcy w termi</w:t>
      </w:r>
      <w:r w:rsidR="00F01B40">
        <w:rPr>
          <w:rFonts w:ascii="Arial" w:hAnsi="Arial" w:cs="Arial"/>
          <w:sz w:val="22"/>
          <w:szCs w:val="22"/>
          <w:lang w:eastAsia="ar-SA"/>
        </w:rPr>
        <w:t>nie do siedmiu dni od dnia zawarcia</w:t>
      </w:r>
      <w:r w:rsidRPr="007A30ED">
        <w:rPr>
          <w:rFonts w:ascii="Arial" w:hAnsi="Arial" w:cs="Arial"/>
          <w:sz w:val="22"/>
          <w:szCs w:val="22"/>
          <w:lang w:eastAsia="ar-SA"/>
        </w:rPr>
        <w:t xml:space="preserve"> umowy protokolarnie teren budowy, </w:t>
      </w:r>
    </w:p>
    <w:p w:rsidR="0067765C" w:rsidRPr="007A30ED" w:rsidRDefault="0067765C" w:rsidP="007A30ED">
      <w:pPr>
        <w:numPr>
          <w:ilvl w:val="0"/>
          <w:numId w:val="7"/>
        </w:numPr>
        <w:tabs>
          <w:tab w:val="left" w:pos="840"/>
        </w:tabs>
        <w:suppressAutoHyphens/>
        <w:ind w:left="839" w:hanging="482"/>
        <w:jc w:val="both"/>
        <w:rPr>
          <w:rFonts w:ascii="Arial" w:hAnsi="Arial" w:cs="Arial"/>
          <w:sz w:val="22"/>
          <w:szCs w:val="22"/>
          <w:lang w:eastAsia="ar-SA"/>
        </w:rPr>
      </w:pPr>
      <w:r w:rsidRPr="007A30ED">
        <w:rPr>
          <w:rFonts w:ascii="Arial" w:hAnsi="Arial" w:cs="Arial"/>
          <w:sz w:val="22"/>
          <w:szCs w:val="22"/>
          <w:lang w:eastAsia="ar-SA"/>
        </w:rPr>
        <w:t>Dokonać odbioru końcowego przedmiotu umowy, a także dokonać odbioru robót zanikających lub ulegających zakryciu,</w:t>
      </w:r>
    </w:p>
    <w:p w:rsidR="0067765C" w:rsidRPr="007A30ED" w:rsidRDefault="0067765C" w:rsidP="007A30ED">
      <w:pPr>
        <w:numPr>
          <w:ilvl w:val="0"/>
          <w:numId w:val="7"/>
        </w:numPr>
        <w:tabs>
          <w:tab w:val="left" w:pos="840"/>
        </w:tabs>
        <w:suppressAutoHyphens/>
        <w:ind w:left="839" w:hanging="482"/>
        <w:jc w:val="both"/>
        <w:rPr>
          <w:rFonts w:ascii="Arial" w:hAnsi="Arial" w:cs="Arial"/>
          <w:sz w:val="22"/>
          <w:szCs w:val="22"/>
          <w:lang w:eastAsia="ar-SA"/>
        </w:rPr>
      </w:pPr>
      <w:r w:rsidRPr="007A30ED">
        <w:rPr>
          <w:rFonts w:ascii="Arial" w:hAnsi="Arial" w:cs="Arial"/>
          <w:sz w:val="22"/>
          <w:szCs w:val="22"/>
          <w:lang w:eastAsia="ar-SA"/>
        </w:rPr>
        <w:t>Dokonać zapłaty wynagrodzenia za wykonanie przedmiotu umowy.</w:t>
      </w:r>
    </w:p>
    <w:p w:rsidR="0067765C" w:rsidRPr="00C6218F" w:rsidRDefault="00666AC3" w:rsidP="00C6218F">
      <w:pPr>
        <w:suppressAutoHyphens/>
        <w:spacing w:before="240"/>
        <w:jc w:val="center"/>
        <w:rPr>
          <w:rFonts w:ascii="Arial" w:hAnsi="Arial" w:cs="Arial"/>
          <w:b/>
          <w:sz w:val="22"/>
          <w:szCs w:val="22"/>
          <w:lang w:eastAsia="ar-SA"/>
        </w:rPr>
      </w:pPr>
      <w:r w:rsidRPr="00C6218F">
        <w:rPr>
          <w:rFonts w:ascii="Arial" w:hAnsi="Arial" w:cs="Arial"/>
          <w:b/>
          <w:sz w:val="22"/>
          <w:szCs w:val="22"/>
          <w:lang w:eastAsia="ar-SA"/>
        </w:rPr>
        <w:t>§ 4</w:t>
      </w:r>
    </w:p>
    <w:p w:rsidR="002B1290" w:rsidRPr="00C6218F" w:rsidRDefault="002B1290" w:rsidP="00C6218F">
      <w:pPr>
        <w:suppressAutoHyphens/>
        <w:spacing w:after="120"/>
        <w:jc w:val="center"/>
        <w:rPr>
          <w:rFonts w:ascii="Arial" w:hAnsi="Arial" w:cs="Arial"/>
          <w:b/>
          <w:sz w:val="22"/>
          <w:szCs w:val="22"/>
          <w:lang w:eastAsia="ar-SA"/>
        </w:rPr>
      </w:pPr>
      <w:r w:rsidRPr="00C6218F">
        <w:rPr>
          <w:rFonts w:ascii="Arial" w:hAnsi="Arial" w:cs="Arial"/>
          <w:b/>
          <w:sz w:val="22"/>
          <w:szCs w:val="22"/>
          <w:lang w:eastAsia="ar-SA"/>
        </w:rPr>
        <w:t>OBOWIĄZKI WYKONAWCY</w:t>
      </w:r>
      <w:r w:rsidR="006837FB">
        <w:rPr>
          <w:rFonts w:ascii="Arial" w:hAnsi="Arial" w:cs="Arial"/>
          <w:b/>
          <w:sz w:val="22"/>
          <w:szCs w:val="22"/>
          <w:lang w:eastAsia="ar-SA"/>
        </w:rPr>
        <w:t>,</w:t>
      </w:r>
      <w:r w:rsidR="006837FB" w:rsidRPr="006837FB">
        <w:rPr>
          <w:rFonts w:ascii="Arial" w:hAnsi="Arial" w:cs="Arial"/>
          <w:b/>
          <w:sz w:val="22"/>
          <w:szCs w:val="22"/>
          <w:lang w:eastAsia="ar-SA"/>
        </w:rPr>
        <w:t xml:space="preserve"> </w:t>
      </w:r>
      <w:r w:rsidR="006837FB" w:rsidRPr="00C6218F">
        <w:rPr>
          <w:rFonts w:ascii="Arial" w:hAnsi="Arial" w:cs="Arial"/>
          <w:b/>
          <w:sz w:val="22"/>
          <w:szCs w:val="22"/>
          <w:lang w:eastAsia="ar-SA"/>
        </w:rPr>
        <w:t>WARUNKI WYKONAWSTWA</w:t>
      </w:r>
    </w:p>
    <w:p w:rsidR="0067765C" w:rsidRPr="007A30ED" w:rsidRDefault="0067765C" w:rsidP="007A30ED">
      <w:pPr>
        <w:suppressAutoHyphens/>
        <w:spacing w:before="120"/>
        <w:jc w:val="both"/>
        <w:rPr>
          <w:rFonts w:ascii="Arial" w:hAnsi="Arial" w:cs="Arial"/>
          <w:sz w:val="22"/>
          <w:szCs w:val="22"/>
          <w:lang w:eastAsia="ar-SA"/>
        </w:rPr>
      </w:pPr>
      <w:r w:rsidRPr="007A30ED">
        <w:rPr>
          <w:rFonts w:ascii="Arial" w:hAnsi="Arial" w:cs="Arial"/>
          <w:sz w:val="22"/>
          <w:szCs w:val="22"/>
          <w:lang w:eastAsia="ar-SA"/>
        </w:rPr>
        <w:t>Wykonawca zobowiązuje się w szczególności:</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Przejąć i oznaczyć zgodnie z obowią</w:t>
      </w:r>
      <w:r w:rsidR="00F01B40">
        <w:rPr>
          <w:rFonts w:ascii="Arial" w:hAnsi="Arial" w:cs="Arial"/>
          <w:sz w:val="22"/>
          <w:szCs w:val="22"/>
          <w:lang w:eastAsia="ar-SA"/>
        </w:rPr>
        <w:t>zującymi przepisami teren prowadzenia prac</w:t>
      </w:r>
      <w:r w:rsidRPr="007A30ED">
        <w:rPr>
          <w:rFonts w:ascii="Arial" w:hAnsi="Arial" w:cs="Arial"/>
          <w:sz w:val="22"/>
          <w:szCs w:val="22"/>
          <w:lang w:eastAsia="ar-SA"/>
        </w:rPr>
        <w:t>.</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Wykonać inwentaryzację fotograficzną stanu wszystkich obiektów znajdujących się w zasięgu oddziaływania Robót przed ich rozpoczęciem, w trakcie i po ich zakończeniu.</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 xml:space="preserve">Zapewnić przejezdność wszystkich dróg przechodzących w sąsiedztwie przekazanego placu budowy, utrzymywać plac budowy w należytym porządku. </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Zawiadamiać Zamawiającego o wykonaniu robót zanikających lub ulegających zakryciu z co najmniej 3 dniowym wyprzedzeniem.</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Przestrzegać ogólnie obowiązujących przepisów, przepisów prawa budowlanego, bezpieczeństwa i higieny pracy, bezpieczeństwa przeciwpożarowego, ochrony środowiska, itp., wewnętrznych regulaminów obowiązujących na terenie O. Ś. Pomorzany (w tym także zasad BHP, ppoż., regulaminów zakładowych, etc.).</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lastRenderedPageBreak/>
        <w:t>Przestrzegać przepisów ustawy z dnia 14.12.2012 r. o odpadach.</w:t>
      </w:r>
    </w:p>
    <w:p w:rsidR="0067765C"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Zamawiający wymaga aby wszyscy pracownicy fizyczni wykonując</w:t>
      </w:r>
      <w:r w:rsidR="00061919">
        <w:rPr>
          <w:rFonts w:ascii="Arial" w:hAnsi="Arial" w:cs="Arial"/>
          <w:sz w:val="22"/>
          <w:szCs w:val="22"/>
          <w:lang w:eastAsia="ar-SA"/>
        </w:rPr>
        <w:t>y</w:t>
      </w:r>
      <w:r w:rsidRPr="007A30ED">
        <w:rPr>
          <w:rFonts w:ascii="Arial" w:hAnsi="Arial" w:cs="Arial"/>
          <w:sz w:val="22"/>
          <w:szCs w:val="22"/>
          <w:lang w:eastAsia="ar-SA"/>
        </w:rPr>
        <w:t xml:space="preserve"> czynności polegają</w:t>
      </w:r>
      <w:r w:rsidR="00061919">
        <w:rPr>
          <w:rFonts w:ascii="Arial" w:hAnsi="Arial" w:cs="Arial"/>
          <w:sz w:val="22"/>
          <w:szCs w:val="22"/>
          <w:lang w:eastAsia="ar-SA"/>
        </w:rPr>
        <w:t>ce</w:t>
      </w:r>
      <w:r w:rsidRPr="007A30ED">
        <w:rPr>
          <w:rFonts w:ascii="Arial" w:hAnsi="Arial" w:cs="Arial"/>
          <w:sz w:val="22"/>
          <w:szCs w:val="22"/>
          <w:lang w:eastAsia="ar-SA"/>
        </w:rPr>
        <w:t xml:space="preserve"> na wykonywaniu pracy w rozumieniu art. 22 § 1 ustawy z dnia 26 cze</w:t>
      </w:r>
      <w:r w:rsidR="00FB52FC">
        <w:rPr>
          <w:rFonts w:ascii="Arial" w:hAnsi="Arial" w:cs="Arial"/>
          <w:sz w:val="22"/>
          <w:szCs w:val="22"/>
          <w:lang w:eastAsia="ar-SA"/>
        </w:rPr>
        <w:t>rwca 1974 r. - Kodeks pracy, byli</w:t>
      </w:r>
      <w:r w:rsidRPr="007A30ED">
        <w:rPr>
          <w:rFonts w:ascii="Arial" w:hAnsi="Arial" w:cs="Arial"/>
          <w:sz w:val="22"/>
          <w:szCs w:val="22"/>
          <w:lang w:eastAsia="ar-SA"/>
        </w:rPr>
        <w:t xml:space="preserve"> zatrudni</w:t>
      </w:r>
      <w:r w:rsidR="00FB52FC">
        <w:rPr>
          <w:rFonts w:ascii="Arial" w:hAnsi="Arial" w:cs="Arial"/>
          <w:sz w:val="22"/>
          <w:szCs w:val="22"/>
          <w:lang w:eastAsia="ar-SA"/>
        </w:rPr>
        <w:t>eni</w:t>
      </w:r>
      <w:r w:rsidRPr="007A30ED">
        <w:rPr>
          <w:rFonts w:ascii="Arial" w:hAnsi="Arial" w:cs="Arial"/>
          <w:sz w:val="22"/>
          <w:szCs w:val="22"/>
          <w:lang w:eastAsia="ar-SA"/>
        </w:rPr>
        <w:t xml:space="preserve"> na podstawie umowy o pracę.</w:t>
      </w:r>
    </w:p>
    <w:p w:rsidR="006837FB" w:rsidRPr="006837FB" w:rsidRDefault="006837FB" w:rsidP="007A30ED">
      <w:pPr>
        <w:numPr>
          <w:ilvl w:val="0"/>
          <w:numId w:val="8"/>
        </w:numPr>
        <w:tabs>
          <w:tab w:val="left" w:pos="709"/>
        </w:tabs>
        <w:suppressAutoHyphens/>
        <w:ind w:left="709" w:hanging="425"/>
        <w:jc w:val="both"/>
        <w:rPr>
          <w:rFonts w:ascii="Arial" w:hAnsi="Arial" w:cs="Arial"/>
          <w:sz w:val="22"/>
          <w:szCs w:val="22"/>
          <w:lang w:eastAsia="ar-SA"/>
        </w:rPr>
      </w:pPr>
      <w:r w:rsidRPr="006837FB">
        <w:rPr>
          <w:rFonts w:ascii="Arial" w:hAnsi="Arial" w:cs="Arial"/>
          <w:sz w:val="22"/>
          <w:szCs w:val="22"/>
          <w:lang w:eastAsia="ar-SA"/>
        </w:rPr>
        <w:t>Wszystkie materiały pochodzące z prowadzonych prac, wymagające wywozu, będą stanowiły własność Wykonawcy. Wykonawca jest wytwórcą odpadów w rozumieniu przepisów ustawy z dnia 14 grudnia 2012 r. o odpadach. Wykonawca w trakcie realizacji przedmiotu umowy jest zobowiązany postępować z odpadami zgodnie z ww. ustawą. Wykonawca zobowiązany jest udokumentować Zamawiającemu sposób gospodarowania tymi odpadami, jako warunek dokonania odbioru końcowego przedmiotu umowy.</w:t>
      </w:r>
    </w:p>
    <w:p w:rsidR="006837FB" w:rsidRPr="006837FB" w:rsidRDefault="006837FB" w:rsidP="007A30ED">
      <w:pPr>
        <w:numPr>
          <w:ilvl w:val="0"/>
          <w:numId w:val="8"/>
        </w:numPr>
        <w:tabs>
          <w:tab w:val="left" w:pos="709"/>
        </w:tabs>
        <w:suppressAutoHyphens/>
        <w:ind w:left="709" w:hanging="425"/>
        <w:jc w:val="both"/>
        <w:rPr>
          <w:rFonts w:ascii="Arial" w:hAnsi="Arial" w:cs="Arial"/>
          <w:sz w:val="22"/>
          <w:szCs w:val="22"/>
          <w:lang w:eastAsia="ar-SA"/>
        </w:rPr>
      </w:pPr>
      <w:r w:rsidRPr="006837FB">
        <w:rPr>
          <w:rFonts w:ascii="Arial" w:hAnsi="Arial" w:cs="Arial"/>
          <w:sz w:val="22"/>
          <w:szCs w:val="22"/>
          <w:lang w:eastAsia="ar-SA"/>
        </w:rPr>
        <w:t>O ile ma to zastosowanie, materiały i części uzyskane z rozbiórki konstrukcji lub części Robót stanowią własność Zamawiającego i Wykonawca winien przedsięwziąć wszelkie środki ostrożności niezbędne dla zachowania ich, chyba że inaczej wskazane zostało w SWZ lub przez Zamawiającego.</w:t>
      </w:r>
    </w:p>
    <w:p w:rsidR="006837FB" w:rsidRPr="006837FB" w:rsidRDefault="006837FB" w:rsidP="007A30ED">
      <w:pPr>
        <w:numPr>
          <w:ilvl w:val="0"/>
          <w:numId w:val="8"/>
        </w:numPr>
        <w:tabs>
          <w:tab w:val="left" w:pos="709"/>
        </w:tabs>
        <w:suppressAutoHyphens/>
        <w:ind w:left="709" w:hanging="425"/>
        <w:jc w:val="both"/>
        <w:rPr>
          <w:rFonts w:ascii="Arial" w:hAnsi="Arial" w:cs="Arial"/>
          <w:sz w:val="22"/>
          <w:szCs w:val="22"/>
          <w:lang w:eastAsia="ar-SA"/>
        </w:rPr>
      </w:pPr>
      <w:r w:rsidRPr="006837FB">
        <w:rPr>
          <w:rFonts w:ascii="Arial" w:hAnsi="Arial" w:cs="Arial"/>
          <w:sz w:val="22"/>
          <w:szCs w:val="22"/>
          <w:lang w:eastAsia="ar-SA"/>
        </w:rPr>
        <w:t>Niezależnie od celu, w jakim Zamawiający zamierza użyć rzeczone materiały i części, do których zastrzega on sobie prawo własności, wszelkie koszty poniesione na transport i składowanie w miejscu wskazanym przez Zamawiającego będą pokryte przez Wykonawcę przy transporcie na odległość nie przekraczającą 5.000 m, chyba że inaczej wskazano w SWZ.</w:t>
      </w:r>
    </w:p>
    <w:p w:rsidR="0067765C" w:rsidRPr="00C6218F" w:rsidRDefault="0067765C" w:rsidP="00C6218F">
      <w:pPr>
        <w:suppressAutoHyphens/>
        <w:spacing w:before="240"/>
        <w:jc w:val="center"/>
        <w:rPr>
          <w:rFonts w:ascii="Arial" w:hAnsi="Arial" w:cs="Arial"/>
          <w:b/>
          <w:sz w:val="22"/>
          <w:szCs w:val="22"/>
          <w:lang w:eastAsia="ar-SA"/>
        </w:rPr>
      </w:pPr>
      <w:r w:rsidRPr="00C6218F">
        <w:rPr>
          <w:rFonts w:ascii="Arial" w:hAnsi="Arial" w:cs="Arial"/>
          <w:b/>
          <w:sz w:val="22"/>
          <w:szCs w:val="22"/>
          <w:lang w:eastAsia="ar-SA"/>
        </w:rPr>
        <w:t xml:space="preserve">§ </w:t>
      </w:r>
      <w:r w:rsidR="00666AC3" w:rsidRPr="00C6218F">
        <w:rPr>
          <w:rFonts w:ascii="Arial" w:hAnsi="Arial" w:cs="Arial"/>
          <w:b/>
          <w:sz w:val="22"/>
          <w:szCs w:val="22"/>
          <w:lang w:eastAsia="ar-SA"/>
        </w:rPr>
        <w:t>5</w:t>
      </w:r>
    </w:p>
    <w:p w:rsidR="002B1290" w:rsidRPr="00C6218F" w:rsidRDefault="002B1290" w:rsidP="00C6218F">
      <w:pPr>
        <w:suppressAutoHyphens/>
        <w:spacing w:after="120"/>
        <w:jc w:val="center"/>
        <w:rPr>
          <w:rFonts w:ascii="Arial" w:hAnsi="Arial" w:cs="Arial"/>
          <w:b/>
          <w:sz w:val="22"/>
          <w:szCs w:val="22"/>
          <w:lang w:eastAsia="ar-SA"/>
        </w:rPr>
      </w:pPr>
      <w:r w:rsidRPr="00C6218F">
        <w:rPr>
          <w:rFonts w:ascii="Arial" w:hAnsi="Arial" w:cs="Arial"/>
          <w:b/>
          <w:sz w:val="22"/>
          <w:szCs w:val="22"/>
          <w:lang w:eastAsia="ar-SA"/>
        </w:rPr>
        <w:t>UBEZPIECZENIE</w:t>
      </w:r>
    </w:p>
    <w:p w:rsidR="0067765C" w:rsidRPr="007A30ED" w:rsidRDefault="00666AC3" w:rsidP="007A30ED">
      <w:pPr>
        <w:numPr>
          <w:ilvl w:val="0"/>
          <w:numId w:val="9"/>
        </w:numPr>
        <w:suppressAutoHyphens/>
        <w:ind w:left="357" w:hanging="357"/>
        <w:jc w:val="both"/>
        <w:rPr>
          <w:rFonts w:ascii="Arial" w:hAnsi="Arial" w:cs="Arial"/>
          <w:sz w:val="22"/>
          <w:szCs w:val="22"/>
          <w:lang w:eastAsia="ar-SA"/>
        </w:rPr>
      </w:pPr>
      <w:r>
        <w:rPr>
          <w:rFonts w:ascii="Arial" w:hAnsi="Arial" w:cs="Arial"/>
          <w:sz w:val="22"/>
          <w:szCs w:val="22"/>
          <w:lang w:eastAsia="ar-SA"/>
        </w:rPr>
        <w:t>Wykonawca</w:t>
      </w:r>
      <w:r w:rsidR="0067765C" w:rsidRPr="007A30ED">
        <w:rPr>
          <w:rFonts w:ascii="Arial" w:hAnsi="Arial" w:cs="Arial"/>
          <w:sz w:val="22"/>
          <w:szCs w:val="22"/>
          <w:lang w:eastAsia="ar-SA"/>
        </w:rPr>
        <w:t xml:space="preserve"> przedłożył polisę ubezpieczenia odpowiedzialności cywilnej, o których mowa </w:t>
      </w:r>
      <w:r w:rsidR="0067765C" w:rsidRPr="00786648">
        <w:rPr>
          <w:rFonts w:ascii="Arial" w:hAnsi="Arial" w:cs="Arial"/>
          <w:sz w:val="22"/>
          <w:szCs w:val="22"/>
          <w:lang w:eastAsia="ar-SA"/>
        </w:rPr>
        <w:t xml:space="preserve">w </w:t>
      </w:r>
      <w:r w:rsidR="00E350D7" w:rsidRPr="00786648">
        <w:rPr>
          <w:rFonts w:ascii="Arial" w:hAnsi="Arial" w:cs="Arial"/>
          <w:sz w:val="22"/>
          <w:szCs w:val="22"/>
          <w:lang w:eastAsia="ar-SA"/>
        </w:rPr>
        <w:t>pkt.</w:t>
      </w:r>
      <w:r w:rsidR="00786648" w:rsidRPr="00786648">
        <w:rPr>
          <w:rFonts w:ascii="Arial" w:hAnsi="Arial" w:cs="Arial"/>
          <w:sz w:val="22"/>
          <w:szCs w:val="22"/>
          <w:lang w:eastAsia="ar-SA"/>
        </w:rPr>
        <w:t>3</w:t>
      </w:r>
      <w:r w:rsidR="00E350D7" w:rsidRPr="00786648">
        <w:rPr>
          <w:rFonts w:ascii="Arial" w:hAnsi="Arial" w:cs="Arial"/>
          <w:sz w:val="22"/>
          <w:szCs w:val="22"/>
          <w:lang w:eastAsia="ar-SA"/>
        </w:rPr>
        <w:t xml:space="preserve"> Rozdział </w:t>
      </w:r>
      <w:r w:rsidR="00786648">
        <w:rPr>
          <w:rFonts w:ascii="Arial" w:hAnsi="Arial" w:cs="Arial"/>
          <w:sz w:val="22"/>
          <w:szCs w:val="22"/>
          <w:lang w:eastAsia="ar-SA"/>
        </w:rPr>
        <w:t>XVIII</w:t>
      </w:r>
      <w:r w:rsidR="00061919">
        <w:rPr>
          <w:rFonts w:ascii="Arial" w:hAnsi="Arial" w:cs="Arial"/>
          <w:sz w:val="22"/>
          <w:szCs w:val="22"/>
          <w:lang w:eastAsia="ar-SA"/>
        </w:rPr>
        <w:t xml:space="preserve"> S</w:t>
      </w:r>
      <w:r w:rsidR="0067765C" w:rsidRPr="007A30ED">
        <w:rPr>
          <w:rFonts w:ascii="Arial" w:hAnsi="Arial" w:cs="Arial"/>
          <w:sz w:val="22"/>
          <w:szCs w:val="22"/>
          <w:lang w:eastAsia="ar-SA"/>
        </w:rPr>
        <w:t>WZ.</w:t>
      </w:r>
    </w:p>
    <w:p w:rsidR="0067765C" w:rsidRPr="007A30ED" w:rsidRDefault="0067765C" w:rsidP="007A30ED">
      <w:pPr>
        <w:numPr>
          <w:ilvl w:val="0"/>
          <w:numId w:val="9"/>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 xml:space="preserve">Polisa, o której mowa w ust. 1 utrzymywana będzie w pełnej mocy i skuteczności, podczas całego czasu realizacji inwestycji. </w:t>
      </w:r>
      <w:r w:rsidRPr="007A30ED">
        <w:rPr>
          <w:rFonts w:ascii="Arial" w:hAnsi="Arial" w:cs="Arial"/>
          <w:iCs/>
          <w:sz w:val="22"/>
          <w:szCs w:val="22"/>
          <w:lang w:eastAsia="ar-SA"/>
        </w:rPr>
        <w:t xml:space="preserve">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w:t>
      </w:r>
      <w:r w:rsidR="00914EF8">
        <w:rPr>
          <w:rFonts w:ascii="Arial" w:hAnsi="Arial" w:cs="Arial"/>
          <w:iCs/>
          <w:sz w:val="22"/>
          <w:szCs w:val="22"/>
          <w:lang w:eastAsia="ar-SA"/>
        </w:rPr>
        <w:t>SWZ</w:t>
      </w:r>
      <w:r w:rsidRPr="007A30ED">
        <w:rPr>
          <w:rFonts w:ascii="Arial" w:hAnsi="Arial" w:cs="Arial"/>
          <w:iCs/>
          <w:sz w:val="22"/>
          <w:szCs w:val="22"/>
          <w:lang w:eastAsia="ar-SA"/>
        </w:rPr>
        <w:t>, to Zamawiający może zawrzeć umowę ubezpieczenia, o której mowa w ust. 1 na koszt Wykonawcy, potrącając kwotę za ubezpieczenie z wynagrodzenia Wykonawcy.</w:t>
      </w:r>
    </w:p>
    <w:p w:rsidR="0067765C" w:rsidRPr="007A30ED" w:rsidRDefault="0067765C" w:rsidP="007A30ED">
      <w:pPr>
        <w:numPr>
          <w:ilvl w:val="0"/>
          <w:numId w:val="9"/>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67765C" w:rsidRPr="007A30ED" w:rsidRDefault="0067765C" w:rsidP="007A30ED">
      <w:pPr>
        <w:numPr>
          <w:ilvl w:val="0"/>
          <w:numId w:val="9"/>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67765C" w:rsidRDefault="0067765C" w:rsidP="00847E49">
      <w:pPr>
        <w:numPr>
          <w:ilvl w:val="0"/>
          <w:numId w:val="9"/>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67765C" w:rsidRPr="00FA2F02" w:rsidRDefault="0067765C" w:rsidP="00FA2F02">
      <w:pPr>
        <w:suppressAutoHyphens/>
        <w:spacing w:before="240"/>
        <w:jc w:val="center"/>
        <w:rPr>
          <w:rFonts w:ascii="Arial" w:hAnsi="Arial" w:cs="Arial"/>
          <w:b/>
          <w:sz w:val="22"/>
          <w:szCs w:val="22"/>
          <w:lang w:eastAsia="ar-SA"/>
        </w:rPr>
      </w:pPr>
      <w:r w:rsidRPr="00FA2F02">
        <w:rPr>
          <w:rFonts w:ascii="Arial" w:hAnsi="Arial" w:cs="Arial"/>
          <w:b/>
          <w:sz w:val="22"/>
          <w:szCs w:val="22"/>
          <w:lang w:eastAsia="ar-SA"/>
        </w:rPr>
        <w:t xml:space="preserve">§ </w:t>
      </w:r>
      <w:r w:rsidR="00666AC3" w:rsidRPr="00FA2F02">
        <w:rPr>
          <w:rFonts w:ascii="Arial" w:hAnsi="Arial" w:cs="Arial"/>
          <w:b/>
          <w:sz w:val="22"/>
          <w:szCs w:val="22"/>
          <w:lang w:eastAsia="ar-SA"/>
        </w:rPr>
        <w:t>6</w:t>
      </w:r>
    </w:p>
    <w:p w:rsidR="002B1290" w:rsidRPr="00FA2F02" w:rsidRDefault="002B1290" w:rsidP="00FA2F02">
      <w:pPr>
        <w:suppressAutoHyphens/>
        <w:spacing w:after="120"/>
        <w:jc w:val="center"/>
        <w:rPr>
          <w:rFonts w:ascii="Arial" w:hAnsi="Arial" w:cs="Arial"/>
          <w:b/>
          <w:sz w:val="22"/>
          <w:szCs w:val="22"/>
          <w:lang w:eastAsia="ar-SA"/>
        </w:rPr>
      </w:pPr>
      <w:r w:rsidRPr="00FA2F02">
        <w:rPr>
          <w:rFonts w:ascii="Arial" w:hAnsi="Arial" w:cs="Arial"/>
          <w:b/>
          <w:sz w:val="22"/>
          <w:szCs w:val="22"/>
          <w:lang w:eastAsia="ar-SA"/>
        </w:rPr>
        <w:t>PODWYKONAWSTWO</w:t>
      </w:r>
    </w:p>
    <w:p w:rsidR="0067765C" w:rsidRPr="007A30ED"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67765C" w:rsidRPr="007A30ED"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lastRenderedPageBreak/>
        <w:t xml:space="preserve">Wykonawca jest zobowiązany przedstawić Zamawiającemu projekt umowy lub zmianę projektu umowy o podwykonawstwo, której przedmiotem są </w:t>
      </w:r>
      <w:r w:rsidRPr="00786648">
        <w:rPr>
          <w:rFonts w:ascii="Arial" w:hAnsi="Arial" w:cs="Arial"/>
          <w:sz w:val="22"/>
          <w:szCs w:val="22"/>
          <w:lang w:eastAsia="ar-SA"/>
        </w:rPr>
        <w:t>roboty budowlane</w:t>
      </w:r>
      <w:r w:rsidR="00621CE7" w:rsidRPr="00786648">
        <w:rPr>
          <w:rFonts w:ascii="Arial" w:hAnsi="Arial" w:cs="Arial"/>
          <w:sz w:val="22"/>
          <w:szCs w:val="22"/>
          <w:lang w:eastAsia="ar-SA"/>
        </w:rPr>
        <w:t xml:space="preserve"> </w:t>
      </w:r>
      <w:r w:rsidRPr="00786648">
        <w:rPr>
          <w:rFonts w:ascii="Arial" w:hAnsi="Arial" w:cs="Arial"/>
          <w:sz w:val="22"/>
          <w:szCs w:val="22"/>
          <w:lang w:eastAsia="ar-SA"/>
        </w:rPr>
        <w:t>przed</w:t>
      </w:r>
      <w:r w:rsidRPr="007A30ED">
        <w:rPr>
          <w:rFonts w:ascii="Arial" w:hAnsi="Arial" w:cs="Arial"/>
          <w:sz w:val="22"/>
          <w:szCs w:val="22"/>
          <w:lang w:eastAsia="ar-SA"/>
        </w:rPr>
        <w:t xml:space="preserve"> jej podpisaniem. Nie zgłoszenie przez Zamawiającego w terminie 14 dni od dnia otrzymania projektu umowy lub jego zmiany, pisemnych zastrzeżeń, uważa się za akceptację projektu umowy lub jego zmiany.</w:t>
      </w:r>
    </w:p>
    <w:p w:rsidR="0067765C" w:rsidRPr="007A30ED"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 xml:space="preserve">Wykonawca jest zobowiązany przedstawić Zamawiającemu poświadczoną za zgodność </w:t>
      </w:r>
      <w:r w:rsidRPr="007A30ED">
        <w:rPr>
          <w:rFonts w:ascii="Arial" w:hAnsi="Arial" w:cs="Arial"/>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67765C" w:rsidRPr="007A30ED" w:rsidRDefault="0067765C" w:rsidP="007A30ED">
      <w:pPr>
        <w:numPr>
          <w:ilvl w:val="0"/>
          <w:numId w:val="10"/>
        </w:numPr>
        <w:tabs>
          <w:tab w:val="left" w:pos="426"/>
        </w:tabs>
        <w:suppressAutoHyphens/>
        <w:ind w:hanging="720"/>
        <w:jc w:val="both"/>
        <w:rPr>
          <w:rFonts w:ascii="Arial" w:hAnsi="Arial" w:cs="Arial"/>
          <w:sz w:val="22"/>
          <w:szCs w:val="22"/>
          <w:lang w:eastAsia="ar-SA"/>
        </w:rPr>
      </w:pPr>
      <w:r w:rsidRPr="007A30ED">
        <w:rPr>
          <w:rFonts w:ascii="Arial" w:hAnsi="Arial" w:cs="Arial"/>
          <w:sz w:val="22"/>
          <w:szCs w:val="22"/>
          <w:lang w:eastAsia="ar-SA"/>
        </w:rPr>
        <w:t>Umowa na roboty budowlane z Podwykonawcą musi zawierać w szczególności:</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zakres robót powierzony Podwykonawcy wraz z częścią dokumentacji dotyczącą wykonania robót objętych umową,</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kwotę wynagrodzenia - kwota ta nie może być wyższa, niż wartość tego zakresu robót wynikająca z kosztorysu ofertowego Wykonawcy; wynagrodzenie Podwykonawcy musi być tego samego rodzaju, co wynagrodzenie Wykonawcy (ryczałtowe),</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termin wykonania robót objętych umową wraz z harmonogramem, przy czym harmonogram ten musi być zgodny z harmonogramem robót Wykonawcy,</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wniesienie przez podwykonawcę na rzecz Wykonawcy wszelkiego rodzaju zabezpieczeń, kaucji itp. powinno nastąpić w innych formach niż pieniężne,</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płatność faktur następować będzie tylko za roboty odebrane przez Zamawiającego </w:t>
      </w:r>
      <w:r w:rsidRPr="007A30ED">
        <w:rPr>
          <w:rFonts w:ascii="Arial" w:hAnsi="Arial" w:cs="Arial"/>
          <w:sz w:val="22"/>
          <w:szCs w:val="22"/>
          <w:lang w:eastAsia="ar-SA"/>
        </w:rPr>
        <w:br/>
        <w:t>od Wykonawcy, po uprzednim potwierdzeniu przez Wykonawcę zakresu rzeczowego robót zrealizowanych przez podwykonawcę,</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wszelkie zmiany umowy powinny następować w formie pisemnej. </w:t>
      </w:r>
    </w:p>
    <w:p w:rsidR="0067765C" w:rsidRPr="007A30ED"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67765C" w:rsidRPr="007A30ED"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rsidR="0067765C" w:rsidRPr="007A30ED"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Wykonawca zobowiązany jest na żądanie Zamawiającego udzielić mu wszelkich informacji dotyczących Podwykonawców.</w:t>
      </w:r>
    </w:p>
    <w:p w:rsidR="0067765C" w:rsidRPr="007A30ED"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Niezależnie od postanowień zawartych w niniejszym paragrafie,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67765C" w:rsidRDefault="0067765C" w:rsidP="00847E49">
      <w:pPr>
        <w:numPr>
          <w:ilvl w:val="0"/>
          <w:numId w:val="12"/>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lastRenderedPageBreak/>
        <w:t>Wykonawca ponosi wobec Zamawiającego pełną odpowiedzialność za roboty, które wykonuje przy pomocy Podwykonawcy(ów) i dalszych Podwykonawców.</w:t>
      </w:r>
    </w:p>
    <w:p w:rsidR="0067765C" w:rsidRPr="00FA2F02" w:rsidRDefault="0067765C" w:rsidP="00FA2F02">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t xml:space="preserve">§ </w:t>
      </w:r>
      <w:r w:rsidR="00786648">
        <w:rPr>
          <w:rFonts w:ascii="Arial" w:hAnsi="Arial" w:cs="Arial"/>
          <w:b/>
          <w:bCs/>
          <w:color w:val="000000"/>
          <w:spacing w:val="4"/>
          <w:sz w:val="22"/>
          <w:szCs w:val="22"/>
          <w:lang w:eastAsia="ar-SA"/>
        </w:rPr>
        <w:t>7</w:t>
      </w:r>
    </w:p>
    <w:p w:rsidR="00425CBD" w:rsidRPr="00FA2F02" w:rsidRDefault="00425CBD" w:rsidP="00FA2F02">
      <w:pPr>
        <w:suppressAutoHyphens/>
        <w:spacing w:after="120"/>
        <w:jc w:val="center"/>
        <w:rPr>
          <w:rFonts w:ascii="Arial" w:hAnsi="Arial" w:cs="Arial"/>
          <w:b/>
          <w:sz w:val="22"/>
          <w:szCs w:val="22"/>
          <w:lang w:eastAsia="ar-SA"/>
        </w:rPr>
      </w:pPr>
      <w:r w:rsidRPr="00FA2F02">
        <w:rPr>
          <w:rFonts w:ascii="Arial" w:hAnsi="Arial" w:cs="Arial"/>
          <w:b/>
          <w:sz w:val="22"/>
          <w:szCs w:val="22"/>
          <w:lang w:eastAsia="ar-SA"/>
        </w:rPr>
        <w:t>OSOBY PRZEWIDZIANE DO REALIZACJI PRZEDMIOTU UMOWY</w:t>
      </w:r>
      <w:r w:rsidR="00786648">
        <w:rPr>
          <w:rFonts w:ascii="Arial" w:hAnsi="Arial" w:cs="Arial"/>
          <w:b/>
          <w:sz w:val="22"/>
          <w:szCs w:val="22"/>
          <w:lang w:eastAsia="ar-SA"/>
        </w:rPr>
        <w:t xml:space="preserve"> PO STRONIE ZAMAWIAJĄCEGO</w:t>
      </w:r>
    </w:p>
    <w:p w:rsidR="00621CE7" w:rsidRPr="00621CE7" w:rsidRDefault="0067765C" w:rsidP="00786648">
      <w:pPr>
        <w:shd w:val="clear" w:color="auto" w:fill="FFFFFF"/>
        <w:suppressAutoHyphens/>
        <w:ind w:left="426" w:right="45"/>
        <w:rPr>
          <w:rFonts w:ascii="Arial" w:hAnsi="Arial" w:cs="Arial"/>
          <w:color w:val="000000"/>
          <w:spacing w:val="-7"/>
          <w:sz w:val="22"/>
          <w:szCs w:val="22"/>
          <w:lang w:eastAsia="ar-SA"/>
        </w:rPr>
      </w:pPr>
      <w:r w:rsidRPr="00621CE7">
        <w:rPr>
          <w:rFonts w:ascii="Arial" w:hAnsi="Arial" w:cs="Arial"/>
          <w:color w:val="000000"/>
          <w:spacing w:val="-1"/>
          <w:sz w:val="22"/>
          <w:szCs w:val="22"/>
          <w:lang w:eastAsia="ar-SA"/>
        </w:rPr>
        <w:t>Przedstawicielem Zamawiającego uprawnionym do reprezentowania go</w:t>
      </w:r>
      <w:r w:rsidRPr="00621CE7">
        <w:rPr>
          <w:rFonts w:ascii="Arial" w:hAnsi="Arial" w:cs="Arial"/>
          <w:sz w:val="22"/>
          <w:szCs w:val="22"/>
          <w:lang w:eastAsia="ar-SA"/>
        </w:rPr>
        <w:t xml:space="preserve"> </w:t>
      </w:r>
      <w:r w:rsidR="000D02F8" w:rsidRPr="00621CE7">
        <w:rPr>
          <w:rFonts w:ascii="Arial" w:hAnsi="Arial" w:cs="Arial"/>
          <w:color w:val="000000"/>
          <w:spacing w:val="4"/>
          <w:sz w:val="22"/>
          <w:szCs w:val="22"/>
          <w:lang w:eastAsia="ar-SA"/>
        </w:rPr>
        <w:t xml:space="preserve">w sprawach </w:t>
      </w:r>
      <w:r w:rsidRPr="00621CE7">
        <w:rPr>
          <w:rFonts w:ascii="Arial" w:hAnsi="Arial" w:cs="Arial"/>
          <w:color w:val="000000"/>
          <w:spacing w:val="4"/>
          <w:sz w:val="22"/>
          <w:szCs w:val="22"/>
          <w:lang w:eastAsia="ar-SA"/>
        </w:rPr>
        <w:t xml:space="preserve">związanych z bieżącą realizacją umowy jest </w:t>
      </w:r>
      <w:r w:rsidR="00E350D7" w:rsidRPr="00621CE7">
        <w:rPr>
          <w:rFonts w:ascii="Arial" w:hAnsi="Arial" w:cs="Arial"/>
          <w:color w:val="000000"/>
          <w:spacing w:val="4"/>
          <w:sz w:val="22"/>
          <w:szCs w:val="22"/>
          <w:lang w:eastAsia="ar-SA"/>
        </w:rPr>
        <w:t xml:space="preserve">Izabela Cendrowska </w:t>
      </w:r>
    </w:p>
    <w:p w:rsidR="00621CE7" w:rsidRPr="00621CE7" w:rsidRDefault="0067765C" w:rsidP="00621CE7">
      <w:pPr>
        <w:shd w:val="clear" w:color="auto" w:fill="FFFFFF"/>
        <w:suppressAutoHyphens/>
        <w:ind w:left="567" w:right="45"/>
        <w:rPr>
          <w:rFonts w:ascii="Arial" w:hAnsi="Arial" w:cs="Arial"/>
          <w:color w:val="000000"/>
          <w:spacing w:val="-7"/>
          <w:sz w:val="22"/>
          <w:szCs w:val="22"/>
          <w:lang w:eastAsia="ar-SA"/>
        </w:rPr>
      </w:pPr>
      <w:r w:rsidRPr="00621CE7">
        <w:rPr>
          <w:rFonts w:ascii="Arial" w:hAnsi="Arial" w:cs="Arial"/>
          <w:color w:val="000000"/>
          <w:spacing w:val="-7"/>
          <w:sz w:val="22"/>
          <w:szCs w:val="22"/>
          <w:lang w:eastAsia="ar-SA"/>
        </w:rPr>
        <w:t xml:space="preserve">tel. </w:t>
      </w:r>
      <w:r w:rsidR="00E350D7" w:rsidRPr="00621CE7">
        <w:rPr>
          <w:rFonts w:ascii="Arial" w:hAnsi="Arial" w:cs="Arial"/>
          <w:color w:val="000000"/>
          <w:spacing w:val="-7"/>
          <w:sz w:val="22"/>
          <w:szCs w:val="22"/>
          <w:lang w:eastAsia="ar-SA"/>
        </w:rPr>
        <w:t>91 44 26 154</w:t>
      </w:r>
      <w:r w:rsidRPr="00621CE7">
        <w:rPr>
          <w:rFonts w:ascii="Arial" w:hAnsi="Arial" w:cs="Arial"/>
          <w:color w:val="000000"/>
          <w:spacing w:val="-7"/>
          <w:sz w:val="22"/>
          <w:szCs w:val="22"/>
          <w:lang w:eastAsia="ar-SA"/>
        </w:rPr>
        <w:t xml:space="preserve">, </w:t>
      </w:r>
      <w:r w:rsidR="00061919" w:rsidRPr="00621CE7">
        <w:rPr>
          <w:rFonts w:ascii="Arial" w:hAnsi="Arial" w:cs="Arial"/>
          <w:color w:val="000000"/>
          <w:spacing w:val="-7"/>
          <w:sz w:val="22"/>
          <w:szCs w:val="22"/>
          <w:lang w:eastAsia="ar-SA"/>
        </w:rPr>
        <w:t>kom. 695 150</w:t>
      </w:r>
      <w:r w:rsidR="00621CE7" w:rsidRPr="00621CE7">
        <w:rPr>
          <w:rFonts w:ascii="Arial" w:hAnsi="Arial" w:cs="Arial"/>
          <w:color w:val="000000"/>
          <w:spacing w:val="-7"/>
          <w:sz w:val="22"/>
          <w:szCs w:val="22"/>
          <w:lang w:eastAsia="ar-SA"/>
        </w:rPr>
        <w:t> </w:t>
      </w:r>
      <w:r w:rsidR="00061919" w:rsidRPr="00621CE7">
        <w:rPr>
          <w:rFonts w:ascii="Arial" w:hAnsi="Arial" w:cs="Arial"/>
          <w:color w:val="000000"/>
          <w:spacing w:val="-7"/>
          <w:sz w:val="22"/>
          <w:szCs w:val="22"/>
          <w:lang w:eastAsia="ar-SA"/>
        </w:rPr>
        <w:t>236,</w:t>
      </w:r>
    </w:p>
    <w:p w:rsidR="0067765C" w:rsidRDefault="0067765C" w:rsidP="00621CE7">
      <w:pPr>
        <w:shd w:val="clear" w:color="auto" w:fill="FFFFFF"/>
        <w:suppressAutoHyphens/>
        <w:ind w:left="567" w:right="45" w:hanging="141"/>
        <w:rPr>
          <w:rFonts w:ascii="Arial" w:hAnsi="Arial" w:cs="Arial"/>
          <w:color w:val="000000"/>
          <w:spacing w:val="-7"/>
          <w:sz w:val="22"/>
          <w:szCs w:val="22"/>
          <w:lang w:eastAsia="ar-SA"/>
        </w:rPr>
      </w:pPr>
      <w:r w:rsidRPr="007A30ED">
        <w:rPr>
          <w:rFonts w:ascii="Arial" w:hAnsi="Arial" w:cs="Arial"/>
          <w:color w:val="000000"/>
          <w:spacing w:val="-7"/>
          <w:sz w:val="22"/>
          <w:szCs w:val="22"/>
          <w:lang w:val="en-US" w:eastAsia="ar-SA"/>
        </w:rPr>
        <w:t>e-mail</w:t>
      </w:r>
      <w:r w:rsidR="00621CE7">
        <w:rPr>
          <w:rFonts w:ascii="Arial" w:hAnsi="Arial" w:cs="Arial"/>
          <w:color w:val="000000"/>
          <w:spacing w:val="-7"/>
          <w:sz w:val="22"/>
          <w:szCs w:val="22"/>
          <w:lang w:val="en-US" w:eastAsia="ar-SA"/>
        </w:rPr>
        <w:t>:</w:t>
      </w:r>
      <w:r w:rsidRPr="007A30ED">
        <w:rPr>
          <w:rFonts w:ascii="Arial" w:hAnsi="Arial" w:cs="Arial"/>
          <w:color w:val="000000"/>
          <w:spacing w:val="-7"/>
          <w:sz w:val="22"/>
          <w:szCs w:val="22"/>
          <w:lang w:val="en-US" w:eastAsia="ar-SA"/>
        </w:rPr>
        <w:t xml:space="preserve"> </w:t>
      </w:r>
      <w:hyperlink r:id="rId8" w:history="1">
        <w:r w:rsidR="00786648" w:rsidRPr="00A16BA2">
          <w:rPr>
            <w:rStyle w:val="Hipercze"/>
            <w:rFonts w:ascii="Arial" w:hAnsi="Arial" w:cs="Arial"/>
            <w:spacing w:val="-7"/>
            <w:sz w:val="22"/>
            <w:szCs w:val="22"/>
            <w:lang w:eastAsia="ar-SA"/>
          </w:rPr>
          <w:t>i.cendrowska@zwik.szczecin.pl</w:t>
        </w:r>
      </w:hyperlink>
      <w:r w:rsidR="00786648">
        <w:rPr>
          <w:rFonts w:ascii="Arial" w:hAnsi="Arial" w:cs="Arial"/>
          <w:color w:val="000000"/>
          <w:spacing w:val="-7"/>
          <w:sz w:val="22"/>
          <w:szCs w:val="22"/>
          <w:lang w:eastAsia="ar-SA"/>
        </w:rPr>
        <w:t>.</w:t>
      </w:r>
    </w:p>
    <w:p w:rsidR="00786648" w:rsidRDefault="00786648" w:rsidP="00621CE7">
      <w:pPr>
        <w:shd w:val="clear" w:color="auto" w:fill="FFFFFF"/>
        <w:suppressAutoHyphens/>
        <w:ind w:left="567" w:right="45" w:hanging="141"/>
        <w:rPr>
          <w:rFonts w:ascii="Arial" w:hAnsi="Arial" w:cs="Arial"/>
          <w:color w:val="000000"/>
          <w:spacing w:val="-7"/>
          <w:sz w:val="22"/>
          <w:szCs w:val="22"/>
          <w:lang w:eastAsia="ar-SA"/>
        </w:rPr>
      </w:pPr>
    </w:p>
    <w:p w:rsidR="00786648" w:rsidRPr="00FA2F02" w:rsidRDefault="00786648" w:rsidP="00786648">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t>§ 8</w:t>
      </w:r>
    </w:p>
    <w:p w:rsidR="00786648" w:rsidRPr="00786648" w:rsidRDefault="00786648" w:rsidP="00786648">
      <w:pPr>
        <w:suppressAutoHyphens/>
        <w:spacing w:after="120"/>
        <w:jc w:val="center"/>
        <w:rPr>
          <w:rFonts w:ascii="Arial" w:hAnsi="Arial" w:cs="Arial"/>
          <w:b/>
          <w:sz w:val="22"/>
          <w:szCs w:val="22"/>
          <w:lang w:eastAsia="ar-SA"/>
        </w:rPr>
      </w:pPr>
      <w:r w:rsidRPr="00FA2F02">
        <w:rPr>
          <w:rFonts w:ascii="Arial" w:hAnsi="Arial" w:cs="Arial"/>
          <w:b/>
          <w:sz w:val="22"/>
          <w:szCs w:val="22"/>
          <w:lang w:eastAsia="ar-SA"/>
        </w:rPr>
        <w:t>OSOBY PRZEWIDZIANE DO REALIZACJI PRZEDMIOTU UMOWY</w:t>
      </w:r>
      <w:r>
        <w:rPr>
          <w:rFonts w:ascii="Arial" w:hAnsi="Arial" w:cs="Arial"/>
          <w:b/>
          <w:sz w:val="22"/>
          <w:szCs w:val="22"/>
          <w:lang w:eastAsia="ar-SA"/>
        </w:rPr>
        <w:t xml:space="preserve"> PO STRONIE </w:t>
      </w:r>
      <w:r>
        <w:rPr>
          <w:rFonts w:ascii="Arial" w:hAnsi="Arial" w:cs="Arial"/>
          <w:b/>
          <w:sz w:val="22"/>
          <w:szCs w:val="22"/>
          <w:lang w:eastAsia="ar-SA"/>
        </w:rPr>
        <w:t>WYKONAWCY</w:t>
      </w:r>
    </w:p>
    <w:p w:rsidR="00152C46" w:rsidRPr="00152C46" w:rsidRDefault="0067765C" w:rsidP="00786648">
      <w:pPr>
        <w:shd w:val="clear" w:color="auto" w:fill="FFFFFF"/>
        <w:suppressAutoHyphens/>
        <w:ind w:left="426" w:right="45"/>
        <w:rPr>
          <w:rFonts w:ascii="Arial" w:hAnsi="Arial" w:cs="Arial"/>
          <w:color w:val="000000"/>
          <w:spacing w:val="-7"/>
          <w:sz w:val="22"/>
          <w:szCs w:val="22"/>
          <w:lang w:eastAsia="ar-SA"/>
        </w:rPr>
      </w:pPr>
      <w:r w:rsidRPr="00152C46">
        <w:rPr>
          <w:rFonts w:ascii="Arial" w:hAnsi="Arial" w:cs="Arial"/>
          <w:color w:val="000000"/>
          <w:spacing w:val="-1"/>
          <w:sz w:val="22"/>
          <w:szCs w:val="22"/>
          <w:lang w:eastAsia="ar-SA"/>
        </w:rPr>
        <w:t>Przedstawicielem Wykonawcy uprawnionym do reprezentowania go</w:t>
      </w:r>
      <w:r w:rsidRPr="00152C46">
        <w:rPr>
          <w:rFonts w:ascii="Arial" w:hAnsi="Arial" w:cs="Arial"/>
          <w:sz w:val="22"/>
          <w:szCs w:val="22"/>
          <w:lang w:eastAsia="ar-SA"/>
        </w:rPr>
        <w:t xml:space="preserve"> </w:t>
      </w:r>
      <w:r w:rsidRPr="00152C46">
        <w:rPr>
          <w:rFonts w:ascii="Arial" w:hAnsi="Arial" w:cs="Arial"/>
          <w:color w:val="000000"/>
          <w:spacing w:val="4"/>
          <w:sz w:val="22"/>
          <w:szCs w:val="22"/>
          <w:lang w:eastAsia="ar-SA"/>
        </w:rPr>
        <w:t xml:space="preserve">w sprawach związanych z bieżącą realizacją umowy jest </w:t>
      </w:r>
    </w:p>
    <w:p w:rsidR="0067765C" w:rsidRPr="00152C46" w:rsidRDefault="00061919" w:rsidP="00061919">
      <w:pPr>
        <w:shd w:val="clear" w:color="auto" w:fill="FFFFFF"/>
        <w:tabs>
          <w:tab w:val="num" w:pos="426"/>
        </w:tabs>
        <w:suppressAutoHyphens/>
        <w:ind w:left="426" w:right="45"/>
        <w:rPr>
          <w:rFonts w:ascii="Arial" w:hAnsi="Arial" w:cs="Arial"/>
          <w:color w:val="000000"/>
          <w:spacing w:val="-7"/>
          <w:sz w:val="22"/>
          <w:szCs w:val="22"/>
          <w:lang w:eastAsia="ar-SA"/>
        </w:rPr>
      </w:pPr>
      <w:r>
        <w:rPr>
          <w:rFonts w:ascii="Arial" w:hAnsi="Arial" w:cs="Arial"/>
          <w:color w:val="000000"/>
          <w:spacing w:val="4"/>
          <w:sz w:val="22"/>
          <w:szCs w:val="22"/>
          <w:lang w:eastAsia="ar-SA"/>
        </w:rPr>
        <w:t>…………………………</w:t>
      </w:r>
      <w:r w:rsidR="00152C46" w:rsidRPr="00152C46">
        <w:rPr>
          <w:rFonts w:ascii="Arial" w:hAnsi="Arial" w:cs="Arial"/>
          <w:color w:val="000000"/>
          <w:spacing w:val="4"/>
          <w:sz w:val="22"/>
          <w:szCs w:val="22"/>
          <w:lang w:eastAsia="ar-SA"/>
        </w:rPr>
        <w:t xml:space="preserve"> tel. </w:t>
      </w:r>
      <w:r>
        <w:rPr>
          <w:rFonts w:ascii="Arial" w:hAnsi="Arial" w:cs="Arial"/>
          <w:color w:val="000000"/>
          <w:spacing w:val="4"/>
          <w:sz w:val="22"/>
          <w:szCs w:val="22"/>
          <w:lang w:eastAsia="ar-SA"/>
        </w:rPr>
        <w:t>………………………</w:t>
      </w:r>
      <w:r w:rsidR="00152C46" w:rsidRPr="00152C46">
        <w:rPr>
          <w:rFonts w:ascii="Arial" w:hAnsi="Arial" w:cs="Arial"/>
          <w:color w:val="000000"/>
          <w:spacing w:val="4"/>
          <w:sz w:val="22"/>
          <w:szCs w:val="22"/>
          <w:lang w:eastAsia="ar-SA"/>
        </w:rPr>
        <w:t xml:space="preserve">, </w:t>
      </w:r>
      <w:r w:rsidR="0067765C" w:rsidRPr="00152C46">
        <w:rPr>
          <w:rFonts w:ascii="Arial" w:hAnsi="Arial" w:cs="Arial"/>
          <w:color w:val="000000"/>
          <w:spacing w:val="-7"/>
          <w:sz w:val="22"/>
          <w:szCs w:val="22"/>
          <w:lang w:eastAsia="ar-SA"/>
        </w:rPr>
        <w:t xml:space="preserve">e-mail </w:t>
      </w:r>
      <w:r>
        <w:rPr>
          <w:rFonts w:ascii="Arial" w:hAnsi="Arial" w:cs="Arial"/>
          <w:color w:val="000000"/>
          <w:spacing w:val="-7"/>
          <w:sz w:val="22"/>
          <w:szCs w:val="22"/>
          <w:lang w:eastAsia="ar-SA"/>
        </w:rPr>
        <w:t>…………………………….</w:t>
      </w:r>
    </w:p>
    <w:p w:rsidR="0067765C" w:rsidRPr="00FA2F02" w:rsidRDefault="0067765C" w:rsidP="00FA2F02">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t>§ 9</w:t>
      </w:r>
    </w:p>
    <w:p w:rsidR="00425CBD" w:rsidRPr="00FA2F02" w:rsidRDefault="00425CBD" w:rsidP="00FA2F02">
      <w:pPr>
        <w:shd w:val="clear" w:color="auto" w:fill="FFFFFF"/>
        <w:tabs>
          <w:tab w:val="left" w:pos="269"/>
          <w:tab w:val="left" w:leader="dot" w:pos="9101"/>
        </w:tabs>
        <w:suppressAutoHyphens/>
        <w:spacing w:after="120"/>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t>WYNAGRODZENIE WYKONAWCY I WARUNKI PŁATNOŚCI</w:t>
      </w:r>
    </w:p>
    <w:p w:rsidR="0067765C" w:rsidRPr="007A30ED" w:rsidRDefault="000D02F8" w:rsidP="000D02F8">
      <w:pPr>
        <w:numPr>
          <w:ilvl w:val="0"/>
          <w:numId w:val="14"/>
        </w:numPr>
        <w:shd w:val="clear" w:color="auto" w:fill="FFFFFF"/>
        <w:tabs>
          <w:tab w:val="left" w:pos="269"/>
          <w:tab w:val="num" w:pos="426"/>
          <w:tab w:val="left" w:leader="dot" w:pos="9101"/>
        </w:tabs>
        <w:suppressAutoHyphens/>
        <w:ind w:left="426" w:hanging="426"/>
        <w:jc w:val="both"/>
        <w:rPr>
          <w:rFonts w:ascii="Arial" w:hAnsi="Arial" w:cs="Arial"/>
          <w:color w:val="000000"/>
          <w:spacing w:val="1"/>
          <w:sz w:val="22"/>
          <w:szCs w:val="22"/>
          <w:lang w:eastAsia="ar-SA"/>
        </w:rPr>
      </w:pPr>
      <w:r>
        <w:rPr>
          <w:rFonts w:ascii="Arial" w:hAnsi="Arial" w:cs="Arial"/>
          <w:color w:val="000000"/>
          <w:spacing w:val="-4"/>
          <w:sz w:val="22"/>
          <w:szCs w:val="22"/>
          <w:lang w:eastAsia="ar-SA"/>
        </w:rPr>
        <w:t xml:space="preserve">  </w:t>
      </w:r>
      <w:r w:rsidR="0067765C" w:rsidRPr="007A30ED">
        <w:rPr>
          <w:rFonts w:ascii="Arial" w:hAnsi="Arial" w:cs="Arial"/>
          <w:color w:val="000000"/>
          <w:spacing w:val="-4"/>
          <w:sz w:val="22"/>
          <w:szCs w:val="22"/>
          <w:lang w:eastAsia="ar-SA"/>
        </w:rPr>
        <w:t xml:space="preserve">Za wykonanie przedmiotu umowy Wykonawca otrzyma wynagrodzenie ryczałtowe </w:t>
      </w:r>
      <w:r w:rsidR="0067765C" w:rsidRPr="007A30ED">
        <w:rPr>
          <w:rFonts w:ascii="Arial" w:hAnsi="Arial" w:cs="Arial"/>
          <w:color w:val="000000"/>
          <w:spacing w:val="-4"/>
          <w:sz w:val="22"/>
          <w:szCs w:val="22"/>
          <w:lang w:eastAsia="ar-SA"/>
        </w:rPr>
        <w:br/>
        <w:t>w wysokości</w:t>
      </w:r>
      <w:r>
        <w:rPr>
          <w:rFonts w:ascii="Arial" w:hAnsi="Arial" w:cs="Arial"/>
          <w:color w:val="000000"/>
          <w:spacing w:val="-4"/>
          <w:sz w:val="22"/>
          <w:szCs w:val="22"/>
          <w:lang w:eastAsia="ar-SA"/>
        </w:rPr>
        <w:t xml:space="preserve"> </w:t>
      </w:r>
      <w:r w:rsidR="00061919">
        <w:rPr>
          <w:rFonts w:ascii="Arial" w:hAnsi="Arial" w:cs="Arial"/>
          <w:color w:val="000000"/>
          <w:spacing w:val="-4"/>
          <w:sz w:val="22"/>
          <w:szCs w:val="22"/>
          <w:lang w:eastAsia="ar-SA"/>
        </w:rPr>
        <w:t>………………..</w:t>
      </w:r>
      <w:r w:rsidR="00AA1256">
        <w:rPr>
          <w:rFonts w:ascii="Arial" w:hAnsi="Arial" w:cs="Arial"/>
          <w:color w:val="000000"/>
          <w:spacing w:val="-4"/>
          <w:sz w:val="22"/>
          <w:szCs w:val="22"/>
          <w:lang w:eastAsia="ar-SA"/>
        </w:rPr>
        <w:t xml:space="preserve"> złotych netto + (23% VAT) </w:t>
      </w:r>
      <w:r w:rsidR="00061919">
        <w:rPr>
          <w:rFonts w:ascii="Arial" w:hAnsi="Arial" w:cs="Arial"/>
          <w:color w:val="000000"/>
          <w:spacing w:val="-4"/>
          <w:sz w:val="22"/>
          <w:szCs w:val="22"/>
          <w:lang w:eastAsia="ar-SA"/>
        </w:rPr>
        <w:t>………………..</w:t>
      </w:r>
      <w:r w:rsidR="0067765C" w:rsidRPr="007A30ED">
        <w:rPr>
          <w:rFonts w:ascii="Arial" w:hAnsi="Arial" w:cs="Arial"/>
          <w:color w:val="000000"/>
          <w:spacing w:val="-4"/>
          <w:sz w:val="22"/>
          <w:szCs w:val="22"/>
          <w:lang w:eastAsia="ar-SA"/>
        </w:rPr>
        <w:t xml:space="preserve"> zł  = </w:t>
      </w:r>
      <w:r w:rsidR="00061919">
        <w:rPr>
          <w:rFonts w:ascii="Arial" w:hAnsi="Arial" w:cs="Arial"/>
          <w:b/>
          <w:color w:val="000000"/>
          <w:spacing w:val="-4"/>
          <w:sz w:val="22"/>
          <w:szCs w:val="22"/>
          <w:lang w:eastAsia="ar-SA"/>
        </w:rPr>
        <w:t>………………………</w:t>
      </w:r>
      <w:r w:rsidR="00AA1256">
        <w:rPr>
          <w:rFonts w:ascii="Arial" w:hAnsi="Arial" w:cs="Arial"/>
          <w:b/>
          <w:color w:val="000000"/>
          <w:spacing w:val="-4"/>
          <w:sz w:val="22"/>
          <w:szCs w:val="22"/>
          <w:lang w:eastAsia="ar-SA"/>
        </w:rPr>
        <w:t xml:space="preserve"> </w:t>
      </w:r>
      <w:r w:rsidR="0067765C" w:rsidRPr="007A30ED">
        <w:rPr>
          <w:rFonts w:ascii="Arial" w:hAnsi="Arial" w:cs="Arial"/>
          <w:color w:val="000000"/>
          <w:spacing w:val="-4"/>
          <w:sz w:val="22"/>
          <w:szCs w:val="22"/>
          <w:lang w:eastAsia="ar-SA"/>
        </w:rPr>
        <w:t xml:space="preserve">złotych brutto (słownie </w:t>
      </w:r>
      <w:r w:rsidR="00061919">
        <w:rPr>
          <w:rFonts w:ascii="Arial" w:hAnsi="Arial" w:cs="Arial"/>
          <w:color w:val="000000"/>
          <w:spacing w:val="-4"/>
          <w:sz w:val="22"/>
          <w:szCs w:val="22"/>
          <w:lang w:eastAsia="ar-SA"/>
        </w:rPr>
        <w:t>………………….</w:t>
      </w:r>
      <w:r w:rsidR="00AA1256">
        <w:rPr>
          <w:rFonts w:ascii="Arial" w:hAnsi="Arial" w:cs="Arial"/>
          <w:color w:val="000000"/>
          <w:spacing w:val="-4"/>
          <w:sz w:val="22"/>
          <w:szCs w:val="22"/>
          <w:lang w:eastAsia="ar-SA"/>
        </w:rPr>
        <w:t xml:space="preserve"> </w:t>
      </w:r>
      <w:r w:rsidR="0067765C" w:rsidRPr="007A30ED">
        <w:rPr>
          <w:rFonts w:ascii="Arial" w:hAnsi="Arial" w:cs="Arial"/>
          <w:color w:val="000000"/>
          <w:spacing w:val="-4"/>
          <w:sz w:val="22"/>
          <w:szCs w:val="22"/>
          <w:lang w:eastAsia="ar-SA"/>
        </w:rPr>
        <w:t>zł</w:t>
      </w:r>
      <w:r w:rsidR="00AA1256">
        <w:rPr>
          <w:rFonts w:ascii="Arial" w:hAnsi="Arial" w:cs="Arial"/>
          <w:color w:val="000000"/>
          <w:spacing w:val="-4"/>
          <w:sz w:val="22"/>
          <w:szCs w:val="22"/>
          <w:lang w:eastAsia="ar-SA"/>
        </w:rPr>
        <w:t xml:space="preserve">otych </w:t>
      </w:r>
      <w:r w:rsidR="00061919">
        <w:rPr>
          <w:rFonts w:ascii="Arial" w:hAnsi="Arial" w:cs="Arial"/>
          <w:color w:val="000000"/>
          <w:spacing w:val="-4"/>
          <w:sz w:val="22"/>
          <w:szCs w:val="22"/>
          <w:lang w:eastAsia="ar-SA"/>
        </w:rPr>
        <w:t>……</w:t>
      </w:r>
      <w:r w:rsidR="00AA1256">
        <w:rPr>
          <w:rFonts w:ascii="Arial" w:hAnsi="Arial" w:cs="Arial"/>
          <w:color w:val="000000"/>
          <w:spacing w:val="-4"/>
          <w:sz w:val="22"/>
          <w:szCs w:val="22"/>
          <w:lang w:eastAsia="ar-SA"/>
        </w:rPr>
        <w:t>/100</w:t>
      </w:r>
      <w:r w:rsidR="0067765C" w:rsidRPr="007A30ED">
        <w:rPr>
          <w:rFonts w:ascii="Arial" w:hAnsi="Arial" w:cs="Arial"/>
          <w:color w:val="000000"/>
          <w:spacing w:val="-4"/>
          <w:sz w:val="22"/>
          <w:szCs w:val="22"/>
          <w:lang w:eastAsia="ar-SA"/>
        </w:rPr>
        <w:t xml:space="preserve">) zgodnie z ceną ofertową zaproponowaną przez Wykonawcę. </w:t>
      </w:r>
    </w:p>
    <w:p w:rsidR="0067765C" w:rsidRPr="007A30E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7A30ED">
        <w:rPr>
          <w:rFonts w:ascii="Arial" w:hAnsi="Arial" w:cs="Arial"/>
          <w:color w:val="000000"/>
          <w:spacing w:val="1"/>
          <w:sz w:val="22"/>
          <w:szCs w:val="22"/>
          <w:lang w:eastAsia="ar-SA"/>
        </w:rPr>
        <w:t xml:space="preserve">Wynagrodzenie ryczałtowe określone w ust. 1 uwzględnia wszelkie koszty niezbędne dla </w:t>
      </w:r>
      <w:r w:rsidRPr="007A30ED">
        <w:rPr>
          <w:rFonts w:ascii="Arial" w:hAnsi="Arial" w:cs="Arial"/>
          <w:color w:val="000000"/>
          <w:spacing w:val="-1"/>
          <w:sz w:val="22"/>
          <w:szCs w:val="22"/>
          <w:lang w:eastAsia="ar-SA"/>
        </w:rPr>
        <w:t>prawidłowej realizacji przedmiotu niniejszej umowy.</w:t>
      </w:r>
    </w:p>
    <w:p w:rsidR="0067765C" w:rsidRPr="007A30E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7A30ED">
        <w:rPr>
          <w:rFonts w:ascii="Arial" w:hAnsi="Arial" w:cs="Arial"/>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67765C" w:rsidRPr="007A30E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7A30ED">
        <w:rPr>
          <w:rFonts w:ascii="Arial" w:hAnsi="Arial" w:cs="Arial"/>
          <w:sz w:val="22"/>
          <w:szCs w:val="22"/>
          <w:lang w:eastAsia="ar-SA"/>
        </w:rPr>
        <w:t>Zamawiający nie przewiduje możliwości udzielania zaliczek i indeksacji cen.</w:t>
      </w:r>
    </w:p>
    <w:p w:rsidR="00E573C2" w:rsidRPr="00E573C2" w:rsidRDefault="00E573C2" w:rsidP="00E573C2">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E573C2">
        <w:rPr>
          <w:rFonts w:ascii="Arial" w:hAnsi="Arial" w:cs="Arial"/>
          <w:sz w:val="22"/>
          <w:szCs w:val="22"/>
          <w:lang w:eastAsia="ar-SA"/>
        </w:rPr>
        <w:t xml:space="preserve">Rozliczenie z tytułu wykonania przedmiotu umowy nastąpi na podstawie faktur częściowych i faktury końcowej. </w:t>
      </w:r>
    </w:p>
    <w:p w:rsidR="00E573C2" w:rsidRPr="00E573C2" w:rsidRDefault="00E573C2" w:rsidP="00E573C2">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E573C2">
        <w:rPr>
          <w:rFonts w:ascii="Arial" w:hAnsi="Arial" w:cs="Arial"/>
          <w:sz w:val="22"/>
          <w:szCs w:val="22"/>
          <w:lang w:eastAsia="ar-SA"/>
        </w:rPr>
        <w:t xml:space="preserve">Faktury częściowe Wykonawca wystawia za wykonane elementy przedmiotu umowy zgodnie z harmonogramem rzeczowo –finansowym, o którym  mowa </w:t>
      </w:r>
      <w:r w:rsidRPr="00C955DA">
        <w:rPr>
          <w:rFonts w:ascii="Arial" w:hAnsi="Arial" w:cs="Arial"/>
          <w:sz w:val="22"/>
          <w:szCs w:val="22"/>
          <w:lang w:eastAsia="ar-SA"/>
        </w:rPr>
        <w:t>w § 2 ust. 2 i 3</w:t>
      </w:r>
      <w:r w:rsidRPr="00E573C2">
        <w:rPr>
          <w:rFonts w:ascii="Arial" w:hAnsi="Arial" w:cs="Arial"/>
          <w:sz w:val="22"/>
          <w:szCs w:val="22"/>
          <w:lang w:eastAsia="ar-SA"/>
        </w:rPr>
        <w:t>, na podstawie protokołu(ów) odbioru częściowego podpisanego(</w:t>
      </w:r>
      <w:proofErr w:type="spellStart"/>
      <w:r w:rsidRPr="00E573C2">
        <w:rPr>
          <w:rFonts w:ascii="Arial" w:hAnsi="Arial" w:cs="Arial"/>
          <w:sz w:val="22"/>
          <w:szCs w:val="22"/>
          <w:lang w:eastAsia="ar-SA"/>
        </w:rPr>
        <w:t>ych</w:t>
      </w:r>
      <w:proofErr w:type="spellEnd"/>
      <w:r w:rsidRPr="00E573C2">
        <w:rPr>
          <w:rFonts w:ascii="Arial" w:hAnsi="Arial" w:cs="Arial"/>
          <w:sz w:val="22"/>
          <w:szCs w:val="22"/>
          <w:lang w:eastAsia="ar-SA"/>
        </w:rPr>
        <w:t>) przez Inspektora nadzoru oraz kierownika budowy.</w:t>
      </w:r>
    </w:p>
    <w:p w:rsidR="00E573C2" w:rsidRPr="00640121" w:rsidRDefault="00E573C2" w:rsidP="00E573C2">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E573C2">
        <w:rPr>
          <w:rFonts w:ascii="Arial" w:hAnsi="Arial" w:cs="Arial"/>
          <w:sz w:val="22"/>
          <w:szCs w:val="22"/>
          <w:lang w:eastAsia="ar-SA"/>
        </w:rPr>
        <w:t xml:space="preserve">Podstawą wystawienia faktury końcowej jest protokół odbioru końcowego podpisany </w:t>
      </w:r>
      <w:r w:rsidRPr="00640121">
        <w:rPr>
          <w:rFonts w:ascii="Arial" w:hAnsi="Arial" w:cs="Arial"/>
          <w:sz w:val="22"/>
          <w:szCs w:val="22"/>
          <w:lang w:eastAsia="ar-SA"/>
        </w:rPr>
        <w:t xml:space="preserve">przez </w:t>
      </w:r>
      <w:r w:rsidR="00DD7FA3" w:rsidRPr="00640121">
        <w:rPr>
          <w:rFonts w:ascii="Arial" w:hAnsi="Arial" w:cs="Arial"/>
          <w:sz w:val="22"/>
          <w:szCs w:val="22"/>
          <w:lang w:eastAsia="ar-SA"/>
        </w:rPr>
        <w:t xml:space="preserve">Przedstawiciela Zamawiającego i Przedstawiciela Wykonawcy, o których mowa w </w:t>
      </w:r>
      <w:r w:rsidR="00640121" w:rsidRPr="00640121">
        <w:rPr>
          <w:rFonts w:ascii="Arial" w:hAnsi="Arial" w:cs="Arial"/>
          <w:sz w:val="22"/>
          <w:szCs w:val="22"/>
          <w:lang w:eastAsia="ar-SA"/>
        </w:rPr>
        <w:t>§ 8.</w:t>
      </w:r>
      <w:r w:rsidRPr="00640121">
        <w:rPr>
          <w:rFonts w:ascii="Arial" w:hAnsi="Arial" w:cs="Arial"/>
          <w:sz w:val="22"/>
          <w:szCs w:val="22"/>
          <w:lang w:eastAsia="ar-SA"/>
        </w:rPr>
        <w:t xml:space="preserve"> </w:t>
      </w:r>
    </w:p>
    <w:p w:rsidR="00E573C2" w:rsidRPr="00E573C2" w:rsidRDefault="00E573C2" w:rsidP="00E573C2">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E573C2">
        <w:rPr>
          <w:rFonts w:ascii="Arial" w:hAnsi="Arial" w:cs="Arial"/>
          <w:sz w:val="22"/>
          <w:szCs w:val="22"/>
          <w:lang w:eastAsia="ar-SA"/>
        </w:rPr>
        <w:t xml:space="preserve">Wynagrodzenie Wykonawcy regulowane na podstawie faktur częściowych nie może przekroczyć </w:t>
      </w:r>
      <w:r w:rsidR="00640121">
        <w:rPr>
          <w:rFonts w:ascii="Arial" w:hAnsi="Arial" w:cs="Arial"/>
          <w:sz w:val="22"/>
          <w:szCs w:val="22"/>
          <w:highlight w:val="yellow"/>
          <w:lang w:eastAsia="ar-SA"/>
        </w:rPr>
        <w:t>8</w:t>
      </w:r>
      <w:r w:rsidRPr="00E573C2">
        <w:rPr>
          <w:rFonts w:ascii="Arial" w:hAnsi="Arial" w:cs="Arial"/>
          <w:sz w:val="22"/>
          <w:szCs w:val="22"/>
          <w:highlight w:val="yellow"/>
          <w:lang w:eastAsia="ar-SA"/>
        </w:rPr>
        <w:t>0%</w:t>
      </w:r>
      <w:r w:rsidRPr="00E573C2">
        <w:rPr>
          <w:rFonts w:ascii="Arial" w:hAnsi="Arial" w:cs="Arial"/>
          <w:sz w:val="22"/>
          <w:szCs w:val="22"/>
          <w:lang w:eastAsia="ar-SA"/>
        </w:rPr>
        <w:t xml:space="preserve"> wynagrodzenia określonego w ust. 1.</w:t>
      </w:r>
    </w:p>
    <w:p w:rsidR="00E573C2" w:rsidRPr="00E573C2" w:rsidRDefault="00E573C2" w:rsidP="00E573C2">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E573C2">
        <w:rPr>
          <w:rFonts w:ascii="Arial" w:hAnsi="Arial" w:cs="Arial"/>
          <w:sz w:val="22"/>
          <w:szCs w:val="22"/>
          <w:lang w:eastAsia="ar-SA"/>
        </w:rPr>
        <w:t>Do faktur Wykonawca dołączy odpowiednie protokoły odbioru stanowiące podstawę do ich wystawienia.</w:t>
      </w:r>
    </w:p>
    <w:p w:rsidR="0067765C" w:rsidRPr="007A30ED" w:rsidRDefault="0067765C" w:rsidP="00E573C2">
      <w:pPr>
        <w:numPr>
          <w:ilvl w:val="0"/>
          <w:numId w:val="14"/>
        </w:numPr>
        <w:tabs>
          <w:tab w:val="clear" w:pos="1258"/>
        </w:tabs>
        <w:suppressAutoHyphens/>
        <w:ind w:left="426" w:hanging="426"/>
        <w:jc w:val="both"/>
        <w:textAlignment w:val="baseline"/>
        <w:rPr>
          <w:rFonts w:ascii="Arial" w:hAnsi="Arial" w:cs="Arial"/>
          <w:sz w:val="22"/>
          <w:szCs w:val="22"/>
          <w:lang w:eastAsia="ar-SA"/>
        </w:rPr>
      </w:pPr>
      <w:r w:rsidRPr="007A30ED">
        <w:rPr>
          <w:rFonts w:ascii="Arial" w:hAnsi="Arial" w:cs="Arial"/>
          <w:sz w:val="22"/>
          <w:szCs w:val="22"/>
          <w:lang w:eastAsia="ar-SA"/>
        </w:rPr>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67765C" w:rsidRPr="007A30E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7A30ED">
        <w:rPr>
          <w:rFonts w:ascii="Arial" w:hAnsi="Arial" w:cs="Arial"/>
          <w:sz w:val="22"/>
          <w:szCs w:val="22"/>
          <w:lang w:eastAsia="ar-SA"/>
        </w:rPr>
        <w:t xml:space="preserve">W przypadku uchylania się od obowiązku zapłaty odpowiednio przez Wykonawcę, Podwykonawcę lub dalszego Podwykonawcę, Zamawiający dokona bezpośrednio zapłaty </w:t>
      </w:r>
      <w:r w:rsidRPr="007A30ED">
        <w:rPr>
          <w:rFonts w:ascii="Arial" w:hAnsi="Arial" w:cs="Arial"/>
          <w:sz w:val="22"/>
          <w:szCs w:val="22"/>
          <w:lang w:eastAsia="ar-SA"/>
        </w:rPr>
        <w:lastRenderedPageBreak/>
        <w:t>wymagalnego wynagrodzenia Podwykonawcy lub dalszego Podwykonawcy, zgodnie z zaakceptowanymi przez siebie umowami o podwykonawstwo, którego przedmiotem są roboty budowlane, dostawy lub usługi.</w:t>
      </w:r>
    </w:p>
    <w:p w:rsidR="0067765C" w:rsidRPr="007A30E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7A30ED">
        <w:rPr>
          <w:rFonts w:ascii="Arial" w:hAnsi="Arial" w:cs="Arial"/>
          <w:sz w:val="22"/>
          <w:szCs w:val="22"/>
          <w:lang w:eastAsia="ar-SA"/>
        </w:rPr>
        <w:t xml:space="preserve">Bezpośrednia zapłata wg ust. </w:t>
      </w:r>
      <w:r w:rsidR="00E573C2">
        <w:rPr>
          <w:rFonts w:ascii="Arial" w:hAnsi="Arial" w:cs="Arial"/>
          <w:sz w:val="22"/>
          <w:szCs w:val="22"/>
          <w:lang w:eastAsia="ar-SA"/>
        </w:rPr>
        <w:t>11</w:t>
      </w:r>
      <w:r w:rsidRPr="007A30ED">
        <w:rPr>
          <w:rFonts w:ascii="Arial" w:hAnsi="Arial" w:cs="Arial"/>
          <w:sz w:val="22"/>
          <w:szCs w:val="22"/>
          <w:lang w:eastAsia="ar-SA"/>
        </w:rPr>
        <w:t xml:space="preserve"> obejmuje wyłącznie należne wynagrodzenie, bez odsetek należnych Podwykonawcy lub dalszemu Podwykonawcy.</w:t>
      </w:r>
    </w:p>
    <w:p w:rsidR="0067765C" w:rsidRPr="007A30E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7A30ED">
        <w:rPr>
          <w:rFonts w:ascii="Arial" w:hAnsi="Arial" w:cs="Arial"/>
          <w:sz w:val="22"/>
          <w:szCs w:val="22"/>
          <w:lang w:eastAsia="ar-SA"/>
        </w:rPr>
        <w:t xml:space="preserve">Przed dokonaniem bezpośredniej zapłaty Zamawiający umożliwi Wykonawcy zgłoszenie pisemnych uwag dotyczących zasadności bezpośredniej zapłaty wynagrodzenia Podwykonawcy lub dalszemu Podwykonawcy, o których mowa w ust. </w:t>
      </w:r>
      <w:r w:rsidR="00E573C2">
        <w:rPr>
          <w:rFonts w:ascii="Arial" w:hAnsi="Arial" w:cs="Arial"/>
          <w:sz w:val="22"/>
          <w:szCs w:val="22"/>
          <w:lang w:eastAsia="ar-SA"/>
        </w:rPr>
        <w:t>11</w:t>
      </w:r>
      <w:r w:rsidRPr="007A30ED">
        <w:rPr>
          <w:rFonts w:ascii="Arial" w:hAnsi="Arial" w:cs="Arial"/>
          <w:sz w:val="22"/>
          <w:szCs w:val="22"/>
          <w:lang w:eastAsia="ar-SA"/>
        </w:rPr>
        <w:t>. Termin zgłaszania uwag – 8 dni od daty doręczenia tej informacji do Wykonawcy.</w:t>
      </w:r>
    </w:p>
    <w:p w:rsidR="0067765C" w:rsidRDefault="0067765C" w:rsidP="000D02F8">
      <w:pPr>
        <w:numPr>
          <w:ilvl w:val="0"/>
          <w:numId w:val="14"/>
        </w:numPr>
        <w:tabs>
          <w:tab w:val="num" w:pos="426"/>
        </w:tabs>
        <w:suppressAutoHyphens/>
        <w:ind w:left="426" w:hanging="426"/>
        <w:textAlignment w:val="baseline"/>
        <w:rPr>
          <w:rFonts w:ascii="Arial" w:hAnsi="Arial" w:cs="Arial"/>
          <w:sz w:val="22"/>
          <w:szCs w:val="22"/>
          <w:lang w:eastAsia="ar-SA"/>
        </w:rPr>
      </w:pPr>
      <w:r w:rsidRPr="007A30ED">
        <w:rPr>
          <w:rFonts w:ascii="Arial" w:hAnsi="Arial" w:cs="Arial"/>
          <w:sz w:val="22"/>
          <w:szCs w:val="22"/>
          <w:lang w:eastAsia="ar-SA"/>
        </w:rPr>
        <w:t>W przypadku zgłoszenia uwag, o których mowa w ust. 1</w:t>
      </w:r>
      <w:r w:rsidR="00E573C2">
        <w:rPr>
          <w:rFonts w:ascii="Arial" w:hAnsi="Arial" w:cs="Arial"/>
          <w:sz w:val="22"/>
          <w:szCs w:val="22"/>
          <w:lang w:eastAsia="ar-SA"/>
        </w:rPr>
        <w:t>3</w:t>
      </w:r>
      <w:r w:rsidRPr="007A30ED">
        <w:rPr>
          <w:rFonts w:ascii="Arial" w:hAnsi="Arial" w:cs="Arial"/>
          <w:sz w:val="22"/>
          <w:szCs w:val="22"/>
          <w:lang w:eastAsia="ar-SA"/>
        </w:rPr>
        <w:t xml:space="preserve">, Zamawiający może: </w:t>
      </w:r>
    </w:p>
    <w:p w:rsidR="0067765C" w:rsidRDefault="0067765C" w:rsidP="000D02F8">
      <w:pPr>
        <w:pStyle w:val="Akapitzlist"/>
        <w:numPr>
          <w:ilvl w:val="0"/>
          <w:numId w:val="43"/>
        </w:numPr>
        <w:suppressAutoHyphens/>
        <w:textAlignment w:val="baseline"/>
        <w:rPr>
          <w:rFonts w:ascii="Arial" w:hAnsi="Arial" w:cs="Arial"/>
          <w:sz w:val="22"/>
          <w:lang w:eastAsia="ar-SA"/>
        </w:rPr>
      </w:pPr>
      <w:r w:rsidRPr="000D02F8">
        <w:rPr>
          <w:rFonts w:ascii="Arial" w:hAnsi="Arial" w:cs="Arial"/>
          <w:sz w:val="22"/>
          <w:lang w:eastAsia="ar-SA"/>
        </w:rPr>
        <w:t xml:space="preserve">nie dokonać bezpośredniej zapłaty wynagrodzenia podwykonawcy lub dalszemu podwykonawcy, jeżeli wykonawca wykaże niezasadność takiej zapłaty, albo </w:t>
      </w:r>
    </w:p>
    <w:p w:rsidR="0067765C" w:rsidRDefault="0067765C" w:rsidP="000D02F8">
      <w:pPr>
        <w:pStyle w:val="Akapitzlist"/>
        <w:numPr>
          <w:ilvl w:val="0"/>
          <w:numId w:val="43"/>
        </w:numPr>
        <w:suppressAutoHyphens/>
        <w:textAlignment w:val="baseline"/>
        <w:rPr>
          <w:rFonts w:ascii="Arial" w:hAnsi="Arial" w:cs="Arial"/>
          <w:sz w:val="22"/>
          <w:lang w:eastAsia="ar-SA"/>
        </w:rPr>
      </w:pPr>
      <w:r w:rsidRPr="000D02F8">
        <w:rPr>
          <w:rFonts w:ascii="Arial" w:hAnsi="Arial" w:cs="Arial"/>
          <w:sz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67765C" w:rsidRPr="000D02F8" w:rsidRDefault="0067765C" w:rsidP="000D02F8">
      <w:pPr>
        <w:pStyle w:val="Akapitzlist"/>
        <w:numPr>
          <w:ilvl w:val="0"/>
          <w:numId w:val="43"/>
        </w:numPr>
        <w:suppressAutoHyphens/>
        <w:textAlignment w:val="baseline"/>
        <w:rPr>
          <w:rFonts w:ascii="Arial" w:hAnsi="Arial" w:cs="Arial"/>
          <w:sz w:val="22"/>
          <w:lang w:eastAsia="ar-SA"/>
        </w:rPr>
      </w:pPr>
      <w:r w:rsidRPr="000D02F8">
        <w:rPr>
          <w:rFonts w:ascii="Arial" w:hAnsi="Arial" w:cs="Arial"/>
          <w:sz w:val="22"/>
          <w:lang w:eastAsia="ar-SA"/>
        </w:rPr>
        <w:t>dokonać bezpośredniej zapłaty wynagrodzenia podwykonawcy lub dalszemu podwykonawcy, jeżeli podwykonawca lub dalszy podwykonawca wykaże zasadność takiej zapłaty.</w:t>
      </w:r>
    </w:p>
    <w:p w:rsidR="0067765C" w:rsidRPr="007A30ED" w:rsidRDefault="0067765C" w:rsidP="000D02F8">
      <w:pPr>
        <w:numPr>
          <w:ilvl w:val="0"/>
          <w:numId w:val="14"/>
        </w:numPr>
        <w:tabs>
          <w:tab w:val="clear" w:pos="1258"/>
          <w:tab w:val="num" w:pos="567"/>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 xml:space="preserve">W przypadku dokonania bezpośredniej zapłaty wynagrodzenia Podwykonawcy lub dalszemu Podwykonawcy, o których mowa w ust. </w:t>
      </w:r>
      <w:r w:rsidR="00E573C2">
        <w:rPr>
          <w:rFonts w:ascii="Arial" w:hAnsi="Arial" w:cs="Arial"/>
          <w:sz w:val="22"/>
          <w:szCs w:val="22"/>
          <w:lang w:eastAsia="ar-SA"/>
        </w:rPr>
        <w:t>11</w:t>
      </w:r>
      <w:r w:rsidRPr="007A30ED">
        <w:rPr>
          <w:rFonts w:ascii="Arial" w:hAnsi="Arial" w:cs="Arial"/>
          <w:sz w:val="22"/>
          <w:szCs w:val="22"/>
          <w:lang w:eastAsia="ar-SA"/>
        </w:rPr>
        <w:t>, Zamawiający potrąci kwotę wypłaconego wynagrodzenia z wynagrodzenia należnego Wykonawcy.</w:t>
      </w:r>
    </w:p>
    <w:p w:rsidR="0067765C" w:rsidRPr="007A30ED"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67765C" w:rsidRPr="007A30ED"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 xml:space="preserve">Wynagrodzenie przysługujące Wykonawcy płatne będzie na rachunek Wykonawcy: w terminie 30 dni od daty otrzymania przez Zamawiającego prawidłowo wystawionej, kompletnej i opatrzonej wymaganymi załącznikami faktury. </w:t>
      </w:r>
    </w:p>
    <w:p w:rsidR="0067765C"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67765C"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0D02F8">
        <w:rPr>
          <w:rFonts w:ascii="Arial" w:hAnsi="Arial" w:cs="Arial"/>
          <w:sz w:val="22"/>
          <w:szCs w:val="22"/>
          <w:lang w:eastAsia="ar-SA"/>
        </w:rPr>
        <w:t xml:space="preserve">Za datę dokonania zapłaty uważa się datę obciążenia rachunku Zamawiającego. </w:t>
      </w:r>
    </w:p>
    <w:p w:rsidR="0067765C" w:rsidRPr="000D02F8"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0D02F8">
        <w:rPr>
          <w:rFonts w:ascii="Arial" w:hAnsi="Arial" w:cs="Arial"/>
          <w:sz w:val="22"/>
          <w:szCs w:val="22"/>
          <w:lang w:eastAsia="ar-SA"/>
        </w:rPr>
        <w:t>Kwota należnego Wykonawcy wynagrodzenia zostanie pomniejszona o kwoty wynagrodzeń zapłaconych przez Zamawiającego podwykonawcy(om).</w:t>
      </w:r>
    </w:p>
    <w:p w:rsidR="0067765C" w:rsidRPr="00FA2F02" w:rsidRDefault="0067765C" w:rsidP="00FA2F02">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t>§ 10</w:t>
      </w:r>
    </w:p>
    <w:p w:rsidR="00425CBD" w:rsidRPr="00FA2F02" w:rsidRDefault="00425CBD" w:rsidP="00FA2F02">
      <w:pPr>
        <w:shd w:val="clear" w:color="auto" w:fill="FFFFFF"/>
        <w:tabs>
          <w:tab w:val="left" w:pos="269"/>
          <w:tab w:val="left" w:leader="dot" w:pos="9101"/>
        </w:tabs>
        <w:suppressAutoHyphens/>
        <w:spacing w:after="120"/>
        <w:jc w:val="center"/>
        <w:rPr>
          <w:rFonts w:ascii="Arial" w:eastAsia="MS Mincho" w:hAnsi="Arial" w:cs="Arial"/>
          <w:b/>
          <w:sz w:val="22"/>
          <w:szCs w:val="22"/>
          <w:lang w:eastAsia="ar-SA"/>
        </w:rPr>
      </w:pPr>
      <w:r w:rsidRPr="00FA2F02">
        <w:rPr>
          <w:rFonts w:ascii="Arial" w:hAnsi="Arial" w:cs="Arial"/>
          <w:b/>
          <w:bCs/>
          <w:color w:val="000000"/>
          <w:spacing w:val="-4"/>
          <w:sz w:val="22"/>
          <w:szCs w:val="22"/>
          <w:lang w:eastAsia="ar-SA"/>
        </w:rPr>
        <w:t>ODBIÓR KOŃCOWY</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Wykonawca zgłosi Zamawiającemu gotowość do odbioru końcowego pisemnie, wskazując datę gotowości do odbioru.</w:t>
      </w:r>
      <w:r w:rsidRPr="007A30ED">
        <w:rPr>
          <w:rFonts w:ascii="Arial" w:hAnsi="Arial" w:cs="Arial"/>
          <w:sz w:val="22"/>
          <w:szCs w:val="22"/>
          <w:lang w:val="x-none" w:eastAsia="ar-SA"/>
        </w:rPr>
        <w:t xml:space="preserve"> </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7A30ED">
        <w:rPr>
          <w:rFonts w:ascii="Arial" w:eastAsia="MS Mincho" w:hAnsi="Arial" w:cs="Arial"/>
          <w:sz w:val="22"/>
          <w:szCs w:val="22"/>
          <w:lang w:val="x-none" w:eastAsia="ar-SA"/>
        </w:rPr>
        <w:t>.</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Jeśli w toku czynności odbioru zostaną stwierdzone wady nadające się do usunięcia to Zamawiający nie </w:t>
      </w:r>
      <w:r w:rsidRPr="007A30ED">
        <w:rPr>
          <w:rFonts w:ascii="Arial" w:hAnsi="Arial" w:cs="Arial"/>
          <w:sz w:val="22"/>
          <w:szCs w:val="22"/>
          <w:lang w:val="x-none" w:eastAsia="ar-SA"/>
        </w:rPr>
        <w:t xml:space="preserve">odbierze przedmiotu umowy i uzgodni z Wykonawcą termin </w:t>
      </w:r>
      <w:r w:rsidRPr="007A30ED">
        <w:rPr>
          <w:rFonts w:ascii="Arial" w:hAnsi="Arial" w:cs="Arial"/>
          <w:sz w:val="22"/>
          <w:szCs w:val="22"/>
          <w:lang w:val="x-none" w:eastAsia="ar-SA"/>
        </w:rPr>
        <w:br/>
        <w:t xml:space="preserve">na usunięcie wad. </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Jeśli w toku czynności odbioru zostaną stwierdzone wady, które nie będą nadawały </w:t>
      </w:r>
      <w:r w:rsidRPr="007A30ED">
        <w:rPr>
          <w:rFonts w:ascii="Arial" w:eastAsia="MS Mincho" w:hAnsi="Arial" w:cs="Arial"/>
          <w:sz w:val="22"/>
          <w:szCs w:val="22"/>
          <w:lang w:val="x-none" w:eastAsia="ar-SA"/>
        </w:rPr>
        <w:br/>
        <w:t>do usunięcia, Zamawiającemu przysługiwać będą następujące uprawnienia:</w:t>
      </w:r>
    </w:p>
    <w:p w:rsidR="0067765C" w:rsidRPr="007A30ED" w:rsidRDefault="0067765C" w:rsidP="007A30ED">
      <w:pPr>
        <w:numPr>
          <w:ilvl w:val="1"/>
          <w:numId w:val="17"/>
        </w:numPr>
        <w:tabs>
          <w:tab w:val="left" w:pos="1080"/>
        </w:tabs>
        <w:suppressAutoHyphens/>
        <w:ind w:left="1080" w:hanging="422"/>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jeżeli wady nie uniemożliwiają użytkowania przedmiotu odbioru zgodnie </w:t>
      </w:r>
      <w:r w:rsidRPr="007A30ED">
        <w:rPr>
          <w:rFonts w:ascii="Arial" w:eastAsia="MS Mincho" w:hAnsi="Arial" w:cs="Arial"/>
          <w:sz w:val="22"/>
          <w:szCs w:val="22"/>
          <w:lang w:val="x-none" w:eastAsia="ar-SA"/>
        </w:rPr>
        <w:br/>
        <w:t>z przeznaczeniem, Zamawiający może dokonać odbioru i obniżyć odpowiednio wynagrodzenie Wykonawcy, lub</w:t>
      </w:r>
    </w:p>
    <w:p w:rsidR="0067765C" w:rsidRPr="007A30ED" w:rsidRDefault="0067765C" w:rsidP="007A30ED">
      <w:pPr>
        <w:numPr>
          <w:ilvl w:val="1"/>
          <w:numId w:val="17"/>
        </w:numPr>
        <w:tabs>
          <w:tab w:val="left" w:pos="1080"/>
        </w:tabs>
        <w:suppressAutoHyphens/>
        <w:ind w:left="1080" w:hanging="422"/>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jeżeli wady uniemożliwią użytkowanie przedmiotu odbioru zgodnie </w:t>
      </w:r>
      <w:r w:rsidRPr="007A30ED">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7A30ED">
        <w:rPr>
          <w:rFonts w:ascii="Arial" w:eastAsia="MS Mincho" w:hAnsi="Arial" w:cs="Arial"/>
          <w:sz w:val="22"/>
          <w:szCs w:val="22"/>
          <w:lang w:val="x-none" w:eastAsia="ar-SA"/>
        </w:rPr>
        <w:br/>
      </w:r>
      <w:r w:rsidRPr="007A30ED">
        <w:rPr>
          <w:rFonts w:ascii="Arial" w:eastAsia="MS Mincho" w:hAnsi="Arial" w:cs="Arial"/>
          <w:sz w:val="22"/>
          <w:szCs w:val="22"/>
          <w:lang w:val="x-none" w:eastAsia="ar-SA"/>
        </w:rPr>
        <w:lastRenderedPageBreak/>
        <w:t xml:space="preserve">od Wykonawcy odszkodowania w pełnej wysokości za szkody wynikłe </w:t>
      </w:r>
      <w:r w:rsidRPr="007A30ED">
        <w:rPr>
          <w:rFonts w:ascii="Arial" w:eastAsia="MS Mincho" w:hAnsi="Arial" w:cs="Arial"/>
          <w:sz w:val="22"/>
          <w:szCs w:val="22"/>
          <w:lang w:val="x-none" w:eastAsia="ar-SA"/>
        </w:rPr>
        <w:br/>
        <w:t xml:space="preserve">z opóźnienia wykonania przedmiotu umowy w terminie pierwotnie wyznaczonym w umowie. </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Jeżeli w ustalonym w umowie terminie na zakończenie prac, Wykonawca nie zgłosi tych prac do odbioru, to:</w:t>
      </w:r>
    </w:p>
    <w:p w:rsidR="0067765C" w:rsidRPr="007A30ED" w:rsidRDefault="0067765C" w:rsidP="007A30ED">
      <w:pPr>
        <w:numPr>
          <w:ilvl w:val="0"/>
          <w:numId w:val="18"/>
        </w:numPr>
        <w:tabs>
          <w:tab w:val="left" w:pos="1080"/>
        </w:tabs>
        <w:suppressAutoHyphens/>
        <w:ind w:left="1080" w:hanging="408"/>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Pr="007A30ED">
        <w:rPr>
          <w:rFonts w:ascii="Arial" w:eastAsia="MS Mincho" w:hAnsi="Arial" w:cs="Arial"/>
          <w:sz w:val="22"/>
          <w:szCs w:val="22"/>
          <w:lang w:eastAsia="ar-SA"/>
        </w:rPr>
        <w:t>2</w:t>
      </w:r>
      <w:r w:rsidRPr="007A30ED">
        <w:rPr>
          <w:rFonts w:ascii="Arial" w:eastAsia="MS Mincho" w:hAnsi="Arial" w:cs="Arial"/>
          <w:sz w:val="22"/>
          <w:szCs w:val="22"/>
          <w:lang w:val="x-none" w:eastAsia="ar-SA"/>
        </w:rPr>
        <w:t xml:space="preserve"> ust. </w:t>
      </w:r>
      <w:r w:rsidRPr="007A30ED">
        <w:rPr>
          <w:rFonts w:ascii="Arial" w:eastAsia="MS Mincho" w:hAnsi="Arial" w:cs="Arial"/>
          <w:sz w:val="22"/>
          <w:szCs w:val="22"/>
          <w:lang w:eastAsia="ar-SA"/>
        </w:rPr>
        <w:t>1</w:t>
      </w:r>
      <w:r w:rsidR="00E573C2">
        <w:rPr>
          <w:rFonts w:ascii="Arial" w:eastAsia="MS Mincho" w:hAnsi="Arial" w:cs="Arial"/>
          <w:sz w:val="22"/>
          <w:szCs w:val="22"/>
          <w:lang w:eastAsia="ar-SA"/>
        </w:rPr>
        <w:t xml:space="preserve"> </w:t>
      </w:r>
      <w:r w:rsidRPr="007A30ED">
        <w:rPr>
          <w:rFonts w:ascii="Arial" w:eastAsia="MS Mincho" w:hAnsi="Arial" w:cs="Arial"/>
          <w:sz w:val="22"/>
          <w:szCs w:val="22"/>
          <w:lang w:val="x-none" w:eastAsia="ar-SA"/>
        </w:rPr>
        <w:t>do dnia skutecznego odbioru,</w:t>
      </w:r>
    </w:p>
    <w:p w:rsidR="0067765C" w:rsidRPr="00453267" w:rsidRDefault="0067765C" w:rsidP="00E573C2">
      <w:pPr>
        <w:numPr>
          <w:ilvl w:val="0"/>
          <w:numId w:val="18"/>
        </w:numPr>
        <w:tabs>
          <w:tab w:val="left" w:pos="1080"/>
        </w:tabs>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jeżeli mimo dodatkowego wezwania Wykonawca w ustalonym nowym terminie prac nie wykona Zamawiający może odstąpić od umowy z winy Wykonawcy</w:t>
      </w:r>
      <w:r w:rsidR="00E573C2" w:rsidRPr="00E573C2">
        <w:t xml:space="preserve"> </w:t>
      </w:r>
      <w:r w:rsidR="00E573C2" w:rsidRPr="00E573C2">
        <w:rPr>
          <w:rFonts w:ascii="Arial" w:eastAsia="MS Mincho" w:hAnsi="Arial" w:cs="Arial"/>
          <w:sz w:val="22"/>
          <w:szCs w:val="22"/>
          <w:lang w:val="x-none" w:eastAsia="ar-SA"/>
        </w:rPr>
        <w:t xml:space="preserve">na </w:t>
      </w:r>
      <w:r w:rsidR="00E573C2" w:rsidRPr="00453267">
        <w:rPr>
          <w:rFonts w:ascii="Arial" w:eastAsia="MS Mincho" w:hAnsi="Arial" w:cs="Arial"/>
          <w:sz w:val="22"/>
          <w:szCs w:val="22"/>
          <w:lang w:val="x-none" w:eastAsia="ar-SA"/>
        </w:rPr>
        <w:t>zasadach określonych w § 15 ust. 4,</w:t>
      </w:r>
      <w:r w:rsidRPr="00453267">
        <w:rPr>
          <w:rFonts w:ascii="Arial" w:eastAsia="MS Mincho" w:hAnsi="Arial" w:cs="Arial"/>
          <w:sz w:val="22"/>
          <w:szCs w:val="22"/>
          <w:lang w:val="x-none" w:eastAsia="ar-SA"/>
        </w:rPr>
        <w:t>,</w:t>
      </w:r>
    </w:p>
    <w:p w:rsidR="0067765C" w:rsidRPr="007A30ED" w:rsidRDefault="0067765C" w:rsidP="007A30ED">
      <w:pPr>
        <w:numPr>
          <w:ilvl w:val="0"/>
          <w:numId w:val="18"/>
        </w:numPr>
        <w:tabs>
          <w:tab w:val="left" w:pos="1080"/>
        </w:tabs>
        <w:suppressAutoHyphens/>
        <w:ind w:left="1080" w:hanging="408"/>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Wykonawca zobowiązany jest do pisemnego zawiadamiania Zamawiającego </w:t>
      </w:r>
      <w:r w:rsidRPr="007A30ED">
        <w:rPr>
          <w:rFonts w:ascii="Arial" w:eastAsia="MS Mincho" w:hAnsi="Arial" w:cs="Arial"/>
          <w:sz w:val="22"/>
          <w:szCs w:val="22"/>
          <w:lang w:val="x-none" w:eastAsia="ar-SA"/>
        </w:rPr>
        <w:br/>
        <w:t xml:space="preserve">o usunięciu wad. </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Za datę odbioru końcowego przyjmuje się datę zakończenia czynności odbioru końcowego w sposób wolny od wad.</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Przepisy od ust. 1 do ust. </w:t>
      </w:r>
      <w:r w:rsidR="009A0848">
        <w:rPr>
          <w:rFonts w:ascii="Arial" w:eastAsia="MS Mincho" w:hAnsi="Arial" w:cs="Arial"/>
          <w:sz w:val="22"/>
          <w:szCs w:val="22"/>
          <w:lang w:eastAsia="ar-SA"/>
        </w:rPr>
        <w:t>8</w:t>
      </w:r>
      <w:r w:rsidRPr="007A30ED">
        <w:rPr>
          <w:rFonts w:ascii="Arial" w:eastAsia="MS Mincho" w:hAnsi="Arial" w:cs="Arial"/>
          <w:sz w:val="22"/>
          <w:szCs w:val="22"/>
          <w:lang w:val="x-none" w:eastAsia="ar-SA"/>
        </w:rPr>
        <w:t xml:space="preserve"> stosuje się odpowiednio w przypadku odbiorów częściowych.</w:t>
      </w:r>
    </w:p>
    <w:p w:rsidR="0067765C" w:rsidRPr="00FA2F02" w:rsidRDefault="0067765C" w:rsidP="00FA2F02">
      <w:pPr>
        <w:suppressAutoHyphens/>
        <w:spacing w:before="240"/>
        <w:ind w:left="357"/>
        <w:jc w:val="center"/>
        <w:rPr>
          <w:rFonts w:ascii="Arial" w:eastAsia="MS Mincho" w:hAnsi="Arial" w:cs="Arial"/>
          <w:b/>
          <w:sz w:val="22"/>
          <w:szCs w:val="22"/>
          <w:lang w:val="x-none" w:eastAsia="ar-SA"/>
        </w:rPr>
      </w:pPr>
      <w:r w:rsidRPr="00FA2F02">
        <w:rPr>
          <w:rFonts w:ascii="Arial" w:eastAsia="MS Mincho" w:hAnsi="Arial" w:cs="Arial"/>
          <w:b/>
          <w:sz w:val="22"/>
          <w:szCs w:val="22"/>
          <w:lang w:val="x-none" w:eastAsia="ar-SA"/>
        </w:rPr>
        <w:t>§ 11</w:t>
      </w:r>
    </w:p>
    <w:p w:rsidR="00425CBD" w:rsidRPr="00FA2F02" w:rsidRDefault="00425CBD" w:rsidP="00FA2F02">
      <w:pPr>
        <w:suppressAutoHyphens/>
        <w:spacing w:after="120"/>
        <w:ind w:left="357"/>
        <w:jc w:val="center"/>
        <w:rPr>
          <w:rFonts w:ascii="Arial" w:eastAsia="MS Mincho" w:hAnsi="Arial" w:cs="Arial"/>
          <w:b/>
          <w:sz w:val="22"/>
          <w:szCs w:val="22"/>
          <w:lang w:eastAsia="ar-SA"/>
        </w:rPr>
      </w:pPr>
      <w:r w:rsidRPr="00FA2F02">
        <w:rPr>
          <w:rFonts w:ascii="Arial" w:eastAsia="MS Mincho" w:hAnsi="Arial" w:cs="Arial"/>
          <w:b/>
          <w:sz w:val="22"/>
          <w:szCs w:val="22"/>
          <w:lang w:eastAsia="ar-SA"/>
        </w:rPr>
        <w:t>ROBOTY ZANIKAJĄCE LUB ULEGAJĄCE ZAKRYCIU</w:t>
      </w:r>
    </w:p>
    <w:p w:rsidR="0067765C" w:rsidRPr="007A30ED" w:rsidRDefault="0067765C" w:rsidP="007A30ED">
      <w:pPr>
        <w:numPr>
          <w:ilvl w:val="0"/>
          <w:numId w:val="19"/>
        </w:numPr>
        <w:tabs>
          <w:tab w:val="left" w:pos="600"/>
        </w:tabs>
        <w:suppressAutoHyphens/>
        <w:ind w:left="60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rsidR="0067765C" w:rsidRPr="007A30ED" w:rsidRDefault="0067765C" w:rsidP="007A30ED">
      <w:pPr>
        <w:numPr>
          <w:ilvl w:val="0"/>
          <w:numId w:val="19"/>
        </w:numPr>
        <w:tabs>
          <w:tab w:val="left" w:pos="600"/>
        </w:tabs>
        <w:suppressAutoHyphens/>
        <w:ind w:left="60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robót zanikowych i ulegających zakryciu, stosuje się odpowiednio zapisy § 10 niniejszej umowy.</w:t>
      </w:r>
    </w:p>
    <w:p w:rsidR="0067765C" w:rsidRPr="007A30ED" w:rsidRDefault="0067765C" w:rsidP="007A30ED">
      <w:pPr>
        <w:numPr>
          <w:ilvl w:val="0"/>
          <w:numId w:val="19"/>
        </w:numPr>
        <w:tabs>
          <w:tab w:val="left" w:pos="600"/>
        </w:tabs>
        <w:suppressAutoHyphens/>
        <w:ind w:left="60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67765C" w:rsidRPr="00FA2F02" w:rsidRDefault="0067765C" w:rsidP="00FA2F02">
      <w:pPr>
        <w:suppressAutoHyphens/>
        <w:spacing w:before="240"/>
        <w:ind w:left="357"/>
        <w:jc w:val="center"/>
        <w:rPr>
          <w:rFonts w:ascii="Arial" w:eastAsia="MS Mincho" w:hAnsi="Arial" w:cs="Arial"/>
          <w:b/>
          <w:sz w:val="22"/>
          <w:szCs w:val="22"/>
          <w:lang w:val="x-none" w:eastAsia="ar-SA"/>
        </w:rPr>
      </w:pPr>
      <w:r w:rsidRPr="00FA2F02">
        <w:rPr>
          <w:rFonts w:ascii="Arial" w:eastAsia="MS Mincho" w:hAnsi="Arial" w:cs="Arial"/>
          <w:b/>
          <w:sz w:val="22"/>
          <w:szCs w:val="22"/>
          <w:lang w:val="x-none" w:eastAsia="ar-SA"/>
        </w:rPr>
        <w:t>§ 12</w:t>
      </w:r>
    </w:p>
    <w:p w:rsidR="00425CBD" w:rsidRPr="00FA2F02" w:rsidRDefault="00425CBD" w:rsidP="00FA2F02">
      <w:pPr>
        <w:suppressAutoHyphens/>
        <w:spacing w:after="120"/>
        <w:ind w:left="357"/>
        <w:jc w:val="center"/>
        <w:rPr>
          <w:rFonts w:ascii="Arial" w:hAnsi="Arial" w:cs="Arial"/>
          <w:b/>
          <w:sz w:val="22"/>
          <w:szCs w:val="22"/>
          <w:u w:val="single"/>
          <w:lang w:eastAsia="ar-SA"/>
        </w:rPr>
      </w:pPr>
      <w:r w:rsidRPr="00FA2F02">
        <w:rPr>
          <w:rFonts w:ascii="Arial" w:eastAsia="MS Mincho" w:hAnsi="Arial" w:cs="Arial"/>
          <w:b/>
          <w:sz w:val="22"/>
          <w:szCs w:val="22"/>
          <w:lang w:eastAsia="ar-SA"/>
        </w:rPr>
        <w:t>ZABEZPIECZENIE NALEŻYTEGO WYKONANIA UMOWY</w:t>
      </w:r>
    </w:p>
    <w:p w:rsidR="0067765C" w:rsidRPr="007A30ED" w:rsidRDefault="0067765C" w:rsidP="007A30ED">
      <w:pPr>
        <w:suppressAutoHyphens/>
        <w:spacing w:before="120"/>
        <w:ind w:left="600" w:hanging="360"/>
        <w:jc w:val="both"/>
        <w:rPr>
          <w:rFonts w:ascii="Arial" w:hAnsi="Arial" w:cs="Arial"/>
          <w:bCs/>
          <w:sz w:val="22"/>
          <w:szCs w:val="22"/>
          <w:lang w:eastAsia="ar-SA"/>
        </w:rPr>
      </w:pPr>
      <w:r w:rsidRPr="007A30ED">
        <w:rPr>
          <w:rFonts w:ascii="Arial" w:hAnsi="Arial" w:cs="Arial"/>
          <w:bCs/>
          <w:sz w:val="22"/>
          <w:szCs w:val="22"/>
          <w:lang w:eastAsia="ar-SA"/>
        </w:rPr>
        <w:t>1.</w:t>
      </w:r>
      <w:r w:rsidRPr="007A30ED">
        <w:rPr>
          <w:rFonts w:ascii="Arial" w:hAnsi="Arial" w:cs="Arial"/>
          <w:bCs/>
          <w:sz w:val="22"/>
          <w:szCs w:val="22"/>
          <w:lang w:eastAsia="ar-SA"/>
        </w:rPr>
        <w:tab/>
        <w:t xml:space="preserve">Na zabezpieczenie roszczeń służących na podstawie niniejszej umowy Zamawiającemu przeciwko Wykonawcy, Wykonawca wniósł zabezpieczenie należytego wykonania umowy w wysokości </w:t>
      </w:r>
      <w:r w:rsidR="00B645D1">
        <w:rPr>
          <w:rFonts w:ascii="Arial" w:hAnsi="Arial" w:cs="Arial"/>
          <w:bCs/>
          <w:sz w:val="22"/>
          <w:szCs w:val="22"/>
          <w:lang w:eastAsia="ar-SA"/>
        </w:rPr>
        <w:t>5</w:t>
      </w:r>
      <w:r w:rsidRPr="007A30ED">
        <w:rPr>
          <w:rFonts w:ascii="Arial" w:hAnsi="Arial" w:cs="Arial"/>
          <w:bCs/>
          <w:sz w:val="22"/>
          <w:szCs w:val="22"/>
          <w:lang w:eastAsia="ar-SA"/>
        </w:rPr>
        <w:t xml:space="preserve">% ceny ofertowej brutto: </w:t>
      </w:r>
    </w:p>
    <w:p w:rsidR="0067765C" w:rsidRPr="007A30ED" w:rsidRDefault="0067765C" w:rsidP="007A30ED">
      <w:pPr>
        <w:suppressAutoHyphens/>
        <w:spacing w:before="120"/>
        <w:ind w:left="600"/>
        <w:jc w:val="both"/>
        <w:rPr>
          <w:rFonts w:ascii="Arial" w:hAnsi="Arial" w:cs="Arial"/>
          <w:bCs/>
          <w:sz w:val="22"/>
          <w:szCs w:val="22"/>
          <w:lang w:eastAsia="ar-SA"/>
        </w:rPr>
      </w:pPr>
      <w:r w:rsidRPr="007A30ED">
        <w:rPr>
          <w:rFonts w:ascii="Arial" w:hAnsi="Arial" w:cs="Arial"/>
          <w:bCs/>
          <w:sz w:val="22"/>
          <w:szCs w:val="22"/>
          <w:lang w:eastAsia="ar-SA"/>
        </w:rPr>
        <w:t xml:space="preserve">w kwocie </w:t>
      </w:r>
      <w:r w:rsidR="00B645D1">
        <w:rPr>
          <w:rFonts w:ascii="Arial" w:hAnsi="Arial" w:cs="Arial"/>
          <w:bCs/>
          <w:sz w:val="22"/>
          <w:szCs w:val="22"/>
          <w:lang w:eastAsia="ar-SA"/>
        </w:rPr>
        <w:t>…………………..</w:t>
      </w:r>
      <w:r w:rsidR="009E557D">
        <w:rPr>
          <w:rFonts w:ascii="Arial" w:hAnsi="Arial" w:cs="Arial"/>
          <w:bCs/>
          <w:sz w:val="22"/>
          <w:szCs w:val="22"/>
          <w:lang w:eastAsia="ar-SA"/>
        </w:rPr>
        <w:t xml:space="preserve"> </w:t>
      </w:r>
      <w:r w:rsidRPr="007A30ED">
        <w:rPr>
          <w:rFonts w:ascii="Arial" w:hAnsi="Arial" w:cs="Arial"/>
          <w:bCs/>
          <w:sz w:val="22"/>
          <w:szCs w:val="22"/>
          <w:lang w:eastAsia="ar-SA"/>
        </w:rPr>
        <w:t xml:space="preserve">zł </w:t>
      </w:r>
    </w:p>
    <w:p w:rsidR="0067765C" w:rsidRPr="007A30ED" w:rsidRDefault="0067765C" w:rsidP="007A30ED">
      <w:pPr>
        <w:suppressAutoHyphens/>
        <w:spacing w:before="120"/>
        <w:ind w:left="600"/>
        <w:jc w:val="both"/>
        <w:rPr>
          <w:rFonts w:ascii="Arial" w:hAnsi="Arial" w:cs="Arial"/>
          <w:bCs/>
          <w:sz w:val="22"/>
          <w:szCs w:val="22"/>
          <w:lang w:eastAsia="ar-SA"/>
        </w:rPr>
      </w:pPr>
      <w:r w:rsidRPr="007A30ED">
        <w:rPr>
          <w:rFonts w:ascii="Arial" w:hAnsi="Arial" w:cs="Arial"/>
          <w:bCs/>
          <w:sz w:val="22"/>
          <w:szCs w:val="22"/>
          <w:lang w:eastAsia="ar-SA"/>
        </w:rPr>
        <w:t xml:space="preserve">słownie: </w:t>
      </w:r>
      <w:r w:rsidR="00B645D1">
        <w:rPr>
          <w:rFonts w:ascii="Arial" w:hAnsi="Arial" w:cs="Arial"/>
          <w:bCs/>
          <w:sz w:val="22"/>
          <w:szCs w:val="22"/>
          <w:lang w:eastAsia="ar-SA"/>
        </w:rPr>
        <w:t>…………………………….</w:t>
      </w:r>
      <w:r w:rsidR="009E557D">
        <w:rPr>
          <w:rFonts w:ascii="Arial" w:hAnsi="Arial" w:cs="Arial"/>
          <w:bCs/>
          <w:sz w:val="22"/>
          <w:szCs w:val="22"/>
          <w:lang w:eastAsia="ar-SA"/>
        </w:rPr>
        <w:t xml:space="preserve"> złotych 00/100</w:t>
      </w:r>
    </w:p>
    <w:p w:rsidR="0067765C" w:rsidRPr="007A30ED" w:rsidRDefault="0067765C" w:rsidP="007A30ED">
      <w:pPr>
        <w:suppressAutoHyphens/>
        <w:spacing w:before="120"/>
        <w:ind w:left="600"/>
        <w:jc w:val="both"/>
        <w:rPr>
          <w:rFonts w:ascii="Arial" w:hAnsi="Arial" w:cs="Arial"/>
          <w:bCs/>
          <w:sz w:val="22"/>
          <w:szCs w:val="22"/>
          <w:lang w:eastAsia="ar-SA"/>
        </w:rPr>
      </w:pPr>
      <w:r w:rsidRPr="009E557D">
        <w:rPr>
          <w:rFonts w:ascii="Arial" w:hAnsi="Arial" w:cs="Arial"/>
          <w:bCs/>
          <w:strike/>
          <w:sz w:val="22"/>
          <w:szCs w:val="22"/>
          <w:lang w:eastAsia="ar-SA"/>
        </w:rPr>
        <w:t>w pieniądzu *</w:t>
      </w:r>
      <w:r w:rsidR="009E557D">
        <w:rPr>
          <w:rFonts w:ascii="Arial" w:hAnsi="Arial" w:cs="Arial"/>
          <w:bCs/>
          <w:sz w:val="22"/>
          <w:szCs w:val="22"/>
          <w:lang w:eastAsia="ar-SA"/>
        </w:rPr>
        <w:t xml:space="preserve"> , w formie gwarancji</w:t>
      </w:r>
      <w:r w:rsidRPr="007A30ED">
        <w:rPr>
          <w:rFonts w:ascii="Arial" w:hAnsi="Arial" w:cs="Arial"/>
          <w:bCs/>
          <w:sz w:val="22"/>
          <w:szCs w:val="22"/>
          <w:lang w:eastAsia="ar-SA"/>
        </w:rPr>
        <w:t>*</w:t>
      </w:r>
      <w:r w:rsidR="009E557D">
        <w:rPr>
          <w:rFonts w:ascii="Arial" w:hAnsi="Arial" w:cs="Arial"/>
          <w:bCs/>
          <w:sz w:val="22"/>
          <w:szCs w:val="22"/>
          <w:lang w:eastAsia="ar-SA"/>
        </w:rPr>
        <w:t xml:space="preserve"> ,</w:t>
      </w:r>
      <w:r w:rsidRPr="007A30ED">
        <w:rPr>
          <w:rFonts w:ascii="Arial" w:hAnsi="Arial" w:cs="Arial"/>
          <w:bCs/>
          <w:sz w:val="22"/>
          <w:szCs w:val="22"/>
          <w:lang w:eastAsia="ar-SA"/>
        </w:rPr>
        <w:t xml:space="preserve"> </w:t>
      </w:r>
      <w:r w:rsidRPr="009E557D">
        <w:rPr>
          <w:rFonts w:ascii="Arial" w:hAnsi="Arial" w:cs="Arial"/>
          <w:bCs/>
          <w:strike/>
          <w:sz w:val="22"/>
          <w:szCs w:val="22"/>
          <w:lang w:eastAsia="ar-SA"/>
        </w:rPr>
        <w:t>poręczenia*</w:t>
      </w:r>
      <w:r w:rsidRPr="007A30ED">
        <w:rPr>
          <w:rFonts w:ascii="Arial" w:hAnsi="Arial" w:cs="Arial"/>
          <w:bCs/>
          <w:sz w:val="22"/>
          <w:szCs w:val="22"/>
          <w:lang w:eastAsia="ar-SA"/>
        </w:rPr>
        <w:t xml:space="preserve">  </w:t>
      </w:r>
    </w:p>
    <w:p w:rsidR="0067765C" w:rsidRPr="009E557D" w:rsidRDefault="0067765C" w:rsidP="007A30ED">
      <w:pPr>
        <w:suppressAutoHyphens/>
        <w:spacing w:before="120"/>
        <w:ind w:left="600" w:hanging="360"/>
        <w:jc w:val="both"/>
        <w:rPr>
          <w:rFonts w:ascii="Arial" w:hAnsi="Arial" w:cs="Arial"/>
          <w:bCs/>
          <w:strike/>
          <w:sz w:val="22"/>
          <w:szCs w:val="22"/>
          <w:lang w:eastAsia="ar-SA"/>
        </w:rPr>
      </w:pPr>
      <w:r w:rsidRPr="009E557D">
        <w:rPr>
          <w:rFonts w:ascii="Arial" w:hAnsi="Arial" w:cs="Arial"/>
          <w:bCs/>
          <w:strike/>
          <w:sz w:val="22"/>
          <w:szCs w:val="22"/>
          <w:lang w:eastAsia="ar-SA"/>
        </w:rPr>
        <w:lastRenderedPageBreak/>
        <w:t>2*</w:t>
      </w:r>
      <w:r w:rsidRPr="009E557D">
        <w:rPr>
          <w:rFonts w:ascii="Arial" w:hAnsi="Arial" w:cs="Arial"/>
          <w:bCs/>
          <w:strike/>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67765C" w:rsidRPr="009E557D" w:rsidRDefault="0067765C" w:rsidP="007A30ED">
      <w:pPr>
        <w:suppressAutoHyphens/>
        <w:spacing w:before="120"/>
        <w:ind w:left="600"/>
        <w:jc w:val="both"/>
        <w:rPr>
          <w:rFonts w:ascii="Arial" w:hAnsi="Arial" w:cs="Arial"/>
          <w:b/>
          <w:bCs/>
          <w:strike/>
          <w:sz w:val="22"/>
          <w:szCs w:val="22"/>
          <w:lang w:eastAsia="ar-SA"/>
        </w:rPr>
      </w:pPr>
      <w:r w:rsidRPr="009E557D">
        <w:rPr>
          <w:rFonts w:ascii="Arial" w:hAnsi="Arial" w:cs="Arial"/>
          <w:bCs/>
          <w:strike/>
          <w:sz w:val="22"/>
          <w:szCs w:val="22"/>
          <w:lang w:eastAsia="ar-SA"/>
        </w:rPr>
        <w:t xml:space="preserve">Zwrot zabezpieczenia nastąpi: </w:t>
      </w:r>
    </w:p>
    <w:p w:rsidR="0067765C" w:rsidRPr="009E557D" w:rsidRDefault="0067765C" w:rsidP="007A30ED">
      <w:pPr>
        <w:numPr>
          <w:ilvl w:val="0"/>
          <w:numId w:val="21"/>
        </w:numPr>
        <w:tabs>
          <w:tab w:val="left" w:pos="960"/>
        </w:tabs>
        <w:suppressAutoHyphens/>
        <w:spacing w:before="120"/>
        <w:ind w:left="960"/>
        <w:jc w:val="both"/>
        <w:rPr>
          <w:rFonts w:ascii="Arial" w:hAnsi="Arial" w:cs="Arial"/>
          <w:b/>
          <w:bCs/>
          <w:strike/>
          <w:sz w:val="22"/>
          <w:szCs w:val="22"/>
          <w:lang w:eastAsia="ar-SA"/>
        </w:rPr>
      </w:pPr>
      <w:r w:rsidRPr="009E557D">
        <w:rPr>
          <w:rFonts w:ascii="Arial" w:hAnsi="Arial" w:cs="Arial"/>
          <w:b/>
          <w:bCs/>
          <w:strike/>
          <w:sz w:val="22"/>
          <w:szCs w:val="22"/>
          <w:lang w:eastAsia="ar-SA"/>
        </w:rPr>
        <w:t>70%</w:t>
      </w:r>
      <w:r w:rsidRPr="009E557D">
        <w:rPr>
          <w:rFonts w:ascii="Arial" w:hAnsi="Arial" w:cs="Arial"/>
          <w:bCs/>
          <w:strike/>
          <w:sz w:val="22"/>
          <w:szCs w:val="22"/>
          <w:lang w:eastAsia="ar-SA"/>
        </w:rPr>
        <w:t xml:space="preserve"> sumy zabezpieczenia w terminie 30 dni od dnia wykonania zamówienia i uznania przez zamawiającego za należycie wykonane,</w:t>
      </w:r>
    </w:p>
    <w:p w:rsidR="0067765C" w:rsidRPr="009E557D" w:rsidRDefault="0067765C" w:rsidP="007A30ED">
      <w:pPr>
        <w:numPr>
          <w:ilvl w:val="0"/>
          <w:numId w:val="21"/>
        </w:numPr>
        <w:tabs>
          <w:tab w:val="left" w:pos="960"/>
        </w:tabs>
        <w:suppressAutoHyphens/>
        <w:spacing w:before="120"/>
        <w:ind w:left="960"/>
        <w:jc w:val="both"/>
        <w:rPr>
          <w:rFonts w:ascii="Arial" w:hAnsi="Arial" w:cs="Arial"/>
          <w:bCs/>
          <w:strike/>
          <w:sz w:val="22"/>
          <w:szCs w:val="22"/>
          <w:lang w:eastAsia="ar-SA"/>
        </w:rPr>
      </w:pPr>
      <w:r w:rsidRPr="009E557D">
        <w:rPr>
          <w:rFonts w:ascii="Arial" w:hAnsi="Arial" w:cs="Arial"/>
          <w:b/>
          <w:bCs/>
          <w:strike/>
          <w:sz w:val="22"/>
          <w:szCs w:val="22"/>
          <w:lang w:eastAsia="ar-SA"/>
        </w:rPr>
        <w:t>30%</w:t>
      </w:r>
      <w:r w:rsidRPr="009E557D">
        <w:rPr>
          <w:rFonts w:ascii="Arial" w:hAnsi="Arial" w:cs="Arial"/>
          <w:bCs/>
          <w:strike/>
          <w:sz w:val="22"/>
          <w:szCs w:val="22"/>
          <w:lang w:eastAsia="ar-SA"/>
        </w:rPr>
        <w:t xml:space="preserve"> sumy zabezpieczenia w terminie 15 dni od zakończenia okresu gwarancji i rękojmi określonego w § 1</w:t>
      </w:r>
      <w:r w:rsidR="00453267">
        <w:rPr>
          <w:rFonts w:ascii="Arial" w:hAnsi="Arial" w:cs="Arial"/>
          <w:bCs/>
          <w:strike/>
          <w:sz w:val="22"/>
          <w:szCs w:val="22"/>
          <w:lang w:eastAsia="ar-SA"/>
        </w:rPr>
        <w:t>4</w:t>
      </w:r>
      <w:r w:rsidRPr="009E557D">
        <w:rPr>
          <w:rFonts w:ascii="Arial" w:hAnsi="Arial" w:cs="Arial"/>
          <w:bCs/>
          <w:strike/>
          <w:sz w:val="22"/>
          <w:szCs w:val="22"/>
          <w:lang w:eastAsia="ar-SA"/>
        </w:rPr>
        <w:t xml:space="preserve"> ust.1.</w:t>
      </w:r>
    </w:p>
    <w:p w:rsidR="0067765C" w:rsidRPr="007A30ED" w:rsidRDefault="0067765C" w:rsidP="009E557D">
      <w:pPr>
        <w:suppressAutoHyphens/>
        <w:spacing w:before="120"/>
        <w:ind w:left="600" w:hanging="360"/>
        <w:rPr>
          <w:rFonts w:ascii="Arial" w:hAnsi="Arial" w:cs="Arial"/>
          <w:bCs/>
          <w:sz w:val="22"/>
          <w:szCs w:val="22"/>
          <w:lang w:eastAsia="ar-SA"/>
        </w:rPr>
      </w:pPr>
      <w:r w:rsidRPr="007A30ED">
        <w:rPr>
          <w:rFonts w:ascii="Arial" w:hAnsi="Arial" w:cs="Arial"/>
          <w:bCs/>
          <w:sz w:val="22"/>
          <w:szCs w:val="22"/>
          <w:lang w:eastAsia="ar-SA"/>
        </w:rPr>
        <w:t>3*</w:t>
      </w:r>
      <w:r w:rsidRPr="007A30ED">
        <w:rPr>
          <w:rFonts w:ascii="Arial" w:hAnsi="Arial" w:cs="Arial"/>
          <w:b/>
          <w:bCs/>
          <w:sz w:val="22"/>
          <w:szCs w:val="22"/>
          <w:lang w:eastAsia="ar-SA"/>
        </w:rPr>
        <w:t xml:space="preserve"> </w:t>
      </w:r>
      <w:r w:rsidRPr="007A30ED">
        <w:rPr>
          <w:rFonts w:ascii="Arial" w:hAnsi="Arial" w:cs="Arial"/>
          <w:b/>
          <w:bCs/>
          <w:sz w:val="22"/>
          <w:szCs w:val="22"/>
          <w:lang w:eastAsia="ar-SA"/>
        </w:rPr>
        <w:tab/>
      </w:r>
      <w:r w:rsidRPr="007A30ED">
        <w:rPr>
          <w:rFonts w:ascii="Arial" w:hAnsi="Arial" w:cs="Arial"/>
          <w:bCs/>
          <w:sz w:val="22"/>
          <w:szCs w:val="22"/>
          <w:lang w:eastAsia="ar-SA"/>
        </w:rPr>
        <w:t xml:space="preserve">Przedłożona gwarancja </w:t>
      </w:r>
      <w:r w:rsidRPr="009E557D">
        <w:rPr>
          <w:rFonts w:ascii="Arial" w:hAnsi="Arial" w:cs="Arial"/>
          <w:bCs/>
          <w:strike/>
          <w:sz w:val="22"/>
          <w:szCs w:val="22"/>
          <w:lang w:eastAsia="ar-SA"/>
        </w:rPr>
        <w:t xml:space="preserve">(poręczenie) </w:t>
      </w:r>
      <w:r w:rsidRPr="007A30ED">
        <w:rPr>
          <w:rFonts w:ascii="Arial" w:hAnsi="Arial" w:cs="Arial"/>
          <w:bCs/>
          <w:sz w:val="22"/>
          <w:szCs w:val="22"/>
          <w:lang w:eastAsia="ar-SA"/>
        </w:rPr>
        <w:t>Nr</w:t>
      </w:r>
      <w:r w:rsidR="009E557D">
        <w:rPr>
          <w:rFonts w:ascii="Arial" w:hAnsi="Arial" w:cs="Arial"/>
          <w:bCs/>
          <w:sz w:val="22"/>
          <w:szCs w:val="22"/>
          <w:lang w:eastAsia="ar-SA"/>
        </w:rPr>
        <w:t xml:space="preserve"> </w:t>
      </w:r>
      <w:r w:rsidR="00B645D1">
        <w:rPr>
          <w:rFonts w:ascii="Arial" w:hAnsi="Arial" w:cs="Arial"/>
          <w:bCs/>
          <w:sz w:val="22"/>
          <w:szCs w:val="22"/>
          <w:lang w:eastAsia="ar-SA"/>
        </w:rPr>
        <w:t>………………</w:t>
      </w:r>
      <w:r w:rsidR="009E557D">
        <w:rPr>
          <w:rFonts w:ascii="Arial" w:hAnsi="Arial" w:cs="Arial"/>
          <w:bCs/>
          <w:sz w:val="22"/>
          <w:szCs w:val="22"/>
          <w:lang w:eastAsia="ar-SA"/>
        </w:rPr>
        <w:t xml:space="preserve"> </w:t>
      </w:r>
      <w:r w:rsidRPr="007A30ED">
        <w:rPr>
          <w:rFonts w:ascii="Arial" w:hAnsi="Arial" w:cs="Arial"/>
          <w:bCs/>
          <w:sz w:val="22"/>
          <w:szCs w:val="22"/>
          <w:lang w:eastAsia="ar-SA"/>
        </w:rPr>
        <w:t xml:space="preserve">wystawiona w dniu </w:t>
      </w:r>
      <w:r w:rsidR="00B645D1">
        <w:rPr>
          <w:rFonts w:ascii="Arial" w:hAnsi="Arial" w:cs="Arial"/>
          <w:bCs/>
          <w:sz w:val="22"/>
          <w:szCs w:val="22"/>
          <w:lang w:eastAsia="ar-SA"/>
        </w:rPr>
        <w:t>…………</w:t>
      </w:r>
      <w:r w:rsidR="000D02F8">
        <w:rPr>
          <w:rFonts w:ascii="Arial" w:hAnsi="Arial" w:cs="Arial"/>
          <w:bCs/>
          <w:sz w:val="22"/>
          <w:szCs w:val="22"/>
          <w:lang w:eastAsia="ar-SA"/>
        </w:rPr>
        <w:t xml:space="preserve"> r.</w:t>
      </w:r>
      <w:r w:rsidR="009E557D">
        <w:rPr>
          <w:rFonts w:ascii="Arial" w:hAnsi="Arial" w:cs="Arial"/>
          <w:bCs/>
          <w:sz w:val="22"/>
          <w:szCs w:val="22"/>
          <w:lang w:eastAsia="ar-SA"/>
        </w:rPr>
        <w:t xml:space="preserve"> przez </w:t>
      </w:r>
      <w:r w:rsidR="00B645D1">
        <w:rPr>
          <w:rFonts w:ascii="Arial" w:hAnsi="Arial" w:cs="Arial"/>
          <w:bCs/>
          <w:sz w:val="22"/>
          <w:szCs w:val="22"/>
          <w:lang w:eastAsia="ar-SA"/>
        </w:rPr>
        <w:t>..................................</w:t>
      </w:r>
      <w:r w:rsidR="009E557D">
        <w:rPr>
          <w:rFonts w:ascii="Arial" w:hAnsi="Arial" w:cs="Arial"/>
          <w:bCs/>
          <w:sz w:val="22"/>
          <w:szCs w:val="22"/>
          <w:lang w:eastAsia="ar-SA"/>
        </w:rPr>
        <w:t xml:space="preserve"> do kwoty </w:t>
      </w:r>
      <w:r w:rsidR="00B645D1">
        <w:rPr>
          <w:rFonts w:ascii="Arial" w:hAnsi="Arial" w:cs="Arial"/>
          <w:bCs/>
          <w:sz w:val="22"/>
          <w:szCs w:val="22"/>
          <w:lang w:eastAsia="ar-SA"/>
        </w:rPr>
        <w:t>……………</w:t>
      </w:r>
      <w:r w:rsidRPr="007A30ED">
        <w:rPr>
          <w:rFonts w:ascii="Arial" w:hAnsi="Arial" w:cs="Arial"/>
          <w:bCs/>
          <w:sz w:val="22"/>
          <w:szCs w:val="22"/>
          <w:lang w:eastAsia="ar-SA"/>
        </w:rPr>
        <w:t xml:space="preserve"> zł ważna jest do dnia</w:t>
      </w:r>
      <w:r w:rsidR="000D02F8">
        <w:rPr>
          <w:rFonts w:ascii="Arial" w:hAnsi="Arial" w:cs="Arial"/>
          <w:bCs/>
          <w:sz w:val="22"/>
          <w:szCs w:val="22"/>
          <w:lang w:eastAsia="ar-SA"/>
        </w:rPr>
        <w:t xml:space="preserve"> </w:t>
      </w:r>
      <w:r w:rsidR="00B645D1">
        <w:rPr>
          <w:rFonts w:ascii="Arial" w:hAnsi="Arial" w:cs="Arial"/>
          <w:bCs/>
          <w:sz w:val="22"/>
          <w:szCs w:val="22"/>
          <w:lang w:eastAsia="ar-SA"/>
        </w:rPr>
        <w:t>……………..</w:t>
      </w:r>
      <w:r w:rsidR="000D02F8">
        <w:rPr>
          <w:rFonts w:ascii="Arial" w:hAnsi="Arial" w:cs="Arial"/>
          <w:bCs/>
          <w:sz w:val="22"/>
          <w:szCs w:val="22"/>
          <w:lang w:eastAsia="ar-SA"/>
        </w:rPr>
        <w:t xml:space="preserve"> r.</w:t>
      </w:r>
    </w:p>
    <w:p w:rsidR="0067765C" w:rsidRPr="007A30ED" w:rsidRDefault="0067765C" w:rsidP="009E557D">
      <w:pPr>
        <w:suppressAutoHyphens/>
        <w:spacing w:before="120"/>
        <w:ind w:left="600"/>
        <w:rPr>
          <w:rFonts w:ascii="Arial" w:hAnsi="Arial" w:cs="Arial"/>
          <w:bCs/>
          <w:sz w:val="22"/>
          <w:szCs w:val="22"/>
          <w:lang w:eastAsia="ar-SA"/>
        </w:rPr>
      </w:pPr>
      <w:r w:rsidRPr="007A30ED">
        <w:rPr>
          <w:rFonts w:ascii="Arial" w:hAnsi="Arial" w:cs="Arial"/>
          <w:bCs/>
          <w:sz w:val="22"/>
          <w:szCs w:val="22"/>
          <w:lang w:eastAsia="ar-SA"/>
        </w:rPr>
        <w:t xml:space="preserve">(30 dni od dnia wykonania zamówienia i uznania przez zamawiającego za należycie wykonane), a do kwoty </w:t>
      </w:r>
      <w:r w:rsidR="00656303">
        <w:rPr>
          <w:rFonts w:ascii="Arial" w:hAnsi="Arial" w:cs="Arial"/>
          <w:bCs/>
          <w:sz w:val="22"/>
          <w:szCs w:val="22"/>
          <w:lang w:eastAsia="ar-SA"/>
        </w:rPr>
        <w:t>………………..</w:t>
      </w:r>
      <w:r w:rsidR="009E557D">
        <w:rPr>
          <w:rFonts w:ascii="Arial" w:hAnsi="Arial" w:cs="Arial"/>
          <w:bCs/>
          <w:sz w:val="22"/>
          <w:szCs w:val="22"/>
          <w:lang w:eastAsia="ar-SA"/>
        </w:rPr>
        <w:t xml:space="preserve"> </w:t>
      </w:r>
      <w:r w:rsidRPr="007A30ED">
        <w:rPr>
          <w:rFonts w:ascii="Arial" w:hAnsi="Arial" w:cs="Arial"/>
          <w:bCs/>
          <w:sz w:val="22"/>
          <w:szCs w:val="22"/>
          <w:lang w:eastAsia="ar-SA"/>
        </w:rPr>
        <w:t>zł</w:t>
      </w:r>
      <w:r w:rsidR="009E557D">
        <w:rPr>
          <w:rFonts w:ascii="Arial" w:hAnsi="Arial" w:cs="Arial"/>
          <w:bCs/>
          <w:sz w:val="22"/>
          <w:szCs w:val="22"/>
          <w:lang w:eastAsia="ar-SA"/>
        </w:rPr>
        <w:t xml:space="preserve"> </w:t>
      </w:r>
      <w:r w:rsidRPr="007A30ED">
        <w:rPr>
          <w:rFonts w:ascii="Arial" w:hAnsi="Arial" w:cs="Arial"/>
          <w:bCs/>
          <w:sz w:val="22"/>
          <w:szCs w:val="22"/>
          <w:lang w:eastAsia="ar-SA"/>
        </w:rPr>
        <w:t>służącej zabezpieczeniu roszczeń z tytułu gwarancji i rękojmi – do dnia -</w:t>
      </w:r>
      <w:r w:rsidR="000D02F8">
        <w:rPr>
          <w:rFonts w:ascii="Arial" w:hAnsi="Arial" w:cs="Arial"/>
          <w:bCs/>
          <w:sz w:val="22"/>
          <w:szCs w:val="22"/>
          <w:lang w:eastAsia="ar-SA"/>
        </w:rPr>
        <w:t xml:space="preserve"> </w:t>
      </w:r>
      <w:r w:rsidR="00656303">
        <w:rPr>
          <w:rFonts w:ascii="Arial" w:hAnsi="Arial" w:cs="Arial"/>
          <w:bCs/>
          <w:sz w:val="22"/>
          <w:szCs w:val="22"/>
          <w:lang w:eastAsia="ar-SA"/>
        </w:rPr>
        <w:t>……………..</w:t>
      </w:r>
      <w:r w:rsidR="000D02F8" w:rsidRPr="000D02F8">
        <w:rPr>
          <w:rFonts w:ascii="Arial" w:hAnsi="Arial" w:cs="Arial"/>
          <w:bCs/>
          <w:sz w:val="22"/>
          <w:szCs w:val="22"/>
          <w:lang w:eastAsia="ar-SA"/>
        </w:rPr>
        <w:t xml:space="preserve"> r. </w:t>
      </w:r>
      <w:r w:rsidRPr="007A30ED">
        <w:rPr>
          <w:rFonts w:ascii="Arial" w:hAnsi="Arial" w:cs="Arial"/>
          <w:bCs/>
          <w:sz w:val="22"/>
          <w:szCs w:val="22"/>
          <w:lang w:eastAsia="ar-SA"/>
        </w:rPr>
        <w:t xml:space="preserve">  (15 dni od zakończenia okresu rękojmi).</w:t>
      </w:r>
      <w:r w:rsidR="009E557D">
        <w:rPr>
          <w:rFonts w:ascii="Arial" w:hAnsi="Arial" w:cs="Arial"/>
          <w:bCs/>
          <w:sz w:val="22"/>
          <w:szCs w:val="22"/>
          <w:lang w:eastAsia="ar-SA"/>
        </w:rPr>
        <w:t xml:space="preserve"> </w:t>
      </w:r>
      <w:r w:rsidRPr="007A30ED">
        <w:rPr>
          <w:rFonts w:ascii="Arial" w:hAnsi="Arial" w:cs="Arial"/>
          <w:bCs/>
          <w:sz w:val="22"/>
          <w:szCs w:val="22"/>
          <w:lang w:eastAsia="ar-SA"/>
        </w:rPr>
        <w:t>W przypadku zmiany terminu wykonania umowy, Wykonawca niezwłocznie przedłoży gwarancję (poręczenie) z odpowiednio zmienionymi terminami.</w:t>
      </w:r>
    </w:p>
    <w:p w:rsidR="0067765C" w:rsidRPr="007A30ED" w:rsidRDefault="0067765C" w:rsidP="007A30ED">
      <w:pPr>
        <w:suppressAutoHyphens/>
        <w:ind w:left="600" w:hanging="360"/>
        <w:jc w:val="both"/>
        <w:rPr>
          <w:rFonts w:ascii="Arial" w:hAnsi="Arial" w:cs="Arial"/>
          <w:bCs/>
          <w:sz w:val="22"/>
          <w:szCs w:val="22"/>
          <w:lang w:eastAsia="ar-SA"/>
        </w:rPr>
      </w:pPr>
      <w:r w:rsidRPr="007A30ED">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7A30ED">
        <w:rPr>
          <w:rFonts w:ascii="Arial" w:hAnsi="Arial" w:cs="Arial"/>
          <w:bCs/>
          <w:sz w:val="22"/>
          <w:szCs w:val="22"/>
          <w:lang w:eastAsia="ar-SA"/>
        </w:rPr>
        <w:br/>
        <w:t xml:space="preserve">do kwoty określonej w umowie. Do tego czasu Zamawiający może się powstrzymać </w:t>
      </w:r>
      <w:r w:rsidRPr="007A30ED">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67765C" w:rsidRPr="009E557D" w:rsidRDefault="0067765C" w:rsidP="007A30ED">
      <w:pPr>
        <w:suppressAutoHyphens/>
        <w:ind w:left="600" w:hanging="360"/>
        <w:jc w:val="both"/>
        <w:rPr>
          <w:rFonts w:ascii="Arial" w:hAnsi="Arial" w:cs="Arial"/>
          <w:bCs/>
          <w:strike/>
          <w:sz w:val="22"/>
          <w:szCs w:val="22"/>
          <w:lang w:eastAsia="ar-SA"/>
        </w:rPr>
      </w:pPr>
      <w:r w:rsidRPr="009E557D">
        <w:rPr>
          <w:rFonts w:ascii="Arial" w:hAnsi="Arial" w:cs="Arial"/>
          <w:bCs/>
          <w:strike/>
          <w:sz w:val="22"/>
          <w:szCs w:val="22"/>
          <w:lang w:eastAsia="ar-SA"/>
        </w:rPr>
        <w:t>5*</w:t>
      </w:r>
      <w:r w:rsidRPr="009E557D">
        <w:rPr>
          <w:rFonts w:ascii="Arial" w:hAnsi="Arial" w:cs="Arial"/>
          <w:bCs/>
          <w:strike/>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9E557D">
        <w:rPr>
          <w:rFonts w:ascii="Arial" w:hAnsi="Arial" w:cs="Arial"/>
          <w:bCs/>
          <w:strike/>
          <w:sz w:val="22"/>
          <w:szCs w:val="22"/>
          <w:lang w:eastAsia="ar-SA"/>
        </w:rPr>
        <w:br/>
        <w:t xml:space="preserve">do oprocentowania lub obniżenie oprocentowania stanowi ryzyko Wykonawcy. </w:t>
      </w:r>
    </w:p>
    <w:p w:rsidR="0067765C" w:rsidRPr="007A30ED" w:rsidRDefault="0067765C" w:rsidP="007A30ED">
      <w:pPr>
        <w:suppressAutoHyphens/>
        <w:ind w:left="600" w:hanging="360"/>
        <w:jc w:val="both"/>
        <w:rPr>
          <w:rFonts w:ascii="Arial" w:hAnsi="Arial" w:cs="Arial"/>
          <w:bCs/>
          <w:sz w:val="22"/>
          <w:szCs w:val="22"/>
          <w:lang w:eastAsia="ar-SA"/>
        </w:rPr>
      </w:pPr>
      <w:r w:rsidRPr="007A30ED">
        <w:rPr>
          <w:rFonts w:ascii="Arial" w:hAnsi="Arial" w:cs="Arial"/>
          <w:bCs/>
          <w:sz w:val="22"/>
          <w:szCs w:val="22"/>
          <w:lang w:eastAsia="ar-SA"/>
        </w:rPr>
        <w:t>6*</w:t>
      </w:r>
      <w:r w:rsidRPr="007A30ED">
        <w:rPr>
          <w:rFonts w:ascii="Arial" w:hAnsi="Arial" w:cs="Arial"/>
          <w:b/>
          <w:bCs/>
          <w:sz w:val="22"/>
          <w:szCs w:val="22"/>
          <w:lang w:eastAsia="ar-SA"/>
        </w:rPr>
        <w:tab/>
      </w:r>
      <w:r w:rsidRPr="007A30ED">
        <w:rPr>
          <w:rFonts w:ascii="Arial" w:hAnsi="Arial" w:cs="Arial"/>
          <w:bCs/>
          <w:sz w:val="22"/>
          <w:szCs w:val="22"/>
          <w:lang w:eastAsia="ar-SA"/>
        </w:rPr>
        <w:t xml:space="preserve">W przypadku nieuregulowania przez Wykonawcę roszczeń Zamawiającego, o których mowa w ust. 1, Zamawiający celem zaspokojenia roszczenia może zrealizować gwarancję </w:t>
      </w:r>
      <w:r w:rsidRPr="009E557D">
        <w:rPr>
          <w:rFonts w:ascii="Arial" w:hAnsi="Arial" w:cs="Arial"/>
          <w:bCs/>
          <w:strike/>
          <w:sz w:val="22"/>
          <w:szCs w:val="22"/>
          <w:lang w:eastAsia="ar-SA"/>
        </w:rPr>
        <w:t>(poręczenie)</w:t>
      </w:r>
      <w:r w:rsidRPr="007A30ED">
        <w:rPr>
          <w:rFonts w:ascii="Arial" w:hAnsi="Arial" w:cs="Arial"/>
          <w:bCs/>
          <w:sz w:val="22"/>
          <w:szCs w:val="22"/>
          <w:lang w:eastAsia="ar-SA"/>
        </w:rPr>
        <w:t>. Realizacja gwarancji może nastąpić w każdym terminie, po uprzednim wezwaniu Wykonawcy do spełnienia świadczenia.</w:t>
      </w:r>
    </w:p>
    <w:p w:rsidR="0067765C" w:rsidRPr="007A30ED" w:rsidRDefault="0067765C" w:rsidP="007A30ED">
      <w:pPr>
        <w:suppressAutoHyphens/>
        <w:ind w:left="426" w:firstLine="174"/>
        <w:jc w:val="both"/>
        <w:rPr>
          <w:rFonts w:ascii="Arial" w:hAnsi="Arial" w:cs="Arial"/>
          <w:bCs/>
          <w:sz w:val="22"/>
          <w:szCs w:val="22"/>
          <w:lang w:eastAsia="ar-SA"/>
        </w:rPr>
      </w:pPr>
      <w:r w:rsidRPr="007A30ED">
        <w:rPr>
          <w:rFonts w:ascii="Arial" w:hAnsi="Arial" w:cs="Arial"/>
          <w:bCs/>
          <w:sz w:val="22"/>
          <w:szCs w:val="22"/>
          <w:lang w:eastAsia="ar-SA"/>
        </w:rPr>
        <w:t>(* niepotrzebne pominąć)</w:t>
      </w:r>
    </w:p>
    <w:p w:rsidR="0067765C" w:rsidRPr="00FA2F02" w:rsidRDefault="0067765C" w:rsidP="00FA2F02">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t>§ 1</w:t>
      </w:r>
      <w:r w:rsidR="00FB52FC" w:rsidRPr="00FA2F02">
        <w:rPr>
          <w:rFonts w:ascii="Arial" w:hAnsi="Arial" w:cs="Arial"/>
          <w:b/>
          <w:bCs/>
          <w:color w:val="000000"/>
          <w:spacing w:val="-4"/>
          <w:sz w:val="22"/>
          <w:szCs w:val="22"/>
          <w:lang w:eastAsia="ar-SA"/>
        </w:rPr>
        <w:t>3</w:t>
      </w:r>
    </w:p>
    <w:p w:rsidR="00425CBD" w:rsidRPr="00FA2F02" w:rsidRDefault="00425CBD" w:rsidP="00FA2F02">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FA2F02">
        <w:rPr>
          <w:rFonts w:ascii="Arial" w:hAnsi="Arial" w:cs="Arial"/>
          <w:b/>
          <w:bCs/>
          <w:color w:val="000000"/>
          <w:spacing w:val="-4"/>
          <w:sz w:val="22"/>
          <w:szCs w:val="22"/>
          <w:lang w:eastAsia="ar-SA"/>
        </w:rPr>
        <w:t>KARY UMOWNE</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Strony ustalają odpowiedzialność za niewykonanie lub nienależyte wykonanie umowy w postaci kar umownych. </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Wykonawca zapłaci Zamawiającemu kary:</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za przekroczenie terminu określonego w § 2 w wysokości 0,2% wynagrodzenia ryczałtowego brutto za każdy dzień zwłoki,</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za zwłokę w usunięciu wad stwierdzonych przy odbiorze lub w okresie rękojmi lub gwarancji w wysokości 0,2% wynagrodzenia ryczałtowego brutto za każdy dzień zwłoki, liczony od dnia wyznaczonego na usunięcie wad;</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 xml:space="preserve">za wprowadzenie na plac budowy Podwykonawcy, który nie został zgłoszony Zamawiającemu zgodnie z zapisami § </w:t>
      </w:r>
      <w:r w:rsidRPr="00FB52FC">
        <w:rPr>
          <w:rFonts w:ascii="Arial" w:hAnsi="Arial" w:cs="Arial"/>
          <w:color w:val="000000"/>
          <w:sz w:val="22"/>
          <w:szCs w:val="22"/>
          <w:lang w:eastAsia="ar-SA"/>
        </w:rPr>
        <w:t>7,</w:t>
      </w:r>
      <w:r w:rsidRPr="007A30ED">
        <w:rPr>
          <w:rFonts w:ascii="Arial" w:hAnsi="Arial" w:cs="Arial"/>
          <w:color w:val="000000"/>
          <w:sz w:val="22"/>
          <w:szCs w:val="22"/>
          <w:lang w:eastAsia="ar-SA"/>
        </w:rPr>
        <w:t xml:space="preserve"> w wysokości 1% wynagrodzenia ryczałtowego brutto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w przypadku braku lub nieterminowej zapłaty wynagrodzenia należnego Podwykonawcom lub dalszym Podwykonawcom w wysokości 5.000 zł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lastRenderedPageBreak/>
        <w:t>w przypadku nie przedłożenia do zaakceptowania projektu umowy o podwykonawstwo, której przedmiotem są roboty budowlane lub projektu jej zmiany, w wysokości 5.000 zł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w przypadku nie przedłożenia poświadczonej za zgodność z oryginałem kopii umowy o podwykonawstwo lub jej zmiany, w wysokości 5.000 zł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w przypadku braku zmiany umowy o podwykonawstwo w zakresie terminu zapłaty w wysokości 5.000 zł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shd w:val="clear" w:color="auto" w:fill="FFFF00"/>
          <w:lang w:eastAsia="ar-SA"/>
        </w:rPr>
      </w:pPr>
      <w:r w:rsidRPr="007A30ED">
        <w:rPr>
          <w:rFonts w:ascii="Arial" w:hAnsi="Arial" w:cs="Arial"/>
          <w:color w:val="000000"/>
          <w:sz w:val="22"/>
          <w:szCs w:val="22"/>
          <w:lang w:eastAsia="ar-SA"/>
        </w:rPr>
        <w:t>w przypadku niezastosowania się do wezwania zmiany terminu zapłaty wynagrodzenia w umowie o podwykonawstwo w wysokości 5.000 zł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Każda ze stron zapłaci karę umowną w wysokości 10% wynagrodzenia ryczałtowego brutto za odstąpienie od umowy z jej winy.</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Wykonawca wyraża zgodę na zapłatę kar umownych w drodze potrącenia z przysługujących mu należności.</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Kary umowne są niezależne od siebie i kumulują się. </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Roszczenie o zapłatę kar umownych z tytułu zwłoki, ustalonych za każdy rozpoczęty dzień zwłoki, staje się wymagalne:</w:t>
      </w:r>
    </w:p>
    <w:p w:rsidR="0067765C" w:rsidRPr="007A30ED" w:rsidRDefault="0067765C" w:rsidP="007A30ED">
      <w:pPr>
        <w:numPr>
          <w:ilvl w:val="0"/>
          <w:numId w:val="24"/>
        </w:numPr>
        <w:suppressAutoHyphens/>
        <w:autoSpaceDE w:val="0"/>
        <w:ind w:left="1134" w:hanging="425"/>
        <w:jc w:val="both"/>
        <w:rPr>
          <w:rFonts w:ascii="Arial" w:hAnsi="Arial" w:cs="Arial"/>
          <w:sz w:val="22"/>
          <w:szCs w:val="22"/>
          <w:lang w:eastAsia="ar-SA"/>
        </w:rPr>
      </w:pPr>
      <w:r w:rsidRPr="007A30ED">
        <w:rPr>
          <w:rFonts w:ascii="Arial" w:hAnsi="Arial" w:cs="Arial"/>
          <w:sz w:val="22"/>
          <w:szCs w:val="22"/>
          <w:lang w:eastAsia="ar-SA"/>
        </w:rPr>
        <w:t xml:space="preserve">za pierwszy rozpoczęty dzień zwłoki – w tym dniu, </w:t>
      </w:r>
    </w:p>
    <w:p w:rsidR="0067765C" w:rsidRPr="007A30ED" w:rsidRDefault="0067765C" w:rsidP="007A30ED">
      <w:pPr>
        <w:numPr>
          <w:ilvl w:val="0"/>
          <w:numId w:val="24"/>
        </w:numPr>
        <w:suppressAutoHyphens/>
        <w:autoSpaceDE w:val="0"/>
        <w:ind w:left="1134" w:hanging="425"/>
        <w:jc w:val="both"/>
        <w:rPr>
          <w:rFonts w:ascii="Arial" w:hAnsi="Arial" w:cs="Arial"/>
          <w:sz w:val="22"/>
          <w:szCs w:val="22"/>
          <w:lang w:eastAsia="ar-SA"/>
        </w:rPr>
      </w:pPr>
      <w:r w:rsidRPr="007A30ED">
        <w:rPr>
          <w:rFonts w:ascii="Arial" w:hAnsi="Arial" w:cs="Arial"/>
          <w:sz w:val="22"/>
          <w:szCs w:val="22"/>
          <w:lang w:eastAsia="ar-SA"/>
        </w:rPr>
        <w:t xml:space="preserve">za każdy następny rozpoczęty dzień zwłoki – odpowiednio w każdym </w:t>
      </w:r>
      <w:r w:rsidRPr="007A30ED">
        <w:rPr>
          <w:rFonts w:ascii="Arial" w:hAnsi="Arial" w:cs="Arial"/>
          <w:sz w:val="22"/>
          <w:szCs w:val="22"/>
          <w:lang w:eastAsia="ar-SA"/>
        </w:rPr>
        <w:br/>
        <w:t xml:space="preserve">z tych dni. </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Poza przypadkami wskazanymi w ust. </w:t>
      </w:r>
      <w:r w:rsidRPr="007A30ED">
        <w:rPr>
          <w:rFonts w:ascii="Arial" w:hAnsi="Arial" w:cs="Arial"/>
          <w:sz w:val="22"/>
          <w:szCs w:val="22"/>
          <w:lang w:eastAsia="ar-SA"/>
        </w:rPr>
        <w:t>6</w:t>
      </w:r>
      <w:r w:rsidRPr="007A30ED">
        <w:rPr>
          <w:rFonts w:ascii="Arial" w:hAnsi="Arial" w:cs="Arial"/>
          <w:sz w:val="22"/>
          <w:szCs w:val="22"/>
          <w:lang w:val="x-none" w:eastAsia="ar-SA"/>
        </w:rPr>
        <w:t>, roszczenie o zapłatę kary umownej staje się wymagalne z dniem zaistnienia zdarzenia uzasadniającego naliczenie kary umownej</w:t>
      </w:r>
      <w:r w:rsidRPr="007A30ED">
        <w:rPr>
          <w:rFonts w:ascii="Arial" w:hAnsi="Arial" w:cs="Arial"/>
          <w:sz w:val="22"/>
          <w:szCs w:val="22"/>
          <w:lang w:eastAsia="ar-SA"/>
        </w:rPr>
        <w:t>.</w:t>
      </w:r>
    </w:p>
    <w:p w:rsidR="0067765C"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Strony mogą dochodzić na zasadach ogólnych odszkodowania przewyższającego zastrzeżone kary umowne. </w:t>
      </w:r>
    </w:p>
    <w:p w:rsidR="0067765C" w:rsidRPr="00FA2F02" w:rsidRDefault="0067765C" w:rsidP="00FA2F02">
      <w:pPr>
        <w:tabs>
          <w:tab w:val="left" w:pos="269"/>
          <w:tab w:val="left" w:leader="dot" w:pos="9101"/>
        </w:tabs>
        <w:suppressAutoHyphens/>
        <w:spacing w:before="240"/>
        <w:jc w:val="center"/>
        <w:rPr>
          <w:rFonts w:ascii="Arial" w:hAnsi="Arial" w:cs="Arial"/>
          <w:b/>
          <w:bCs/>
          <w:sz w:val="22"/>
          <w:szCs w:val="22"/>
          <w:lang w:eastAsia="ar-SA"/>
        </w:rPr>
      </w:pPr>
      <w:r w:rsidRPr="00FA2F02">
        <w:rPr>
          <w:rFonts w:ascii="Arial" w:hAnsi="Arial" w:cs="Arial"/>
          <w:b/>
          <w:bCs/>
          <w:sz w:val="22"/>
          <w:szCs w:val="22"/>
          <w:lang w:val="x-none" w:eastAsia="ar-SA"/>
        </w:rPr>
        <w:t>§ 1</w:t>
      </w:r>
      <w:r w:rsidR="00453267" w:rsidRPr="00FA2F02">
        <w:rPr>
          <w:rFonts w:ascii="Arial" w:hAnsi="Arial" w:cs="Arial"/>
          <w:b/>
          <w:bCs/>
          <w:sz w:val="22"/>
          <w:szCs w:val="22"/>
          <w:lang w:eastAsia="ar-SA"/>
        </w:rPr>
        <w:t>4</w:t>
      </w:r>
    </w:p>
    <w:p w:rsidR="00425CBD" w:rsidRPr="00FA2F02" w:rsidRDefault="00425CBD" w:rsidP="00FA2F02">
      <w:pPr>
        <w:tabs>
          <w:tab w:val="left" w:pos="269"/>
          <w:tab w:val="left" w:leader="dot" w:pos="9101"/>
        </w:tabs>
        <w:suppressAutoHyphens/>
        <w:spacing w:after="120"/>
        <w:jc w:val="center"/>
        <w:rPr>
          <w:rFonts w:ascii="Arial" w:hAnsi="Arial" w:cs="Arial"/>
          <w:b/>
          <w:bCs/>
          <w:sz w:val="22"/>
          <w:szCs w:val="22"/>
          <w:lang w:eastAsia="ar-SA"/>
        </w:rPr>
      </w:pPr>
      <w:r w:rsidRPr="00FA2F02">
        <w:rPr>
          <w:rFonts w:ascii="Arial" w:hAnsi="Arial" w:cs="Arial"/>
          <w:b/>
          <w:bCs/>
          <w:sz w:val="22"/>
          <w:szCs w:val="22"/>
          <w:lang w:eastAsia="ar-SA"/>
        </w:rPr>
        <w:t>GWARANCJA I RĘKOJMIA ZA WADY</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Wykonawca udziela Zamawiającemu gwarancji i rękojmi na cały przedmiot umowy na okres </w:t>
      </w:r>
      <w:r w:rsidR="00656303">
        <w:rPr>
          <w:rFonts w:ascii="Arial" w:eastAsia="MS Mincho" w:hAnsi="Arial" w:cs="Arial"/>
          <w:b/>
          <w:sz w:val="22"/>
          <w:szCs w:val="22"/>
          <w:lang w:eastAsia="ar-SA"/>
        </w:rPr>
        <w:t>………..</w:t>
      </w:r>
      <w:r w:rsidRPr="007A30ED">
        <w:rPr>
          <w:rFonts w:ascii="Arial" w:eastAsia="MS Mincho" w:hAnsi="Arial" w:cs="Arial"/>
          <w:b/>
          <w:sz w:val="22"/>
          <w:szCs w:val="22"/>
          <w:lang w:eastAsia="ar-SA"/>
        </w:rPr>
        <w:t xml:space="preserve"> miesięcy</w:t>
      </w:r>
      <w:r w:rsidRPr="007A30ED">
        <w:rPr>
          <w:rFonts w:ascii="Arial" w:eastAsia="MS Mincho" w:hAnsi="Arial" w:cs="Arial"/>
          <w:color w:val="FF0000"/>
          <w:sz w:val="22"/>
          <w:szCs w:val="22"/>
          <w:lang w:val="x-none" w:eastAsia="ar-SA"/>
        </w:rPr>
        <w:t xml:space="preserve"> </w:t>
      </w:r>
      <w:r w:rsidRPr="007A30ED">
        <w:rPr>
          <w:rFonts w:ascii="Arial" w:eastAsia="MS Mincho" w:hAnsi="Arial" w:cs="Arial"/>
          <w:sz w:val="22"/>
          <w:szCs w:val="22"/>
          <w:lang w:val="x-none" w:eastAsia="ar-SA"/>
        </w:rPr>
        <w:t xml:space="preserve">licząc od daty, o której mowa w § </w:t>
      </w:r>
      <w:r w:rsidRPr="00453267">
        <w:rPr>
          <w:rFonts w:ascii="Arial" w:eastAsia="MS Mincho" w:hAnsi="Arial" w:cs="Arial"/>
          <w:sz w:val="22"/>
          <w:szCs w:val="22"/>
          <w:lang w:val="x-none" w:eastAsia="ar-SA"/>
        </w:rPr>
        <w:t xml:space="preserve">10 ust. </w:t>
      </w:r>
      <w:r w:rsidRPr="00453267">
        <w:rPr>
          <w:rFonts w:ascii="Arial" w:eastAsia="MS Mincho" w:hAnsi="Arial" w:cs="Arial"/>
          <w:sz w:val="22"/>
          <w:szCs w:val="22"/>
          <w:lang w:eastAsia="ar-SA"/>
        </w:rPr>
        <w:t>8</w:t>
      </w:r>
      <w:r w:rsidRPr="007A30ED">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Rękojmią i gwarancją objęte są wszystkie usługi, roboty oraz materiały, sprzęty i urządzenia, jakie zostały użyte do wykonania przedmiotu umowy. </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okresie gwarancji i rękojmi roboty budowlane Wykonawca zobowiązuje się do bezpłatnego usuwania wad  w terminie do </w:t>
      </w:r>
      <w:r w:rsidRPr="007A30ED">
        <w:rPr>
          <w:rFonts w:ascii="Arial" w:eastAsia="MS Mincho" w:hAnsi="Arial" w:cs="Arial"/>
          <w:b/>
          <w:sz w:val="22"/>
          <w:szCs w:val="22"/>
          <w:lang w:val="x-none" w:eastAsia="ar-SA"/>
        </w:rPr>
        <w:t>14 dni</w:t>
      </w:r>
      <w:r w:rsidRPr="007A30ED">
        <w:rPr>
          <w:rFonts w:ascii="Arial" w:eastAsia="MS Mincho" w:hAnsi="Arial" w:cs="Arial"/>
          <w:sz w:val="22"/>
          <w:szCs w:val="22"/>
          <w:lang w:val="x-none" w:eastAsia="ar-SA"/>
        </w:rPr>
        <w:t xml:space="preserve"> od daty powiadomienia go o wadzie  przez Zamawiającego. Zamawiający będzie dokonywał zgłoszeń pisemnie, fax-em lub emailem.</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Jeżeli w ustalonym w ust. 3 terminie wada nie zostanie usunięta, a jej wystąpienie uniemożliwi korzystanie przez Zamawiającego z przedmiotu umowy lub jego części Zamawiający ma prawo zastosować kary umowne wskazane w § </w:t>
      </w:r>
      <w:r w:rsidRPr="00453267">
        <w:rPr>
          <w:rFonts w:ascii="Arial" w:eastAsia="MS Mincho" w:hAnsi="Arial" w:cs="Arial"/>
          <w:sz w:val="22"/>
          <w:szCs w:val="22"/>
          <w:lang w:val="x-none" w:eastAsia="ar-SA"/>
        </w:rPr>
        <w:t>1</w:t>
      </w:r>
      <w:r w:rsidR="00453267" w:rsidRPr="00453267">
        <w:rPr>
          <w:rFonts w:ascii="Arial" w:eastAsia="MS Mincho" w:hAnsi="Arial" w:cs="Arial"/>
          <w:sz w:val="22"/>
          <w:szCs w:val="22"/>
          <w:lang w:eastAsia="ar-SA"/>
        </w:rPr>
        <w:t>3</w:t>
      </w:r>
      <w:r w:rsidRPr="00453267">
        <w:rPr>
          <w:rFonts w:ascii="Arial" w:eastAsia="MS Mincho" w:hAnsi="Arial" w:cs="Arial"/>
          <w:sz w:val="22"/>
          <w:szCs w:val="22"/>
          <w:lang w:val="x-none" w:eastAsia="ar-SA"/>
        </w:rPr>
        <w:t xml:space="preserve"> ust. 2 pkt 2 niniejszej</w:t>
      </w:r>
      <w:r w:rsidRPr="007A30ED">
        <w:rPr>
          <w:rFonts w:ascii="Arial" w:eastAsia="MS Mincho" w:hAnsi="Arial" w:cs="Arial"/>
          <w:sz w:val="22"/>
          <w:szCs w:val="22"/>
          <w:lang w:val="x-none" w:eastAsia="ar-SA"/>
        </w:rPr>
        <w:t xml:space="preserve"> umowy oraz może obciążyć Wykonawcę kwotą do wysokości kosztów przez siebie poniesionych oraz strat jakie poniesie Zamawiający w okresie zaniechania swojej działalności z tego powodu – w pełnej wysokości. </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Jeżeli w ustalonym w ust. 3 terminie wada nie zostanie usunięta, a jej wystąpienie nie wyłącza możliwości korzystania przez Zamawiającego z przedmiotu umowy lub jego </w:t>
      </w:r>
      <w:r w:rsidRPr="007A30ED">
        <w:rPr>
          <w:rFonts w:ascii="Arial" w:eastAsia="MS Mincho" w:hAnsi="Arial" w:cs="Arial"/>
          <w:sz w:val="22"/>
          <w:szCs w:val="22"/>
          <w:lang w:val="x-none" w:eastAsia="ar-SA"/>
        </w:rPr>
        <w:lastRenderedPageBreak/>
        <w:t xml:space="preserve">części, Zamawiający ma prawo zastosować kary umowne wskazane </w:t>
      </w:r>
      <w:r w:rsidRPr="007A30ED">
        <w:rPr>
          <w:rFonts w:ascii="Arial" w:eastAsia="MS Mincho" w:hAnsi="Arial" w:cs="Arial"/>
          <w:sz w:val="22"/>
          <w:szCs w:val="22"/>
          <w:lang w:val="x-none" w:eastAsia="ar-SA"/>
        </w:rPr>
        <w:br/>
        <w:t>w § 1</w:t>
      </w:r>
      <w:r w:rsidR="00453267">
        <w:rPr>
          <w:rFonts w:ascii="Arial" w:eastAsia="MS Mincho" w:hAnsi="Arial" w:cs="Arial"/>
          <w:sz w:val="22"/>
          <w:szCs w:val="22"/>
          <w:lang w:eastAsia="ar-SA"/>
        </w:rPr>
        <w:t>3</w:t>
      </w:r>
      <w:r w:rsidRPr="007A30ED">
        <w:rPr>
          <w:rFonts w:ascii="Arial" w:eastAsia="MS Mincho" w:hAnsi="Arial" w:cs="Arial"/>
          <w:sz w:val="22"/>
          <w:szCs w:val="22"/>
          <w:lang w:val="x-none" w:eastAsia="ar-SA"/>
        </w:rPr>
        <w:t xml:space="preserve"> ust. 2 pkt 2 niniejszej umowy.</w:t>
      </w:r>
    </w:p>
    <w:p w:rsidR="0067765C" w:rsidRPr="00453267"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przypadku nie przystąpienia przez Wykonawcę do usuwania </w:t>
      </w:r>
      <w:r w:rsidR="00786648">
        <w:rPr>
          <w:rFonts w:ascii="Arial" w:eastAsia="MS Mincho" w:hAnsi="Arial" w:cs="Arial"/>
          <w:sz w:val="22"/>
          <w:szCs w:val="22"/>
          <w:lang w:eastAsia="ar-SA"/>
        </w:rPr>
        <w:t>wad lub</w:t>
      </w:r>
      <w:r w:rsidRPr="007A30ED">
        <w:rPr>
          <w:rFonts w:ascii="Arial" w:eastAsia="MS Mincho" w:hAnsi="Arial" w:cs="Arial"/>
          <w:sz w:val="22"/>
          <w:szCs w:val="22"/>
          <w:lang w:val="x-none" w:eastAsia="ar-SA"/>
        </w:rPr>
        <w:t xml:space="preserve"> nieusunięcia ich przez Wykonawcę w wyznaczonym umową terminie, Zamawiający ma prawo zlecić ich usunięcie innemu wykonawcy na koszt i ryzyko Wykonawcy, zachowując przy tym prawo wynikające z gwarancji i rękojmi oraz może naliczyć </w:t>
      </w:r>
      <w:r w:rsidRPr="00453267">
        <w:rPr>
          <w:rFonts w:ascii="Arial" w:eastAsia="MS Mincho" w:hAnsi="Arial" w:cs="Arial"/>
          <w:sz w:val="22"/>
          <w:szCs w:val="22"/>
          <w:lang w:val="x-none" w:eastAsia="ar-SA"/>
        </w:rPr>
        <w:t xml:space="preserve">Wykonawcy kary zapisane w § </w:t>
      </w:r>
      <w:r w:rsidRPr="00453267">
        <w:rPr>
          <w:rFonts w:ascii="Arial" w:eastAsia="MS Mincho" w:hAnsi="Arial" w:cs="Arial"/>
          <w:sz w:val="22"/>
          <w:szCs w:val="22"/>
          <w:lang w:eastAsia="ar-SA"/>
        </w:rPr>
        <w:t>1</w:t>
      </w:r>
      <w:r w:rsidR="00453267" w:rsidRPr="00453267">
        <w:rPr>
          <w:rFonts w:ascii="Arial" w:eastAsia="MS Mincho" w:hAnsi="Arial" w:cs="Arial"/>
          <w:sz w:val="22"/>
          <w:szCs w:val="22"/>
          <w:lang w:eastAsia="ar-SA"/>
        </w:rPr>
        <w:t>3</w:t>
      </w:r>
      <w:r w:rsidRPr="00453267">
        <w:rPr>
          <w:rFonts w:ascii="Arial" w:eastAsia="MS Mincho" w:hAnsi="Arial" w:cs="Arial"/>
          <w:sz w:val="22"/>
          <w:szCs w:val="22"/>
          <w:lang w:val="x-none" w:eastAsia="ar-SA"/>
        </w:rPr>
        <w:t xml:space="preserve"> ust. 2 pkt 2 niniejszej umowy.</w:t>
      </w:r>
    </w:p>
    <w:p w:rsidR="0067765C" w:rsidRPr="00453267" w:rsidRDefault="0067765C" w:rsidP="007A30ED">
      <w:pPr>
        <w:numPr>
          <w:ilvl w:val="0"/>
          <w:numId w:val="25"/>
        </w:numPr>
        <w:suppressAutoHyphens/>
        <w:jc w:val="both"/>
        <w:rPr>
          <w:rFonts w:ascii="Arial" w:eastAsia="MS Mincho" w:hAnsi="Arial" w:cs="Arial"/>
          <w:sz w:val="22"/>
          <w:szCs w:val="22"/>
          <w:lang w:val="x-none" w:eastAsia="ar-SA"/>
        </w:rPr>
      </w:pPr>
      <w:r w:rsidRPr="00453267">
        <w:rPr>
          <w:rFonts w:ascii="Arial" w:eastAsia="MS Mincho" w:hAnsi="Arial" w:cs="Arial"/>
          <w:sz w:val="22"/>
          <w:szCs w:val="22"/>
          <w:lang w:val="x-none" w:eastAsia="ar-SA"/>
        </w:rPr>
        <w:t>Zamawiający ma prawo potrącić koszty zastępczego usunięcia wad</w:t>
      </w:r>
      <w:r w:rsidR="00786648">
        <w:rPr>
          <w:rFonts w:ascii="Arial" w:eastAsia="MS Mincho" w:hAnsi="Arial" w:cs="Arial"/>
          <w:sz w:val="22"/>
          <w:szCs w:val="22"/>
          <w:lang w:eastAsia="ar-SA"/>
        </w:rPr>
        <w:t xml:space="preserve"> </w:t>
      </w:r>
      <w:r w:rsidRPr="00453267">
        <w:rPr>
          <w:rFonts w:ascii="Arial" w:eastAsia="MS Mincho" w:hAnsi="Arial" w:cs="Arial"/>
          <w:sz w:val="22"/>
          <w:szCs w:val="22"/>
          <w:lang w:val="x-none" w:eastAsia="ar-SA"/>
        </w:rPr>
        <w:t>oraz naliczone Wykonawcy kary umowne zapisane w § 1</w:t>
      </w:r>
      <w:r w:rsidR="00453267" w:rsidRPr="00453267">
        <w:rPr>
          <w:rFonts w:ascii="Arial" w:eastAsia="MS Mincho" w:hAnsi="Arial" w:cs="Arial"/>
          <w:sz w:val="22"/>
          <w:szCs w:val="22"/>
          <w:lang w:eastAsia="ar-SA"/>
        </w:rPr>
        <w:t>3</w:t>
      </w:r>
      <w:r w:rsidRPr="00453267">
        <w:rPr>
          <w:rFonts w:ascii="Arial" w:eastAsia="MS Mincho" w:hAnsi="Arial" w:cs="Arial"/>
          <w:sz w:val="22"/>
          <w:szCs w:val="22"/>
          <w:lang w:val="x-none" w:eastAsia="ar-SA"/>
        </w:rPr>
        <w:t xml:space="preserve"> ust. 2 pkt 2 niniejszej umowy, z</w:t>
      </w:r>
      <w:r w:rsidRPr="007A30ED">
        <w:rPr>
          <w:rFonts w:ascii="Arial" w:eastAsia="MS Mincho" w:hAnsi="Arial" w:cs="Arial"/>
          <w:sz w:val="22"/>
          <w:szCs w:val="22"/>
          <w:lang w:val="x-none" w:eastAsia="ar-SA"/>
        </w:rPr>
        <w:t xml:space="preserve"> wynagrodzenia Wykonawcy lub z zatrzymanego na okres </w:t>
      </w:r>
      <w:r w:rsidRPr="007A30ED">
        <w:rPr>
          <w:rFonts w:ascii="Arial" w:eastAsia="MS Mincho" w:hAnsi="Arial" w:cs="Arial"/>
          <w:sz w:val="22"/>
          <w:szCs w:val="22"/>
          <w:lang w:eastAsia="ar-SA"/>
        </w:rPr>
        <w:t xml:space="preserve">gwarancji i </w:t>
      </w:r>
      <w:r w:rsidRPr="007A30ED">
        <w:rPr>
          <w:rFonts w:ascii="Arial" w:eastAsia="MS Mincho" w:hAnsi="Arial" w:cs="Arial"/>
          <w:sz w:val="22"/>
          <w:szCs w:val="22"/>
          <w:lang w:val="x-none" w:eastAsia="ar-SA"/>
        </w:rPr>
        <w:t xml:space="preserve">rękojmi </w:t>
      </w:r>
      <w:r w:rsidRPr="00453267">
        <w:rPr>
          <w:rFonts w:ascii="Arial" w:eastAsia="MS Mincho" w:hAnsi="Arial" w:cs="Arial"/>
          <w:sz w:val="22"/>
          <w:szCs w:val="22"/>
          <w:lang w:val="x-none" w:eastAsia="ar-SA"/>
        </w:rPr>
        <w:t>zabezpieczenia,  o którym mowa w § 1</w:t>
      </w:r>
      <w:r w:rsidR="00453267" w:rsidRPr="00453267">
        <w:rPr>
          <w:rFonts w:ascii="Arial" w:eastAsia="MS Mincho" w:hAnsi="Arial" w:cs="Arial"/>
          <w:sz w:val="22"/>
          <w:szCs w:val="22"/>
          <w:lang w:eastAsia="ar-SA"/>
        </w:rPr>
        <w:t>2</w:t>
      </w:r>
      <w:r w:rsidRPr="00453267">
        <w:rPr>
          <w:rFonts w:ascii="Arial" w:eastAsia="MS Mincho" w:hAnsi="Arial" w:cs="Arial"/>
          <w:sz w:val="22"/>
          <w:szCs w:val="22"/>
          <w:lang w:val="x-none" w:eastAsia="ar-SA"/>
        </w:rPr>
        <w:t>.</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Nie później jednak niż 30 dni przed upływem terminu rękojmi i gwarancji strony dokonają przeglądu przedmiotu umowy z którego zostanie sporządzony protokół pogwarancyjny. W przypadku stwierdzenia wad</w:t>
      </w:r>
      <w:r w:rsidR="00E266EE">
        <w:rPr>
          <w:rFonts w:ascii="Arial" w:eastAsia="MS Mincho" w:hAnsi="Arial" w:cs="Arial"/>
          <w:sz w:val="22"/>
          <w:szCs w:val="22"/>
          <w:lang w:eastAsia="ar-SA"/>
        </w:rPr>
        <w:t>,</w:t>
      </w:r>
      <w:bookmarkStart w:id="0" w:name="_GoBack"/>
      <w:bookmarkEnd w:id="0"/>
      <w:r w:rsidRPr="007A30ED">
        <w:rPr>
          <w:rFonts w:ascii="Arial" w:eastAsia="MS Mincho" w:hAnsi="Arial" w:cs="Arial"/>
          <w:sz w:val="22"/>
          <w:szCs w:val="22"/>
          <w:lang w:val="x-none" w:eastAsia="ar-SA"/>
        </w:rPr>
        <w:t xml:space="preserve"> strony uzgodnią termin ich usunięcia. </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przypadku, gdy gwarancja producenta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w:t>
      </w:r>
    </w:p>
    <w:p w:rsidR="0067765C" w:rsidRPr="007A30ED" w:rsidRDefault="0067765C" w:rsidP="007A30ED">
      <w:pPr>
        <w:suppressAutoHyphens/>
        <w:ind w:left="72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czynności serwisowych wymaganych do utrzymania gwarancji producenta, w sposób umożliwiający zachowanie tej gwarancji.</w:t>
      </w:r>
    </w:p>
    <w:p w:rsidR="0067765C" w:rsidRPr="00FA2F02" w:rsidRDefault="0067765C" w:rsidP="00FA2F02">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t>§ 1</w:t>
      </w:r>
      <w:r w:rsidR="00453267" w:rsidRPr="00FA2F02">
        <w:rPr>
          <w:rFonts w:ascii="Arial" w:hAnsi="Arial" w:cs="Arial"/>
          <w:b/>
          <w:bCs/>
          <w:color w:val="000000"/>
          <w:spacing w:val="-4"/>
          <w:sz w:val="22"/>
          <w:szCs w:val="22"/>
          <w:lang w:eastAsia="ar-SA"/>
        </w:rPr>
        <w:t>5</w:t>
      </w:r>
    </w:p>
    <w:p w:rsidR="00425CBD" w:rsidRPr="00FA2F02" w:rsidRDefault="00425CBD" w:rsidP="00FA2F02">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FA2F02">
        <w:rPr>
          <w:rFonts w:ascii="Arial" w:hAnsi="Arial" w:cs="Arial"/>
          <w:b/>
          <w:bCs/>
          <w:color w:val="000000"/>
          <w:spacing w:val="-4"/>
          <w:sz w:val="22"/>
          <w:szCs w:val="22"/>
          <w:lang w:eastAsia="ar-SA"/>
        </w:rPr>
        <w:t>WARUNKI ODSTĄPIENIA OD UMOWY</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Niezależnie od wypadków wymienionych w tre</w:t>
      </w:r>
      <w:r w:rsidRPr="007A30ED">
        <w:rPr>
          <w:rFonts w:ascii="Arial" w:eastAsia="TimesNewRoman" w:hAnsi="Arial" w:cs="Arial"/>
          <w:sz w:val="22"/>
          <w:szCs w:val="22"/>
          <w:lang w:eastAsia="ar-SA"/>
        </w:rPr>
        <w:t>ś</w:t>
      </w:r>
      <w:r w:rsidRPr="007A30ED">
        <w:rPr>
          <w:rFonts w:ascii="Arial" w:hAnsi="Arial" w:cs="Arial"/>
          <w:sz w:val="22"/>
          <w:szCs w:val="22"/>
          <w:lang w:eastAsia="ar-SA"/>
        </w:rPr>
        <w:t>ci Ksi</w:t>
      </w:r>
      <w:r w:rsidRPr="007A30ED">
        <w:rPr>
          <w:rFonts w:ascii="Arial" w:eastAsia="TimesNewRoman" w:hAnsi="Arial" w:cs="Arial"/>
          <w:sz w:val="22"/>
          <w:szCs w:val="22"/>
          <w:lang w:eastAsia="ar-SA"/>
        </w:rPr>
        <w:t>ę</w:t>
      </w:r>
      <w:r w:rsidRPr="007A30ED">
        <w:rPr>
          <w:rFonts w:ascii="Arial" w:hAnsi="Arial" w:cs="Arial"/>
          <w:sz w:val="22"/>
          <w:szCs w:val="22"/>
          <w:lang w:eastAsia="ar-SA"/>
        </w:rPr>
        <w:t>gi III tytułu XV Kodeksu cywilnego ka</w:t>
      </w:r>
      <w:r w:rsidRPr="007A30ED">
        <w:rPr>
          <w:rFonts w:ascii="Arial" w:eastAsia="TimesNewRoman" w:hAnsi="Arial" w:cs="Arial"/>
          <w:sz w:val="22"/>
          <w:szCs w:val="22"/>
          <w:lang w:eastAsia="ar-SA"/>
        </w:rPr>
        <w:t>ż</w:t>
      </w:r>
      <w:r w:rsidRPr="007A30ED">
        <w:rPr>
          <w:rFonts w:ascii="Arial" w:hAnsi="Arial" w:cs="Arial"/>
          <w:sz w:val="22"/>
          <w:szCs w:val="22"/>
          <w:lang w:eastAsia="ar-SA"/>
        </w:rPr>
        <w:t>dej ze Stron przysługuje prawo odst</w:t>
      </w:r>
      <w:r w:rsidRPr="007A30ED">
        <w:rPr>
          <w:rFonts w:ascii="Arial" w:eastAsia="TimesNewRoman" w:hAnsi="Arial" w:cs="Arial"/>
          <w:sz w:val="22"/>
          <w:szCs w:val="22"/>
          <w:lang w:eastAsia="ar-SA"/>
        </w:rPr>
        <w:t>ą</w:t>
      </w:r>
      <w:r w:rsidRPr="007A30ED">
        <w:rPr>
          <w:rFonts w:ascii="Arial" w:hAnsi="Arial" w:cs="Arial"/>
          <w:sz w:val="22"/>
          <w:szCs w:val="22"/>
          <w:lang w:eastAsia="ar-SA"/>
        </w:rPr>
        <w:t>pienia od umowy w przypadku udowodnionego, ra</w:t>
      </w:r>
      <w:r w:rsidRPr="007A30ED">
        <w:rPr>
          <w:rFonts w:ascii="Arial" w:eastAsia="TimesNewRoman" w:hAnsi="Arial" w:cs="Arial"/>
          <w:sz w:val="22"/>
          <w:szCs w:val="22"/>
          <w:lang w:eastAsia="ar-SA"/>
        </w:rPr>
        <w:t>żą</w:t>
      </w:r>
      <w:r w:rsidRPr="007A30ED">
        <w:rPr>
          <w:rFonts w:ascii="Arial" w:hAnsi="Arial" w:cs="Arial"/>
          <w:sz w:val="22"/>
          <w:szCs w:val="22"/>
          <w:lang w:eastAsia="ar-SA"/>
        </w:rPr>
        <w:t>cego naruszenia przez drug</w:t>
      </w:r>
      <w:r w:rsidRPr="007A30ED">
        <w:rPr>
          <w:rFonts w:ascii="Arial" w:eastAsia="TimesNewRoman" w:hAnsi="Arial" w:cs="Arial"/>
          <w:sz w:val="22"/>
          <w:szCs w:val="22"/>
          <w:lang w:eastAsia="ar-SA"/>
        </w:rPr>
        <w:t xml:space="preserve">ą </w:t>
      </w:r>
      <w:r w:rsidRPr="007A30ED">
        <w:rPr>
          <w:rFonts w:ascii="Arial" w:hAnsi="Arial" w:cs="Arial"/>
          <w:sz w:val="22"/>
          <w:szCs w:val="22"/>
          <w:lang w:eastAsia="ar-SA"/>
        </w:rPr>
        <w:t>Stron</w:t>
      </w:r>
      <w:r w:rsidRPr="007A30ED">
        <w:rPr>
          <w:rFonts w:ascii="Arial" w:eastAsia="TimesNewRoman" w:hAnsi="Arial" w:cs="Arial"/>
          <w:sz w:val="22"/>
          <w:szCs w:val="22"/>
          <w:lang w:eastAsia="ar-SA"/>
        </w:rPr>
        <w:t xml:space="preserve">ę </w:t>
      </w:r>
      <w:r w:rsidRPr="007A30ED">
        <w:rPr>
          <w:rFonts w:ascii="Arial" w:hAnsi="Arial" w:cs="Arial"/>
          <w:sz w:val="22"/>
          <w:szCs w:val="22"/>
          <w:lang w:eastAsia="ar-SA"/>
        </w:rPr>
        <w:t>podstawowych postanowie</w:t>
      </w:r>
      <w:r w:rsidRPr="007A30ED">
        <w:rPr>
          <w:rFonts w:ascii="Arial" w:eastAsia="TimesNewRoman" w:hAnsi="Arial" w:cs="Arial"/>
          <w:sz w:val="22"/>
          <w:szCs w:val="22"/>
          <w:lang w:eastAsia="ar-SA"/>
        </w:rPr>
        <w:t xml:space="preserve">ń </w:t>
      </w:r>
      <w:r w:rsidRPr="007A30ED">
        <w:rPr>
          <w:rFonts w:ascii="Arial" w:hAnsi="Arial" w:cs="Arial"/>
          <w:sz w:val="22"/>
          <w:szCs w:val="22"/>
          <w:lang w:eastAsia="ar-SA"/>
        </w:rPr>
        <w:t>umowy na zasadach opisanych niżej.</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Zamawiającemu przysługuje prawo odstąpienia od umowy w następujących sytuacjach: </w:t>
      </w:r>
    </w:p>
    <w:p w:rsidR="0067765C" w:rsidRPr="007A30ED" w:rsidRDefault="0067765C" w:rsidP="007A30ED">
      <w:pPr>
        <w:numPr>
          <w:ilvl w:val="1"/>
          <w:numId w:val="27"/>
        </w:numPr>
        <w:tabs>
          <w:tab w:val="left" w:pos="1134"/>
        </w:tabs>
        <w:suppressAutoHyphens/>
        <w:autoSpaceDE w:val="0"/>
        <w:ind w:left="1134" w:hanging="425"/>
        <w:jc w:val="both"/>
        <w:rPr>
          <w:rFonts w:ascii="Arial" w:hAnsi="Arial" w:cs="Arial"/>
          <w:color w:val="000000"/>
          <w:sz w:val="22"/>
          <w:szCs w:val="22"/>
          <w:lang w:eastAsia="ar-SA"/>
        </w:rPr>
      </w:pPr>
      <w:r w:rsidRPr="007A30ED">
        <w:rPr>
          <w:rFonts w:ascii="Arial" w:hAnsi="Arial" w:cs="Arial"/>
          <w:color w:val="000000"/>
          <w:sz w:val="22"/>
          <w:szCs w:val="22"/>
          <w:lang w:eastAsia="ar-SA"/>
        </w:rPr>
        <w:t xml:space="preserve">w razie zaistnienia istotnej zmiany okoliczności powodującej, że wykonanie umowy w całości lub w jej części nie leży w interesie publicznym, czego </w:t>
      </w:r>
      <w:r w:rsidRPr="007A30ED">
        <w:rPr>
          <w:rFonts w:ascii="Arial" w:hAnsi="Arial" w:cs="Arial"/>
          <w:color w:val="000000"/>
          <w:sz w:val="22"/>
          <w:szCs w:val="22"/>
          <w:lang w:eastAsia="ar-SA"/>
        </w:rPr>
        <w:br/>
        <w:t xml:space="preserve">nie można było przewidzieć w chwili jej zawarcia, </w:t>
      </w:r>
    </w:p>
    <w:p w:rsidR="0067765C" w:rsidRPr="007A30ED" w:rsidRDefault="0067765C" w:rsidP="007A30ED">
      <w:pPr>
        <w:numPr>
          <w:ilvl w:val="1"/>
          <w:numId w:val="27"/>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 xml:space="preserve">z winy Wykonawcy, gdy zostanie wydany w trybie administracyjnym lub cywilnym nakaz zajęcia majątku Wykonawcy, </w:t>
      </w:r>
    </w:p>
    <w:p w:rsidR="0067765C" w:rsidRPr="007A30ED" w:rsidRDefault="0067765C" w:rsidP="007A30ED">
      <w:pPr>
        <w:numPr>
          <w:ilvl w:val="1"/>
          <w:numId w:val="27"/>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rsidR="0067765C" w:rsidRPr="007A30ED" w:rsidRDefault="0067765C" w:rsidP="007A30ED">
      <w:pPr>
        <w:numPr>
          <w:ilvl w:val="1"/>
          <w:numId w:val="27"/>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 xml:space="preserve">z winy Wykonawcy, gdy Wykonawca </w:t>
      </w:r>
      <w:r w:rsidRPr="007A30ED">
        <w:rPr>
          <w:rFonts w:ascii="Arial" w:eastAsia="MS Mincho" w:hAnsi="Arial" w:cs="Arial"/>
          <w:color w:val="000000"/>
          <w:sz w:val="22"/>
          <w:szCs w:val="22"/>
          <w:lang w:eastAsia="ar-SA"/>
        </w:rPr>
        <w:t>wykonywać będzie roboty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67765C" w:rsidRPr="007A30ED" w:rsidRDefault="0067765C" w:rsidP="007A30ED">
      <w:pPr>
        <w:numPr>
          <w:ilvl w:val="1"/>
          <w:numId w:val="27"/>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z winy Wykonawcy, w przypadku, gdy Wykonawca utraci możliwość realizacji zamówienia przy udziale Podwykonawcy, na którego zasoby Wykonawca powoływał się</w:t>
      </w:r>
      <w:r w:rsidR="00786648">
        <w:rPr>
          <w:rFonts w:ascii="Arial" w:hAnsi="Arial" w:cs="Arial"/>
          <w:color w:val="000000"/>
          <w:sz w:val="22"/>
          <w:szCs w:val="22"/>
          <w:lang w:eastAsia="ar-SA"/>
        </w:rPr>
        <w:t xml:space="preserve"> </w:t>
      </w:r>
      <w:r w:rsidRPr="007A30ED">
        <w:rPr>
          <w:rFonts w:ascii="Arial" w:hAnsi="Arial" w:cs="Arial"/>
          <w:color w:val="000000"/>
          <w:sz w:val="22"/>
          <w:szCs w:val="22"/>
          <w:lang w:eastAsia="ar-SA"/>
        </w:rPr>
        <w:t>– jeżeli w  terminie 7 dni  Wykonawca nie wskaże innego odpowiedniego Podwykonawcy lub nie wykaże, że samodzielnie spełnia warunek w stopniu nie mniejszym niż wymagany w trakcie postępowania o udzielenie zamówienia,</w:t>
      </w:r>
    </w:p>
    <w:p w:rsidR="0067765C" w:rsidRPr="007A30ED" w:rsidRDefault="0067765C" w:rsidP="007A30ED">
      <w:pPr>
        <w:numPr>
          <w:ilvl w:val="1"/>
          <w:numId w:val="27"/>
        </w:numPr>
        <w:tabs>
          <w:tab w:val="left" w:pos="1200"/>
        </w:tabs>
        <w:suppressAutoHyphens/>
        <w:autoSpaceDE w:val="0"/>
        <w:ind w:left="1200" w:hanging="480"/>
        <w:jc w:val="both"/>
        <w:rPr>
          <w:rFonts w:ascii="Arial" w:eastAsia="MS Mincho" w:hAnsi="Arial" w:cs="Arial"/>
          <w:color w:val="000000"/>
          <w:sz w:val="22"/>
          <w:szCs w:val="22"/>
          <w:lang w:eastAsia="ar-SA"/>
        </w:rPr>
      </w:pPr>
      <w:r w:rsidRPr="007A30ED">
        <w:rPr>
          <w:rFonts w:ascii="Arial" w:hAnsi="Arial" w:cs="Arial"/>
          <w:color w:val="000000"/>
          <w:sz w:val="22"/>
          <w:szCs w:val="22"/>
          <w:lang w:eastAsia="ar-SA"/>
        </w:rPr>
        <w:t xml:space="preserve">z winy Wykonawcy, jeżeli wystąpi konieczność wielokrotnego (tj. co najmniej dwukrotnego) dokonywania bezpośredniej zapłaty Podwykonawcy lub </w:t>
      </w:r>
      <w:r w:rsidRPr="007A30ED">
        <w:rPr>
          <w:rFonts w:ascii="Arial" w:hAnsi="Arial" w:cs="Arial"/>
          <w:color w:val="000000"/>
          <w:sz w:val="22"/>
          <w:szCs w:val="22"/>
          <w:lang w:eastAsia="ar-SA"/>
        </w:rPr>
        <w:lastRenderedPageBreak/>
        <w:t>konieczność dokonania bezpośrednich zapłat na sumę większą niż 5% wartości niniejszej umowy,</w:t>
      </w:r>
    </w:p>
    <w:p w:rsidR="0067765C" w:rsidRPr="007A30ED" w:rsidRDefault="0067765C" w:rsidP="007A30ED">
      <w:pPr>
        <w:numPr>
          <w:ilvl w:val="1"/>
          <w:numId w:val="27"/>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eastAsia="MS Mincho" w:hAnsi="Arial" w:cs="Arial"/>
          <w:color w:val="000000"/>
          <w:sz w:val="22"/>
          <w:szCs w:val="22"/>
          <w:lang w:eastAsia="ar-SA"/>
        </w:rPr>
        <w:t>w innych przypadkach określonych w Kodeksie cywilnym i przepisach szczególnych.</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67765C" w:rsidRPr="007A30ED" w:rsidRDefault="0067765C" w:rsidP="007A30ED">
      <w:pPr>
        <w:numPr>
          <w:ilvl w:val="0"/>
          <w:numId w:val="26"/>
        </w:numPr>
        <w:suppressAutoHyphens/>
        <w:autoSpaceDE w:val="0"/>
        <w:jc w:val="both"/>
        <w:rPr>
          <w:rFonts w:ascii="Arial" w:hAnsi="Arial" w:cs="Arial"/>
          <w:color w:val="FF0000"/>
          <w:sz w:val="22"/>
          <w:szCs w:val="22"/>
          <w:lang w:eastAsia="ar-SA"/>
        </w:rPr>
      </w:pPr>
      <w:r w:rsidRPr="007A30ED">
        <w:rPr>
          <w:rFonts w:ascii="Arial" w:hAnsi="Arial" w:cs="Arial"/>
          <w:sz w:val="22"/>
          <w:szCs w:val="22"/>
          <w:lang w:eastAsia="ar-SA"/>
        </w:rPr>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Odstąpienie jest możliwe w całym okresie obowiązywania umowy. </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W wypadku odstąpienia od umowy Wykonawcę oraz Zamawiającego obciążają następujące obowiązki szczegółowe: </w:t>
      </w:r>
    </w:p>
    <w:p w:rsidR="0067765C" w:rsidRPr="007A30ED"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67765C" w:rsidRPr="007A30ED"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Wykonawca zabezpieczy przerwane roboty i wykonania niezbędne roboty zabezpieczające robót wykonanych w zakresie obustronnie uzgodnionym,</w:t>
      </w:r>
    </w:p>
    <w:p w:rsidR="0067765C" w:rsidRPr="007A30ED"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67765C" w:rsidRPr="007A30ED"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67765C" w:rsidRPr="007A30ED"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 xml:space="preserve">Wykonawca na swój koszt, w terminie 7 dni od dnia odstąpienia usunie z terenu inwestycji urządzenia zaplecza przez niego dostarczone lub wzniesione. </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lastRenderedPageBreak/>
        <w:t>W razie odstąpienia od umowy z przyczyn, za które Wykonawca nie odpowiada Zamawiający obowiązany jest do odbioru robót wykonanych do dnia odstąpienia od umowy oraz zapłaty wynagrodzenia za wykonane roboty.</w:t>
      </w:r>
    </w:p>
    <w:p w:rsidR="0067765C" w:rsidRPr="00FA2F02" w:rsidRDefault="0067765C" w:rsidP="00CB5436">
      <w:pPr>
        <w:suppressAutoHyphens/>
        <w:spacing w:before="240"/>
        <w:jc w:val="center"/>
        <w:rPr>
          <w:rFonts w:ascii="Arial" w:eastAsia="MS Mincho" w:hAnsi="Arial" w:cs="Arial"/>
          <w:b/>
          <w:bCs/>
          <w:sz w:val="22"/>
          <w:szCs w:val="22"/>
          <w:lang w:eastAsia="ar-SA"/>
        </w:rPr>
      </w:pPr>
      <w:r w:rsidRPr="00FA2F02">
        <w:rPr>
          <w:rFonts w:ascii="Arial" w:eastAsia="MS Mincho" w:hAnsi="Arial" w:cs="Arial"/>
          <w:b/>
          <w:bCs/>
          <w:sz w:val="22"/>
          <w:szCs w:val="22"/>
          <w:lang w:val="x-none" w:eastAsia="ar-SA"/>
        </w:rPr>
        <w:t>§ 1</w:t>
      </w:r>
      <w:r w:rsidR="009639EA" w:rsidRPr="00FA2F02">
        <w:rPr>
          <w:rFonts w:ascii="Arial" w:eastAsia="MS Mincho" w:hAnsi="Arial" w:cs="Arial"/>
          <w:b/>
          <w:bCs/>
          <w:sz w:val="22"/>
          <w:szCs w:val="22"/>
          <w:lang w:eastAsia="ar-SA"/>
        </w:rPr>
        <w:t>6</w:t>
      </w:r>
    </w:p>
    <w:p w:rsidR="00425CBD" w:rsidRPr="00FA2F02" w:rsidRDefault="00425CBD" w:rsidP="00CB5436">
      <w:pPr>
        <w:suppressAutoHyphens/>
        <w:spacing w:after="120"/>
        <w:jc w:val="center"/>
        <w:rPr>
          <w:rFonts w:ascii="Arial" w:eastAsia="MS Mincho" w:hAnsi="Arial" w:cs="Arial"/>
          <w:b/>
          <w:sz w:val="22"/>
          <w:szCs w:val="22"/>
          <w:lang w:eastAsia="ar-SA"/>
        </w:rPr>
      </w:pPr>
      <w:r w:rsidRPr="00FA2F02">
        <w:rPr>
          <w:rFonts w:ascii="Arial" w:eastAsia="MS Mincho" w:hAnsi="Arial" w:cs="Arial"/>
          <w:b/>
          <w:bCs/>
          <w:sz w:val="22"/>
          <w:szCs w:val="22"/>
          <w:lang w:eastAsia="ar-SA"/>
        </w:rPr>
        <w:t>ZMIANY UMOWY</w:t>
      </w:r>
    </w:p>
    <w:p w:rsidR="0067765C" w:rsidRPr="00DD7FA3" w:rsidRDefault="0067765C" w:rsidP="007A30ED">
      <w:pPr>
        <w:numPr>
          <w:ilvl w:val="0"/>
          <w:numId w:val="29"/>
        </w:numPr>
        <w:suppressAutoHyphens/>
        <w:jc w:val="both"/>
        <w:rPr>
          <w:rFonts w:ascii="Arial" w:eastAsia="MS Mincho" w:hAnsi="Arial" w:cs="Arial"/>
          <w:sz w:val="22"/>
          <w:szCs w:val="22"/>
          <w:lang w:val="x-none" w:eastAsia="ar-SA"/>
        </w:rPr>
      </w:pPr>
      <w:r w:rsidRPr="00DD7FA3">
        <w:rPr>
          <w:rFonts w:ascii="Arial" w:eastAsia="MS Mincho" w:hAnsi="Arial" w:cs="Arial"/>
          <w:sz w:val="22"/>
          <w:szCs w:val="22"/>
          <w:lang w:val="x-none" w:eastAsia="ar-SA"/>
        </w:rPr>
        <w:t>Zmiana postanowień niniejszej umowy może nastąpić na podstawie i pod rygorami wskazanymi poniżej.</w:t>
      </w:r>
    </w:p>
    <w:p w:rsidR="0067765C" w:rsidRPr="00DD7FA3" w:rsidRDefault="0067765C" w:rsidP="007A30ED">
      <w:pPr>
        <w:numPr>
          <w:ilvl w:val="0"/>
          <w:numId w:val="29"/>
        </w:numPr>
        <w:suppressAutoHyphens/>
        <w:jc w:val="both"/>
        <w:rPr>
          <w:rFonts w:ascii="Arial" w:hAnsi="Arial" w:cs="Arial"/>
          <w:sz w:val="22"/>
          <w:szCs w:val="22"/>
          <w:lang w:val="x-none" w:eastAsia="ar-SA"/>
        </w:rPr>
      </w:pPr>
      <w:r w:rsidRPr="00DD7FA3">
        <w:rPr>
          <w:rFonts w:ascii="Arial" w:eastAsia="MS Mincho" w:hAnsi="Arial" w:cs="Arial"/>
          <w:sz w:val="22"/>
          <w:szCs w:val="22"/>
          <w:lang w:val="x-none" w:eastAsia="ar-SA"/>
        </w:rPr>
        <w:t>Zamawiający przewiduje możliwość wprowadzenia istotnych zmian postanowień umowy</w:t>
      </w:r>
      <w:r w:rsidRPr="00DD7FA3">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 sposobu spełnienia świadczenia, na następujących warunkach:</w:t>
      </w:r>
      <w:r w:rsidRPr="00DD7FA3">
        <w:rPr>
          <w:rFonts w:ascii="Arial" w:eastAsia="MS Mincho" w:hAnsi="Arial" w:cs="Arial"/>
          <w:sz w:val="22"/>
          <w:szCs w:val="22"/>
          <w:lang w:val="x-none" w:eastAsia="ar-SA"/>
        </w:rPr>
        <w:t xml:space="preserve"> na następujących warunkach:</w:t>
      </w:r>
    </w:p>
    <w:p w:rsidR="0067765C" w:rsidRPr="00DD7FA3" w:rsidRDefault="0067765C" w:rsidP="007A30ED">
      <w:pPr>
        <w:numPr>
          <w:ilvl w:val="1"/>
          <w:numId w:val="30"/>
        </w:numPr>
        <w:suppressAutoHyphens/>
        <w:ind w:left="1200" w:hanging="480"/>
        <w:jc w:val="both"/>
        <w:rPr>
          <w:rFonts w:ascii="Arial" w:hAnsi="Arial" w:cs="Arial"/>
          <w:sz w:val="22"/>
          <w:szCs w:val="22"/>
          <w:lang w:eastAsia="ar-SA"/>
        </w:rPr>
      </w:pPr>
      <w:r w:rsidRPr="00DD7FA3">
        <w:rPr>
          <w:rFonts w:ascii="Arial" w:hAnsi="Arial" w:cs="Arial"/>
          <w:sz w:val="22"/>
          <w:szCs w:val="22"/>
          <w:lang w:eastAsia="ar-SA"/>
        </w:rPr>
        <w:t>zmiana kadry przewidzianej do realizacji zamówienia może nastąpić pod warunkiem spełnienia przez nowe osoby warunków określonych w SWZ,</w:t>
      </w:r>
    </w:p>
    <w:p w:rsidR="0067765C" w:rsidRPr="00DD7FA3"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wystąpienie konieczności przedłużenia terminu wykonania przedmiotu umowy o czas opóźnienia, jeżeli takie opóźnienie jest lub będzie miało wpływ na wykonanie przedmiotu umowy w przypadku:</w:t>
      </w:r>
    </w:p>
    <w:p w:rsidR="0067765C" w:rsidRPr="00DD7FA3"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zawieszenia robót przez organy nadzoru budowlanego z przyczyn niezależnych od Wykonawcy,</w:t>
      </w:r>
    </w:p>
    <w:p w:rsidR="0067765C" w:rsidRPr="00DD7FA3"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szczególnie niesprzyjających warunków atmosferycznych uniemożliwiających prowadzenie robót budowlanych, przeprowadzanie prób i sprawdzeń, dokonywanie odbiorów,</w:t>
      </w:r>
    </w:p>
    <w:p w:rsidR="0067765C" w:rsidRPr="00DD7FA3"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siły wyższej, klęski żywiołowej,</w:t>
      </w:r>
    </w:p>
    <w:p w:rsidR="0067765C" w:rsidRPr="00DD7FA3"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rsidR="0067765C" w:rsidRPr="00DD7FA3"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konieczności wykonania zamówienia dodatkowego, którego realizacja ma wpływ na termin wykonania umowy,</w:t>
      </w:r>
    </w:p>
    <w:p w:rsidR="0067765C" w:rsidRPr="00DD7FA3"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konieczności zmiany harmonogramu z przyczyn, których nie można było przewidzieć w chwili zawarcia umowy.</w:t>
      </w:r>
    </w:p>
    <w:p w:rsidR="0067765C" w:rsidRPr="00DD7FA3" w:rsidRDefault="0067765C" w:rsidP="007A30ED">
      <w:pPr>
        <w:numPr>
          <w:ilvl w:val="1"/>
          <w:numId w:val="30"/>
        </w:numPr>
        <w:suppressAutoHyphens/>
        <w:ind w:left="1200" w:hanging="480"/>
        <w:jc w:val="both"/>
        <w:rPr>
          <w:rFonts w:ascii="Arial" w:hAnsi="Arial" w:cs="Arial"/>
          <w:sz w:val="22"/>
          <w:szCs w:val="22"/>
          <w:lang w:eastAsia="ar-SA"/>
        </w:rPr>
      </w:pPr>
      <w:r w:rsidRPr="00DD7FA3">
        <w:rPr>
          <w:rFonts w:ascii="Arial" w:hAnsi="Arial" w:cs="Arial"/>
          <w:sz w:val="22"/>
          <w:szCs w:val="22"/>
          <w:lang w:eastAsia="ar-SA"/>
        </w:rPr>
        <w:t>Zmiana terminu w przypadku wystąpienia zmian będących następstwem okoliczności leżących po stronie Zamawiającego :</w:t>
      </w:r>
    </w:p>
    <w:p w:rsidR="0067765C" w:rsidRPr="00DD7FA3" w:rsidRDefault="0067765C" w:rsidP="007A30ED">
      <w:pPr>
        <w:numPr>
          <w:ilvl w:val="0"/>
          <w:numId w:val="31"/>
        </w:numPr>
        <w:tabs>
          <w:tab w:val="left" w:pos="1635"/>
          <w:tab w:val="left" w:pos="1680"/>
          <w:tab w:val="left" w:pos="19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wstrzymania robót przez  Zamawiającego,</w:t>
      </w:r>
    </w:p>
    <w:p w:rsidR="0067765C" w:rsidRPr="00DD7FA3" w:rsidRDefault="0067765C" w:rsidP="007A30ED">
      <w:pPr>
        <w:numPr>
          <w:ilvl w:val="0"/>
          <w:numId w:val="31"/>
        </w:numPr>
        <w:tabs>
          <w:tab w:val="left" w:pos="1635"/>
          <w:tab w:val="left" w:pos="1680"/>
          <w:tab w:val="left" w:pos="19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konieczności wprowadzenia zmian w dokumentacji technicznej .</w:t>
      </w:r>
    </w:p>
    <w:p w:rsidR="0067765C" w:rsidRPr="00DD7FA3"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67765C" w:rsidRPr="00DD7FA3"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 xml:space="preserve">zmiana zakresu i sposobu spełnienia świadczenia w przypadku powstania konieczności zrealizowania przedmiotu umowy przy zastosowaniu innych rozwiązań technicznych/technologicznych niż wskazane w </w:t>
      </w:r>
      <w:r w:rsidR="00DD7FA3" w:rsidRPr="00DD7FA3">
        <w:rPr>
          <w:rFonts w:ascii="Arial" w:hAnsi="Arial" w:cs="Arial"/>
          <w:sz w:val="22"/>
          <w:szCs w:val="22"/>
          <w:lang w:eastAsia="ar-SA"/>
        </w:rPr>
        <w:t>opisie przedmiotu zamówienia (Załącznik nr 1)</w:t>
      </w:r>
      <w:r w:rsidRPr="00DD7FA3">
        <w:rPr>
          <w:rFonts w:ascii="Arial" w:hAnsi="Arial" w:cs="Arial"/>
          <w:sz w:val="22"/>
          <w:szCs w:val="22"/>
          <w:lang w:eastAsia="ar-SA"/>
        </w:rPr>
        <w:t>:</w:t>
      </w:r>
    </w:p>
    <w:p w:rsidR="0067765C" w:rsidRPr="00DD7FA3" w:rsidRDefault="0067765C" w:rsidP="007A30ED">
      <w:pPr>
        <w:numPr>
          <w:ilvl w:val="0"/>
          <w:numId w:val="32"/>
        </w:numPr>
        <w:tabs>
          <w:tab w:val="left" w:pos="1680"/>
        </w:tabs>
        <w:suppressAutoHyphens/>
        <w:jc w:val="both"/>
        <w:rPr>
          <w:rFonts w:ascii="Arial" w:hAnsi="Arial" w:cs="Arial"/>
          <w:sz w:val="22"/>
          <w:szCs w:val="22"/>
          <w:lang w:eastAsia="ar-SA"/>
        </w:rPr>
      </w:pPr>
      <w:r w:rsidRPr="00DD7FA3">
        <w:rPr>
          <w:rFonts w:ascii="Arial" w:hAnsi="Arial" w:cs="Arial"/>
          <w:sz w:val="22"/>
          <w:szCs w:val="22"/>
          <w:lang w:eastAsia="ar-SA"/>
        </w:rPr>
        <w:t>w sytuacji, gdyby zastosowanie przewidzianych  rozwiązań  groziłoby niewykonaniem lub wadliwym wykonaniem przedmiotu umowy,</w:t>
      </w:r>
    </w:p>
    <w:p w:rsidR="0067765C" w:rsidRPr="00DD7FA3" w:rsidRDefault="0067765C" w:rsidP="007A30ED">
      <w:pPr>
        <w:numPr>
          <w:ilvl w:val="0"/>
          <w:numId w:val="32"/>
        </w:numPr>
        <w:tabs>
          <w:tab w:val="left" w:pos="1701"/>
        </w:tabs>
        <w:suppressAutoHyphens/>
        <w:jc w:val="both"/>
        <w:rPr>
          <w:rFonts w:ascii="Arial" w:hAnsi="Arial" w:cs="Arial"/>
          <w:sz w:val="22"/>
          <w:szCs w:val="22"/>
          <w:lang w:eastAsia="ar-SA"/>
        </w:rPr>
      </w:pPr>
      <w:r w:rsidRPr="00DD7FA3">
        <w:rPr>
          <w:rFonts w:ascii="Arial" w:hAnsi="Arial" w:cs="Arial"/>
          <w:sz w:val="22"/>
          <w:szCs w:val="22"/>
          <w:lang w:eastAsia="ar-SA"/>
        </w:rPr>
        <w:t xml:space="preserve">jeżeli rozwiązania te będą miały znaczący wpływ na obniżenie kosztów eksploatacji, poprawy bezpieczeństwa, które ze względu na postęp techniczno-technologiczny nie były znane w okresie opracowywania </w:t>
      </w:r>
      <w:r w:rsidR="00DD7FA3" w:rsidRPr="00DD7FA3">
        <w:rPr>
          <w:rFonts w:ascii="Arial" w:hAnsi="Arial" w:cs="Arial"/>
          <w:sz w:val="22"/>
          <w:szCs w:val="22"/>
          <w:lang w:eastAsia="ar-SA"/>
        </w:rPr>
        <w:t>opisu przedmiotu zamówienia (Załącznik nr 1)</w:t>
      </w:r>
      <w:r w:rsidRPr="00DD7FA3">
        <w:rPr>
          <w:rFonts w:ascii="Arial" w:hAnsi="Arial" w:cs="Arial"/>
          <w:sz w:val="22"/>
          <w:szCs w:val="22"/>
          <w:lang w:eastAsia="ar-SA"/>
        </w:rPr>
        <w:t>,</w:t>
      </w:r>
    </w:p>
    <w:p w:rsidR="0067765C" w:rsidRPr="00DD7FA3" w:rsidRDefault="0067765C" w:rsidP="007A30ED">
      <w:pPr>
        <w:numPr>
          <w:ilvl w:val="0"/>
          <w:numId w:val="32"/>
        </w:numPr>
        <w:tabs>
          <w:tab w:val="left" w:pos="1701"/>
        </w:tabs>
        <w:suppressAutoHyphens/>
        <w:jc w:val="both"/>
        <w:rPr>
          <w:rFonts w:ascii="Arial" w:hAnsi="Arial" w:cs="Arial"/>
          <w:sz w:val="22"/>
          <w:szCs w:val="22"/>
          <w:lang w:eastAsia="ar-SA"/>
        </w:rPr>
      </w:pPr>
      <w:r w:rsidRPr="00DD7FA3">
        <w:rPr>
          <w:rFonts w:ascii="Arial" w:hAnsi="Arial" w:cs="Arial"/>
          <w:sz w:val="22"/>
          <w:szCs w:val="22"/>
          <w:lang w:eastAsia="ar-SA"/>
        </w:rPr>
        <w:t>konieczności zrealizowania przedmiotu umowy przy zastosowaniu innych rozwiązań technicznych lub materiałowych ze względu na zmiany obowiązującego  prawa.</w:t>
      </w:r>
    </w:p>
    <w:p w:rsidR="0067765C" w:rsidRPr="00DD7FA3" w:rsidRDefault="0067765C" w:rsidP="007A30ED">
      <w:pPr>
        <w:suppressAutoHyphens/>
        <w:ind w:left="1134"/>
        <w:jc w:val="both"/>
        <w:rPr>
          <w:rFonts w:ascii="Arial" w:hAnsi="Arial" w:cs="Arial"/>
          <w:sz w:val="22"/>
          <w:szCs w:val="22"/>
          <w:lang w:eastAsia="ar-SA"/>
        </w:rPr>
      </w:pPr>
      <w:r w:rsidRPr="00DD7FA3">
        <w:rPr>
          <w:rFonts w:ascii="Arial" w:hAnsi="Arial" w:cs="Arial"/>
          <w:sz w:val="22"/>
          <w:szCs w:val="22"/>
          <w:lang w:eastAsia="ar-SA"/>
        </w:rPr>
        <w:lastRenderedPageBreak/>
        <w:t xml:space="preserve">- z tym, że każda ze wskazanych w lit. a – </w:t>
      </w:r>
      <w:r w:rsidR="00902E24" w:rsidRPr="00DD7FA3">
        <w:rPr>
          <w:rFonts w:ascii="Arial" w:hAnsi="Arial" w:cs="Arial"/>
          <w:sz w:val="22"/>
          <w:szCs w:val="22"/>
          <w:lang w:eastAsia="ar-SA"/>
        </w:rPr>
        <w:t>c</w:t>
      </w:r>
      <w:r w:rsidRPr="00DD7FA3">
        <w:rPr>
          <w:rFonts w:ascii="Arial" w:hAnsi="Arial" w:cs="Arial"/>
          <w:sz w:val="22"/>
          <w:szCs w:val="22"/>
          <w:lang w:eastAsia="ar-SA"/>
        </w:rPr>
        <w:t xml:space="preserve">  zmian  może  być powiązana ze zmianą wynagrodzenia na zasadach określonych  poniżej.</w:t>
      </w:r>
    </w:p>
    <w:p w:rsidR="0067765C" w:rsidRPr="00DD7FA3" w:rsidRDefault="0067765C" w:rsidP="007A30ED">
      <w:pPr>
        <w:suppressAutoHyphens/>
        <w:ind w:left="1134"/>
        <w:jc w:val="both"/>
        <w:rPr>
          <w:rFonts w:ascii="Arial" w:hAnsi="Arial" w:cs="Arial"/>
          <w:sz w:val="22"/>
          <w:szCs w:val="22"/>
          <w:lang w:eastAsia="ar-SA"/>
        </w:rPr>
      </w:pPr>
      <w:r w:rsidRPr="00DD7FA3">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rsidR="0067765C" w:rsidRPr="00DD7FA3"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 xml:space="preserve">stawka roboczogodziny R - średnia dla województwa zachodniopomorskiego wg publikacji </w:t>
      </w:r>
      <w:proofErr w:type="spellStart"/>
      <w:r w:rsidRPr="00DD7FA3">
        <w:rPr>
          <w:rFonts w:ascii="Arial" w:hAnsi="Arial" w:cs="Arial"/>
          <w:sz w:val="22"/>
          <w:szCs w:val="22"/>
          <w:lang w:eastAsia="ar-SA"/>
        </w:rPr>
        <w:t>Sekocenbud</w:t>
      </w:r>
      <w:proofErr w:type="spellEnd"/>
      <w:r w:rsidRPr="00DD7FA3">
        <w:rPr>
          <w:rFonts w:ascii="Arial" w:hAnsi="Arial" w:cs="Arial"/>
          <w:sz w:val="22"/>
          <w:szCs w:val="22"/>
          <w:lang w:eastAsia="ar-SA"/>
        </w:rPr>
        <w:t xml:space="preserve"> aktualnego na dzień sporządzania kosztorysu,</w:t>
      </w:r>
    </w:p>
    <w:p w:rsidR="0067765C" w:rsidRPr="00DD7FA3"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 xml:space="preserve">koszty pośrednie </w:t>
      </w:r>
      <w:proofErr w:type="spellStart"/>
      <w:r w:rsidRPr="00DD7FA3">
        <w:rPr>
          <w:rFonts w:ascii="Arial" w:hAnsi="Arial" w:cs="Arial"/>
          <w:sz w:val="22"/>
          <w:szCs w:val="22"/>
          <w:lang w:eastAsia="ar-SA"/>
        </w:rPr>
        <w:t>Kp</w:t>
      </w:r>
      <w:proofErr w:type="spellEnd"/>
      <w:r w:rsidRPr="00DD7FA3">
        <w:rPr>
          <w:rFonts w:ascii="Arial" w:hAnsi="Arial" w:cs="Arial"/>
          <w:sz w:val="22"/>
          <w:szCs w:val="22"/>
          <w:lang w:eastAsia="ar-SA"/>
        </w:rPr>
        <w:t xml:space="preserve"> (R+S) – </w:t>
      </w:r>
      <w:proofErr w:type="spellStart"/>
      <w:r w:rsidRPr="00DD7FA3">
        <w:rPr>
          <w:rFonts w:ascii="Arial" w:hAnsi="Arial" w:cs="Arial"/>
          <w:sz w:val="22"/>
          <w:szCs w:val="22"/>
          <w:lang w:eastAsia="ar-SA"/>
        </w:rPr>
        <w:t>śrerdnia</w:t>
      </w:r>
      <w:proofErr w:type="spellEnd"/>
      <w:r w:rsidRPr="00DD7FA3">
        <w:rPr>
          <w:rFonts w:ascii="Arial" w:hAnsi="Arial" w:cs="Arial"/>
          <w:sz w:val="22"/>
          <w:szCs w:val="22"/>
          <w:lang w:eastAsia="ar-SA"/>
        </w:rPr>
        <w:t xml:space="preserve"> wg publikacji </w:t>
      </w:r>
      <w:proofErr w:type="spellStart"/>
      <w:r w:rsidRPr="00DD7FA3">
        <w:rPr>
          <w:rFonts w:ascii="Arial" w:hAnsi="Arial" w:cs="Arial"/>
          <w:sz w:val="22"/>
          <w:szCs w:val="22"/>
          <w:lang w:eastAsia="ar-SA"/>
        </w:rPr>
        <w:t>Sekocenbud</w:t>
      </w:r>
      <w:proofErr w:type="spellEnd"/>
      <w:r w:rsidRPr="00DD7FA3">
        <w:rPr>
          <w:rFonts w:ascii="Arial" w:hAnsi="Arial" w:cs="Arial"/>
          <w:sz w:val="22"/>
          <w:szCs w:val="22"/>
          <w:lang w:eastAsia="ar-SA"/>
        </w:rPr>
        <w:t xml:space="preserve"> aktualnego na dzień sporządzania kosztorysu,</w:t>
      </w:r>
    </w:p>
    <w:p w:rsidR="0067765C" w:rsidRPr="00DD7FA3"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zysk kalkulacyjny Z (</w:t>
      </w:r>
      <w:proofErr w:type="spellStart"/>
      <w:r w:rsidRPr="00DD7FA3">
        <w:rPr>
          <w:rFonts w:ascii="Arial" w:hAnsi="Arial" w:cs="Arial"/>
          <w:sz w:val="22"/>
          <w:szCs w:val="22"/>
          <w:lang w:eastAsia="ar-SA"/>
        </w:rPr>
        <w:t>R+S+Kp</w:t>
      </w:r>
      <w:proofErr w:type="spellEnd"/>
      <w:r w:rsidRPr="00DD7FA3">
        <w:rPr>
          <w:rFonts w:ascii="Arial" w:hAnsi="Arial" w:cs="Arial"/>
          <w:sz w:val="22"/>
          <w:szCs w:val="22"/>
          <w:lang w:eastAsia="ar-SA"/>
        </w:rPr>
        <w:t xml:space="preserve">) – średnia wg publikacji </w:t>
      </w:r>
      <w:proofErr w:type="spellStart"/>
      <w:r w:rsidRPr="00DD7FA3">
        <w:rPr>
          <w:rFonts w:ascii="Arial" w:hAnsi="Arial" w:cs="Arial"/>
          <w:sz w:val="22"/>
          <w:szCs w:val="22"/>
          <w:lang w:eastAsia="ar-SA"/>
        </w:rPr>
        <w:t>Sekocenbud</w:t>
      </w:r>
      <w:proofErr w:type="spellEnd"/>
      <w:r w:rsidRPr="00DD7FA3">
        <w:rPr>
          <w:rFonts w:ascii="Arial" w:hAnsi="Arial" w:cs="Arial"/>
          <w:sz w:val="22"/>
          <w:szCs w:val="22"/>
          <w:lang w:eastAsia="ar-SA"/>
        </w:rPr>
        <w:t xml:space="preserve"> aktualnego na dzień sporządzania kosztorysu,</w:t>
      </w:r>
    </w:p>
    <w:p w:rsidR="0067765C" w:rsidRPr="00DD7FA3" w:rsidRDefault="0067765C" w:rsidP="007A30ED">
      <w:pPr>
        <w:numPr>
          <w:ilvl w:val="0"/>
          <w:numId w:val="33"/>
        </w:numPr>
        <w:tabs>
          <w:tab w:val="left" w:pos="1680"/>
        </w:tabs>
        <w:suppressAutoHyphens/>
        <w:ind w:left="1680" w:hanging="482"/>
        <w:jc w:val="both"/>
        <w:rPr>
          <w:rFonts w:ascii="Arial" w:hAnsi="Arial" w:cs="Arial"/>
          <w:sz w:val="22"/>
          <w:szCs w:val="22"/>
          <w:lang w:eastAsia="ar-SA"/>
        </w:rPr>
      </w:pPr>
      <w:r w:rsidRPr="00DD7FA3">
        <w:rPr>
          <w:rFonts w:ascii="Arial" w:hAnsi="Arial" w:cs="Arial"/>
          <w:sz w:val="22"/>
          <w:szCs w:val="22"/>
          <w:lang w:eastAsia="ar-SA"/>
        </w:rPr>
        <w:t xml:space="preserve">ceny jednostkowe sprzętu i materiałów (łącznie z kosztami zakupu) będą przyjmowane według średnich cen rynkowych zawartych w publikacji </w:t>
      </w:r>
      <w:proofErr w:type="spellStart"/>
      <w:r w:rsidRPr="00DD7FA3">
        <w:rPr>
          <w:rFonts w:ascii="Arial" w:hAnsi="Arial" w:cs="Arial"/>
          <w:sz w:val="22"/>
          <w:szCs w:val="22"/>
          <w:lang w:eastAsia="ar-SA"/>
        </w:rPr>
        <w:t>Sekocenbud</w:t>
      </w:r>
      <w:proofErr w:type="spellEnd"/>
      <w:r w:rsidRPr="00DD7FA3">
        <w:rPr>
          <w:rFonts w:ascii="Arial" w:hAnsi="Arial" w:cs="Arial"/>
          <w:sz w:val="22"/>
          <w:szCs w:val="22"/>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67765C" w:rsidRPr="00DD7FA3" w:rsidRDefault="0067765C" w:rsidP="007A30ED">
      <w:pPr>
        <w:numPr>
          <w:ilvl w:val="0"/>
          <w:numId w:val="33"/>
        </w:numPr>
        <w:tabs>
          <w:tab w:val="left" w:pos="1680"/>
        </w:tabs>
        <w:suppressAutoHyphens/>
        <w:ind w:left="1680" w:hanging="482"/>
        <w:jc w:val="both"/>
        <w:rPr>
          <w:rFonts w:ascii="Arial" w:hAnsi="Arial" w:cs="Arial"/>
          <w:sz w:val="22"/>
          <w:szCs w:val="22"/>
          <w:lang w:eastAsia="ar-SA"/>
        </w:rPr>
      </w:pPr>
      <w:r w:rsidRPr="00DD7FA3">
        <w:rPr>
          <w:rFonts w:ascii="Arial" w:hAnsi="Arial" w:cs="Arial"/>
          <w:sz w:val="22"/>
          <w:szCs w:val="22"/>
          <w:lang w:eastAsia="ar-SA"/>
        </w:rPr>
        <w:t xml:space="preserve">nakłady rzeczowe – w oparciu o Katalogi Nakładów Rzeczowych KNR.  </w:t>
      </w:r>
    </w:p>
    <w:p w:rsidR="0067765C" w:rsidRPr="00DD7FA3" w:rsidRDefault="0067765C" w:rsidP="007A30ED">
      <w:pPr>
        <w:numPr>
          <w:ilvl w:val="1"/>
          <w:numId w:val="30"/>
        </w:numPr>
        <w:suppressAutoHyphens/>
        <w:ind w:left="1134" w:hanging="425"/>
        <w:jc w:val="both"/>
        <w:rPr>
          <w:rFonts w:ascii="Arial" w:hAnsi="Arial" w:cs="Arial"/>
          <w:sz w:val="22"/>
          <w:szCs w:val="22"/>
          <w:lang w:eastAsia="ar-SA"/>
        </w:rPr>
      </w:pPr>
      <w:r w:rsidRPr="00DD7FA3">
        <w:rPr>
          <w:rFonts w:ascii="Arial" w:hAnsi="Arial" w:cs="Arial"/>
          <w:sz w:val="22"/>
          <w:szCs w:val="22"/>
          <w:lang w:eastAsia="ar-SA"/>
        </w:rPr>
        <w:t xml:space="preserve">Zmiana wynagrodzenia w przypadku zmiany stawki podatku VAT powodującej zwiększenie lub zmniejszenie kosztów wykonania po stronie Wykonawcy, </w:t>
      </w:r>
    </w:p>
    <w:p w:rsidR="0067765C" w:rsidRPr="00DD7FA3" w:rsidRDefault="0067765C" w:rsidP="007A30ED">
      <w:pPr>
        <w:suppressAutoHyphens/>
        <w:ind w:left="1200" w:hanging="482"/>
        <w:jc w:val="both"/>
        <w:rPr>
          <w:rFonts w:ascii="Arial" w:hAnsi="Arial" w:cs="Arial"/>
          <w:sz w:val="22"/>
          <w:szCs w:val="22"/>
          <w:lang w:eastAsia="ar-SA"/>
        </w:rPr>
      </w:pPr>
      <w:r w:rsidRPr="00DD7FA3">
        <w:rPr>
          <w:rFonts w:ascii="Arial" w:hAnsi="Arial" w:cs="Arial"/>
          <w:sz w:val="22"/>
          <w:szCs w:val="22"/>
          <w:lang w:eastAsia="ar-SA"/>
        </w:rPr>
        <w:t>7)</w:t>
      </w:r>
      <w:r w:rsidRPr="00DD7FA3">
        <w:rPr>
          <w:rFonts w:ascii="Arial" w:hAnsi="Arial" w:cs="Arial"/>
          <w:sz w:val="22"/>
          <w:szCs w:val="22"/>
          <w:lang w:eastAsia="ar-SA"/>
        </w:rPr>
        <w:tab/>
        <w:t>zmiana sposobu i zakresu spełnienia świadczenia, terminu realizacji i wynagrodzenia w przypadku zaistnienia kolizji z planowanymi lub równolegle prowadzonymi przez inne podmioty inwestycjami – w takim przypadku zmiany w umowie zostaną ograniczone do zmian koniecznych powodujących uniknięcie kolizji,</w:t>
      </w:r>
    </w:p>
    <w:p w:rsidR="0067765C" w:rsidRPr="00DD7FA3" w:rsidRDefault="0067765C" w:rsidP="007A30ED">
      <w:pPr>
        <w:suppressAutoHyphens/>
        <w:ind w:left="1200" w:hanging="480"/>
        <w:jc w:val="both"/>
        <w:rPr>
          <w:rFonts w:ascii="Arial" w:hAnsi="Arial" w:cs="Arial"/>
          <w:sz w:val="22"/>
          <w:szCs w:val="22"/>
          <w:lang w:eastAsia="ar-SA"/>
        </w:rPr>
      </w:pPr>
      <w:r w:rsidRPr="00DD7FA3">
        <w:rPr>
          <w:rFonts w:ascii="Arial" w:hAnsi="Arial" w:cs="Arial"/>
          <w:sz w:val="22"/>
          <w:szCs w:val="22"/>
          <w:lang w:eastAsia="ar-SA"/>
        </w:rPr>
        <w:t>8)</w:t>
      </w:r>
      <w:r w:rsidRPr="00DD7FA3">
        <w:rPr>
          <w:rFonts w:ascii="Arial" w:hAnsi="Arial" w:cs="Arial"/>
          <w:sz w:val="22"/>
          <w:szCs w:val="22"/>
          <w:lang w:eastAsia="ar-SA"/>
        </w:rPr>
        <w:tab/>
        <w:t>w</w:t>
      </w:r>
      <w:r w:rsidRPr="00DD7FA3">
        <w:rPr>
          <w:rFonts w:ascii="Arial" w:hAnsi="Arial" w:cs="Arial"/>
          <w:color w:val="000000"/>
          <w:sz w:val="22"/>
          <w:szCs w:val="22"/>
          <w:lang w:eastAsia="ar-SA"/>
        </w:rPr>
        <w:t xml:space="preserve"> przypadku </w:t>
      </w:r>
      <w:r w:rsidRPr="00DD7FA3">
        <w:rPr>
          <w:rFonts w:ascii="Arial" w:hAnsi="Arial" w:cs="Arial"/>
          <w:sz w:val="22"/>
          <w:szCs w:val="22"/>
          <w:lang w:eastAsia="ar-SA"/>
        </w:rPr>
        <w:t>innej okoliczności prawnej, ekonomicznej lub technicznej skutkującej niemożliwością wykonania lub nienależytym wykonaniem umowy zgodnie z SWZ.</w:t>
      </w:r>
    </w:p>
    <w:p w:rsidR="0067765C" w:rsidRPr="00DD7FA3" w:rsidRDefault="0067765C" w:rsidP="007A30ED">
      <w:pPr>
        <w:numPr>
          <w:ilvl w:val="0"/>
          <w:numId w:val="29"/>
        </w:numPr>
        <w:suppressAutoHyphens/>
        <w:jc w:val="both"/>
        <w:rPr>
          <w:rFonts w:ascii="Arial" w:hAnsi="Arial" w:cs="Arial"/>
          <w:sz w:val="22"/>
          <w:szCs w:val="22"/>
          <w:lang w:eastAsia="ar-SA"/>
        </w:rPr>
      </w:pPr>
      <w:r w:rsidRPr="00DD7FA3">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rsidR="0067765C" w:rsidRPr="00DD7FA3"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opis zmiany i jej charakter,</w:t>
      </w:r>
    </w:p>
    <w:p w:rsidR="0067765C" w:rsidRPr="00DD7FA3"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uzasadnienie zmiany,</w:t>
      </w:r>
    </w:p>
    <w:p w:rsidR="0067765C" w:rsidRPr="00DD7FA3"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koszt zmiany oraz jego wpływ na wysokość wynagrodzenia,</w:t>
      </w:r>
    </w:p>
    <w:p w:rsidR="0067765C" w:rsidRPr="00DD7FA3"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czas wykonania zmiany oraz wpływ zmiany na termin zakończenia umowy.</w:t>
      </w:r>
    </w:p>
    <w:p w:rsidR="0067765C" w:rsidRPr="00DD7FA3" w:rsidRDefault="0067765C" w:rsidP="007A30ED">
      <w:pPr>
        <w:numPr>
          <w:ilvl w:val="0"/>
          <w:numId w:val="29"/>
        </w:numPr>
        <w:suppressAutoHyphens/>
        <w:jc w:val="both"/>
        <w:rPr>
          <w:rFonts w:ascii="Arial" w:hAnsi="Arial" w:cs="Arial"/>
          <w:sz w:val="22"/>
          <w:szCs w:val="22"/>
          <w:lang w:eastAsia="ar-SA"/>
        </w:rPr>
      </w:pPr>
      <w:r w:rsidRPr="00DD7FA3">
        <w:rPr>
          <w:rFonts w:ascii="Arial" w:hAnsi="Arial" w:cs="Arial"/>
          <w:sz w:val="22"/>
          <w:szCs w:val="22"/>
          <w:lang w:eastAsia="ar-SA"/>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67765C" w:rsidRPr="00DD7FA3" w:rsidRDefault="0067765C" w:rsidP="007A30ED">
      <w:pPr>
        <w:numPr>
          <w:ilvl w:val="0"/>
          <w:numId w:val="29"/>
        </w:numPr>
        <w:suppressAutoHyphens/>
        <w:jc w:val="both"/>
        <w:rPr>
          <w:rFonts w:ascii="Arial" w:hAnsi="Arial" w:cs="Arial"/>
          <w:sz w:val="22"/>
          <w:szCs w:val="22"/>
          <w:lang w:eastAsia="ar-SA"/>
        </w:rPr>
      </w:pPr>
      <w:r w:rsidRPr="00DD7FA3">
        <w:rPr>
          <w:rFonts w:ascii="Arial" w:hAnsi="Arial" w:cs="Arial"/>
          <w:sz w:val="22"/>
          <w:szCs w:val="22"/>
          <w:lang w:eastAsia="ar-SA"/>
        </w:rPr>
        <w:t>W przypadku, gdy Wykonawca wystąpi</w:t>
      </w:r>
      <w:r w:rsidRPr="00DD7FA3">
        <w:rPr>
          <w:rFonts w:ascii="Arial" w:hAnsi="Arial" w:cs="Arial"/>
          <w:b/>
          <w:sz w:val="22"/>
          <w:szCs w:val="22"/>
          <w:lang w:eastAsia="ar-SA"/>
        </w:rPr>
        <w:t xml:space="preserve"> </w:t>
      </w:r>
      <w:r w:rsidRPr="00DD7FA3">
        <w:rPr>
          <w:rFonts w:ascii="Arial" w:hAnsi="Arial" w:cs="Arial"/>
          <w:sz w:val="22"/>
          <w:szCs w:val="22"/>
          <w:lang w:eastAsia="ar-SA"/>
        </w:rPr>
        <w:t>z</w:t>
      </w:r>
      <w:r w:rsidRPr="00DD7FA3">
        <w:rPr>
          <w:rFonts w:ascii="Arial" w:hAnsi="Arial" w:cs="Arial"/>
          <w:b/>
          <w:sz w:val="22"/>
          <w:szCs w:val="22"/>
          <w:lang w:eastAsia="ar-SA"/>
        </w:rPr>
        <w:t xml:space="preserve"> </w:t>
      </w:r>
      <w:r w:rsidRPr="00DD7FA3">
        <w:rPr>
          <w:rFonts w:ascii="Arial" w:hAnsi="Arial" w:cs="Arial"/>
          <w:sz w:val="22"/>
          <w:szCs w:val="22"/>
          <w:lang w:eastAsia="ar-SA"/>
        </w:rPr>
        <w:t xml:space="preserve">inicjatywą zmiany albo rezygnacji z Podwykonawcy, na którego zasoby Wykonawca powoływał się, na zasadach określonych w </w:t>
      </w:r>
      <w:r w:rsidR="00914EF8" w:rsidRPr="00DD7FA3">
        <w:rPr>
          <w:rFonts w:ascii="Arial" w:hAnsi="Arial" w:cs="Arial"/>
          <w:sz w:val="22"/>
          <w:szCs w:val="22"/>
          <w:lang w:eastAsia="ar-SA"/>
        </w:rPr>
        <w:t>SWZ</w:t>
      </w:r>
      <w:r w:rsidRPr="00DD7FA3">
        <w:rPr>
          <w:rFonts w:ascii="Arial" w:hAnsi="Arial" w:cs="Arial"/>
          <w:sz w:val="22"/>
          <w:szCs w:val="22"/>
          <w:lang w:eastAsia="ar-SA"/>
        </w:rPr>
        <w:t xml:space="preserve">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67765C" w:rsidRPr="00DD7FA3" w:rsidRDefault="0067765C" w:rsidP="007A30ED">
      <w:pPr>
        <w:numPr>
          <w:ilvl w:val="0"/>
          <w:numId w:val="29"/>
        </w:numPr>
        <w:suppressAutoHyphens/>
        <w:jc w:val="both"/>
        <w:rPr>
          <w:rFonts w:ascii="Arial" w:hAnsi="Arial" w:cs="Arial"/>
          <w:sz w:val="22"/>
          <w:szCs w:val="22"/>
          <w:lang w:eastAsia="ar-SA"/>
        </w:rPr>
      </w:pPr>
      <w:r w:rsidRPr="00DD7FA3">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rsidR="0067765C" w:rsidRPr="00DD7FA3" w:rsidRDefault="0067765C" w:rsidP="007A30ED">
      <w:pPr>
        <w:numPr>
          <w:ilvl w:val="0"/>
          <w:numId w:val="29"/>
        </w:numPr>
        <w:suppressAutoHyphens/>
        <w:jc w:val="both"/>
        <w:rPr>
          <w:rFonts w:ascii="Arial" w:eastAsia="MS Mincho" w:hAnsi="Arial" w:cs="Arial"/>
          <w:bCs/>
          <w:sz w:val="22"/>
          <w:szCs w:val="22"/>
          <w:lang w:val="x-none" w:eastAsia="ar-SA"/>
        </w:rPr>
      </w:pPr>
      <w:r w:rsidRPr="00DD7FA3">
        <w:rPr>
          <w:rFonts w:ascii="Arial" w:hAnsi="Arial" w:cs="Arial"/>
          <w:sz w:val="22"/>
          <w:szCs w:val="22"/>
          <w:lang w:val="x-none" w:eastAsia="ar-SA"/>
        </w:rPr>
        <w:t xml:space="preserve">Zamawiający dopuszcza możliwość wprowadzenia robót zamiennych, których wartość nie zwiększa wynagrodzenia umownego, o którym mowa w § </w:t>
      </w:r>
      <w:r w:rsidRPr="00DD7FA3">
        <w:rPr>
          <w:rFonts w:ascii="Arial" w:hAnsi="Arial" w:cs="Arial"/>
          <w:sz w:val="22"/>
          <w:szCs w:val="22"/>
          <w:lang w:eastAsia="ar-SA"/>
        </w:rPr>
        <w:t>9</w:t>
      </w:r>
      <w:r w:rsidRPr="00DD7FA3">
        <w:rPr>
          <w:rFonts w:ascii="Arial" w:hAnsi="Arial" w:cs="Arial"/>
          <w:sz w:val="22"/>
          <w:szCs w:val="22"/>
          <w:lang w:val="x-none" w:eastAsia="ar-SA"/>
        </w:rPr>
        <w:t xml:space="preserve"> umowy. Podstawą wprowadzenia robót zamiennych będzie protokół konieczności robót zamiennych sporządzony przez Inspektora nadzoru inwestorskiego na zasadach określonych w niniejszym paragrafie.</w:t>
      </w:r>
    </w:p>
    <w:p w:rsidR="00786648" w:rsidRDefault="00786648" w:rsidP="00FA2F02">
      <w:pPr>
        <w:suppressAutoHyphens/>
        <w:spacing w:before="240"/>
        <w:jc w:val="center"/>
        <w:rPr>
          <w:rFonts w:ascii="Arial" w:eastAsia="MS Mincho" w:hAnsi="Arial" w:cs="Arial"/>
          <w:b/>
          <w:bCs/>
          <w:sz w:val="22"/>
          <w:szCs w:val="22"/>
          <w:lang w:val="x-none" w:eastAsia="ar-SA"/>
        </w:rPr>
      </w:pPr>
    </w:p>
    <w:p w:rsidR="0067765C" w:rsidRPr="00FA2F02" w:rsidRDefault="0067765C" w:rsidP="00FA2F02">
      <w:pPr>
        <w:suppressAutoHyphens/>
        <w:spacing w:before="240"/>
        <w:jc w:val="center"/>
        <w:rPr>
          <w:rFonts w:ascii="Arial" w:eastAsia="MS Mincho" w:hAnsi="Arial" w:cs="Arial"/>
          <w:b/>
          <w:bCs/>
          <w:sz w:val="22"/>
          <w:szCs w:val="22"/>
          <w:lang w:eastAsia="ar-SA"/>
        </w:rPr>
      </w:pPr>
      <w:r w:rsidRPr="00FA2F02">
        <w:rPr>
          <w:rFonts w:ascii="Arial" w:eastAsia="MS Mincho" w:hAnsi="Arial" w:cs="Arial"/>
          <w:b/>
          <w:bCs/>
          <w:sz w:val="22"/>
          <w:szCs w:val="22"/>
          <w:lang w:val="x-none" w:eastAsia="ar-SA"/>
        </w:rPr>
        <w:lastRenderedPageBreak/>
        <w:t>§ 1</w:t>
      </w:r>
      <w:r w:rsidR="009639EA" w:rsidRPr="00FA2F02">
        <w:rPr>
          <w:rFonts w:ascii="Arial" w:eastAsia="MS Mincho" w:hAnsi="Arial" w:cs="Arial"/>
          <w:b/>
          <w:bCs/>
          <w:sz w:val="22"/>
          <w:szCs w:val="22"/>
          <w:lang w:eastAsia="ar-SA"/>
        </w:rPr>
        <w:t>7</w:t>
      </w:r>
    </w:p>
    <w:p w:rsidR="00425CBD" w:rsidRPr="00FA2F02" w:rsidRDefault="00425CBD" w:rsidP="00FA2F02">
      <w:pPr>
        <w:suppressAutoHyphens/>
        <w:spacing w:after="120"/>
        <w:jc w:val="center"/>
        <w:rPr>
          <w:rFonts w:ascii="Arial" w:eastAsia="MS Mincho" w:hAnsi="Arial" w:cs="Arial"/>
          <w:b/>
          <w:bCs/>
          <w:sz w:val="22"/>
          <w:szCs w:val="22"/>
          <w:lang w:eastAsia="ar-SA"/>
        </w:rPr>
      </w:pPr>
      <w:r w:rsidRPr="00FA2F02">
        <w:rPr>
          <w:rFonts w:ascii="Arial" w:eastAsia="MS Mincho" w:hAnsi="Arial" w:cs="Arial"/>
          <w:b/>
          <w:bCs/>
          <w:sz w:val="22"/>
          <w:szCs w:val="22"/>
          <w:lang w:eastAsia="ar-SA"/>
        </w:rPr>
        <w:t>WIERZYTELNOŚCI</w:t>
      </w:r>
    </w:p>
    <w:p w:rsidR="006837FB" w:rsidRPr="00786648" w:rsidRDefault="0067765C" w:rsidP="00786648">
      <w:pPr>
        <w:suppressAutoHyphens/>
        <w:jc w:val="both"/>
        <w:rPr>
          <w:rFonts w:ascii="Arial" w:eastAsia="MS Mincho" w:hAnsi="Arial" w:cs="Arial"/>
          <w:bCs/>
          <w:sz w:val="22"/>
          <w:szCs w:val="22"/>
          <w:lang w:val="x-none" w:eastAsia="ar-SA"/>
        </w:rPr>
      </w:pPr>
      <w:r w:rsidRPr="007A30ED">
        <w:rPr>
          <w:rFonts w:ascii="Arial" w:eastAsia="MS Mincho" w:hAnsi="Arial" w:cs="Arial"/>
          <w:bCs/>
          <w:sz w:val="22"/>
          <w:szCs w:val="22"/>
          <w:lang w:val="x-none" w:eastAsia="ar-SA"/>
        </w:rPr>
        <w:t>Przelew wierzytelności wynikających z niniejszej umowy jest niedopuszczalny.</w:t>
      </w:r>
    </w:p>
    <w:p w:rsidR="0067765C" w:rsidRPr="00FA2F02" w:rsidRDefault="0067765C" w:rsidP="00FA2F02">
      <w:pPr>
        <w:suppressAutoHyphens/>
        <w:spacing w:before="240"/>
        <w:jc w:val="center"/>
        <w:rPr>
          <w:rFonts w:ascii="Arial" w:eastAsia="MS Mincho" w:hAnsi="Arial" w:cs="Arial"/>
          <w:b/>
          <w:bCs/>
          <w:sz w:val="22"/>
          <w:szCs w:val="22"/>
          <w:lang w:eastAsia="ar-SA"/>
        </w:rPr>
      </w:pPr>
      <w:r w:rsidRPr="00FA2F02">
        <w:rPr>
          <w:rFonts w:ascii="Arial" w:eastAsia="MS Mincho" w:hAnsi="Arial" w:cs="Arial"/>
          <w:b/>
          <w:bCs/>
          <w:sz w:val="22"/>
          <w:szCs w:val="22"/>
          <w:lang w:val="x-none" w:eastAsia="ar-SA"/>
        </w:rPr>
        <w:t>§ 1</w:t>
      </w:r>
      <w:r w:rsidR="009639EA" w:rsidRPr="00FA2F02">
        <w:rPr>
          <w:rFonts w:ascii="Arial" w:eastAsia="MS Mincho" w:hAnsi="Arial" w:cs="Arial"/>
          <w:b/>
          <w:bCs/>
          <w:sz w:val="22"/>
          <w:szCs w:val="22"/>
          <w:lang w:eastAsia="ar-SA"/>
        </w:rPr>
        <w:t>8</w:t>
      </w:r>
    </w:p>
    <w:p w:rsidR="00425CBD" w:rsidRPr="00FA2F02" w:rsidRDefault="00425CBD" w:rsidP="00FA2F02">
      <w:pPr>
        <w:suppressAutoHyphens/>
        <w:spacing w:after="120"/>
        <w:jc w:val="center"/>
        <w:rPr>
          <w:rFonts w:ascii="Arial" w:hAnsi="Arial" w:cs="Arial"/>
          <w:b/>
          <w:color w:val="000000"/>
          <w:sz w:val="22"/>
          <w:szCs w:val="22"/>
          <w:lang w:eastAsia="ar-SA"/>
        </w:rPr>
      </w:pPr>
      <w:r w:rsidRPr="00FA2F02">
        <w:rPr>
          <w:rFonts w:ascii="Arial" w:eastAsia="MS Mincho" w:hAnsi="Arial" w:cs="Arial"/>
          <w:b/>
          <w:bCs/>
          <w:sz w:val="22"/>
          <w:szCs w:val="22"/>
          <w:lang w:eastAsia="ar-SA"/>
        </w:rPr>
        <w:t>POSTANOWIENIA KOŃCOWE</w:t>
      </w:r>
    </w:p>
    <w:p w:rsidR="0067765C" w:rsidRPr="007A30ED" w:rsidRDefault="0067765C" w:rsidP="007A30ED">
      <w:pPr>
        <w:numPr>
          <w:ilvl w:val="0"/>
          <w:numId w:val="35"/>
        </w:numPr>
        <w:shd w:val="clear" w:color="auto" w:fill="FFFFFF"/>
        <w:suppressAutoHyphens/>
        <w:ind w:left="567" w:right="14" w:hanging="567"/>
        <w:jc w:val="both"/>
        <w:rPr>
          <w:rFonts w:ascii="Arial" w:hAnsi="Arial" w:cs="Arial"/>
          <w:color w:val="000000"/>
          <w:spacing w:val="6"/>
          <w:sz w:val="22"/>
          <w:szCs w:val="22"/>
          <w:lang w:eastAsia="ar-SA"/>
        </w:rPr>
      </w:pPr>
      <w:r w:rsidRPr="007A30ED">
        <w:rPr>
          <w:rFonts w:ascii="Arial" w:hAnsi="Arial" w:cs="Arial"/>
          <w:color w:val="000000"/>
          <w:sz w:val="22"/>
          <w:szCs w:val="22"/>
          <w:lang w:eastAsia="ar-SA"/>
        </w:rPr>
        <w:t xml:space="preserve">Strony umowy dołożą wszelkich starań w celu rozstrzygnięcia ewentualnych sporów drogą </w:t>
      </w:r>
      <w:r w:rsidRPr="007A30ED">
        <w:rPr>
          <w:rFonts w:ascii="Arial" w:hAnsi="Arial" w:cs="Arial"/>
          <w:color w:val="000000"/>
          <w:spacing w:val="-2"/>
          <w:sz w:val="22"/>
          <w:szCs w:val="22"/>
          <w:lang w:eastAsia="ar-SA"/>
        </w:rPr>
        <w:t>polubowną.</w:t>
      </w:r>
    </w:p>
    <w:p w:rsidR="0067765C" w:rsidRPr="007A30ED" w:rsidRDefault="0067765C" w:rsidP="007A30ED">
      <w:pPr>
        <w:numPr>
          <w:ilvl w:val="0"/>
          <w:numId w:val="35"/>
        </w:numPr>
        <w:shd w:val="clear" w:color="auto" w:fill="FFFFFF"/>
        <w:suppressAutoHyphens/>
        <w:ind w:left="567" w:right="14" w:hanging="567"/>
        <w:jc w:val="both"/>
        <w:rPr>
          <w:rFonts w:ascii="Arial" w:hAnsi="Arial" w:cs="Arial"/>
          <w:color w:val="000000"/>
          <w:spacing w:val="5"/>
          <w:sz w:val="22"/>
          <w:szCs w:val="22"/>
          <w:lang w:eastAsia="ar-SA"/>
        </w:rPr>
      </w:pPr>
      <w:r w:rsidRPr="007A30ED">
        <w:rPr>
          <w:rFonts w:ascii="Arial" w:hAnsi="Arial" w:cs="Arial"/>
          <w:color w:val="000000"/>
          <w:spacing w:val="6"/>
          <w:sz w:val="22"/>
          <w:szCs w:val="22"/>
          <w:lang w:eastAsia="ar-SA"/>
        </w:rPr>
        <w:t xml:space="preserve">W przypadku braku rozwiązań polubownych spory wynikłe na tle realizacji niniejszej </w:t>
      </w:r>
      <w:r w:rsidRPr="007A30ED">
        <w:rPr>
          <w:rFonts w:ascii="Arial" w:hAnsi="Arial" w:cs="Arial"/>
          <w:color w:val="000000"/>
          <w:spacing w:val="-1"/>
          <w:sz w:val="22"/>
          <w:szCs w:val="22"/>
          <w:lang w:eastAsia="ar-SA"/>
        </w:rPr>
        <w:t>umowy będzie rozstrzygał Sąd właściwy rzeczowo ze względu na siedzibę Zamawiającego.</w:t>
      </w:r>
    </w:p>
    <w:p w:rsidR="0067765C" w:rsidRPr="007A30ED" w:rsidRDefault="0067765C" w:rsidP="007A30ED">
      <w:pPr>
        <w:numPr>
          <w:ilvl w:val="0"/>
          <w:numId w:val="35"/>
        </w:numPr>
        <w:shd w:val="clear" w:color="auto" w:fill="FFFFFF"/>
        <w:suppressAutoHyphens/>
        <w:ind w:left="567" w:right="14" w:hanging="567"/>
        <w:jc w:val="both"/>
        <w:rPr>
          <w:rFonts w:ascii="Arial" w:hAnsi="Arial" w:cs="Arial"/>
          <w:color w:val="000000"/>
          <w:spacing w:val="-1"/>
          <w:sz w:val="22"/>
          <w:szCs w:val="22"/>
          <w:lang w:eastAsia="ar-SA"/>
        </w:rPr>
      </w:pPr>
      <w:r w:rsidRPr="007A30ED">
        <w:rPr>
          <w:rFonts w:ascii="Arial" w:hAnsi="Arial" w:cs="Arial"/>
          <w:color w:val="000000"/>
          <w:spacing w:val="5"/>
          <w:sz w:val="22"/>
          <w:szCs w:val="22"/>
          <w:lang w:eastAsia="ar-SA"/>
        </w:rPr>
        <w:t xml:space="preserve">W sprawach nieuregulowanych niniejszą umową zastosowanie mają przepisy polskiego Kodeksu </w:t>
      </w:r>
      <w:r w:rsidRPr="007A30ED">
        <w:rPr>
          <w:rFonts w:ascii="Arial" w:hAnsi="Arial" w:cs="Arial"/>
          <w:color w:val="000000"/>
          <w:spacing w:val="-1"/>
          <w:sz w:val="22"/>
          <w:szCs w:val="22"/>
          <w:lang w:eastAsia="ar-SA"/>
        </w:rPr>
        <w:t>cywilnego oraz i inne przepisy prawa powszechnie obowiązującego w tym ustawy prawo zamówień Publicznych.</w:t>
      </w:r>
    </w:p>
    <w:p w:rsidR="0067765C" w:rsidRPr="007A30ED" w:rsidRDefault="0067765C" w:rsidP="007A30ED">
      <w:pPr>
        <w:numPr>
          <w:ilvl w:val="0"/>
          <w:numId w:val="35"/>
        </w:numPr>
        <w:shd w:val="clear" w:color="auto" w:fill="FFFFFF"/>
        <w:suppressAutoHyphens/>
        <w:ind w:left="567" w:right="14" w:hanging="567"/>
        <w:jc w:val="both"/>
        <w:rPr>
          <w:rFonts w:ascii="Arial" w:hAnsi="Arial" w:cs="Arial"/>
          <w:color w:val="000000"/>
          <w:spacing w:val="-1"/>
          <w:sz w:val="22"/>
          <w:szCs w:val="22"/>
          <w:lang w:eastAsia="ar-SA"/>
        </w:rPr>
      </w:pPr>
      <w:r w:rsidRPr="007A30ED">
        <w:rPr>
          <w:rFonts w:ascii="Arial" w:hAnsi="Arial" w:cs="Arial"/>
          <w:color w:val="000000"/>
          <w:spacing w:val="-1"/>
          <w:sz w:val="22"/>
          <w:szCs w:val="22"/>
          <w:lang w:eastAsia="ar-SA"/>
        </w:rPr>
        <w:t>Niniejszą u</w:t>
      </w:r>
      <w:r w:rsidRPr="007A30ED">
        <w:rPr>
          <w:rFonts w:ascii="Arial" w:hAnsi="Arial" w:cs="Arial"/>
          <w:color w:val="000000"/>
          <w:spacing w:val="4"/>
          <w:sz w:val="22"/>
          <w:szCs w:val="22"/>
          <w:lang w:eastAsia="ar-SA"/>
        </w:rPr>
        <w:t xml:space="preserve">mowę sporządzono w trzech jednobrzmiących egzemplarzach, dwa egzemplarze dla </w:t>
      </w:r>
      <w:r w:rsidRPr="007A30ED">
        <w:rPr>
          <w:rFonts w:ascii="Arial" w:hAnsi="Arial" w:cs="Arial"/>
          <w:color w:val="000000"/>
          <w:spacing w:val="-1"/>
          <w:sz w:val="22"/>
          <w:szCs w:val="22"/>
          <w:lang w:eastAsia="ar-SA"/>
        </w:rPr>
        <w:t>Zamawiającego i jeden egzemplarz dla Wykonawcy.</w:t>
      </w:r>
    </w:p>
    <w:p w:rsidR="0067765C" w:rsidRPr="007A30ED" w:rsidRDefault="0067765C" w:rsidP="007A30ED">
      <w:pPr>
        <w:numPr>
          <w:ilvl w:val="0"/>
          <w:numId w:val="35"/>
        </w:numPr>
        <w:shd w:val="clear" w:color="auto" w:fill="FFFFFF"/>
        <w:suppressAutoHyphens/>
        <w:ind w:left="567" w:right="14" w:hanging="567"/>
        <w:jc w:val="both"/>
        <w:rPr>
          <w:rFonts w:ascii="Arial" w:hAnsi="Arial" w:cs="Arial"/>
          <w:color w:val="000000"/>
          <w:spacing w:val="-1"/>
          <w:sz w:val="22"/>
          <w:szCs w:val="22"/>
          <w:lang w:eastAsia="ar-SA"/>
        </w:rPr>
      </w:pPr>
      <w:r w:rsidRPr="007A30ED">
        <w:rPr>
          <w:rFonts w:ascii="Arial" w:hAnsi="Arial" w:cs="Arial"/>
          <w:color w:val="000000"/>
          <w:spacing w:val="-1"/>
          <w:sz w:val="22"/>
          <w:szCs w:val="22"/>
          <w:lang w:eastAsia="ar-SA"/>
        </w:rPr>
        <w:t>Integralną część umowy stanowią:</w:t>
      </w:r>
    </w:p>
    <w:p w:rsidR="00DA33F0" w:rsidRPr="007A30ED" w:rsidRDefault="00DA33F0" w:rsidP="00DA33F0">
      <w:pPr>
        <w:shd w:val="clear" w:color="auto" w:fill="FFFFFF"/>
        <w:tabs>
          <w:tab w:val="left" w:pos="2880"/>
        </w:tabs>
        <w:suppressAutoHyphens/>
        <w:ind w:left="1080" w:right="11"/>
        <w:jc w:val="both"/>
        <w:rPr>
          <w:rFonts w:ascii="Arial" w:hAnsi="Arial" w:cs="Arial"/>
          <w:color w:val="000000"/>
          <w:spacing w:val="-1"/>
          <w:sz w:val="22"/>
          <w:szCs w:val="22"/>
          <w:lang w:eastAsia="ar-SA"/>
        </w:rPr>
      </w:pPr>
      <w:r w:rsidRPr="007A30ED">
        <w:rPr>
          <w:rFonts w:ascii="Arial" w:hAnsi="Arial" w:cs="Arial"/>
          <w:color w:val="000000"/>
          <w:spacing w:val="-1"/>
          <w:sz w:val="22"/>
          <w:szCs w:val="22"/>
          <w:lang w:eastAsia="ar-SA"/>
        </w:rPr>
        <w:t xml:space="preserve">Załącznik nr 1 </w:t>
      </w:r>
      <w:r w:rsidRPr="007A30ED">
        <w:rPr>
          <w:rFonts w:ascii="Arial" w:hAnsi="Arial" w:cs="Arial"/>
          <w:color w:val="000000"/>
          <w:spacing w:val="-1"/>
          <w:sz w:val="22"/>
          <w:szCs w:val="22"/>
          <w:lang w:eastAsia="ar-SA"/>
        </w:rPr>
        <w:tab/>
      </w:r>
      <w:r>
        <w:rPr>
          <w:rFonts w:ascii="Arial" w:hAnsi="Arial" w:cs="Arial"/>
          <w:color w:val="000000"/>
          <w:spacing w:val="-1"/>
          <w:sz w:val="22"/>
          <w:szCs w:val="22"/>
          <w:lang w:eastAsia="ar-SA"/>
        </w:rPr>
        <w:t>Szczegółowy opis przedmiotu zamówienia</w:t>
      </w:r>
    </w:p>
    <w:p w:rsidR="0067765C" w:rsidRPr="007A30ED" w:rsidRDefault="00DA33F0" w:rsidP="007A30ED">
      <w:pPr>
        <w:shd w:val="clear" w:color="auto" w:fill="FFFFFF"/>
        <w:tabs>
          <w:tab w:val="left" w:pos="2880"/>
        </w:tabs>
        <w:suppressAutoHyphens/>
        <w:ind w:left="1080" w:right="11"/>
        <w:jc w:val="both"/>
        <w:rPr>
          <w:rFonts w:ascii="Arial" w:hAnsi="Arial" w:cs="Arial"/>
          <w:color w:val="000000"/>
          <w:spacing w:val="-1"/>
          <w:sz w:val="22"/>
          <w:szCs w:val="22"/>
          <w:lang w:eastAsia="ar-SA"/>
        </w:rPr>
      </w:pPr>
      <w:r>
        <w:rPr>
          <w:rFonts w:ascii="Arial" w:hAnsi="Arial" w:cs="Arial"/>
          <w:color w:val="000000"/>
          <w:spacing w:val="-1"/>
          <w:sz w:val="22"/>
          <w:szCs w:val="22"/>
          <w:lang w:eastAsia="ar-SA"/>
        </w:rPr>
        <w:t>Załącznik nr 2</w:t>
      </w:r>
      <w:r w:rsidR="0067765C" w:rsidRPr="007A30ED">
        <w:rPr>
          <w:rFonts w:ascii="Arial" w:hAnsi="Arial" w:cs="Arial"/>
          <w:color w:val="000000"/>
          <w:spacing w:val="-1"/>
          <w:sz w:val="22"/>
          <w:szCs w:val="22"/>
          <w:lang w:eastAsia="ar-SA"/>
        </w:rPr>
        <w:t xml:space="preserve"> </w:t>
      </w:r>
      <w:r w:rsidR="0067765C" w:rsidRPr="007A30ED">
        <w:rPr>
          <w:rFonts w:ascii="Arial" w:hAnsi="Arial" w:cs="Arial"/>
          <w:color w:val="000000"/>
          <w:spacing w:val="-1"/>
          <w:sz w:val="22"/>
          <w:szCs w:val="22"/>
          <w:lang w:eastAsia="ar-SA"/>
        </w:rPr>
        <w:tab/>
        <w:t>Oferta cenowa Wykonawcy</w:t>
      </w:r>
    </w:p>
    <w:p w:rsidR="0067765C" w:rsidRDefault="00DA33F0" w:rsidP="007A30ED">
      <w:pPr>
        <w:shd w:val="clear" w:color="auto" w:fill="FFFFFF"/>
        <w:tabs>
          <w:tab w:val="left" w:pos="2880"/>
        </w:tabs>
        <w:suppressAutoHyphens/>
        <w:ind w:left="1080" w:right="11"/>
        <w:jc w:val="both"/>
        <w:rPr>
          <w:rFonts w:ascii="Arial" w:hAnsi="Arial" w:cs="Arial"/>
          <w:color w:val="000000"/>
          <w:spacing w:val="-1"/>
          <w:sz w:val="22"/>
          <w:szCs w:val="22"/>
          <w:lang w:eastAsia="ar-SA"/>
        </w:rPr>
      </w:pPr>
      <w:r>
        <w:rPr>
          <w:rFonts w:ascii="Arial" w:hAnsi="Arial" w:cs="Arial"/>
          <w:color w:val="000000"/>
          <w:spacing w:val="-1"/>
          <w:sz w:val="22"/>
          <w:szCs w:val="22"/>
          <w:lang w:eastAsia="ar-SA"/>
        </w:rPr>
        <w:t>Załącznik nr 3</w:t>
      </w:r>
      <w:r w:rsidR="0067765C" w:rsidRPr="007A30ED">
        <w:rPr>
          <w:rFonts w:ascii="Arial" w:hAnsi="Arial" w:cs="Arial"/>
          <w:color w:val="000000"/>
          <w:spacing w:val="-1"/>
          <w:sz w:val="22"/>
          <w:szCs w:val="22"/>
          <w:lang w:eastAsia="ar-SA"/>
        </w:rPr>
        <w:t xml:space="preserve"> </w:t>
      </w:r>
      <w:r w:rsidR="0067765C" w:rsidRPr="007A30ED">
        <w:rPr>
          <w:rFonts w:ascii="Arial" w:hAnsi="Arial" w:cs="Arial"/>
          <w:color w:val="000000"/>
          <w:spacing w:val="-1"/>
          <w:sz w:val="22"/>
          <w:szCs w:val="22"/>
          <w:lang w:eastAsia="ar-SA"/>
        </w:rPr>
        <w:tab/>
        <w:t>Harmonogram realizacji i finansowania przedmiotu  umowy</w:t>
      </w:r>
    </w:p>
    <w:p w:rsidR="009639EA" w:rsidRDefault="009639EA" w:rsidP="007A30ED">
      <w:pPr>
        <w:shd w:val="clear" w:color="auto" w:fill="FFFFFF"/>
        <w:tabs>
          <w:tab w:val="left" w:pos="2880"/>
        </w:tabs>
        <w:suppressAutoHyphens/>
        <w:ind w:right="11"/>
        <w:jc w:val="both"/>
        <w:rPr>
          <w:rFonts w:ascii="Arial" w:hAnsi="Arial" w:cs="Arial"/>
          <w:sz w:val="22"/>
          <w:szCs w:val="22"/>
          <w:lang w:eastAsia="ar-SA"/>
        </w:rPr>
      </w:pPr>
    </w:p>
    <w:p w:rsidR="009639EA" w:rsidRPr="00786648" w:rsidRDefault="009639EA" w:rsidP="009639EA">
      <w:pPr>
        <w:spacing w:before="100" w:beforeAutospacing="1" w:afterAutospacing="1"/>
        <w:ind w:left="567"/>
        <w:rPr>
          <w:rFonts w:ascii="Arial" w:hAnsi="Arial" w:cs="Arial"/>
          <w:b/>
          <w:sz w:val="22"/>
          <w:szCs w:val="22"/>
        </w:rPr>
      </w:pPr>
      <w:r w:rsidRPr="00786648">
        <w:rPr>
          <w:rFonts w:ascii="Arial" w:hAnsi="Arial" w:cs="Arial"/>
          <w:b/>
          <w:sz w:val="22"/>
          <w:szCs w:val="22"/>
        </w:rPr>
        <w:t>Klauzula informacyjna:</w:t>
      </w:r>
    </w:p>
    <w:p w:rsidR="009639EA" w:rsidRPr="00786648" w:rsidRDefault="009639EA" w:rsidP="009639EA">
      <w:pPr>
        <w:numPr>
          <w:ilvl w:val="0"/>
          <w:numId w:val="48"/>
        </w:numPr>
        <w:spacing w:line="259" w:lineRule="auto"/>
        <w:ind w:left="567" w:hanging="567"/>
        <w:jc w:val="both"/>
        <w:rPr>
          <w:rFonts w:ascii="Arial" w:hAnsi="Arial" w:cs="Arial"/>
          <w:sz w:val="22"/>
          <w:szCs w:val="22"/>
        </w:rPr>
      </w:pPr>
      <w:r w:rsidRPr="00786648">
        <w:rPr>
          <w:rFonts w:ascii="Arial" w:hAnsi="Arial" w:cs="Arial"/>
          <w:sz w:val="22"/>
          <w:szCs w:val="22"/>
        </w:rPr>
        <w:t>Zamawiający, realizując nałożony na administratora obowiązek informacyjny wobec osób fizycznych – zgodnie z art. 13 i 14 RODO – informuje, że:</w:t>
      </w:r>
    </w:p>
    <w:p w:rsidR="009639EA" w:rsidRPr="00786648" w:rsidRDefault="009639EA" w:rsidP="009639EA">
      <w:pPr>
        <w:numPr>
          <w:ilvl w:val="0"/>
          <w:numId w:val="49"/>
        </w:numPr>
        <w:spacing w:line="276" w:lineRule="auto"/>
        <w:jc w:val="both"/>
        <w:rPr>
          <w:rFonts w:ascii="Arial" w:hAnsi="Arial" w:cs="Arial"/>
          <w:sz w:val="22"/>
          <w:szCs w:val="22"/>
        </w:rPr>
      </w:pPr>
      <w:r w:rsidRPr="00786648">
        <w:rPr>
          <w:rFonts w:ascii="Arial" w:hAnsi="Arial" w:cs="Arial"/>
          <w:sz w:val="22"/>
          <w:szCs w:val="22"/>
        </w:rPr>
        <w:t xml:space="preserve">administratorem danych osobowych jest: Zakład Wodociągów i Kanalizacji Sp. z o.o. w Szczecinie </w:t>
      </w:r>
    </w:p>
    <w:p w:rsidR="009639EA" w:rsidRPr="00786648" w:rsidRDefault="009639EA" w:rsidP="009639EA">
      <w:pPr>
        <w:numPr>
          <w:ilvl w:val="0"/>
          <w:numId w:val="49"/>
        </w:numPr>
        <w:spacing w:line="276" w:lineRule="auto"/>
        <w:jc w:val="both"/>
        <w:rPr>
          <w:rFonts w:ascii="Arial" w:hAnsi="Arial" w:cs="Arial"/>
          <w:sz w:val="22"/>
          <w:szCs w:val="22"/>
        </w:rPr>
      </w:pPr>
      <w:r w:rsidRPr="00786648">
        <w:rPr>
          <w:rFonts w:ascii="Arial" w:hAnsi="Arial" w:cs="Arial"/>
          <w:sz w:val="22"/>
          <w:szCs w:val="22"/>
        </w:rPr>
        <w:t>kontakt do inspektora ochrony danych osobowych w:</w:t>
      </w:r>
      <w:r w:rsidRPr="00786648">
        <w:rPr>
          <w:rFonts w:ascii="Arial" w:hAnsi="Arial" w:cs="Arial"/>
          <w:b/>
          <w:bCs/>
          <w:sz w:val="22"/>
          <w:szCs w:val="22"/>
        </w:rPr>
        <w:t xml:space="preserve"> </w:t>
      </w:r>
      <w:r w:rsidRPr="00786648">
        <w:rPr>
          <w:rFonts w:ascii="Arial" w:hAnsi="Arial" w:cs="Arial"/>
          <w:bCs/>
          <w:sz w:val="22"/>
          <w:szCs w:val="22"/>
        </w:rPr>
        <w:t>Zakładzie Wodociągów i Kanalizacji Sp. z o.o. w Szczecinie</w:t>
      </w:r>
      <w:r w:rsidRPr="00786648">
        <w:rPr>
          <w:rFonts w:ascii="Arial" w:hAnsi="Arial" w:cs="Arial"/>
          <w:sz w:val="22"/>
          <w:szCs w:val="22"/>
        </w:rPr>
        <w:t xml:space="preserve"> tel. 91 44 26 231, adres e-mail: iod@zwik.szczecin.pl</w:t>
      </w:r>
    </w:p>
    <w:p w:rsidR="009639EA" w:rsidRPr="00786648" w:rsidRDefault="009639EA" w:rsidP="009639EA">
      <w:pPr>
        <w:numPr>
          <w:ilvl w:val="0"/>
          <w:numId w:val="49"/>
        </w:numPr>
        <w:spacing w:line="276" w:lineRule="auto"/>
        <w:jc w:val="both"/>
        <w:rPr>
          <w:rFonts w:ascii="Arial" w:hAnsi="Arial" w:cs="Arial"/>
          <w:sz w:val="22"/>
          <w:szCs w:val="22"/>
        </w:rPr>
      </w:pPr>
      <w:r w:rsidRPr="00786648">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9639EA" w:rsidRPr="00786648" w:rsidRDefault="009639EA" w:rsidP="009639EA">
      <w:pPr>
        <w:numPr>
          <w:ilvl w:val="0"/>
          <w:numId w:val="49"/>
        </w:numPr>
        <w:spacing w:line="276" w:lineRule="auto"/>
        <w:jc w:val="both"/>
        <w:rPr>
          <w:rFonts w:ascii="Arial" w:hAnsi="Arial" w:cs="Arial"/>
          <w:sz w:val="22"/>
          <w:szCs w:val="22"/>
        </w:rPr>
      </w:pPr>
      <w:r w:rsidRPr="00786648">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rsidR="009639EA" w:rsidRPr="00786648" w:rsidRDefault="009639EA" w:rsidP="009639EA">
      <w:pPr>
        <w:numPr>
          <w:ilvl w:val="0"/>
          <w:numId w:val="49"/>
        </w:numPr>
        <w:spacing w:line="276" w:lineRule="auto"/>
        <w:jc w:val="both"/>
        <w:rPr>
          <w:rFonts w:ascii="Arial" w:hAnsi="Arial" w:cs="Arial"/>
          <w:sz w:val="22"/>
          <w:szCs w:val="22"/>
        </w:rPr>
      </w:pPr>
      <w:r w:rsidRPr="00786648">
        <w:rPr>
          <w:rFonts w:ascii="Arial" w:hAnsi="Arial" w:cs="Arial"/>
          <w:sz w:val="22"/>
          <w:szCs w:val="22"/>
        </w:rPr>
        <w:t>dane osobowe będą przetwarzane na podstawie art. 6 ust. 1 lit b i c RODO w celu:</w:t>
      </w:r>
    </w:p>
    <w:p w:rsidR="009639EA" w:rsidRPr="00786648" w:rsidRDefault="009639EA" w:rsidP="009639EA">
      <w:pPr>
        <w:numPr>
          <w:ilvl w:val="0"/>
          <w:numId w:val="38"/>
        </w:numPr>
        <w:spacing w:line="259" w:lineRule="auto"/>
        <w:rPr>
          <w:rFonts w:ascii="Arial" w:hAnsi="Arial" w:cs="Arial"/>
          <w:sz w:val="22"/>
          <w:szCs w:val="22"/>
        </w:rPr>
      </w:pPr>
      <w:r w:rsidRPr="00786648">
        <w:rPr>
          <w:rFonts w:ascii="Arial" w:hAnsi="Arial" w:cs="Arial"/>
          <w:sz w:val="22"/>
          <w:szCs w:val="22"/>
        </w:rPr>
        <w:t xml:space="preserve">zawarcia umowy i prawidłowej realizacji przedmiotu umowy </w:t>
      </w:r>
    </w:p>
    <w:p w:rsidR="009639EA" w:rsidRPr="00786648" w:rsidRDefault="009639EA" w:rsidP="009639EA">
      <w:pPr>
        <w:numPr>
          <w:ilvl w:val="0"/>
          <w:numId w:val="38"/>
        </w:numPr>
        <w:spacing w:line="259" w:lineRule="auto"/>
        <w:rPr>
          <w:rFonts w:ascii="Arial" w:hAnsi="Arial" w:cs="Arial"/>
          <w:sz w:val="22"/>
          <w:szCs w:val="22"/>
        </w:rPr>
      </w:pPr>
      <w:r w:rsidRPr="00786648">
        <w:rPr>
          <w:rFonts w:ascii="Arial" w:hAnsi="Arial" w:cs="Arial"/>
          <w:sz w:val="22"/>
          <w:szCs w:val="22"/>
        </w:rPr>
        <w:t>przechowywania dokumentacji na wypadek kontroli prowadzonej przez uprawnione organy i podmioty</w:t>
      </w:r>
    </w:p>
    <w:p w:rsidR="009639EA" w:rsidRPr="00786648" w:rsidRDefault="009639EA" w:rsidP="009639EA">
      <w:pPr>
        <w:numPr>
          <w:ilvl w:val="0"/>
          <w:numId w:val="38"/>
        </w:numPr>
        <w:spacing w:line="276" w:lineRule="auto"/>
        <w:rPr>
          <w:rFonts w:ascii="Arial" w:hAnsi="Arial" w:cs="Arial"/>
          <w:sz w:val="22"/>
          <w:szCs w:val="22"/>
        </w:rPr>
      </w:pPr>
      <w:r w:rsidRPr="00786648">
        <w:rPr>
          <w:rFonts w:ascii="Arial" w:hAnsi="Arial" w:cs="Arial"/>
          <w:sz w:val="22"/>
          <w:szCs w:val="22"/>
        </w:rPr>
        <w:t>przekazania dokumentacji do archiwum a następnie jej zbrakowania</w:t>
      </w:r>
    </w:p>
    <w:p w:rsidR="009639EA" w:rsidRPr="00786648" w:rsidRDefault="009639EA" w:rsidP="009639EA">
      <w:pPr>
        <w:numPr>
          <w:ilvl w:val="0"/>
          <w:numId w:val="49"/>
        </w:numPr>
        <w:spacing w:line="276" w:lineRule="auto"/>
        <w:jc w:val="both"/>
        <w:rPr>
          <w:rFonts w:ascii="Arial" w:hAnsi="Arial" w:cs="Arial"/>
          <w:sz w:val="22"/>
          <w:szCs w:val="22"/>
        </w:rPr>
      </w:pPr>
      <w:r w:rsidRPr="00786648">
        <w:rPr>
          <w:rFonts w:ascii="Arial" w:hAnsi="Arial" w:cs="Arial"/>
          <w:sz w:val="22"/>
          <w:szCs w:val="22"/>
        </w:rPr>
        <w:t>dane osobowe będą przetwarzane przez okres realizacji umowy, okres rękojmi i gwarancji (jeżeli dotyczy), okres do upływu terminu przedawnienia roszczeń oraz okres archiwizacji</w:t>
      </w:r>
    </w:p>
    <w:p w:rsidR="009639EA" w:rsidRPr="00786648" w:rsidRDefault="009639EA" w:rsidP="009639EA">
      <w:pPr>
        <w:numPr>
          <w:ilvl w:val="0"/>
          <w:numId w:val="49"/>
        </w:numPr>
        <w:spacing w:line="276" w:lineRule="auto"/>
        <w:jc w:val="both"/>
        <w:rPr>
          <w:rFonts w:ascii="Arial" w:hAnsi="Arial" w:cs="Arial"/>
          <w:sz w:val="22"/>
          <w:szCs w:val="22"/>
        </w:rPr>
      </w:pPr>
      <w:r w:rsidRPr="00786648">
        <w:rPr>
          <w:rFonts w:ascii="Arial" w:hAnsi="Arial" w:cs="Arial"/>
          <w:sz w:val="22"/>
          <w:szCs w:val="22"/>
        </w:rPr>
        <w:t xml:space="preserve">odbiorcami danych osobowych będą: </w:t>
      </w:r>
    </w:p>
    <w:p w:rsidR="009639EA" w:rsidRPr="00786648" w:rsidRDefault="009639EA" w:rsidP="009639EA">
      <w:pPr>
        <w:numPr>
          <w:ilvl w:val="1"/>
          <w:numId w:val="47"/>
        </w:numPr>
        <w:spacing w:line="276" w:lineRule="auto"/>
        <w:jc w:val="both"/>
        <w:rPr>
          <w:rFonts w:ascii="Arial" w:hAnsi="Arial" w:cs="Arial"/>
          <w:sz w:val="22"/>
          <w:szCs w:val="22"/>
        </w:rPr>
      </w:pPr>
      <w:r w:rsidRPr="00786648">
        <w:rPr>
          <w:rFonts w:ascii="Arial" w:hAnsi="Arial" w:cs="Arial"/>
          <w:sz w:val="22"/>
          <w:szCs w:val="22"/>
        </w:rPr>
        <w:t xml:space="preserve">osoby lub podmioty, którym udostępniona zostanie niniejsza umowa lub dokumentacja związania z realizacją umowy w oparciu o powszechnie </w:t>
      </w:r>
      <w:r w:rsidRPr="00786648">
        <w:rPr>
          <w:rFonts w:ascii="Arial" w:hAnsi="Arial" w:cs="Arial"/>
          <w:sz w:val="22"/>
          <w:szCs w:val="22"/>
        </w:rPr>
        <w:lastRenderedPageBreak/>
        <w:t>obowiązujące przepisy, w tym w szczególności w oparciu o ustawę z dnia 6 września 2001 r. o dostępie do informacji publicznej lub umowę powierzenia przetwarzania danych</w:t>
      </w:r>
    </w:p>
    <w:p w:rsidR="009639EA" w:rsidRPr="00786648" w:rsidRDefault="009639EA" w:rsidP="009639EA">
      <w:pPr>
        <w:numPr>
          <w:ilvl w:val="1"/>
          <w:numId w:val="47"/>
        </w:numPr>
        <w:spacing w:line="276" w:lineRule="auto"/>
        <w:jc w:val="both"/>
        <w:rPr>
          <w:rFonts w:ascii="Arial" w:hAnsi="Arial" w:cs="Arial"/>
          <w:sz w:val="22"/>
          <w:szCs w:val="22"/>
        </w:rPr>
      </w:pPr>
      <w:r w:rsidRPr="00786648">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9639EA" w:rsidRPr="00786648" w:rsidRDefault="009639EA" w:rsidP="009639EA">
      <w:pPr>
        <w:numPr>
          <w:ilvl w:val="0"/>
          <w:numId w:val="49"/>
        </w:numPr>
        <w:spacing w:line="276" w:lineRule="auto"/>
        <w:jc w:val="both"/>
        <w:rPr>
          <w:rFonts w:ascii="Arial" w:hAnsi="Arial" w:cs="Arial"/>
          <w:sz w:val="22"/>
          <w:szCs w:val="22"/>
        </w:rPr>
      </w:pPr>
      <w:r w:rsidRPr="00786648">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 (jeżeli dotyczy), ,</w:t>
      </w:r>
    </w:p>
    <w:p w:rsidR="009639EA" w:rsidRPr="00786648" w:rsidRDefault="009639EA" w:rsidP="009639EA">
      <w:pPr>
        <w:numPr>
          <w:ilvl w:val="0"/>
          <w:numId w:val="49"/>
        </w:numPr>
        <w:spacing w:line="276" w:lineRule="auto"/>
        <w:jc w:val="both"/>
        <w:rPr>
          <w:rFonts w:ascii="Arial" w:hAnsi="Arial" w:cs="Arial"/>
          <w:sz w:val="22"/>
          <w:szCs w:val="22"/>
        </w:rPr>
      </w:pPr>
      <w:r w:rsidRPr="00786648">
        <w:rPr>
          <w:rFonts w:ascii="Arial" w:hAnsi="Arial" w:cs="Arial"/>
          <w:sz w:val="22"/>
          <w:szCs w:val="22"/>
        </w:rPr>
        <w:t>źródłem pochodzenia danych osobowych niepozyskanych bezpośrednio od osoby, której dane dotyczą jest Wykonawca,</w:t>
      </w:r>
    </w:p>
    <w:p w:rsidR="009639EA" w:rsidRPr="00786648" w:rsidRDefault="009639EA" w:rsidP="009639EA">
      <w:pPr>
        <w:numPr>
          <w:ilvl w:val="0"/>
          <w:numId w:val="49"/>
        </w:numPr>
        <w:spacing w:line="276" w:lineRule="auto"/>
        <w:jc w:val="both"/>
        <w:rPr>
          <w:rFonts w:ascii="Arial" w:hAnsi="Arial" w:cs="Arial"/>
          <w:sz w:val="22"/>
          <w:szCs w:val="22"/>
        </w:rPr>
      </w:pPr>
      <w:r w:rsidRPr="00786648">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9639EA" w:rsidRPr="00786648" w:rsidRDefault="009639EA" w:rsidP="009639EA">
      <w:pPr>
        <w:numPr>
          <w:ilvl w:val="0"/>
          <w:numId w:val="48"/>
        </w:numPr>
        <w:spacing w:line="259" w:lineRule="auto"/>
        <w:ind w:left="567" w:hanging="567"/>
        <w:jc w:val="both"/>
        <w:rPr>
          <w:rFonts w:ascii="Arial" w:hAnsi="Arial" w:cs="Arial"/>
          <w:sz w:val="22"/>
          <w:szCs w:val="22"/>
        </w:rPr>
      </w:pPr>
      <w:r w:rsidRPr="00786648">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9639EA" w:rsidRPr="00786648" w:rsidRDefault="009639EA" w:rsidP="009639EA">
      <w:pPr>
        <w:numPr>
          <w:ilvl w:val="0"/>
          <w:numId w:val="48"/>
        </w:numPr>
        <w:spacing w:line="259" w:lineRule="auto"/>
        <w:ind w:left="567" w:hanging="567"/>
        <w:jc w:val="both"/>
        <w:rPr>
          <w:rFonts w:ascii="Arial" w:hAnsi="Arial" w:cs="Arial"/>
          <w:sz w:val="22"/>
          <w:szCs w:val="22"/>
        </w:rPr>
      </w:pPr>
      <w:r w:rsidRPr="00786648">
        <w:rPr>
          <w:rFonts w:ascii="Arial" w:hAnsi="Arial" w:cs="Arial"/>
          <w:sz w:val="22"/>
          <w:szCs w:val="22"/>
        </w:rPr>
        <w:t>Wykonawca</w:t>
      </w:r>
      <w:r w:rsidRPr="00786648">
        <w:rPr>
          <w:rFonts w:ascii="Arial" w:hAnsi="Arial" w:cs="Arial"/>
          <w:color w:val="FF0000"/>
          <w:sz w:val="22"/>
          <w:szCs w:val="22"/>
        </w:rPr>
        <w:t xml:space="preserve"> </w:t>
      </w:r>
      <w:r w:rsidRPr="00786648">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rsidR="009639EA" w:rsidRPr="00786648" w:rsidRDefault="009639EA" w:rsidP="009639EA">
      <w:pPr>
        <w:numPr>
          <w:ilvl w:val="0"/>
          <w:numId w:val="40"/>
        </w:numPr>
        <w:spacing w:line="259" w:lineRule="auto"/>
        <w:jc w:val="both"/>
        <w:rPr>
          <w:rFonts w:ascii="Arial" w:hAnsi="Arial" w:cs="Arial"/>
          <w:sz w:val="22"/>
          <w:szCs w:val="22"/>
        </w:rPr>
      </w:pPr>
      <w:r w:rsidRPr="00786648">
        <w:rPr>
          <w:rFonts w:ascii="Arial" w:hAnsi="Arial" w:cs="Arial"/>
          <w:sz w:val="22"/>
          <w:szCs w:val="22"/>
        </w:rPr>
        <w:t>fakcie przekazania danych osobowych Zamawiającemu;</w:t>
      </w:r>
    </w:p>
    <w:p w:rsidR="009639EA" w:rsidRPr="00786648" w:rsidRDefault="009639EA" w:rsidP="009639EA">
      <w:pPr>
        <w:numPr>
          <w:ilvl w:val="0"/>
          <w:numId w:val="40"/>
        </w:numPr>
        <w:spacing w:line="259" w:lineRule="auto"/>
        <w:jc w:val="both"/>
        <w:rPr>
          <w:rFonts w:ascii="Arial" w:hAnsi="Arial" w:cs="Arial"/>
          <w:sz w:val="22"/>
          <w:szCs w:val="22"/>
        </w:rPr>
      </w:pPr>
      <w:r w:rsidRPr="00786648">
        <w:rPr>
          <w:rFonts w:ascii="Arial" w:hAnsi="Arial" w:cs="Arial"/>
          <w:sz w:val="22"/>
          <w:szCs w:val="22"/>
        </w:rPr>
        <w:t>treści klauzuli informacyjnej wskazanej w pkt 1.</w:t>
      </w:r>
    </w:p>
    <w:p w:rsidR="009639EA" w:rsidRPr="00786648" w:rsidRDefault="009639EA" w:rsidP="009639EA">
      <w:pPr>
        <w:numPr>
          <w:ilvl w:val="0"/>
          <w:numId w:val="48"/>
        </w:numPr>
        <w:spacing w:line="259" w:lineRule="auto"/>
        <w:ind w:left="567" w:hanging="567"/>
        <w:jc w:val="both"/>
        <w:rPr>
          <w:rFonts w:ascii="Arial" w:eastAsia="Calibri" w:hAnsi="Arial" w:cs="Arial"/>
          <w:sz w:val="22"/>
          <w:szCs w:val="22"/>
        </w:rPr>
      </w:pPr>
      <w:r w:rsidRPr="00786648">
        <w:rPr>
          <w:rFonts w:ascii="Arial" w:eastAsia="Calibri" w:hAnsi="Arial" w:cs="Arial"/>
          <w:sz w:val="22"/>
          <w:szCs w:val="22"/>
        </w:rPr>
        <w:t xml:space="preserve">Wykonawca w oświadczeniu, o którym mowa w pkt 2 oświadczy wypełnienie obowiązku, o którym mowa w pkt 3. </w:t>
      </w:r>
    </w:p>
    <w:p w:rsidR="009639EA" w:rsidRDefault="009639EA" w:rsidP="007A30ED">
      <w:pPr>
        <w:shd w:val="clear" w:color="auto" w:fill="FFFFFF"/>
        <w:tabs>
          <w:tab w:val="left" w:pos="2880"/>
        </w:tabs>
        <w:suppressAutoHyphens/>
        <w:ind w:right="11"/>
        <w:jc w:val="both"/>
        <w:rPr>
          <w:rFonts w:ascii="Arial" w:hAnsi="Arial" w:cs="Arial"/>
          <w:sz w:val="22"/>
          <w:szCs w:val="22"/>
          <w:lang w:eastAsia="ar-SA"/>
        </w:rPr>
      </w:pPr>
    </w:p>
    <w:p w:rsidR="009639EA" w:rsidRPr="007A30ED" w:rsidRDefault="009639EA" w:rsidP="007A30ED">
      <w:pPr>
        <w:shd w:val="clear" w:color="auto" w:fill="FFFFFF"/>
        <w:tabs>
          <w:tab w:val="left" w:pos="2880"/>
        </w:tabs>
        <w:suppressAutoHyphens/>
        <w:ind w:right="11"/>
        <w:jc w:val="both"/>
        <w:rPr>
          <w:rFonts w:ascii="Arial" w:hAnsi="Arial" w:cs="Arial"/>
          <w:sz w:val="22"/>
          <w:szCs w:val="22"/>
          <w:lang w:eastAsia="ar-SA"/>
        </w:rPr>
      </w:pPr>
    </w:p>
    <w:p w:rsidR="0067765C" w:rsidRPr="007A30ED" w:rsidRDefault="0067765C" w:rsidP="007A30ED">
      <w:pPr>
        <w:shd w:val="clear" w:color="auto" w:fill="FFFFFF"/>
        <w:tabs>
          <w:tab w:val="left" w:pos="2880"/>
        </w:tabs>
        <w:suppressAutoHyphens/>
        <w:ind w:left="720" w:right="11"/>
        <w:jc w:val="both"/>
        <w:rPr>
          <w:rFonts w:ascii="Arial" w:hAnsi="Arial" w:cs="Arial"/>
          <w:sz w:val="22"/>
          <w:szCs w:val="22"/>
          <w:lang w:eastAsia="ar-SA"/>
        </w:rPr>
      </w:pPr>
    </w:p>
    <w:p w:rsidR="0067765C" w:rsidRPr="007A30ED" w:rsidRDefault="0067765C" w:rsidP="007A30ED">
      <w:pPr>
        <w:shd w:val="clear" w:color="auto" w:fill="FFFFFF"/>
        <w:tabs>
          <w:tab w:val="left" w:pos="2880"/>
        </w:tabs>
        <w:suppressAutoHyphens/>
        <w:ind w:left="720" w:right="11"/>
        <w:jc w:val="both"/>
        <w:rPr>
          <w:rFonts w:ascii="Arial" w:hAnsi="Arial" w:cs="Arial"/>
          <w:b/>
          <w:sz w:val="22"/>
          <w:szCs w:val="22"/>
          <w:lang w:eastAsia="ar-SA"/>
        </w:rPr>
      </w:pPr>
    </w:p>
    <w:p w:rsidR="0067765C" w:rsidRPr="007A30ED" w:rsidRDefault="0067765C" w:rsidP="007A30ED">
      <w:pPr>
        <w:suppressAutoHyphens/>
        <w:jc w:val="center"/>
        <w:rPr>
          <w:rFonts w:ascii="Arial" w:hAnsi="Arial" w:cs="Arial"/>
          <w:b/>
          <w:sz w:val="22"/>
          <w:szCs w:val="22"/>
          <w:lang w:eastAsia="ar-SA"/>
        </w:rPr>
      </w:pPr>
      <w:r w:rsidRPr="007A30ED">
        <w:rPr>
          <w:rFonts w:ascii="Arial" w:hAnsi="Arial" w:cs="Arial"/>
          <w:b/>
          <w:sz w:val="22"/>
          <w:szCs w:val="22"/>
          <w:lang w:eastAsia="ar-SA"/>
        </w:rPr>
        <w:t xml:space="preserve"> WYKONAWCA:</w:t>
      </w:r>
      <w:r w:rsidRPr="007A30ED">
        <w:rPr>
          <w:rFonts w:ascii="Arial" w:hAnsi="Arial" w:cs="Arial"/>
          <w:b/>
          <w:sz w:val="22"/>
          <w:szCs w:val="22"/>
          <w:lang w:eastAsia="ar-SA"/>
        </w:rPr>
        <w:tab/>
      </w:r>
      <w:r w:rsidRPr="007A30ED">
        <w:rPr>
          <w:rFonts w:ascii="Arial" w:hAnsi="Arial" w:cs="Arial"/>
          <w:b/>
          <w:sz w:val="22"/>
          <w:szCs w:val="22"/>
          <w:lang w:eastAsia="ar-SA"/>
        </w:rPr>
        <w:tab/>
      </w:r>
      <w:r w:rsidRPr="007A30ED">
        <w:rPr>
          <w:rFonts w:ascii="Arial" w:hAnsi="Arial" w:cs="Arial"/>
          <w:b/>
          <w:sz w:val="22"/>
          <w:szCs w:val="22"/>
          <w:lang w:eastAsia="ar-SA"/>
        </w:rPr>
        <w:tab/>
      </w:r>
      <w:r w:rsidRPr="007A30ED">
        <w:rPr>
          <w:rFonts w:ascii="Arial" w:hAnsi="Arial" w:cs="Arial"/>
          <w:b/>
          <w:sz w:val="22"/>
          <w:szCs w:val="22"/>
          <w:lang w:eastAsia="ar-SA"/>
        </w:rPr>
        <w:tab/>
        <w:t xml:space="preserve">                                           ZAMAWIAJĄCY:</w:t>
      </w:r>
    </w:p>
    <w:sectPr w:rsidR="0067765C" w:rsidRPr="007A30E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AFE" w:rsidRDefault="00791AFE" w:rsidP="0015789F">
      <w:r>
        <w:separator/>
      </w:r>
    </w:p>
  </w:endnote>
  <w:endnote w:type="continuationSeparator" w:id="0">
    <w:p w:rsidR="00791AFE" w:rsidRDefault="00791AFE" w:rsidP="0015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AFE" w:rsidRDefault="00791AFE" w:rsidP="0015789F">
      <w:r>
        <w:separator/>
      </w:r>
    </w:p>
  </w:footnote>
  <w:footnote w:type="continuationSeparator" w:id="0">
    <w:p w:rsidR="00791AFE" w:rsidRDefault="00791AFE" w:rsidP="0015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89F" w:rsidRDefault="00061919" w:rsidP="00294B59">
    <w:pPr>
      <w:pStyle w:val="Nagwek"/>
      <w:jc w:val="right"/>
    </w:pPr>
    <w:r>
      <w:t>Załą</w:t>
    </w:r>
    <w:r w:rsidR="00294B59">
      <w:t xml:space="preserve">cznik nr </w:t>
    </w:r>
    <w:r w:rsidR="00786648">
      <w:t>6 do SWZ</w:t>
    </w:r>
  </w:p>
  <w:p w:rsidR="0015789F" w:rsidRDefault="001578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D"/>
    <w:multiLevelType w:val="singleLevel"/>
    <w:tmpl w:val="0000002D"/>
    <w:name w:val="WW8Num58"/>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2"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3" w15:restartNumberingAfterBreak="0">
    <w:nsid w:val="00000044"/>
    <w:multiLevelType w:val="singleLevel"/>
    <w:tmpl w:val="00000044"/>
    <w:name w:val="WW8Num82"/>
    <w:lvl w:ilvl="0">
      <w:start w:val="1"/>
      <w:numFmt w:val="decimal"/>
      <w:lvlText w:val="%1)"/>
      <w:lvlJc w:val="left"/>
      <w:pPr>
        <w:tabs>
          <w:tab w:val="num" w:pos="720"/>
        </w:tabs>
        <w:ind w:left="720" w:hanging="360"/>
      </w:pPr>
      <w:rPr>
        <w:i w:val="0"/>
      </w:rPr>
    </w:lvl>
  </w:abstractNum>
  <w:abstractNum w:abstractNumId="4"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5"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8"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0" w15:restartNumberingAfterBreak="0">
    <w:nsid w:val="00000071"/>
    <w:multiLevelType w:val="multilevel"/>
    <w:tmpl w:val="A1DAA020"/>
    <w:lvl w:ilvl="0">
      <w:start w:val="1"/>
      <w:numFmt w:val="decimal"/>
      <w:lvlText w:val="%1."/>
      <w:lvlJc w:val="left"/>
      <w:pPr>
        <w:tabs>
          <w:tab w:val="num" w:pos="360"/>
        </w:tabs>
        <w:ind w:left="360" w:hanging="360"/>
      </w:pPr>
      <w:rPr>
        <w:rFonts w:cs="Times New Roman"/>
        <w:b w:val="0"/>
        <w:color w:val="auto"/>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 w15:restartNumberingAfterBreak="0">
    <w:nsid w:val="00000078"/>
    <w:multiLevelType w:val="multilevel"/>
    <w:tmpl w:val="00000078"/>
    <w:lvl w:ilvl="0">
      <w:start w:val="1"/>
      <w:numFmt w:val="decimal"/>
      <w:lvlText w:val="%1."/>
      <w:lvlJc w:val="left"/>
      <w:pPr>
        <w:tabs>
          <w:tab w:val="num" w:pos="1258"/>
        </w:tabs>
        <w:ind w:left="1258" w:hanging="360"/>
      </w:pPr>
      <w:rPr>
        <w:color w:val="000000"/>
        <w:spacing w:val="-4"/>
        <w:szCs w:val="24"/>
      </w:rPr>
    </w:lvl>
    <w:lvl w:ilvl="1">
      <w:start w:val="1"/>
      <w:numFmt w:val="lowerLetter"/>
      <w:lvlText w:val="%2)"/>
      <w:lvlJc w:val="left"/>
      <w:pPr>
        <w:tabs>
          <w:tab w:val="num" w:pos="2338"/>
        </w:tabs>
        <w:ind w:left="2338" w:hanging="360"/>
      </w:pPr>
      <w:rPr>
        <w:b w:val="0"/>
      </w:rPr>
    </w:lvl>
    <w:lvl w:ilvl="2">
      <w:start w:val="1"/>
      <w:numFmt w:val="lowerRoman"/>
      <w:lvlText w:val="%3."/>
      <w:lvlJc w:val="right"/>
      <w:pPr>
        <w:tabs>
          <w:tab w:val="num" w:pos="3058"/>
        </w:tabs>
        <w:ind w:left="3058" w:hanging="180"/>
      </w:pPr>
    </w:lvl>
    <w:lvl w:ilvl="3">
      <w:start w:val="1"/>
      <w:numFmt w:val="decimal"/>
      <w:lvlText w:val="%4."/>
      <w:lvlJc w:val="left"/>
      <w:pPr>
        <w:tabs>
          <w:tab w:val="num" w:pos="3778"/>
        </w:tabs>
        <w:ind w:left="3778" w:hanging="360"/>
      </w:pPr>
    </w:lvl>
    <w:lvl w:ilvl="4">
      <w:start w:val="1"/>
      <w:numFmt w:val="lowerLetter"/>
      <w:lvlText w:val="%5."/>
      <w:lvlJc w:val="left"/>
      <w:pPr>
        <w:tabs>
          <w:tab w:val="num" w:pos="4498"/>
        </w:tabs>
        <w:ind w:left="4498" w:hanging="360"/>
      </w:pPr>
    </w:lvl>
    <w:lvl w:ilvl="5">
      <w:start w:val="1"/>
      <w:numFmt w:val="lowerRoman"/>
      <w:lvlText w:val="%6."/>
      <w:lvlJc w:val="right"/>
      <w:pPr>
        <w:tabs>
          <w:tab w:val="num" w:pos="5218"/>
        </w:tabs>
        <w:ind w:left="5218" w:hanging="180"/>
      </w:pPr>
    </w:lvl>
    <w:lvl w:ilvl="6">
      <w:start w:val="1"/>
      <w:numFmt w:val="decimal"/>
      <w:lvlText w:val="%7."/>
      <w:lvlJc w:val="left"/>
      <w:pPr>
        <w:tabs>
          <w:tab w:val="num" w:pos="5938"/>
        </w:tabs>
        <w:ind w:left="5938" w:hanging="360"/>
      </w:pPr>
    </w:lvl>
    <w:lvl w:ilvl="7">
      <w:start w:val="1"/>
      <w:numFmt w:val="lowerLetter"/>
      <w:lvlText w:val="%8."/>
      <w:lvlJc w:val="left"/>
      <w:pPr>
        <w:tabs>
          <w:tab w:val="num" w:pos="6658"/>
        </w:tabs>
        <w:ind w:left="6658" w:hanging="360"/>
      </w:pPr>
    </w:lvl>
    <w:lvl w:ilvl="8">
      <w:start w:val="1"/>
      <w:numFmt w:val="lowerRoman"/>
      <w:lvlText w:val="%9."/>
      <w:lvlJc w:val="right"/>
      <w:pPr>
        <w:tabs>
          <w:tab w:val="num" w:pos="7378"/>
        </w:tabs>
        <w:ind w:left="7378" w:hanging="180"/>
      </w:pPr>
    </w:lvl>
  </w:abstractNum>
  <w:abstractNum w:abstractNumId="17" w15:restartNumberingAfterBreak="0">
    <w:nsid w:val="00000079"/>
    <w:multiLevelType w:val="multilevel"/>
    <w:tmpl w:val="237EDACE"/>
    <w:lvl w:ilvl="0">
      <w:start w:val="1"/>
      <w:numFmt w:val="decimal"/>
      <w:lvlText w:val="%1."/>
      <w:lvlJc w:val="left"/>
      <w:pPr>
        <w:tabs>
          <w:tab w:val="num" w:pos="644"/>
        </w:tabs>
        <w:ind w:left="644" w:hanging="360"/>
      </w:pPr>
      <w:rPr>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0" w15:restartNumberingAfterBreak="0">
    <w:nsid w:val="0000007C"/>
    <w:multiLevelType w:val="multilevel"/>
    <w:tmpl w:val="3E9691B4"/>
    <w:lvl w:ilvl="0">
      <w:start w:val="1"/>
      <w:numFmt w:val="decimal"/>
      <w:lvlText w:val="%1."/>
      <w:lvlJc w:val="left"/>
      <w:pPr>
        <w:tabs>
          <w:tab w:val="num" w:pos="0"/>
        </w:tabs>
        <w:ind w:left="717" w:hanging="360"/>
      </w:pPr>
      <w:rPr>
        <w:b w:val="0"/>
        <w:sz w:val="22"/>
        <w:szCs w:val="22"/>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21"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7F"/>
    <w:multiLevelType w:val="multilevel"/>
    <w:tmpl w:val="0000007F"/>
    <w:lvl w:ilvl="0">
      <w:start w:val="1"/>
      <w:numFmt w:val="decimal"/>
      <w:lvlText w:val="%1."/>
      <w:lvlJc w:val="left"/>
      <w:pPr>
        <w:tabs>
          <w:tab w:val="num" w:pos="720"/>
        </w:tabs>
        <w:ind w:left="720" w:hanging="360"/>
      </w:pPr>
      <w:rPr>
        <w:rFonts w:ascii="Times New Roman" w:eastAsia="MS Mincho" w:hAnsi="Times New Roman" w:cs="Times New Roman"/>
        <w:b w:val="0"/>
        <w:sz w:val="24"/>
        <w:szCs w:val="24"/>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8"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8F577F"/>
    <w:multiLevelType w:val="hybridMultilevel"/>
    <w:tmpl w:val="2C96F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BC5A4A"/>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4"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8E2165D"/>
    <w:multiLevelType w:val="hybridMultilevel"/>
    <w:tmpl w:val="94086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496249"/>
    <w:multiLevelType w:val="hybridMultilevel"/>
    <w:tmpl w:val="8C2CD5F2"/>
    <w:lvl w:ilvl="0" w:tplc="2BEA1A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8" w15:restartNumberingAfterBreak="0">
    <w:nsid w:val="3BF26DF1"/>
    <w:multiLevelType w:val="multilevel"/>
    <w:tmpl w:val="C0062BB8"/>
    <w:lvl w:ilvl="0">
      <w:start w:val="1"/>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960"/>
        </w:tabs>
        <w:ind w:left="960" w:hanging="360"/>
      </w:pPr>
      <w:rPr>
        <w:rFonts w:cs="Times New Roman" w:hint="default"/>
        <w:color w:val="auto"/>
      </w:rPr>
    </w:lvl>
    <w:lvl w:ilvl="2">
      <w:start w:val="3"/>
      <w:numFmt w:val="decimal"/>
      <w:lvlText w:val="%1.%2.%3."/>
      <w:lvlJc w:val="left"/>
      <w:pPr>
        <w:tabs>
          <w:tab w:val="num" w:pos="3120"/>
        </w:tabs>
        <w:ind w:left="3120" w:hanging="720"/>
      </w:pPr>
      <w:rPr>
        <w:rFonts w:cs="Times New Roman" w:hint="default"/>
        <w:color w:val="auto"/>
      </w:rPr>
    </w:lvl>
    <w:lvl w:ilvl="3">
      <w:start w:val="1"/>
      <w:numFmt w:val="decimal"/>
      <w:lvlText w:val="%1.%2.%3.%4."/>
      <w:lvlJc w:val="left"/>
      <w:pPr>
        <w:tabs>
          <w:tab w:val="num" w:pos="2520"/>
        </w:tabs>
        <w:ind w:left="2520" w:hanging="720"/>
      </w:pPr>
      <w:rPr>
        <w:rFonts w:cs="Times New Roman" w:hint="default"/>
        <w:color w:val="auto"/>
      </w:rPr>
    </w:lvl>
    <w:lvl w:ilvl="4">
      <w:start w:val="1"/>
      <w:numFmt w:val="decimal"/>
      <w:lvlText w:val="%1.%2.%3.%4.%5."/>
      <w:lvlJc w:val="left"/>
      <w:pPr>
        <w:tabs>
          <w:tab w:val="num" w:pos="3480"/>
        </w:tabs>
        <w:ind w:left="3480" w:hanging="1080"/>
      </w:pPr>
      <w:rPr>
        <w:rFonts w:cs="Times New Roman" w:hint="default"/>
        <w:color w:val="auto"/>
      </w:rPr>
    </w:lvl>
    <w:lvl w:ilvl="5">
      <w:start w:val="1"/>
      <w:numFmt w:val="decimal"/>
      <w:lvlText w:val="%1.%2.%3.%4.%5.%6."/>
      <w:lvlJc w:val="left"/>
      <w:pPr>
        <w:tabs>
          <w:tab w:val="num" w:pos="4080"/>
        </w:tabs>
        <w:ind w:left="4080" w:hanging="1080"/>
      </w:pPr>
      <w:rPr>
        <w:rFonts w:cs="Times New Roman" w:hint="default"/>
        <w:color w:val="auto"/>
      </w:rPr>
    </w:lvl>
    <w:lvl w:ilvl="6">
      <w:start w:val="1"/>
      <w:numFmt w:val="decimal"/>
      <w:lvlText w:val="%1.%2.%3.%4.%5.%6.%7."/>
      <w:lvlJc w:val="left"/>
      <w:pPr>
        <w:tabs>
          <w:tab w:val="num" w:pos="5040"/>
        </w:tabs>
        <w:ind w:left="5040" w:hanging="1440"/>
      </w:pPr>
      <w:rPr>
        <w:rFonts w:cs="Times New Roman" w:hint="default"/>
        <w:color w:val="auto"/>
      </w:rPr>
    </w:lvl>
    <w:lvl w:ilvl="7">
      <w:start w:val="1"/>
      <w:numFmt w:val="decimal"/>
      <w:lvlText w:val="%1.%2.%3.%4.%5.%6.%7.%8."/>
      <w:lvlJc w:val="left"/>
      <w:pPr>
        <w:tabs>
          <w:tab w:val="num" w:pos="5640"/>
        </w:tabs>
        <w:ind w:left="5640" w:hanging="1440"/>
      </w:pPr>
      <w:rPr>
        <w:rFonts w:cs="Times New Roman" w:hint="default"/>
        <w:color w:val="auto"/>
      </w:rPr>
    </w:lvl>
    <w:lvl w:ilvl="8">
      <w:start w:val="1"/>
      <w:numFmt w:val="decimal"/>
      <w:lvlText w:val="%1.%2.%3.%4.%5.%6.%7.%8.%9."/>
      <w:lvlJc w:val="left"/>
      <w:pPr>
        <w:tabs>
          <w:tab w:val="num" w:pos="6600"/>
        </w:tabs>
        <w:ind w:left="6600" w:hanging="1800"/>
      </w:pPr>
      <w:rPr>
        <w:rFonts w:cs="Times New Roman" w:hint="default"/>
        <w:color w:val="auto"/>
      </w:rPr>
    </w:lvl>
  </w:abstractNum>
  <w:abstractNum w:abstractNumId="39"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1" w15:restartNumberingAfterBreak="0">
    <w:nsid w:val="490F122C"/>
    <w:multiLevelType w:val="hybridMultilevel"/>
    <w:tmpl w:val="861ED4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22329C2"/>
    <w:multiLevelType w:val="hybridMultilevel"/>
    <w:tmpl w:val="6D9A0B3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8"/>
  </w:num>
  <w:num w:numId="42">
    <w:abstractNumId w:val="35"/>
  </w:num>
  <w:num w:numId="43">
    <w:abstractNumId w:val="41"/>
  </w:num>
  <w:num w:numId="44">
    <w:abstractNumId w:val="42"/>
  </w:num>
  <w:num w:numId="45">
    <w:abstractNumId w:val="36"/>
  </w:num>
  <w:num w:numId="46">
    <w:abstractNumId w:val="31"/>
  </w:num>
  <w:num w:numId="47">
    <w:abstractNumId w:val="33"/>
  </w:num>
  <w:num w:numId="48">
    <w:abstractNumId w:val="4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5C"/>
    <w:rsid w:val="00061919"/>
    <w:rsid w:val="000810A1"/>
    <w:rsid w:val="00090A04"/>
    <w:rsid w:val="000D02F8"/>
    <w:rsid w:val="000F7C72"/>
    <w:rsid w:val="00152C46"/>
    <w:rsid w:val="00157887"/>
    <w:rsid w:val="0015789F"/>
    <w:rsid w:val="00176B9C"/>
    <w:rsid w:val="0020074F"/>
    <w:rsid w:val="002326E7"/>
    <w:rsid w:val="002753F3"/>
    <w:rsid w:val="00294B59"/>
    <w:rsid w:val="002B1290"/>
    <w:rsid w:val="002D1586"/>
    <w:rsid w:val="002D607C"/>
    <w:rsid w:val="003E1248"/>
    <w:rsid w:val="00425CBD"/>
    <w:rsid w:val="00453267"/>
    <w:rsid w:val="00485BFC"/>
    <w:rsid w:val="004B75F1"/>
    <w:rsid w:val="004C1863"/>
    <w:rsid w:val="00520DDF"/>
    <w:rsid w:val="00617011"/>
    <w:rsid w:val="00621CE7"/>
    <w:rsid w:val="00640121"/>
    <w:rsid w:val="00646197"/>
    <w:rsid w:val="00656303"/>
    <w:rsid w:val="00666AC3"/>
    <w:rsid w:val="0067765C"/>
    <w:rsid w:val="006837FB"/>
    <w:rsid w:val="006B66AD"/>
    <w:rsid w:val="0072412D"/>
    <w:rsid w:val="00755532"/>
    <w:rsid w:val="00776304"/>
    <w:rsid w:val="00786648"/>
    <w:rsid w:val="00791AFE"/>
    <w:rsid w:val="007A30ED"/>
    <w:rsid w:val="008156DC"/>
    <w:rsid w:val="00847E49"/>
    <w:rsid w:val="008963B2"/>
    <w:rsid w:val="008B7FA0"/>
    <w:rsid w:val="008F0EDB"/>
    <w:rsid w:val="00902E24"/>
    <w:rsid w:val="00914EF8"/>
    <w:rsid w:val="009639EA"/>
    <w:rsid w:val="0097101F"/>
    <w:rsid w:val="009913DE"/>
    <w:rsid w:val="009A0848"/>
    <w:rsid w:val="009E557D"/>
    <w:rsid w:val="009F4D59"/>
    <w:rsid w:val="00A42DA8"/>
    <w:rsid w:val="00A73652"/>
    <w:rsid w:val="00AA1256"/>
    <w:rsid w:val="00B2699D"/>
    <w:rsid w:val="00B3681F"/>
    <w:rsid w:val="00B645D1"/>
    <w:rsid w:val="00B71B5E"/>
    <w:rsid w:val="00BB367E"/>
    <w:rsid w:val="00BB5806"/>
    <w:rsid w:val="00C10ED4"/>
    <w:rsid w:val="00C6218F"/>
    <w:rsid w:val="00C955DA"/>
    <w:rsid w:val="00CB5436"/>
    <w:rsid w:val="00D0430D"/>
    <w:rsid w:val="00D97375"/>
    <w:rsid w:val="00DA33F0"/>
    <w:rsid w:val="00DD7FA3"/>
    <w:rsid w:val="00E17F26"/>
    <w:rsid w:val="00E266EE"/>
    <w:rsid w:val="00E350D7"/>
    <w:rsid w:val="00E573C2"/>
    <w:rsid w:val="00F01B40"/>
    <w:rsid w:val="00F33D5F"/>
    <w:rsid w:val="00F44FD5"/>
    <w:rsid w:val="00F64C66"/>
    <w:rsid w:val="00FA2F02"/>
    <w:rsid w:val="00FB52FC"/>
    <w:rsid w:val="00FD5FA1"/>
    <w:rsid w:val="00FE7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3FFE"/>
  <w15:chartTrackingRefBased/>
  <w15:docId w15:val="{AB3D60FB-C34C-4758-B41A-E334B0D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765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Preambuła Znak"/>
    <w:link w:val="Akapitzlist"/>
    <w:uiPriority w:val="34"/>
    <w:locked/>
    <w:rsid w:val="0067765C"/>
    <w:rPr>
      <w:sz w:val="24"/>
    </w:rPr>
  </w:style>
  <w:style w:type="paragraph" w:styleId="Akapitzlist">
    <w:name w:val="List Paragraph"/>
    <w:aliases w:val="L1,Numerowanie,List Paragraph,Preambuła"/>
    <w:basedOn w:val="Normalny"/>
    <w:link w:val="AkapitzlistZnak"/>
    <w:uiPriority w:val="34"/>
    <w:qFormat/>
    <w:rsid w:val="0067765C"/>
    <w:pPr>
      <w:ind w:left="708"/>
    </w:pPr>
    <w:rPr>
      <w:rFonts w:asciiTheme="minorHAnsi" w:eastAsiaTheme="minorHAnsi" w:hAnsiTheme="minorHAnsi" w:cstheme="minorBidi"/>
      <w:szCs w:val="22"/>
      <w:lang w:eastAsia="en-US"/>
    </w:rPr>
  </w:style>
  <w:style w:type="paragraph" w:styleId="Tekstdymka">
    <w:name w:val="Balloon Text"/>
    <w:basedOn w:val="Normalny"/>
    <w:link w:val="TekstdymkaZnak"/>
    <w:uiPriority w:val="99"/>
    <w:semiHidden/>
    <w:unhideWhenUsed/>
    <w:rsid w:val="00DA33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33F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5789F"/>
    <w:pPr>
      <w:tabs>
        <w:tab w:val="center" w:pos="4536"/>
        <w:tab w:val="right" w:pos="9072"/>
      </w:tabs>
    </w:pPr>
  </w:style>
  <w:style w:type="character" w:customStyle="1" w:styleId="NagwekZnak">
    <w:name w:val="Nagłówek Znak"/>
    <w:basedOn w:val="Domylnaczcionkaakapitu"/>
    <w:link w:val="Nagwek"/>
    <w:uiPriority w:val="99"/>
    <w:rsid w:val="0015789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5789F"/>
    <w:pPr>
      <w:tabs>
        <w:tab w:val="center" w:pos="4536"/>
        <w:tab w:val="right" w:pos="9072"/>
      </w:tabs>
    </w:pPr>
  </w:style>
  <w:style w:type="character" w:customStyle="1" w:styleId="StopkaZnak">
    <w:name w:val="Stopka Znak"/>
    <w:basedOn w:val="Domylnaczcionkaakapitu"/>
    <w:link w:val="Stopka"/>
    <w:uiPriority w:val="99"/>
    <w:rsid w:val="0015789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A1256"/>
    <w:rPr>
      <w:color w:val="0563C1" w:themeColor="hyperlink"/>
      <w:u w:val="single"/>
    </w:rPr>
  </w:style>
  <w:style w:type="character" w:styleId="Nierozpoznanawzmianka">
    <w:name w:val="Unresolved Mention"/>
    <w:basedOn w:val="Domylnaczcionkaakapitu"/>
    <w:uiPriority w:val="99"/>
    <w:semiHidden/>
    <w:unhideWhenUsed/>
    <w:rsid w:val="0078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0888">
      <w:bodyDiv w:val="1"/>
      <w:marLeft w:val="0"/>
      <w:marRight w:val="0"/>
      <w:marTop w:val="0"/>
      <w:marBottom w:val="0"/>
      <w:divBdr>
        <w:top w:val="none" w:sz="0" w:space="0" w:color="auto"/>
        <w:left w:val="none" w:sz="0" w:space="0" w:color="auto"/>
        <w:bottom w:val="none" w:sz="0" w:space="0" w:color="auto"/>
        <w:right w:val="none" w:sz="0" w:space="0" w:color="auto"/>
      </w:divBdr>
    </w:div>
    <w:div w:id="404111686">
      <w:bodyDiv w:val="1"/>
      <w:marLeft w:val="0"/>
      <w:marRight w:val="0"/>
      <w:marTop w:val="0"/>
      <w:marBottom w:val="0"/>
      <w:divBdr>
        <w:top w:val="none" w:sz="0" w:space="0" w:color="auto"/>
        <w:left w:val="none" w:sz="0" w:space="0" w:color="auto"/>
        <w:bottom w:val="none" w:sz="0" w:space="0" w:color="auto"/>
        <w:right w:val="none" w:sz="0" w:space="0" w:color="auto"/>
      </w:divBdr>
    </w:div>
    <w:div w:id="15134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ndrowska@zwik.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F653C-DBC6-4C42-BFFC-9AB22436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6566</Words>
  <Characters>39399</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Chmielewski</dc:creator>
  <cp:keywords/>
  <dc:description/>
  <cp:lastModifiedBy>Agnieszka Skotnicka</cp:lastModifiedBy>
  <cp:revision>5</cp:revision>
  <cp:lastPrinted>2020-11-12T12:55:00Z</cp:lastPrinted>
  <dcterms:created xsi:type="dcterms:W3CDTF">2021-11-19T07:43:00Z</dcterms:created>
  <dcterms:modified xsi:type="dcterms:W3CDTF">2021-11-19T07:53:00Z</dcterms:modified>
</cp:coreProperties>
</file>