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12E1F2C" w:rsidR="006A7FA0" w:rsidRDefault="006D6C67" w:rsidP="00D1126A">
      <w:pPr>
        <w:tabs>
          <w:tab w:val="left" w:pos="1170"/>
        </w:tabs>
        <w:suppressAutoHyphens/>
        <w:spacing w:after="0" w:line="200" w:lineRule="atLeast"/>
        <w:rPr>
          <w:rFonts w:ascii="Century Gothic" w:eastAsia="Times New Roman" w:hAnsi="Century Gothic" w:cs="Arial"/>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126F480B" wp14:editId="39E7585C">
            <wp:simplePos x="0" y="0"/>
            <wp:positionH relativeFrom="margin">
              <wp:align>center</wp:align>
            </wp:positionH>
            <wp:positionV relativeFrom="paragraph">
              <wp:posOffset>-959503</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p>
    <w:p w14:paraId="3B11CFEC" w14:textId="191B8E48"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3FF7CDB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F93AD19" w14:textId="209CB83C"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ab/>
      </w:r>
    </w:p>
    <w:p w14:paraId="35DF43F9" w14:textId="34D553F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3F6444FD" w14:textId="77777777" w:rsidR="006D6C67" w:rsidRDefault="006D6C6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42913A7" w14:textId="7F5A49FC"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sidRPr="006D6C67">
        <w:rPr>
          <w:rFonts w:ascii="Century Gothic" w:eastAsia="Times New Roman" w:hAnsi="Century Gothic" w:cs="Arial"/>
          <w:bCs/>
          <w:sz w:val="18"/>
          <w:szCs w:val="18"/>
          <w:lang w:eastAsia="ar-SA"/>
        </w:rPr>
        <w:t>Znak sprawy: SOZ.383.</w:t>
      </w:r>
      <w:r w:rsidR="00563A6F">
        <w:rPr>
          <w:rFonts w:ascii="Century Gothic" w:eastAsia="Times New Roman" w:hAnsi="Century Gothic" w:cs="Arial"/>
          <w:bCs/>
          <w:sz w:val="18"/>
          <w:szCs w:val="18"/>
          <w:lang w:eastAsia="ar-SA"/>
        </w:rPr>
        <w:t>31</w:t>
      </w:r>
      <w:r w:rsidRPr="006D6C67">
        <w:rPr>
          <w:rFonts w:ascii="Century Gothic" w:eastAsia="Times New Roman" w:hAnsi="Century Gothic" w:cs="Arial"/>
          <w:bCs/>
          <w:sz w:val="18"/>
          <w:szCs w:val="18"/>
          <w:lang w:eastAsia="ar-SA"/>
        </w:rPr>
        <w:t>.2022</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7777777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4D1C1C"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0E22A96" w14:textId="674EF328" w:rsidR="007222F1" w:rsidRPr="007F6A85" w:rsidRDefault="007F6A85" w:rsidP="00450736">
      <w:pPr>
        <w:tabs>
          <w:tab w:val="left" w:pos="708"/>
        </w:tabs>
        <w:suppressAutoHyphens/>
        <w:spacing w:after="0" w:line="200" w:lineRule="atLeast"/>
        <w:jc w:val="center"/>
        <w:rPr>
          <w:rFonts w:ascii="Century Gothic" w:eastAsia="Times New Roman" w:hAnsi="Century Gothic" w:cs="Times New Roman"/>
          <w:b/>
          <w:iCs/>
          <w:sz w:val="28"/>
          <w:szCs w:val="28"/>
          <w:u w:val="single"/>
          <w:lang w:eastAsia="ar-SA"/>
        </w:rPr>
      </w:pPr>
      <w:bookmarkStart w:id="0" w:name="_Hlk104138897"/>
      <w:r w:rsidRPr="007F6A85">
        <w:rPr>
          <w:rFonts w:ascii="Century Gothic" w:eastAsia="Times New Roman" w:hAnsi="Century Gothic" w:cs="Times New Roman"/>
          <w:b/>
          <w:sz w:val="28"/>
          <w:szCs w:val="28"/>
          <w:u w:val="single"/>
          <w:lang w:eastAsia="pl-PL"/>
        </w:rPr>
        <w:t>Przebudow</w:t>
      </w:r>
      <w:r w:rsidR="00005F2A">
        <w:rPr>
          <w:rFonts w:ascii="Century Gothic" w:eastAsia="Times New Roman" w:hAnsi="Century Gothic" w:cs="Times New Roman"/>
          <w:b/>
          <w:sz w:val="28"/>
          <w:szCs w:val="28"/>
          <w:u w:val="single"/>
          <w:lang w:eastAsia="pl-PL"/>
        </w:rPr>
        <w:t>ę</w:t>
      </w:r>
      <w:r w:rsidRPr="007F6A85">
        <w:rPr>
          <w:rFonts w:ascii="Century Gothic" w:eastAsia="Times New Roman" w:hAnsi="Century Gothic" w:cs="Times New Roman"/>
          <w:b/>
          <w:sz w:val="28"/>
          <w:szCs w:val="28"/>
          <w:u w:val="single"/>
          <w:lang w:eastAsia="pl-PL"/>
        </w:rPr>
        <w:t xml:space="preserve"> układu pomiarowego energii elektrycznej</w:t>
      </w:r>
    </w:p>
    <w:bookmarkEnd w:id="0"/>
    <w:p w14:paraId="0400F7A0" w14:textId="29F4D15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214CF38"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EA6D8D" w:rsidRPr="0037576D">
          <w:rPr>
            <w:rStyle w:val="Hipercze"/>
            <w:rFonts w:ascii="Century Gothic" w:eastAsia="Times New Roman" w:hAnsi="Century Gothic" w:cs="Times New Roman"/>
            <w:sz w:val="18"/>
            <w:szCs w:val="18"/>
            <w:lang w:val="en-US" w:eastAsia="ar-SA"/>
          </w:rPr>
          <w:t>mkin@pulmonologia.olsztyn.pl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4D7788"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A11C4D3"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1146A55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Niniejsze postępowanie prowadzone jest na podstawie art. 275 pkt 2  ustawy z dnia 11 września 2019 roku Prawo zamówień publicznych (Dz.U. z 2021 roku, poz. 1129)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lastRenderedPageBreak/>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44BD8A9"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D775C11"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 zaproszeniu do negocjacji. </w:t>
      </w:r>
    </w:p>
    <w:p w14:paraId="22650B3D"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10. Oferta dodatkowa nie może być mniej korzystna w żadnym z kryteriów oceny ofert wskazanych                                w zaproszeniu do negocjacji niż oferta złożona w odpowiedzi na ogłoszenie o zamówieniu. </w:t>
      </w:r>
    </w:p>
    <w:p w14:paraId="196CE447"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Pzp.  </w:t>
      </w:r>
    </w:p>
    <w:p w14:paraId="4196C9B0"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79564579"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526A8BCB" w14:textId="0E489DAF" w:rsidR="00763CE1" w:rsidRPr="00763CE1" w:rsidRDefault="00442A13" w:rsidP="00763CE1">
      <w:pPr>
        <w:tabs>
          <w:tab w:val="left" w:pos="708"/>
        </w:tabs>
        <w:suppressAutoHyphens/>
        <w:spacing w:after="0" w:line="240" w:lineRule="auto"/>
        <w:ind w:left="851" w:hanging="425"/>
        <w:jc w:val="both"/>
        <w:rPr>
          <w:rFonts w:ascii="Century Gothic" w:eastAsia="Times New Roman" w:hAnsi="Century Gothic" w:cs="Times New Roman"/>
          <w:b/>
          <w:bCs/>
          <w:sz w:val="18"/>
          <w:szCs w:val="18"/>
          <w:lang w:eastAsia="pl-PL"/>
        </w:rPr>
      </w:pPr>
      <w:r w:rsidRPr="00442A13">
        <w:rPr>
          <w:rFonts w:ascii="Century Gothic" w:hAnsi="Century Gothic" w:cs="Tahoma,Bold"/>
          <w:bCs/>
          <w:sz w:val="18"/>
          <w:szCs w:val="18"/>
          <w:lang w:eastAsia="pl-PL"/>
        </w:rPr>
        <w:t>1</w:t>
      </w:r>
      <w:r w:rsidR="007222F1" w:rsidRPr="00442A13">
        <w:rPr>
          <w:rFonts w:ascii="Century Gothic" w:hAnsi="Century Gothic" w:cs="Tahoma,Bold"/>
          <w:bCs/>
          <w:sz w:val="18"/>
          <w:szCs w:val="18"/>
          <w:lang w:eastAsia="pl-PL"/>
        </w:rPr>
        <w:t>.</w:t>
      </w:r>
      <w:r w:rsidR="007222F1">
        <w:rPr>
          <w:rFonts w:ascii="Century Gothic" w:hAnsi="Century Gothic" w:cs="Tahoma,Bold"/>
          <w:bCs/>
          <w:sz w:val="18"/>
          <w:szCs w:val="18"/>
          <w:lang w:eastAsia="pl-PL"/>
        </w:rPr>
        <w:t xml:space="preserve">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763CE1">
        <w:rPr>
          <w:rFonts w:ascii="Century Gothic" w:hAnsi="Century Gothic" w:cs="Tahoma,Bold"/>
          <w:b/>
          <w:sz w:val="18"/>
          <w:szCs w:val="18"/>
          <w:lang w:eastAsia="pl-PL"/>
        </w:rPr>
        <w:t>Przedmiot</w:t>
      </w:r>
      <w:r w:rsidR="00206C6E" w:rsidRPr="00763CE1">
        <w:rPr>
          <w:rFonts w:ascii="Century Gothic" w:hAnsi="Century Gothic" w:cs="Tahoma,Bold"/>
          <w:b/>
          <w:sz w:val="18"/>
          <w:szCs w:val="18"/>
          <w:lang w:eastAsia="pl-PL"/>
        </w:rPr>
        <w:t>em</w:t>
      </w:r>
      <w:r w:rsidR="00146D61" w:rsidRPr="00763CE1">
        <w:rPr>
          <w:rFonts w:ascii="Century Gothic" w:hAnsi="Century Gothic" w:cs="Tahoma,Bold"/>
          <w:b/>
          <w:sz w:val="18"/>
          <w:szCs w:val="18"/>
          <w:lang w:eastAsia="pl-PL"/>
        </w:rPr>
        <w:t xml:space="preserve"> zamówienia </w:t>
      </w:r>
      <w:r w:rsidR="00206C6E" w:rsidRPr="00763CE1">
        <w:rPr>
          <w:rFonts w:ascii="Century Gothic" w:hAnsi="Century Gothic" w:cs="Tahoma,Bold"/>
          <w:b/>
          <w:sz w:val="18"/>
          <w:szCs w:val="18"/>
          <w:lang w:eastAsia="pl-PL"/>
        </w:rPr>
        <w:t>jest</w:t>
      </w:r>
      <w:r w:rsidR="00264470" w:rsidRPr="00763CE1">
        <w:rPr>
          <w:rFonts w:ascii="Century Gothic" w:hAnsi="Century Gothic" w:cs="Tahoma,Bold"/>
          <w:b/>
          <w:sz w:val="18"/>
          <w:szCs w:val="18"/>
          <w:lang w:eastAsia="pl-PL"/>
        </w:rPr>
        <w:t xml:space="preserve"> </w:t>
      </w:r>
      <w:r w:rsidR="00A11C69" w:rsidRPr="00763CE1">
        <w:rPr>
          <w:rFonts w:ascii="Century Gothic" w:hAnsi="Century Gothic"/>
          <w:b/>
          <w:sz w:val="18"/>
          <w:szCs w:val="18"/>
        </w:rPr>
        <w:t xml:space="preserve">wykonanie </w:t>
      </w:r>
      <w:r w:rsidR="007222F1" w:rsidRPr="00763CE1">
        <w:rPr>
          <w:rFonts w:ascii="Century Gothic" w:hAnsi="Century Gothic"/>
          <w:b/>
          <w:sz w:val="18"/>
          <w:szCs w:val="18"/>
        </w:rPr>
        <w:t xml:space="preserve">robót budowlanych polegających </w:t>
      </w:r>
      <w:r w:rsidR="00763CE1" w:rsidRPr="00763CE1">
        <w:rPr>
          <w:rFonts w:ascii="Century Gothic" w:hAnsi="Century Gothic"/>
          <w:b/>
          <w:sz w:val="18"/>
          <w:szCs w:val="18"/>
        </w:rPr>
        <w:t xml:space="preserve">na </w:t>
      </w:r>
      <w:r w:rsidR="00763CE1" w:rsidRPr="00763CE1">
        <w:rPr>
          <w:rFonts w:ascii="Century Gothic" w:eastAsia="Times New Roman" w:hAnsi="Century Gothic" w:cs="Times New Roman"/>
          <w:b/>
          <w:sz w:val="18"/>
          <w:szCs w:val="18"/>
          <w:lang w:eastAsia="pl-PL"/>
        </w:rPr>
        <w:t>przebudowie układu pomiarowego energii elektrycznej</w:t>
      </w:r>
      <w:r w:rsidR="00763CE1" w:rsidRPr="00763CE1">
        <w:rPr>
          <w:rFonts w:ascii="Century Gothic" w:eastAsia="Times New Roman" w:hAnsi="Century Gothic" w:cs="Times New Roman"/>
          <w:bCs/>
          <w:iCs/>
          <w:sz w:val="18"/>
          <w:szCs w:val="18"/>
          <w:lang w:eastAsia="ar-SA"/>
        </w:rPr>
        <w:t xml:space="preserve"> na terenie Warmińsko-Mazurskiego Centrum</w:t>
      </w:r>
      <w:r w:rsidR="00763CE1" w:rsidRPr="00763CE1">
        <w:rPr>
          <w:rFonts w:ascii="Century Gothic" w:eastAsia="Times New Roman" w:hAnsi="Century Gothic" w:cs="Times New Roman"/>
          <w:sz w:val="18"/>
          <w:szCs w:val="18"/>
          <w:lang w:eastAsia="pl-PL"/>
        </w:rPr>
        <w:t xml:space="preserve"> Chorób Płuc przy   ul. Jagiellońskiej 78 w Olsztynie oraz </w:t>
      </w:r>
      <w:r w:rsidR="00763CE1" w:rsidRPr="00763CE1">
        <w:rPr>
          <w:rFonts w:ascii="Century Gothic" w:eastAsia="Times New Roman" w:hAnsi="Century Gothic" w:cs="Times New Roman"/>
          <w:b/>
          <w:bCs/>
          <w:sz w:val="18"/>
          <w:szCs w:val="18"/>
          <w:lang w:eastAsia="pl-PL"/>
        </w:rPr>
        <w:t>wykonanie aktualizacji istniejącej instrukcji ruchu i eksploatacji  IRiE wraz z uzgodnieniem z ENERGA OPERATOR.</w:t>
      </w:r>
    </w:p>
    <w:p w14:paraId="518C3452" w14:textId="3090DAD0" w:rsidR="00BC279C" w:rsidRDefault="007222F1" w:rsidP="00763CE1">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p>
    <w:p w14:paraId="6AC7D974" w14:textId="0CA67FC1" w:rsidR="001B2719" w:rsidRDefault="003A7B6C" w:rsidP="00763CE1">
      <w:pPr>
        <w:pStyle w:val="Akapitzlist"/>
        <w:numPr>
          <w:ilvl w:val="0"/>
          <w:numId w:val="6"/>
        </w:numPr>
        <w:tabs>
          <w:tab w:val="left" w:pos="708"/>
        </w:tabs>
        <w:suppressAutoHyphens/>
        <w:spacing w:after="0" w:line="240" w:lineRule="auto"/>
        <w:ind w:firstLine="66"/>
        <w:mirrorIndents/>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143CCA64" w:rsidR="001B2719"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216744">
        <w:rPr>
          <w:rFonts w:ascii="Century Gothic" w:hAnsi="Century Gothic"/>
          <w:sz w:val="18"/>
          <w:szCs w:val="18"/>
        </w:rPr>
        <w:t xml:space="preserve"> - Specyfikacja Wykonania i Odbioru Robót</w:t>
      </w:r>
    </w:p>
    <w:p w14:paraId="109A8300" w14:textId="29E75B77" w:rsidR="00F9026F"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1B2719" w:rsidRPr="00E171DF">
        <w:rPr>
          <w:rFonts w:ascii="Century Gothic" w:hAnsi="Century Gothic"/>
          <w:sz w:val="18"/>
          <w:szCs w:val="18"/>
        </w:rPr>
        <w:t xml:space="preserve">a </w:t>
      </w:r>
      <w:r w:rsidR="002F22B3">
        <w:rPr>
          <w:rFonts w:ascii="Century Gothic" w:hAnsi="Century Gothic"/>
          <w:sz w:val="18"/>
          <w:szCs w:val="18"/>
        </w:rPr>
        <w:t>–</w:t>
      </w:r>
      <w:r w:rsidR="00216744">
        <w:rPr>
          <w:rFonts w:ascii="Century Gothic" w:hAnsi="Century Gothic"/>
          <w:sz w:val="18"/>
          <w:szCs w:val="18"/>
        </w:rPr>
        <w:t xml:space="preserve"> </w:t>
      </w:r>
      <w:r w:rsidR="002F22B3">
        <w:rPr>
          <w:rFonts w:ascii="Century Gothic" w:hAnsi="Century Gothic"/>
          <w:sz w:val="18"/>
          <w:szCs w:val="18"/>
        </w:rPr>
        <w:t>Dokumentacja techniczna</w:t>
      </w:r>
    </w:p>
    <w:p w14:paraId="344A2E1C" w14:textId="41F9623E" w:rsidR="00E171DF" w:rsidRDefault="00C37E13" w:rsidP="00763CE1">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w załączniku nr 1</w:t>
      </w:r>
      <w:r w:rsidR="00E171DF">
        <w:rPr>
          <w:rFonts w:ascii="Century Gothic" w:hAnsi="Century Gothic"/>
          <w:sz w:val="18"/>
          <w:szCs w:val="18"/>
        </w:rPr>
        <w:t>b</w:t>
      </w:r>
      <w:r w:rsidR="006D6C67">
        <w:rPr>
          <w:rFonts w:ascii="Century Gothic" w:hAnsi="Century Gothic"/>
          <w:sz w:val="18"/>
          <w:szCs w:val="18"/>
        </w:rPr>
        <w:t xml:space="preserve"> </w:t>
      </w:r>
      <w:r w:rsidR="00216744">
        <w:rPr>
          <w:rFonts w:ascii="Century Gothic" w:hAnsi="Century Gothic"/>
          <w:sz w:val="18"/>
          <w:szCs w:val="18"/>
        </w:rPr>
        <w:t>- P</w:t>
      </w:r>
      <w:r w:rsidR="002F22B3">
        <w:rPr>
          <w:rFonts w:ascii="Century Gothic" w:hAnsi="Century Gothic"/>
          <w:sz w:val="18"/>
          <w:szCs w:val="18"/>
        </w:rPr>
        <w:t>rzedmiary robót</w:t>
      </w:r>
    </w:p>
    <w:p w14:paraId="191B7715" w14:textId="21595871" w:rsidR="000F7326" w:rsidRPr="000F7326" w:rsidRDefault="00052F78" w:rsidP="00763CE1">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Pzp,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w:t>
      </w:r>
      <w:r w:rsidR="00164CB2">
        <w:rPr>
          <w:rFonts w:ascii="Century Gothic" w:hAnsi="Century Gothic" w:cs="Arial"/>
          <w:sz w:val="18"/>
          <w:szCs w:val="18"/>
          <w:lang w:eastAsia="pl-PL"/>
        </w:rPr>
        <w:t>fakt, iż z</w:t>
      </w:r>
      <w:r>
        <w:rPr>
          <w:rFonts w:ascii="Century Gothic" w:hAnsi="Century Gothic" w:cs="Arial"/>
          <w:sz w:val="18"/>
          <w:szCs w:val="18"/>
          <w:lang w:eastAsia="pl-PL"/>
        </w:rPr>
        <w:t>akres niniejszego zamówienia jest niewielki i możliwy do realizacji przez małego i średniego Wykonawcę.</w:t>
      </w:r>
      <w:r w:rsidR="00164CB2">
        <w:rPr>
          <w:rFonts w:ascii="Century Gothic" w:hAnsi="Century Gothic" w:cs="Arial"/>
          <w:sz w:val="18"/>
          <w:szCs w:val="18"/>
          <w:lang w:eastAsia="pl-PL"/>
        </w:rPr>
        <w:t xml:space="preserve"> Ponadto roboty objęte niniejszym zamówieniem są jednolite, a miejsce ich wykonania niewielkie.</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508033DE" w14:textId="3AB89F5E" w:rsidR="003D6B42" w:rsidRPr="003D6B42" w:rsidRDefault="004D7788" w:rsidP="003D6B42">
      <w:pPr>
        <w:pStyle w:val="Bezodstpw"/>
        <w:ind w:left="851" w:hanging="141"/>
        <w:jc w:val="both"/>
        <w:rPr>
          <w:rFonts w:ascii="Century Gothic" w:hAnsi="Century Gothic" w:cs="Arial"/>
          <w:iCs/>
          <w:sz w:val="18"/>
          <w:szCs w:val="18"/>
          <w:lang w:eastAsia="pl-PL"/>
        </w:rPr>
      </w:pPr>
      <w:hyperlink r:id="rId15" w:history="1">
        <w:r w:rsidR="003D6B42" w:rsidRPr="003D6B42">
          <w:rPr>
            <w:rFonts w:ascii="Century Gothic" w:eastAsia="Times New Roman" w:hAnsi="Century Gothic" w:cs="Times New Roman"/>
            <w:sz w:val="18"/>
            <w:szCs w:val="18"/>
            <w:lang w:eastAsia="pl-PL"/>
          </w:rPr>
          <w:t>51210000-7</w:t>
        </w:r>
      </w:hyperlink>
      <w:r w:rsidR="003D6B42" w:rsidRPr="003D6B42">
        <w:rPr>
          <w:rFonts w:ascii="Century Gothic" w:eastAsia="Times New Roman" w:hAnsi="Century Gothic" w:cs="Times New Roman"/>
          <w:sz w:val="18"/>
          <w:szCs w:val="18"/>
          <w:lang w:eastAsia="pl-PL"/>
        </w:rPr>
        <w:t xml:space="preserve"> </w:t>
      </w:r>
      <w:r w:rsidR="003D6B42" w:rsidRPr="003D6B42">
        <w:rPr>
          <w:rFonts w:ascii="Century Gothic" w:hAnsi="Century Gothic"/>
          <w:sz w:val="18"/>
          <w:szCs w:val="18"/>
        </w:rPr>
        <w:t>Usługi instalowania urządzeń pomiarowych</w:t>
      </w:r>
    </w:p>
    <w:p w14:paraId="3953E1FA" w14:textId="77777777" w:rsidR="003D6B42" w:rsidRPr="003D6B42" w:rsidRDefault="003D6B42" w:rsidP="003D6B42">
      <w:pPr>
        <w:pStyle w:val="Bezodstpw"/>
        <w:ind w:left="851" w:hanging="141"/>
        <w:jc w:val="both"/>
        <w:rPr>
          <w:rFonts w:ascii="Century Gothic" w:hAnsi="Century Gothic"/>
          <w:sz w:val="18"/>
          <w:szCs w:val="18"/>
        </w:rPr>
      </w:pPr>
      <w:r w:rsidRPr="003D6B42">
        <w:rPr>
          <w:rFonts w:ascii="Century Gothic" w:hAnsi="Century Gothic" w:cs="Arial"/>
          <w:iCs/>
          <w:sz w:val="18"/>
          <w:szCs w:val="18"/>
          <w:lang w:eastAsia="pl-PL"/>
        </w:rPr>
        <w:t xml:space="preserve">45450000-6 </w:t>
      </w:r>
      <w:r w:rsidRPr="003D6B42">
        <w:rPr>
          <w:rFonts w:ascii="Century Gothic" w:hAnsi="Century Gothic"/>
          <w:sz w:val="18"/>
          <w:szCs w:val="18"/>
        </w:rPr>
        <w:t>Roboty budowlane wykończeniowe, pozostałe</w:t>
      </w:r>
    </w:p>
    <w:p w14:paraId="5A2FD641" w14:textId="2A6364FC" w:rsidR="00124AF3" w:rsidRPr="00F179BB" w:rsidRDefault="00B67813" w:rsidP="00741F6A">
      <w:pPr>
        <w:pStyle w:val="Bezodstpw"/>
        <w:numPr>
          <w:ilvl w:val="0"/>
          <w:numId w:val="6"/>
        </w:numPr>
        <w:shd w:val="clear" w:color="auto" w:fill="FFFFFF" w:themeFill="background1"/>
        <w:tabs>
          <w:tab w:val="left" w:pos="1080"/>
          <w:tab w:val="left" w:pos="1260"/>
        </w:tabs>
        <w:ind w:left="709" w:hanging="283"/>
        <w:jc w:val="both"/>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1640596C" w:rsidR="00F179BB" w:rsidRDefault="00F65ACE" w:rsidP="00F65ACE">
      <w:pPr>
        <w:pStyle w:val="Bezodstpw"/>
        <w:shd w:val="clear" w:color="auto" w:fill="FFFFFF" w:themeFill="background1"/>
        <w:tabs>
          <w:tab w:val="left" w:pos="1080"/>
          <w:tab w:val="left" w:pos="1260"/>
        </w:tabs>
        <w:ind w:left="709" w:hanging="283"/>
        <w:jc w:val="both"/>
        <w:rPr>
          <w:rFonts w:ascii="Century Gothic" w:eastAsia="Calibri" w:hAnsi="Century Gothic" w:cs="Calibri"/>
          <w:sz w:val="18"/>
          <w:szCs w:val="18"/>
        </w:rPr>
      </w:pPr>
      <w:r>
        <w:rPr>
          <w:rFonts w:ascii="Century Gothic" w:eastAsia="Calibri" w:hAnsi="Century Gothic" w:cs="Calibri"/>
          <w:sz w:val="18"/>
          <w:szCs w:val="18"/>
        </w:rPr>
        <w:t xml:space="preserve">6.   </w:t>
      </w:r>
      <w:r w:rsidRPr="00187878">
        <w:rPr>
          <w:rFonts w:ascii="Century Gothic" w:eastAsia="Calibri" w:hAnsi="Century Gothic" w:cs="Calibri"/>
          <w:sz w:val="18"/>
          <w:szCs w:val="18"/>
        </w:rPr>
        <w:t xml:space="preserve">Zamawiający dopuszcza możliwości udzielenia zamówienia, o którym mowa w art. 214 ust. 1 pkt  7 Pzp do wysokości </w:t>
      </w:r>
      <w:r w:rsidR="00A27EE8">
        <w:rPr>
          <w:rFonts w:ascii="Century Gothic" w:eastAsia="Calibri" w:hAnsi="Century Gothic" w:cs="Calibri"/>
          <w:sz w:val="18"/>
          <w:szCs w:val="18"/>
        </w:rPr>
        <w:t>3</w:t>
      </w:r>
      <w:r w:rsidRPr="00187878">
        <w:rPr>
          <w:rFonts w:ascii="Century Gothic" w:eastAsia="Calibri" w:hAnsi="Century Gothic" w:cs="Calibri"/>
          <w:sz w:val="18"/>
          <w:szCs w:val="18"/>
        </w:rPr>
        <w:t>0% wartości zamówienia podstawowego.</w:t>
      </w:r>
    </w:p>
    <w:p w14:paraId="486E3B37" w14:textId="47E292E2" w:rsidR="00F65ACE" w:rsidRDefault="00F65ACE" w:rsidP="00F179BB">
      <w:pPr>
        <w:pStyle w:val="Bezodstpw"/>
        <w:shd w:val="clear" w:color="auto" w:fill="FFFFFF" w:themeFill="background1"/>
        <w:tabs>
          <w:tab w:val="left" w:pos="1080"/>
          <w:tab w:val="left" w:pos="1260"/>
        </w:tabs>
        <w:ind w:left="709"/>
        <w:jc w:val="both"/>
        <w:rPr>
          <w:rFonts w:ascii="Century Gothic" w:eastAsia="Calibri" w:hAnsi="Century Gothic" w:cs="Calibri"/>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2947589"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EA6D8D">
        <w:rPr>
          <w:rFonts w:ascii="Century Gothic" w:eastAsia="Times New Roman" w:hAnsi="Century Gothic" w:cs="Arial"/>
          <w:b/>
          <w:sz w:val="18"/>
          <w:szCs w:val="18"/>
          <w:lang w:eastAsia="ar-SA"/>
        </w:rPr>
        <w:t>9</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7F9ABB2E" w14:textId="3AE29878" w:rsidR="00B32A08" w:rsidRPr="00691BDB" w:rsidRDefault="00B32A08" w:rsidP="00B32A08">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 xml:space="preserve">   </w:t>
      </w:r>
      <w:r>
        <w:rPr>
          <w:rFonts w:ascii="Arial" w:hAnsi="Arial" w:cs="Arial"/>
          <w:sz w:val="30"/>
          <w:szCs w:val="30"/>
        </w:rPr>
        <w:t xml:space="preserve">  </w:t>
      </w:r>
      <w:r w:rsidRPr="00691BDB">
        <w:rPr>
          <w:rFonts w:ascii="Century Gothic" w:hAnsi="Century Gothic" w:cs="Arial"/>
          <w:sz w:val="18"/>
          <w:szCs w:val="18"/>
        </w:rPr>
        <w:t xml:space="preserve"> </w:t>
      </w:r>
      <w:r>
        <w:rPr>
          <w:rFonts w:ascii="Century Gothic" w:hAnsi="Century Gothic" w:cs="Arial"/>
          <w:sz w:val="18"/>
          <w:szCs w:val="18"/>
        </w:rPr>
        <w:t>2</w:t>
      </w:r>
      <w:r w:rsidRPr="00691BDB">
        <w:rPr>
          <w:rFonts w:ascii="Century Gothic" w:hAnsi="Century Gothic" w:cs="Arial"/>
          <w:sz w:val="18"/>
          <w:szCs w:val="18"/>
        </w:rPr>
        <w:t xml:space="preserve">.1) Warunek zostanie spełniony </w:t>
      </w:r>
      <w:r w:rsidRPr="00691BDB">
        <w:rPr>
          <w:rFonts w:ascii="Century Gothic" w:eastAsia="Calibri" w:hAnsi="Century Gothic" w:cs="Times New Roman"/>
          <w:sz w:val="18"/>
          <w:szCs w:val="18"/>
        </w:rPr>
        <w:t>jeśli Wykonawca wykaże, że dysponuje lub będzie dysponował:</w:t>
      </w:r>
    </w:p>
    <w:p w14:paraId="6E0BD6E8"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57408495"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minimum jedn</w:t>
      </w:r>
      <w:r>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kV </w:t>
      </w:r>
      <w:r>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(w tym 15 kV włącznie).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691BDB" w:rsidRDefault="00013798" w:rsidP="00691BDB">
      <w:pPr>
        <w:pStyle w:val="Akapitzlist"/>
        <w:numPr>
          <w:ilvl w:val="0"/>
          <w:numId w:val="29"/>
        </w:numPr>
        <w:shd w:val="clear" w:color="auto" w:fill="FFFFFF" w:themeFill="background1"/>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691BDB">
        <w:rPr>
          <w:rFonts w:ascii="Century Gothic" w:eastAsia="Times New Roman" w:hAnsi="Century Gothic" w:cs="Arial"/>
          <w:b/>
          <w:bCs/>
          <w:sz w:val="18"/>
          <w:szCs w:val="18"/>
          <w:lang w:eastAsia="ar-SA"/>
        </w:rPr>
        <w:t>zdolności technicznej lub zawodowej</w:t>
      </w:r>
      <w:r w:rsidR="0008033D" w:rsidRPr="00691BDB">
        <w:rPr>
          <w:rFonts w:ascii="Century Gothic" w:eastAsia="Times New Roman" w:hAnsi="Century Gothic" w:cs="Arial"/>
          <w:b/>
          <w:bCs/>
          <w:sz w:val="18"/>
          <w:szCs w:val="18"/>
          <w:lang w:eastAsia="ar-SA"/>
        </w:rPr>
        <w:t>, jeśli Wykonawca wykaże:</w:t>
      </w:r>
    </w:p>
    <w:p w14:paraId="02DB9E3B" w14:textId="6201C20B" w:rsidR="00691BDB" w:rsidRPr="00691BDB" w:rsidRDefault="00096CC8" w:rsidP="00164076">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ab/>
      </w:r>
      <w:r w:rsidR="001A11AD" w:rsidRPr="00691BDB">
        <w:rPr>
          <w:rFonts w:ascii="Arial" w:hAnsi="Arial" w:cs="Arial"/>
          <w:sz w:val="30"/>
          <w:szCs w:val="30"/>
        </w:rPr>
        <w:t xml:space="preserve">   </w:t>
      </w:r>
      <w:r w:rsidR="001A11AD"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4.1) </w:t>
      </w:r>
      <w:r w:rsidR="00A839C3" w:rsidRPr="00691BDB">
        <w:rPr>
          <w:rFonts w:ascii="Century Gothic" w:hAnsi="Century Gothic" w:cs="Arial"/>
          <w:sz w:val="18"/>
          <w:szCs w:val="18"/>
        </w:rPr>
        <w:t xml:space="preserve">Warunek zostanie spełniony </w:t>
      </w:r>
      <w:r w:rsidR="00A839C3" w:rsidRPr="00691BDB">
        <w:rPr>
          <w:rFonts w:ascii="Century Gothic" w:eastAsia="Calibri" w:hAnsi="Century Gothic" w:cs="Times New Roman"/>
          <w:sz w:val="18"/>
          <w:szCs w:val="18"/>
        </w:rPr>
        <w:t>jeśli Wykonawca wykaże, że dysponuje lub będzie dysponował</w:t>
      </w:r>
      <w:r w:rsidR="00691BDB" w:rsidRPr="00691BDB">
        <w:rPr>
          <w:rFonts w:ascii="Century Gothic" w:eastAsia="Calibri" w:hAnsi="Century Gothic" w:cs="Times New Roman"/>
          <w:sz w:val="18"/>
          <w:szCs w:val="18"/>
        </w:rPr>
        <w:t>:</w:t>
      </w:r>
    </w:p>
    <w:p w14:paraId="1CFAF2C0" w14:textId="44F3ED16"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36FF0086" w14:textId="7A41675C"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minimum jedn</w:t>
      </w:r>
      <w:r w:rsidR="00D27295" w:rsidRPr="00B32A08">
        <w:rPr>
          <w:rFonts w:ascii="Century Gothic" w:eastAsia="Times New Roman" w:hAnsi="Century Gothic" w:cs="Times New Roman"/>
          <w:bCs/>
          <w:sz w:val="18"/>
          <w:szCs w:val="18"/>
          <w:lang w:eastAsia="ar-SA"/>
        </w:rPr>
        <w:t>ą</w:t>
      </w:r>
      <w:r w:rsidRPr="00B32A08">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kV </w:t>
      </w:r>
      <w:r w:rsidR="00164076" w:rsidRPr="00B32A08">
        <w:rPr>
          <w:rFonts w:ascii="Century Gothic" w:eastAsia="Times New Roman" w:hAnsi="Century Gothic" w:cs="Times New Roman"/>
          <w:bCs/>
          <w:sz w:val="18"/>
          <w:szCs w:val="18"/>
          <w:lang w:eastAsia="ar-SA"/>
        </w:rPr>
        <w:t xml:space="preserve">                         </w:t>
      </w:r>
      <w:r w:rsidRPr="00B32A08">
        <w:rPr>
          <w:rFonts w:ascii="Century Gothic" w:eastAsia="Times New Roman" w:hAnsi="Century Gothic" w:cs="Times New Roman"/>
          <w:bCs/>
          <w:sz w:val="18"/>
          <w:szCs w:val="18"/>
          <w:lang w:eastAsia="ar-SA"/>
        </w:rPr>
        <w:t>(w tym 15 kV włącznie).</w:t>
      </w:r>
    </w:p>
    <w:p w14:paraId="53F46248" w14:textId="452E5006" w:rsidR="001A11AD" w:rsidRDefault="00691BDB" w:rsidP="00C630B1">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691BDB">
        <w:rPr>
          <w:rFonts w:ascii="Century Gothic" w:hAnsi="Century Gothic" w:cs="Arial"/>
          <w:sz w:val="18"/>
          <w:szCs w:val="18"/>
        </w:rPr>
        <w:t xml:space="preserve">   </w:t>
      </w:r>
      <w:r w:rsidR="00052F78"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4.2) </w:t>
      </w:r>
      <w:r w:rsidR="00052F78" w:rsidRPr="00691BDB">
        <w:rPr>
          <w:rFonts w:ascii="Century Gothic" w:hAnsi="Century Gothic" w:cs="Arial"/>
          <w:sz w:val="18"/>
          <w:szCs w:val="18"/>
        </w:rPr>
        <w:t xml:space="preserve">  </w:t>
      </w:r>
      <w:r w:rsidR="003B682C" w:rsidRPr="00691BDB">
        <w:rPr>
          <w:rFonts w:ascii="Century Gothic" w:hAnsi="Century Gothic" w:cs="Arial"/>
          <w:sz w:val="18"/>
          <w:szCs w:val="18"/>
        </w:rPr>
        <w:t>Warunek zostanie spełniony jeśli Wykonawca wykaże, że</w:t>
      </w:r>
      <w:r w:rsidR="003B682C" w:rsidRPr="00691BDB">
        <w:rPr>
          <w:rFonts w:ascii="Century Gothic" w:hAnsi="Century Gothic" w:cs="Arial"/>
          <w:b/>
          <w:bCs/>
          <w:sz w:val="18"/>
          <w:szCs w:val="18"/>
        </w:rPr>
        <w:t xml:space="preserve">  </w:t>
      </w:r>
      <w:r w:rsidR="00096CC8" w:rsidRPr="00691BDB">
        <w:rPr>
          <w:rFonts w:ascii="Century Gothic" w:hAnsi="Century Gothic" w:cs="Arial"/>
          <w:sz w:val="18"/>
          <w:szCs w:val="18"/>
        </w:rPr>
        <w:t>nie wcześniej niż w okresie ostatnich pięciu lat przed upływem terminu składania ofert,</w:t>
      </w:r>
      <w:r w:rsidR="006D10BE" w:rsidRPr="00691BDB">
        <w:rPr>
          <w:rFonts w:ascii="Century Gothic" w:hAnsi="Century Gothic" w:cs="Arial"/>
          <w:sz w:val="18"/>
          <w:szCs w:val="18"/>
        </w:rPr>
        <w:t xml:space="preserve"> </w:t>
      </w:r>
      <w:r w:rsidR="00096CC8" w:rsidRPr="00691BDB">
        <w:rPr>
          <w:rFonts w:ascii="Century Gothic" w:hAnsi="Century Gothic" w:cs="Arial"/>
          <w:sz w:val="18"/>
          <w:szCs w:val="18"/>
        </w:rPr>
        <w:t>a jeżeli okres prowadzenia działalności jest krótszy -</w:t>
      </w:r>
      <w:r w:rsidR="00830506" w:rsidRPr="00691BDB">
        <w:rPr>
          <w:rFonts w:ascii="Century Gothic" w:hAnsi="Century Gothic" w:cs="Arial"/>
          <w:sz w:val="18"/>
          <w:szCs w:val="18"/>
        </w:rPr>
        <w:t xml:space="preserve"> </w:t>
      </w:r>
      <w:r w:rsidR="00096CC8" w:rsidRPr="00691BDB">
        <w:rPr>
          <w:rFonts w:ascii="Century Gothic" w:hAnsi="Century Gothic" w:cs="Arial"/>
          <w:sz w:val="18"/>
          <w:szCs w:val="18"/>
        </w:rPr>
        <w:t xml:space="preserve">w tym okresie, wykonał </w:t>
      </w:r>
      <w:r w:rsidR="00445535" w:rsidRPr="00691BDB">
        <w:rPr>
          <w:rFonts w:ascii="Century Gothic" w:hAnsi="Century Gothic" w:cs="Arial"/>
          <w:sz w:val="18"/>
          <w:szCs w:val="18"/>
        </w:rPr>
        <w:t>co najmniej</w:t>
      </w:r>
      <w:r w:rsidR="001A11AD" w:rsidRPr="00691BDB">
        <w:rPr>
          <w:rFonts w:ascii="Century Gothic" w:hAnsi="Century Gothic" w:cs="Arial"/>
          <w:b/>
          <w:sz w:val="18"/>
          <w:szCs w:val="18"/>
        </w:rPr>
        <w:t xml:space="preserve"> 1</w:t>
      </w:r>
      <w:r w:rsidR="00096CC8" w:rsidRPr="00691BDB">
        <w:rPr>
          <w:rFonts w:ascii="Century Gothic" w:hAnsi="Century Gothic" w:cs="Arial"/>
          <w:b/>
          <w:sz w:val="18"/>
          <w:szCs w:val="18"/>
        </w:rPr>
        <w:t xml:space="preserve"> robot</w:t>
      </w:r>
      <w:r w:rsidR="001A11AD" w:rsidRPr="00691BDB">
        <w:rPr>
          <w:rFonts w:ascii="Century Gothic" w:hAnsi="Century Gothic" w:cs="Arial"/>
          <w:b/>
          <w:sz w:val="18"/>
          <w:szCs w:val="18"/>
        </w:rPr>
        <w:t>ę</w:t>
      </w:r>
      <w:r w:rsidR="00096CC8" w:rsidRPr="00691BDB">
        <w:rPr>
          <w:rFonts w:ascii="Century Gothic" w:hAnsi="Century Gothic" w:cs="Arial"/>
          <w:b/>
          <w:sz w:val="18"/>
          <w:szCs w:val="18"/>
        </w:rPr>
        <w:t xml:space="preserve"> </w:t>
      </w:r>
      <w:r w:rsidR="00BE15C9" w:rsidRPr="00691BDB">
        <w:rPr>
          <w:rFonts w:ascii="Century Gothic" w:hAnsi="Century Gothic" w:cs="Arial"/>
          <w:b/>
          <w:sz w:val="18"/>
          <w:szCs w:val="18"/>
        </w:rPr>
        <w:t>budowlaną</w:t>
      </w:r>
      <w:r w:rsidR="001A11AD" w:rsidRPr="00691BDB">
        <w:rPr>
          <w:rFonts w:ascii="Century Gothic" w:hAnsi="Century Gothic" w:cs="Arial"/>
          <w:b/>
          <w:sz w:val="18"/>
          <w:szCs w:val="18"/>
        </w:rPr>
        <w:t xml:space="preserve"> </w:t>
      </w:r>
      <w:r w:rsidR="00052F78" w:rsidRPr="00691BDB">
        <w:rPr>
          <w:rFonts w:ascii="Century Gothic" w:hAnsi="Century Gothic" w:cs="Arial"/>
          <w:b/>
          <w:sz w:val="18"/>
          <w:szCs w:val="18"/>
        </w:rPr>
        <w:t xml:space="preserve"> </w:t>
      </w:r>
      <w:r w:rsidRPr="00691BDB">
        <w:rPr>
          <w:rFonts w:ascii="Century Gothic" w:hAnsi="Century Gothic" w:cs="Arial"/>
          <w:b/>
          <w:sz w:val="18"/>
          <w:szCs w:val="18"/>
        </w:rPr>
        <w:t xml:space="preserve">w zakresie </w:t>
      </w:r>
      <w:r w:rsidR="00B81AC5" w:rsidRPr="00691BDB">
        <w:rPr>
          <w:rFonts w:ascii="Century Gothic" w:eastAsia="Times New Roman" w:hAnsi="Century Gothic" w:cs="Times New Roman"/>
          <w:b/>
          <w:sz w:val="18"/>
          <w:szCs w:val="18"/>
          <w:lang w:eastAsia="ar-SA"/>
        </w:rPr>
        <w:t>branży  elektrycznej polegając</w:t>
      </w:r>
      <w:r w:rsidR="00D27295">
        <w:rPr>
          <w:rFonts w:ascii="Century Gothic" w:eastAsia="Times New Roman" w:hAnsi="Century Gothic" w:cs="Times New Roman"/>
          <w:b/>
          <w:sz w:val="18"/>
          <w:szCs w:val="18"/>
          <w:lang w:eastAsia="ar-SA"/>
        </w:rPr>
        <w:t>ą</w:t>
      </w:r>
      <w:r w:rsidR="00B81AC5" w:rsidRPr="00691BDB">
        <w:rPr>
          <w:rFonts w:ascii="Century Gothic" w:eastAsia="Times New Roman" w:hAnsi="Century Gothic" w:cs="Times New Roman"/>
          <w:b/>
          <w:sz w:val="18"/>
          <w:szCs w:val="18"/>
          <w:lang w:eastAsia="ar-SA"/>
        </w:rPr>
        <w:t xml:space="preserve"> na modernizacji, przebudowie stacji transformatorowej SN/NN, o wartości min. </w:t>
      </w:r>
      <w:r w:rsidR="00563A6F">
        <w:rPr>
          <w:rFonts w:ascii="Century Gothic" w:eastAsia="Times New Roman" w:hAnsi="Century Gothic" w:cs="Times New Roman"/>
          <w:b/>
          <w:sz w:val="18"/>
          <w:szCs w:val="18"/>
          <w:lang w:eastAsia="ar-SA"/>
        </w:rPr>
        <w:t>80 000,00</w:t>
      </w:r>
      <w:r w:rsidR="00B81AC5" w:rsidRPr="00691BDB">
        <w:rPr>
          <w:rFonts w:ascii="Century Gothic" w:eastAsia="Times New Roman" w:hAnsi="Century Gothic" w:cs="Times New Roman"/>
          <w:b/>
          <w:sz w:val="18"/>
          <w:szCs w:val="18"/>
          <w:lang w:eastAsia="ar-SA"/>
        </w:rPr>
        <w:t xml:space="preserve"> zł brutto</w:t>
      </w:r>
      <w:r w:rsidR="00C630B1">
        <w:rPr>
          <w:rFonts w:ascii="Century Gothic" w:eastAsia="Times New Roman" w:hAnsi="Century Gothic" w:cs="Times New Roman"/>
          <w:b/>
          <w:sz w:val="18"/>
          <w:szCs w:val="18"/>
          <w:lang w:eastAsia="ar-SA"/>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1"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bookmarkEnd w:id="1"/>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5EBC5CB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1B77F2E1"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B02C06" w:rsidRPr="00691BDB">
        <w:rPr>
          <w:rFonts w:ascii="Century Gothic" w:hAnsi="Century Gothic" w:cs="Arial"/>
          <w:sz w:val="18"/>
          <w:szCs w:val="18"/>
        </w:rPr>
        <w:t>co najmniej</w:t>
      </w:r>
      <w:r w:rsidR="00B02C06" w:rsidRPr="00691BDB">
        <w:rPr>
          <w:rFonts w:ascii="Century Gothic" w:hAnsi="Century Gothic" w:cs="Arial"/>
          <w:b/>
          <w:sz w:val="18"/>
          <w:szCs w:val="18"/>
        </w:rPr>
        <w:t xml:space="preserve"> 1 robot</w:t>
      </w:r>
      <w:r w:rsidR="004C0451">
        <w:rPr>
          <w:rFonts w:ascii="Century Gothic" w:hAnsi="Century Gothic" w:cs="Arial"/>
          <w:b/>
          <w:sz w:val="18"/>
          <w:szCs w:val="18"/>
        </w:rPr>
        <w:t>y</w:t>
      </w:r>
      <w:r w:rsidR="00B02C06" w:rsidRPr="00691BDB">
        <w:rPr>
          <w:rFonts w:ascii="Century Gothic" w:hAnsi="Century Gothic" w:cs="Arial"/>
          <w:b/>
          <w:sz w:val="18"/>
          <w:szCs w:val="18"/>
        </w:rPr>
        <w:t xml:space="preserve"> budowlan</w:t>
      </w:r>
      <w:r w:rsidR="004C0451">
        <w:rPr>
          <w:rFonts w:ascii="Century Gothic" w:hAnsi="Century Gothic" w:cs="Arial"/>
          <w:b/>
          <w:sz w:val="18"/>
          <w:szCs w:val="18"/>
        </w:rPr>
        <w:t>ej</w:t>
      </w:r>
      <w:r w:rsidR="00B02C06" w:rsidRPr="00691BDB">
        <w:rPr>
          <w:rFonts w:ascii="Century Gothic" w:hAnsi="Century Gothic" w:cs="Arial"/>
          <w:b/>
          <w:sz w:val="18"/>
          <w:szCs w:val="18"/>
        </w:rPr>
        <w:t xml:space="preserve">  w zakresie </w:t>
      </w:r>
      <w:r w:rsidR="00B02C06" w:rsidRPr="00691BDB">
        <w:rPr>
          <w:rFonts w:ascii="Century Gothic" w:eastAsia="Times New Roman" w:hAnsi="Century Gothic" w:cs="Times New Roman"/>
          <w:b/>
          <w:sz w:val="18"/>
          <w:szCs w:val="18"/>
          <w:lang w:eastAsia="ar-SA"/>
        </w:rPr>
        <w:t xml:space="preserve">branży  elektrycznej polegającej na modernizacji, przebudowie stacji transformatorowej SN/NN, o wartości min. </w:t>
      </w:r>
      <w:r w:rsidR="00563A6F">
        <w:rPr>
          <w:rFonts w:ascii="Century Gothic" w:eastAsia="Times New Roman" w:hAnsi="Century Gothic" w:cs="Times New Roman"/>
          <w:b/>
          <w:sz w:val="18"/>
          <w:szCs w:val="18"/>
          <w:lang w:eastAsia="ar-SA"/>
        </w:rPr>
        <w:t>80 000,00</w:t>
      </w:r>
      <w:r w:rsidR="00B02C06" w:rsidRPr="00691BDB">
        <w:rPr>
          <w:rFonts w:ascii="Century Gothic" w:eastAsia="Times New Roman" w:hAnsi="Century Gothic" w:cs="Times New Roman"/>
          <w:b/>
          <w:sz w:val="18"/>
          <w:szCs w:val="18"/>
          <w:lang w:eastAsia="ar-SA"/>
        </w:rPr>
        <w:t xml:space="preserve"> zł brutto</w:t>
      </w:r>
      <w:r w:rsidR="004C0451">
        <w:rPr>
          <w:rFonts w:ascii="Century Gothic" w:eastAsia="Times New Roman" w:hAnsi="Century Gothic" w:cs="Times New Roman"/>
          <w:b/>
          <w:sz w:val="18"/>
          <w:szCs w:val="18"/>
          <w:lang w:eastAsia="ar-SA"/>
        </w:rPr>
        <w:t>, wykonanej</w:t>
      </w:r>
      <w:r w:rsidR="004416B9">
        <w:rPr>
          <w:rFonts w:ascii="Century Gothic" w:eastAsia="Times New Roman" w:hAnsi="Century Gothic" w:cs="TimesNewRoman"/>
          <w:bCs/>
          <w:sz w:val="18"/>
          <w:szCs w:val="18"/>
          <w:lang w:eastAsia="pl-PL"/>
        </w:rPr>
        <w:t>,</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459E00AD" w14:textId="491BF48F" w:rsidR="00243766" w:rsidRPr="00B02C06" w:rsidRDefault="00A839C3" w:rsidP="00B02C06">
      <w:pPr>
        <w:shd w:val="clear" w:color="auto" w:fill="FFFFFF" w:themeFill="background1"/>
        <w:tabs>
          <w:tab w:val="left" w:pos="709"/>
        </w:tabs>
        <w:suppressAutoHyphens/>
        <w:spacing w:after="0" w:line="240" w:lineRule="auto"/>
        <w:ind w:left="993" w:hanging="284"/>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Pr="00B02C06">
        <w:rPr>
          <w:rFonts w:ascii="Century Gothic" w:eastAsia="Calibri" w:hAnsi="Century Gothic" w:cs="Times New Roman"/>
          <w:sz w:val="18"/>
          <w:szCs w:val="18"/>
        </w:rPr>
        <w:t>oświadczenie o dysponowaniu</w:t>
      </w:r>
      <w:r w:rsidR="00EB1058">
        <w:rPr>
          <w:rFonts w:ascii="Century Gothic" w:eastAsia="Calibri" w:hAnsi="Century Gothic" w:cs="Times New Roman"/>
          <w:sz w:val="18"/>
          <w:szCs w:val="18"/>
        </w:rPr>
        <w:t>:</w:t>
      </w:r>
    </w:p>
    <w:p w14:paraId="3D1B4629" w14:textId="67D304C6" w:rsidR="00243766" w:rsidRPr="00B02C06"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5A5F756D" w14:textId="6C340861" w:rsidR="00243766" w:rsidRPr="00C630B1"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 xml:space="preserve">minimum jedna osobą </w:t>
      </w:r>
      <w:r w:rsidRPr="00C630B1">
        <w:rPr>
          <w:rFonts w:ascii="Century Gothic" w:eastAsia="Times New Roman" w:hAnsi="Century Gothic" w:cs="Times New Roman"/>
          <w:bCs/>
          <w:sz w:val="18"/>
          <w:szCs w:val="18"/>
          <w:lang w:eastAsia="ar-SA"/>
        </w:rPr>
        <w:t>posiadając</w:t>
      </w:r>
      <w:r w:rsidRPr="00B02C06">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Świadectwo Kwalifikacyjne Grupy 1 w zakresie Eksploatacji urządzeń, instalacji i sieci o napięciu znamionowym powyżej 1 kV </w:t>
      </w:r>
      <w:r w:rsidRPr="00B02C06">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(w tym 15 kV włącznie)</w:t>
      </w:r>
      <w:r w:rsidR="00B02C06" w:rsidRPr="00B02C06">
        <w:rPr>
          <w:rFonts w:ascii="Century Gothic" w:eastAsia="Times New Roman" w:hAnsi="Century Gothic" w:cs="Times New Roman"/>
          <w:bCs/>
          <w:sz w:val="18"/>
          <w:szCs w:val="18"/>
          <w:lang w:eastAsia="ar-SA"/>
        </w:rPr>
        <w:t>,</w:t>
      </w:r>
    </w:p>
    <w:p w14:paraId="64EC78F9" w14:textId="08403B9D" w:rsidR="004416B9" w:rsidRPr="00B02C06" w:rsidRDefault="00807EAF" w:rsidP="004C0451">
      <w:pPr>
        <w:shd w:val="clear" w:color="auto" w:fill="FFFFFF" w:themeFill="background1"/>
        <w:tabs>
          <w:tab w:val="left" w:pos="709"/>
        </w:tabs>
        <w:suppressAutoHyphens/>
        <w:spacing w:after="0" w:line="240" w:lineRule="auto"/>
        <w:ind w:left="709"/>
        <w:jc w:val="both"/>
        <w:rPr>
          <w:rFonts w:ascii="Century Gothic" w:eastAsia="Times New Roman" w:hAnsi="Century Gothic" w:cs="TimesNewRoman"/>
          <w:bCs/>
          <w:strike/>
          <w:sz w:val="18"/>
          <w:szCs w:val="18"/>
          <w:lang w:eastAsia="pl-PL"/>
        </w:rPr>
      </w:pPr>
      <w:r>
        <w:rPr>
          <w:rFonts w:ascii="Century Gothic" w:hAnsi="Century Gothic" w:cs="Arial"/>
          <w:bCs/>
          <w:sz w:val="18"/>
          <w:szCs w:val="18"/>
        </w:rPr>
        <w:t xml:space="preserve">  </w:t>
      </w:r>
      <w:r w:rsidR="00EB1058">
        <w:rPr>
          <w:rFonts w:ascii="Century Gothic" w:hAnsi="Century Gothic" w:cs="Arial"/>
          <w:bCs/>
          <w:sz w:val="18"/>
          <w:szCs w:val="18"/>
        </w:rPr>
        <w:t xml:space="preserve">                                    -</w:t>
      </w:r>
      <w:r>
        <w:rPr>
          <w:rFonts w:ascii="Century Gothic" w:hAnsi="Century Gothic" w:cs="Arial"/>
          <w:bCs/>
          <w:sz w:val="18"/>
          <w:szCs w:val="18"/>
        </w:rPr>
        <w:t xml:space="preserve">   </w:t>
      </w:r>
      <w:r w:rsidR="00B02C06" w:rsidRPr="00B02C06">
        <w:rPr>
          <w:rFonts w:ascii="Century Gothic" w:hAnsi="Century Gothic" w:cs="Arial"/>
          <w:bCs/>
          <w:sz w:val="18"/>
          <w:szCs w:val="18"/>
        </w:rPr>
        <w:t>z</w:t>
      </w:r>
      <w:r w:rsidR="00243766" w:rsidRPr="00B02C06">
        <w:rPr>
          <w:rFonts w:ascii="Century Gothic" w:hAnsi="Century Gothic" w:cs="Arial"/>
          <w:bCs/>
          <w:sz w:val="18"/>
          <w:szCs w:val="18"/>
        </w:rPr>
        <w:t xml:space="preserve">godnie z </w:t>
      </w:r>
      <w:r w:rsidR="00220238" w:rsidRPr="00B02C06">
        <w:rPr>
          <w:rFonts w:ascii="Century Gothic" w:hAnsi="Century Gothic" w:cs="Arial"/>
          <w:bCs/>
          <w:sz w:val="18"/>
          <w:szCs w:val="18"/>
        </w:rPr>
        <w:t>załącznik</w:t>
      </w:r>
      <w:r w:rsidR="00B02C06" w:rsidRPr="00B02C06">
        <w:rPr>
          <w:rFonts w:ascii="Century Gothic" w:hAnsi="Century Gothic" w:cs="Arial"/>
          <w:bCs/>
          <w:sz w:val="18"/>
          <w:szCs w:val="18"/>
        </w:rPr>
        <w:t>iem</w:t>
      </w:r>
      <w:r w:rsidR="00220238" w:rsidRPr="00B02C06">
        <w:rPr>
          <w:rFonts w:ascii="Century Gothic" w:hAnsi="Century Gothic" w:cs="Arial"/>
          <w:bCs/>
          <w:sz w:val="18"/>
          <w:szCs w:val="18"/>
        </w:rPr>
        <w:t xml:space="preserve"> nr 6</w:t>
      </w:r>
      <w:r w:rsidR="00755B3B" w:rsidRPr="00B02C06">
        <w:rPr>
          <w:rFonts w:ascii="Century Gothic" w:hAnsi="Century Gothic" w:cs="Arial"/>
          <w:bCs/>
          <w:sz w:val="18"/>
          <w:szCs w:val="18"/>
        </w:rPr>
        <w:t xml:space="preserve"> do SWZ.</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lastRenderedPageBreak/>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w:t>
      </w:r>
      <w:r w:rsidR="006D6AA1" w:rsidRPr="006D6AA1">
        <w:rPr>
          <w:rFonts w:ascii="Century Gothic" w:eastAsia="Times New Roman" w:hAnsi="Century Gothic" w:cs="Arial"/>
          <w:bCs/>
          <w:sz w:val="18"/>
          <w:szCs w:val="18"/>
          <w:u w:val="single"/>
          <w:lang w:eastAsia="pl-PL"/>
        </w:rPr>
        <w:lastRenderedPageBreak/>
        <w:t xml:space="preserve">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A470FF9"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9" w:history="1">
        <w:r w:rsidR="00EA6D8D" w:rsidRPr="0037576D">
          <w:rPr>
            <w:rStyle w:val="Hipercze"/>
            <w:rFonts w:ascii="Century Gothic" w:eastAsia="Times New Roman" w:hAnsi="Century Gothic" w:cs="Arial"/>
            <w:sz w:val="18"/>
            <w:szCs w:val="18"/>
            <w:lang w:eastAsia="pl-PL"/>
          </w:rPr>
          <w:t>mkin@pulmonologia.olsztyn.pl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0"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Pr>
          <w:rFonts w:ascii="Century Gothic" w:hAnsi="Century Gothic"/>
          <w:sz w:val="18"/>
          <w:szCs w:val="18"/>
        </w:rPr>
        <w:t>.</w:t>
      </w:r>
      <w:r w:rsidRPr="002E6995">
        <w:rPr>
          <w:rFonts w:ascii="Century Gothic" w:hAnsi="Century Gothic"/>
          <w:sz w:val="18"/>
          <w:szCs w:val="18"/>
        </w:rPr>
        <w:t>j.:</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Zgodnie z art. 222 ust. 2 Pzp,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8"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4DA29719"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EA6D8D">
        <w:rPr>
          <w:rFonts w:ascii="Century Gothic" w:eastAsia="Times New Roman" w:hAnsi="Century Gothic" w:cs="Arial"/>
          <w:sz w:val="18"/>
          <w:szCs w:val="18"/>
          <w:lang w:eastAsia="pl-PL"/>
        </w:rPr>
        <w:t>Marta Kin-Malesza</w:t>
      </w:r>
      <w:r>
        <w:rPr>
          <w:rFonts w:ascii="Century Gothic" w:eastAsia="Times New Roman" w:hAnsi="Century Gothic" w:cs="Arial"/>
          <w:sz w:val="18"/>
          <w:szCs w:val="18"/>
          <w:lang w:eastAsia="pl-PL"/>
        </w:rPr>
        <w:t xml:space="preserve">,                       tel. 89 532 29 </w:t>
      </w:r>
      <w:r w:rsidR="00EA6D8D">
        <w:rPr>
          <w:rFonts w:ascii="Century Gothic" w:eastAsia="Times New Roman" w:hAnsi="Century Gothic" w:cs="Arial"/>
          <w:sz w:val="18"/>
          <w:szCs w:val="18"/>
          <w:lang w:eastAsia="pl-PL"/>
        </w:rPr>
        <w:t>05</w:t>
      </w:r>
      <w:r>
        <w:rPr>
          <w:rFonts w:ascii="Century Gothic" w:eastAsia="Times New Roman" w:hAnsi="Century Gothic" w:cs="Arial"/>
          <w:sz w:val="18"/>
          <w:szCs w:val="18"/>
          <w:lang w:eastAsia="pl-PL"/>
        </w:rPr>
        <w:t>, e-mail:</w:t>
      </w:r>
      <w:r w:rsidR="00FB2CC2">
        <w:rPr>
          <w:rFonts w:ascii="Century Gothic" w:eastAsia="Times New Roman" w:hAnsi="Century Gothic" w:cs="Arial"/>
          <w:sz w:val="18"/>
          <w:szCs w:val="18"/>
          <w:lang w:eastAsia="pl-PL"/>
        </w:rPr>
        <w:t xml:space="preserve"> </w:t>
      </w:r>
      <w:r w:rsidR="00EA6D8D">
        <w:rPr>
          <w:rFonts w:ascii="Century Gothic" w:eastAsia="Times New Roman" w:hAnsi="Century Gothic" w:cs="Arial"/>
          <w:sz w:val="18"/>
          <w:szCs w:val="18"/>
          <w:lang w:eastAsia="pl-PL"/>
        </w:rPr>
        <w:t>mkin</w:t>
      </w:r>
      <w:r w:rsidR="00FB2CC2">
        <w:rPr>
          <w:rFonts w:ascii="Century Gothic" w:eastAsia="Times New Roman" w:hAnsi="Century Gothic" w:cs="Arial"/>
          <w:sz w:val="18"/>
          <w:szCs w:val="18"/>
          <w:lang w:eastAsia="pl-PL"/>
        </w:rPr>
        <w:t>@pulmonologia.olsztyn.pl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C74359B"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442B2C">
        <w:rPr>
          <w:rFonts w:ascii="Century Gothic" w:eastAsia="Times New Roman" w:hAnsi="Century Gothic" w:cs="Arial"/>
          <w:b/>
          <w:bCs/>
          <w:sz w:val="18"/>
          <w:szCs w:val="18"/>
          <w:lang w:eastAsia="ar-SA"/>
        </w:rPr>
        <w:t>01.09</w:t>
      </w:r>
      <w:r w:rsidR="006A20B1">
        <w:rPr>
          <w:rFonts w:ascii="Century Gothic" w:eastAsia="Times New Roman" w:hAnsi="Century Gothic" w:cs="Arial"/>
          <w:b/>
          <w:bCs/>
          <w:sz w:val="18"/>
          <w:szCs w:val="18"/>
          <w:lang w:eastAsia="ar-SA"/>
        </w:rPr>
        <w:t>.2022</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28461AE5"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wypełnione Przedmiary robót stanowiące załącznik nr 1</w:t>
      </w:r>
      <w:r w:rsidR="00907CA7">
        <w:rPr>
          <w:rFonts w:ascii="Century Gothic" w:eastAsia="Times New Roman" w:hAnsi="Century Gothic" w:cs="Arial"/>
          <w:sz w:val="18"/>
          <w:szCs w:val="18"/>
          <w:lang w:eastAsia="ar-SA"/>
        </w:rPr>
        <w:t>b</w:t>
      </w:r>
      <w:r>
        <w:rPr>
          <w:rFonts w:ascii="Century Gothic" w:eastAsia="Times New Roman" w:hAnsi="Century Gothic" w:cs="Arial"/>
          <w:sz w:val="18"/>
          <w:szCs w:val="18"/>
          <w:lang w:eastAsia="ar-SA"/>
        </w:rPr>
        <w:t xml:space="preserve">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w:t>
      </w:r>
      <w:r w:rsidR="00BD71B5" w:rsidRPr="00650CCE">
        <w:rPr>
          <w:rFonts w:ascii="Century Gothic" w:hAnsi="Century Gothic"/>
          <w:bCs/>
          <w:sz w:val="18"/>
          <w:szCs w:val="18"/>
        </w:rPr>
        <w:lastRenderedPageBreak/>
        <w:t>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E857F5E"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442B2C">
        <w:rPr>
          <w:rFonts w:ascii="Century Gothic" w:eastAsia="Avenir-Light" w:hAnsi="Century Gothic" w:cs="Avenir-Light"/>
          <w:b/>
          <w:bCs/>
          <w:sz w:val="18"/>
          <w:szCs w:val="18"/>
        </w:rPr>
        <w:t>03.08</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6A20B1">
        <w:rPr>
          <w:rFonts w:ascii="Century Gothic" w:eastAsia="Avenir-Light" w:hAnsi="Century Gothic" w:cs="Avenir-Light"/>
          <w:b/>
          <w:bCs/>
          <w:sz w:val="18"/>
          <w:szCs w:val="18"/>
        </w:rPr>
        <w:t>2</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623354BE"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442B2C">
        <w:rPr>
          <w:rFonts w:ascii="Century Gothic" w:eastAsia="Avenir-Light" w:hAnsi="Century Gothic" w:cs="Avenir-Light"/>
          <w:b/>
          <w:sz w:val="18"/>
          <w:szCs w:val="18"/>
        </w:rPr>
        <w:t>03.08</w:t>
      </w:r>
      <w:r w:rsidR="00EA6D8D">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6A20B1">
        <w:rPr>
          <w:rFonts w:ascii="Century Gothic" w:eastAsia="Avenir-Light" w:hAnsi="Century Gothic" w:cs="Avenir-Light"/>
          <w:b/>
          <w:sz w:val="18"/>
          <w:szCs w:val="18"/>
        </w:rPr>
        <w:t>2</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6BBFD7BE"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C777C7">
        <w:rPr>
          <w:rFonts w:ascii="Century Gothic" w:eastAsia="Times New Roman" w:hAnsi="Century Gothic" w:cs="Tahoma,Bold"/>
          <w:b/>
          <w:bCs/>
          <w:sz w:val="18"/>
          <w:szCs w:val="18"/>
          <w:lang w:eastAsia="pl-PL"/>
        </w:rPr>
        <w:t>Termin realizacji</w:t>
      </w:r>
      <w:r w:rsidR="000253C9">
        <w:rPr>
          <w:rFonts w:ascii="Century Gothic" w:eastAsia="Times New Roman" w:hAnsi="Century Gothic" w:cs="Tahoma,Bold"/>
          <w:b/>
          <w:bCs/>
          <w:sz w:val="18"/>
          <w:szCs w:val="18"/>
          <w:lang w:eastAsia="pl-PL"/>
        </w:rPr>
        <w:t>: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44AB2FED" w14:textId="357EE45A" w:rsidR="00C777C7" w:rsidRDefault="008F282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F6309">
        <w:rPr>
          <w:rFonts w:ascii="Century Gothic" w:hAnsi="Century Gothic" w:cs="Century Gothic"/>
          <w:sz w:val="18"/>
          <w:szCs w:val="18"/>
          <w:lang w:val="pl"/>
        </w:rPr>
        <w:t>3</w:t>
      </w:r>
      <w:r w:rsidR="00C777C7">
        <w:rPr>
          <w:rFonts w:ascii="Century Gothic" w:hAnsi="Century Gothic" w:cs="Century Gothic"/>
          <w:sz w:val="18"/>
          <w:szCs w:val="18"/>
          <w:lang w:val="pl"/>
        </w:rPr>
        <w:t>0 dni – 40 pkt,</w:t>
      </w:r>
    </w:p>
    <w:p w14:paraId="61A5BE92" w14:textId="2EB94EF8"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F6309">
        <w:rPr>
          <w:rFonts w:ascii="Century Gothic" w:hAnsi="Century Gothic" w:cs="Century Gothic"/>
          <w:sz w:val="18"/>
          <w:szCs w:val="18"/>
          <w:lang w:val="pl"/>
        </w:rPr>
        <w:t>6</w:t>
      </w:r>
      <w:r>
        <w:rPr>
          <w:rFonts w:ascii="Century Gothic" w:hAnsi="Century Gothic" w:cs="Century Gothic"/>
          <w:sz w:val="18"/>
          <w:szCs w:val="18"/>
          <w:lang w:val="pl"/>
        </w:rPr>
        <w:t xml:space="preserve">0 dni – </w:t>
      </w:r>
      <w:r w:rsidR="009F6309">
        <w:rPr>
          <w:rFonts w:ascii="Century Gothic" w:hAnsi="Century Gothic" w:cs="Century Gothic"/>
          <w:sz w:val="18"/>
          <w:szCs w:val="18"/>
          <w:lang w:val="pl"/>
        </w:rPr>
        <w:t>20</w:t>
      </w:r>
      <w:r>
        <w:rPr>
          <w:rFonts w:ascii="Century Gothic" w:hAnsi="Century Gothic" w:cs="Century Gothic"/>
          <w:sz w:val="18"/>
          <w:szCs w:val="18"/>
          <w:lang w:val="pl"/>
        </w:rPr>
        <w:t xml:space="preserve"> pkt.</w:t>
      </w:r>
    </w:p>
    <w:p w14:paraId="161752BE" w14:textId="54468B53" w:rsidR="009F6309" w:rsidRDefault="009F630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9F6309">
        <w:rPr>
          <w:rFonts w:ascii="Century Gothic" w:hAnsi="Century Gothic" w:cs="Century Gothic"/>
          <w:sz w:val="18"/>
          <w:szCs w:val="18"/>
          <w:lang w:val="pl"/>
        </w:rPr>
        <w:t xml:space="preserve">za termin realizacji wynoszący </w:t>
      </w:r>
      <w:r>
        <w:rPr>
          <w:rFonts w:ascii="Century Gothic" w:hAnsi="Century Gothic" w:cs="Century Gothic"/>
          <w:sz w:val="18"/>
          <w:szCs w:val="18"/>
          <w:lang w:val="pl"/>
        </w:rPr>
        <w:t>9</w:t>
      </w:r>
      <w:r w:rsidRPr="009F6309">
        <w:rPr>
          <w:rFonts w:ascii="Century Gothic" w:hAnsi="Century Gothic" w:cs="Century Gothic"/>
          <w:sz w:val="18"/>
          <w:szCs w:val="18"/>
          <w:lang w:val="pl"/>
        </w:rPr>
        <w:t>0 dni – 0 pkt.</w:t>
      </w:r>
    </w:p>
    <w:p w14:paraId="04753257" w14:textId="77777777"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305F749A"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termin realizacji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lastRenderedPageBreak/>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2AFA81A"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563A6F">
        <w:rPr>
          <w:rFonts w:ascii="Century Gothic" w:eastAsia="Calibri" w:hAnsi="Century Gothic" w:cs="TTC4o00"/>
          <w:b/>
          <w:color w:val="000000"/>
          <w:sz w:val="18"/>
          <w:szCs w:val="18"/>
          <w:lang w:eastAsia="pl-PL"/>
        </w:rPr>
        <w:t>31</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E2F8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2"/>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E292F3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4919AD">
        <w:rPr>
          <w:rFonts w:ascii="Century Gothic" w:hAnsi="Century Gothic"/>
          <w:bCs/>
          <w:sz w:val="16"/>
          <w:szCs w:val="16"/>
        </w:rPr>
        <w:t>Specyfikacje Wykonania i Odbioru Robót</w:t>
      </w:r>
    </w:p>
    <w:p w14:paraId="63702682" w14:textId="797C9014" w:rsid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sidR="0043638F">
        <w:rPr>
          <w:rFonts w:ascii="Century Gothic" w:hAnsi="Century Gothic"/>
          <w:bCs/>
          <w:sz w:val="16"/>
          <w:szCs w:val="16"/>
        </w:rPr>
        <w:t>Dokumentacja techniczna</w:t>
      </w:r>
    </w:p>
    <w:p w14:paraId="64325D8F" w14:textId="4B70DD1D" w:rsidR="00C777C7"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Załącznik nr 1b –</w:t>
      </w:r>
      <w:r w:rsidR="004919AD">
        <w:rPr>
          <w:rFonts w:ascii="Century Gothic" w:hAnsi="Century Gothic"/>
          <w:bCs/>
          <w:sz w:val="16"/>
          <w:szCs w:val="16"/>
        </w:rPr>
        <w:t xml:space="preserve"> Pr</w:t>
      </w:r>
      <w:r w:rsidR="0043638F">
        <w:rPr>
          <w:rFonts w:ascii="Century Gothic" w:hAnsi="Century Gothic"/>
          <w:bCs/>
          <w:sz w:val="16"/>
          <w:szCs w:val="16"/>
        </w:rPr>
        <w:t>zedmiary robót</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666EDE4D"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6 – </w:t>
      </w:r>
      <w:r w:rsidR="00104612">
        <w:rPr>
          <w:rFonts w:ascii="Century Gothic" w:eastAsia="Times New Roman" w:hAnsi="Century Gothic" w:cs="Times New Roman"/>
          <w:sz w:val="16"/>
          <w:szCs w:val="16"/>
          <w:lang w:eastAsia="pl-PL"/>
        </w:rPr>
        <w:t xml:space="preserve">Oświadczenie </w:t>
      </w:r>
      <w:r w:rsidR="001E6108">
        <w:rPr>
          <w:rFonts w:ascii="Century Gothic" w:eastAsia="Times New Roman" w:hAnsi="Century Gothic" w:cs="Times New Roman"/>
          <w:sz w:val="16"/>
          <w:szCs w:val="16"/>
          <w:lang w:eastAsia="pl-PL"/>
        </w:rPr>
        <w:t>- kadra</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12FC9ECC" w14:textId="77777777" w:rsidR="0077655D" w:rsidRDefault="0077655D" w:rsidP="003A2BA7">
      <w:pPr>
        <w:spacing w:after="0" w:line="200" w:lineRule="atLeast"/>
        <w:jc w:val="both"/>
        <w:rPr>
          <w:rFonts w:ascii="Century Gothic" w:eastAsia="Times New Roman" w:hAnsi="Century Gothic" w:cs="Times New Roman"/>
          <w:sz w:val="18"/>
          <w:szCs w:val="18"/>
          <w:lang w:eastAsia="pl-PL"/>
        </w:rPr>
      </w:pPr>
    </w:p>
    <w:p w14:paraId="0FFFC43E" w14:textId="0B61197D" w:rsidR="00C777C7" w:rsidRPr="000F1806" w:rsidRDefault="0077655D" w:rsidP="00C777C7">
      <w:pPr>
        <w:spacing w:after="0" w:line="240" w:lineRule="auto"/>
        <w:ind w:left="6237"/>
        <w:rPr>
          <w:rFonts w:ascii="Century Gothic" w:eastAsia="Times New Roman" w:hAnsi="Century Gothic" w:cs="Times New Roman"/>
          <w:sz w:val="16"/>
          <w:szCs w:val="16"/>
          <w:lang w:eastAsia="pl-PL"/>
        </w:rPr>
      </w:pPr>
      <w:r w:rsidRPr="0077655D">
        <w:rPr>
          <w:rFonts w:ascii="Century Gothic" w:eastAsia="Times New Roman" w:hAnsi="Century Gothic" w:cs="Times New Roman"/>
          <w:sz w:val="18"/>
          <w:szCs w:val="18"/>
          <w:lang w:eastAsia="pl-PL"/>
        </w:rPr>
        <w:t xml:space="preserve">                                                                                                          </w:t>
      </w:r>
    </w:p>
    <w:p w14:paraId="29BC2BEE" w14:textId="77777777" w:rsidR="00E01AEA" w:rsidRPr="005156BC" w:rsidRDefault="00E01AEA" w:rsidP="00E01AEA">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6D66CCD" w14:textId="77777777" w:rsidR="00E01AEA" w:rsidRDefault="00E01AEA" w:rsidP="00E01AEA">
      <w:pPr>
        <w:spacing w:after="0" w:line="720" w:lineRule="auto"/>
        <w:ind w:left="284" w:hanging="284"/>
        <w:jc w:val="both"/>
        <w:rPr>
          <w:rFonts w:ascii="Century Gothic" w:eastAsia="Times New Roman" w:hAnsi="Century Gothic" w:cs="Times New Roman"/>
          <w:sz w:val="18"/>
          <w:szCs w:val="18"/>
          <w:lang w:eastAsia="pl-PL"/>
        </w:rPr>
      </w:pPr>
    </w:p>
    <w:p w14:paraId="173733C6" w14:textId="21EE87A4" w:rsidR="00E01AEA" w:rsidRPr="005156BC"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3BCA02F4" w14:textId="77777777" w:rsidR="00E01AEA" w:rsidRPr="005156BC"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4FE0242E" w14:textId="77777777" w:rsidR="00E01AEA"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64D8D4DF" w14:textId="7B18E696" w:rsidR="00E01AEA" w:rsidRDefault="00E01AEA" w:rsidP="00E01AE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1763049A" w14:textId="16C2CFC0" w:rsidR="00E01AEA" w:rsidRDefault="00E01AEA" w:rsidP="00E01AEA">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2D67A872" w14:textId="5CF897A7" w:rsidR="000F1806" w:rsidRPr="00707C5F" w:rsidRDefault="00707C5F" w:rsidP="003A2BA7">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w:t>
      </w:r>
      <w:r w:rsidR="00E01AEA" w:rsidRPr="00707C5F">
        <w:rPr>
          <w:rFonts w:ascii="Century Gothic" w:eastAsia="Times New Roman" w:hAnsi="Century Gothic" w:cs="Times New Roman"/>
          <w:sz w:val="16"/>
          <w:szCs w:val="16"/>
          <w:lang w:eastAsia="pl-PL"/>
        </w:rPr>
        <w:t xml:space="preserve">    (Dyrektor </w:t>
      </w:r>
      <w:r w:rsidRPr="00707C5F">
        <w:rPr>
          <w:rFonts w:ascii="Century Gothic" w:eastAsia="Times New Roman" w:hAnsi="Century Gothic" w:cs="Times New Roman"/>
          <w:sz w:val="16"/>
          <w:szCs w:val="16"/>
          <w:lang w:eastAsia="pl-PL"/>
        </w:rPr>
        <w:t xml:space="preserve"> W-MCChP w Olsztynie</w:t>
      </w:r>
      <w:r w:rsidR="00E01AEA" w:rsidRPr="00707C5F">
        <w:rPr>
          <w:rFonts w:ascii="Century Gothic" w:eastAsia="Times New Roman" w:hAnsi="Century Gothic" w:cs="Times New Roman"/>
          <w:sz w:val="16"/>
          <w:szCs w:val="16"/>
          <w:lang w:eastAsia="pl-PL"/>
        </w:rPr>
        <w:t>)</w:t>
      </w:r>
    </w:p>
    <w:sectPr w:rsidR="000F1806" w:rsidRPr="00707C5F" w:rsidSect="008252A8">
      <w:footerReference w:type="default" r:id="rId44"/>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9738" w14:textId="77777777" w:rsidR="004D7788" w:rsidRDefault="004D7788" w:rsidP="008A5607">
      <w:pPr>
        <w:spacing w:after="0" w:line="240" w:lineRule="auto"/>
      </w:pPr>
      <w:r>
        <w:separator/>
      </w:r>
    </w:p>
  </w:endnote>
  <w:endnote w:type="continuationSeparator" w:id="0">
    <w:p w14:paraId="686EF90B" w14:textId="77777777" w:rsidR="004D7788" w:rsidRDefault="004D778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919AD">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7525" w14:textId="77777777" w:rsidR="004D7788" w:rsidRDefault="004D7788" w:rsidP="008A5607">
      <w:pPr>
        <w:spacing w:after="0" w:line="240" w:lineRule="auto"/>
      </w:pPr>
      <w:r>
        <w:separator/>
      </w:r>
    </w:p>
  </w:footnote>
  <w:footnote w:type="continuationSeparator" w:id="0">
    <w:p w14:paraId="21E03566" w14:textId="77777777" w:rsidR="004D7788" w:rsidRDefault="004D778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D6A13"/>
    <w:multiLevelType w:val="hybridMultilevel"/>
    <w:tmpl w:val="3126E5A0"/>
    <w:lvl w:ilvl="0" w:tplc="6040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7"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2726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6680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701524">
    <w:abstractNumId w:val="10"/>
  </w:num>
  <w:num w:numId="4" w16cid:durableId="965744933">
    <w:abstractNumId w:val="7"/>
  </w:num>
  <w:num w:numId="5" w16cid:durableId="1792819865">
    <w:abstractNumId w:val="25"/>
  </w:num>
  <w:num w:numId="6" w16cid:durableId="1081830730">
    <w:abstractNumId w:val="16"/>
  </w:num>
  <w:num w:numId="7" w16cid:durableId="800196748">
    <w:abstractNumId w:val="33"/>
  </w:num>
  <w:num w:numId="8" w16cid:durableId="147063497">
    <w:abstractNumId w:val="11"/>
  </w:num>
  <w:num w:numId="9" w16cid:durableId="1875002957">
    <w:abstractNumId w:val="30"/>
  </w:num>
  <w:num w:numId="10" w16cid:durableId="1972783684">
    <w:abstractNumId w:val="26"/>
  </w:num>
  <w:num w:numId="11" w16cid:durableId="1246498210">
    <w:abstractNumId w:val="9"/>
  </w:num>
  <w:num w:numId="12" w16cid:durableId="1957129546">
    <w:abstractNumId w:val="6"/>
  </w:num>
  <w:num w:numId="13" w16cid:durableId="1266308020">
    <w:abstractNumId w:val="29"/>
  </w:num>
  <w:num w:numId="14" w16cid:durableId="2071608442">
    <w:abstractNumId w:val="12"/>
  </w:num>
  <w:num w:numId="15" w16cid:durableId="2097509742">
    <w:abstractNumId w:val="19"/>
  </w:num>
  <w:num w:numId="16" w16cid:durableId="2006473835">
    <w:abstractNumId w:val="28"/>
  </w:num>
  <w:num w:numId="17" w16cid:durableId="1490824030">
    <w:abstractNumId w:val="5"/>
  </w:num>
  <w:num w:numId="18" w16cid:durableId="36786980">
    <w:abstractNumId w:val="3"/>
  </w:num>
  <w:num w:numId="19" w16cid:durableId="276790392">
    <w:abstractNumId w:val="4"/>
  </w:num>
  <w:num w:numId="20" w16cid:durableId="490680255">
    <w:abstractNumId w:val="24"/>
  </w:num>
  <w:num w:numId="21" w16cid:durableId="101609058">
    <w:abstractNumId w:val="31"/>
  </w:num>
  <w:num w:numId="22" w16cid:durableId="1684357304">
    <w:abstractNumId w:val="32"/>
  </w:num>
  <w:num w:numId="23" w16cid:durableId="1600796401">
    <w:abstractNumId w:val="27"/>
  </w:num>
  <w:num w:numId="24" w16cid:durableId="875779635">
    <w:abstractNumId w:val="35"/>
  </w:num>
  <w:num w:numId="25" w16cid:durableId="118496152">
    <w:abstractNumId w:val="20"/>
  </w:num>
  <w:num w:numId="26" w16cid:durableId="594431">
    <w:abstractNumId w:val="17"/>
  </w:num>
  <w:num w:numId="27" w16cid:durableId="950819974">
    <w:abstractNumId w:val="15"/>
  </w:num>
  <w:num w:numId="28" w16cid:durableId="311643311">
    <w:abstractNumId w:val="21"/>
  </w:num>
  <w:num w:numId="29" w16cid:durableId="570119666">
    <w:abstractNumId w:val="22"/>
  </w:num>
  <w:num w:numId="30" w16cid:durableId="1804614666">
    <w:abstractNumId w:val="18"/>
  </w:num>
  <w:num w:numId="31" w16cid:durableId="1740713253">
    <w:abstractNumId w:val="23"/>
  </w:num>
  <w:num w:numId="32" w16cid:durableId="1437600836">
    <w:abstractNumId w:val="13"/>
  </w:num>
  <w:num w:numId="33" w16cid:durableId="1963537358">
    <w:abstractNumId w:val="8"/>
  </w:num>
  <w:num w:numId="34" w16cid:durableId="1280255751">
    <w:abstractNumId w:val="34"/>
  </w:num>
  <w:num w:numId="35" w16cid:durableId="20954116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F15E6"/>
    <w:rsid w:val="000F1631"/>
    <w:rsid w:val="000F1806"/>
    <w:rsid w:val="000F3646"/>
    <w:rsid w:val="000F7326"/>
    <w:rsid w:val="00104612"/>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25E4"/>
    <w:rsid w:val="001D70F4"/>
    <w:rsid w:val="001D771D"/>
    <w:rsid w:val="001E0C38"/>
    <w:rsid w:val="001E2F89"/>
    <w:rsid w:val="001E4E0F"/>
    <w:rsid w:val="001E6108"/>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B3488"/>
    <w:rsid w:val="002B4782"/>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6B42"/>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D08AF"/>
    <w:rsid w:val="004D1877"/>
    <w:rsid w:val="004D29FF"/>
    <w:rsid w:val="004D6D2E"/>
    <w:rsid w:val="004D7788"/>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0DDA"/>
    <w:rsid w:val="005416AB"/>
    <w:rsid w:val="00542217"/>
    <w:rsid w:val="00543A3B"/>
    <w:rsid w:val="0054516D"/>
    <w:rsid w:val="00554893"/>
    <w:rsid w:val="005551ED"/>
    <w:rsid w:val="00556F5C"/>
    <w:rsid w:val="005575C9"/>
    <w:rsid w:val="005610A1"/>
    <w:rsid w:val="00563A6F"/>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1BDB"/>
    <w:rsid w:val="00692ACD"/>
    <w:rsid w:val="006963DB"/>
    <w:rsid w:val="006A10E0"/>
    <w:rsid w:val="006A20B1"/>
    <w:rsid w:val="006A248E"/>
    <w:rsid w:val="006A3BF1"/>
    <w:rsid w:val="006A7FA0"/>
    <w:rsid w:val="006B273C"/>
    <w:rsid w:val="006B3338"/>
    <w:rsid w:val="006B6DE5"/>
    <w:rsid w:val="006C5841"/>
    <w:rsid w:val="006D10BE"/>
    <w:rsid w:val="006D322F"/>
    <w:rsid w:val="006D41ED"/>
    <w:rsid w:val="006D6AA1"/>
    <w:rsid w:val="006D6C67"/>
    <w:rsid w:val="006E07E4"/>
    <w:rsid w:val="006E190D"/>
    <w:rsid w:val="006E594A"/>
    <w:rsid w:val="006E5D98"/>
    <w:rsid w:val="006E6FEE"/>
    <w:rsid w:val="006E71EA"/>
    <w:rsid w:val="00701469"/>
    <w:rsid w:val="007024B9"/>
    <w:rsid w:val="0070492F"/>
    <w:rsid w:val="0070677C"/>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1F1"/>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6A85"/>
    <w:rsid w:val="007F71C0"/>
    <w:rsid w:val="00800F60"/>
    <w:rsid w:val="00801C21"/>
    <w:rsid w:val="00804715"/>
    <w:rsid w:val="00807297"/>
    <w:rsid w:val="00807722"/>
    <w:rsid w:val="00807EAF"/>
    <w:rsid w:val="00812270"/>
    <w:rsid w:val="00814033"/>
    <w:rsid w:val="00814A4B"/>
    <w:rsid w:val="008152E7"/>
    <w:rsid w:val="00816775"/>
    <w:rsid w:val="00820A13"/>
    <w:rsid w:val="00820DF5"/>
    <w:rsid w:val="00823AD0"/>
    <w:rsid w:val="008252A8"/>
    <w:rsid w:val="00830506"/>
    <w:rsid w:val="00832F19"/>
    <w:rsid w:val="00833ED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644"/>
    <w:rsid w:val="00870954"/>
    <w:rsid w:val="00873C11"/>
    <w:rsid w:val="00876C01"/>
    <w:rsid w:val="00880700"/>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41E2C"/>
    <w:rsid w:val="009429B8"/>
    <w:rsid w:val="00943A9F"/>
    <w:rsid w:val="00946EAA"/>
    <w:rsid w:val="00951111"/>
    <w:rsid w:val="00951DAD"/>
    <w:rsid w:val="009534BE"/>
    <w:rsid w:val="00953A7B"/>
    <w:rsid w:val="00955570"/>
    <w:rsid w:val="009563CB"/>
    <w:rsid w:val="009646C1"/>
    <w:rsid w:val="00964C15"/>
    <w:rsid w:val="00967B1F"/>
    <w:rsid w:val="00973005"/>
    <w:rsid w:val="00973006"/>
    <w:rsid w:val="00975266"/>
    <w:rsid w:val="00977AB5"/>
    <w:rsid w:val="00983326"/>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C15"/>
    <w:rsid w:val="00A030EB"/>
    <w:rsid w:val="00A072B7"/>
    <w:rsid w:val="00A11758"/>
    <w:rsid w:val="00A11A40"/>
    <w:rsid w:val="00A11C69"/>
    <w:rsid w:val="00A11F0A"/>
    <w:rsid w:val="00A15933"/>
    <w:rsid w:val="00A208FB"/>
    <w:rsid w:val="00A20A43"/>
    <w:rsid w:val="00A230B3"/>
    <w:rsid w:val="00A24099"/>
    <w:rsid w:val="00A25274"/>
    <w:rsid w:val="00A26462"/>
    <w:rsid w:val="00A27EE8"/>
    <w:rsid w:val="00A302EF"/>
    <w:rsid w:val="00A35A13"/>
    <w:rsid w:val="00A3715D"/>
    <w:rsid w:val="00A41D07"/>
    <w:rsid w:val="00A45C7C"/>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1AF7"/>
    <w:rsid w:val="00AE3931"/>
    <w:rsid w:val="00B01986"/>
    <w:rsid w:val="00B02C06"/>
    <w:rsid w:val="00B04FB8"/>
    <w:rsid w:val="00B0507C"/>
    <w:rsid w:val="00B17C40"/>
    <w:rsid w:val="00B21596"/>
    <w:rsid w:val="00B23CE8"/>
    <w:rsid w:val="00B2490E"/>
    <w:rsid w:val="00B25E9A"/>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788D"/>
    <w:rsid w:val="00B900D1"/>
    <w:rsid w:val="00B9259B"/>
    <w:rsid w:val="00B93F7A"/>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30B1"/>
    <w:rsid w:val="00C64691"/>
    <w:rsid w:val="00C71138"/>
    <w:rsid w:val="00C71382"/>
    <w:rsid w:val="00C73B07"/>
    <w:rsid w:val="00C777C7"/>
    <w:rsid w:val="00C81152"/>
    <w:rsid w:val="00C832DC"/>
    <w:rsid w:val="00C83AC0"/>
    <w:rsid w:val="00C97E29"/>
    <w:rsid w:val="00CA10AB"/>
    <w:rsid w:val="00CB2C51"/>
    <w:rsid w:val="00CC6603"/>
    <w:rsid w:val="00CD245D"/>
    <w:rsid w:val="00CD4799"/>
    <w:rsid w:val="00CD4C32"/>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27295"/>
    <w:rsid w:val="00D30674"/>
    <w:rsid w:val="00D37855"/>
    <w:rsid w:val="00D432B1"/>
    <w:rsid w:val="00D44489"/>
    <w:rsid w:val="00D459BD"/>
    <w:rsid w:val="00D55E45"/>
    <w:rsid w:val="00D60EA1"/>
    <w:rsid w:val="00D6435B"/>
    <w:rsid w:val="00D666C3"/>
    <w:rsid w:val="00D7045C"/>
    <w:rsid w:val="00D70FF4"/>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3C2C"/>
    <w:rsid w:val="00DB4CCF"/>
    <w:rsid w:val="00DB5109"/>
    <w:rsid w:val="00DC25BA"/>
    <w:rsid w:val="00DC272F"/>
    <w:rsid w:val="00DC4A89"/>
    <w:rsid w:val="00DC647F"/>
    <w:rsid w:val="00DD444E"/>
    <w:rsid w:val="00DD53D3"/>
    <w:rsid w:val="00DD7D97"/>
    <w:rsid w:val="00DE3FB8"/>
    <w:rsid w:val="00DE45D0"/>
    <w:rsid w:val="00DF0206"/>
    <w:rsid w:val="00DF79E0"/>
    <w:rsid w:val="00E01AEA"/>
    <w:rsid w:val="00E022B1"/>
    <w:rsid w:val="00E02E61"/>
    <w:rsid w:val="00E07A84"/>
    <w:rsid w:val="00E1342B"/>
    <w:rsid w:val="00E171DF"/>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595F"/>
    <w:rsid w:val="00EB7F8B"/>
    <w:rsid w:val="00EC2EFC"/>
    <w:rsid w:val="00EC2FFF"/>
    <w:rsid w:val="00EC48FA"/>
    <w:rsid w:val="00EC57C7"/>
    <w:rsid w:val="00EC7DF7"/>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styleId="Nierozpoznanawzmianka">
    <w:name w:val="Unresolved Mention"/>
    <w:basedOn w:val="Domylnaczcionkaakapitu"/>
    <w:uiPriority w:val="99"/>
    <w:semiHidden/>
    <w:unhideWhenUsed/>
    <w:rsid w:val="00EA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slugi-instalowania-urzadzen-pomiarowych-7619"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F8CE-C6AD-42A5-B6B9-13931E38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8329</Words>
  <Characters>49977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90</cp:revision>
  <cp:lastPrinted>2021-07-22T11:51:00Z</cp:lastPrinted>
  <dcterms:created xsi:type="dcterms:W3CDTF">2021-07-19T09:51:00Z</dcterms:created>
  <dcterms:modified xsi:type="dcterms:W3CDTF">2022-07-20T08:23:00Z</dcterms:modified>
</cp:coreProperties>
</file>