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C3787" w:rsidRDefault="001E5801" w:rsidP="00545378">
      <w:pPr>
        <w:jc w:val="center"/>
        <w:rPr>
          <w:rFonts w:ascii="Calibri" w:hAnsi="Calibri" w:cs="Calibri"/>
          <w:sz w:val="22"/>
          <w:szCs w:val="22"/>
        </w:rPr>
      </w:pPr>
    </w:p>
    <w:p w:rsidR="00485310" w:rsidRPr="003C3787" w:rsidRDefault="00485310" w:rsidP="00545378">
      <w:pPr>
        <w:jc w:val="center"/>
        <w:rPr>
          <w:rFonts w:ascii="Calibri" w:hAnsi="Calibri" w:cs="Calibri"/>
          <w:sz w:val="22"/>
          <w:szCs w:val="22"/>
        </w:rPr>
      </w:pPr>
    </w:p>
    <w:p w:rsidR="00621D6E" w:rsidRPr="003C3787" w:rsidRDefault="00621D6E" w:rsidP="00702D3F">
      <w:pPr>
        <w:jc w:val="right"/>
        <w:rPr>
          <w:rFonts w:ascii="Calibri" w:hAnsi="Calibri" w:cs="Calibri"/>
        </w:rPr>
      </w:pPr>
      <w:bookmarkStart w:id="0" w:name="_Hlk8815720"/>
      <w:r w:rsidRPr="003C3787">
        <w:rPr>
          <w:rFonts w:ascii="Calibri" w:hAnsi="Calibri" w:cs="Calibri"/>
        </w:rPr>
        <w:t>Załącznik nr 2 do SIWZ</w:t>
      </w:r>
    </w:p>
    <w:p w:rsidR="00621D6E" w:rsidRPr="003C3787" w:rsidRDefault="00621D6E" w:rsidP="00702D3F">
      <w:pPr>
        <w:tabs>
          <w:tab w:val="decimal" w:leader="dot" w:pos="4620"/>
          <w:tab w:val="decimal" w:leader="dot" w:pos="4680"/>
        </w:tabs>
        <w:jc w:val="both"/>
        <w:rPr>
          <w:rFonts w:ascii="Calibri" w:hAnsi="Calibri" w:cs="Calibri"/>
          <w:sz w:val="22"/>
          <w:szCs w:val="22"/>
        </w:rPr>
      </w:pPr>
      <w:r w:rsidRPr="003C3787">
        <w:rPr>
          <w:rFonts w:ascii="Calibri" w:hAnsi="Calibri" w:cs="Calibri"/>
          <w:sz w:val="22"/>
          <w:szCs w:val="22"/>
        </w:rPr>
        <w:tab/>
      </w:r>
      <w:r w:rsidRPr="003C3787">
        <w:rPr>
          <w:rFonts w:ascii="Calibri" w:hAnsi="Calibri" w:cs="Calibri"/>
          <w:sz w:val="22"/>
          <w:szCs w:val="22"/>
        </w:rPr>
        <w:tab/>
        <w:t xml:space="preserve">                                  </w:t>
      </w:r>
    </w:p>
    <w:p w:rsidR="00621D6E" w:rsidRPr="003C3787" w:rsidRDefault="00621D6E" w:rsidP="00702D3F">
      <w:pPr>
        <w:tabs>
          <w:tab w:val="center" w:pos="2268"/>
        </w:tabs>
        <w:jc w:val="both"/>
        <w:rPr>
          <w:rFonts w:ascii="Calibri" w:hAnsi="Calibri" w:cs="Calibri"/>
          <w:i/>
          <w:sz w:val="22"/>
          <w:szCs w:val="22"/>
        </w:rPr>
      </w:pPr>
      <w:r w:rsidRPr="003C3787">
        <w:rPr>
          <w:rFonts w:ascii="Calibri" w:hAnsi="Calibri" w:cs="Calibri"/>
          <w:sz w:val="22"/>
          <w:szCs w:val="22"/>
        </w:rPr>
        <w:t xml:space="preserve"> </w:t>
      </w:r>
      <w:r w:rsidRPr="003C3787">
        <w:rPr>
          <w:rFonts w:ascii="Calibri" w:hAnsi="Calibri" w:cs="Calibri"/>
          <w:sz w:val="22"/>
          <w:szCs w:val="22"/>
        </w:rPr>
        <w:tab/>
      </w:r>
      <w:r w:rsidRPr="003C3787">
        <w:rPr>
          <w:rFonts w:ascii="Calibri" w:hAnsi="Calibri" w:cs="Calibri"/>
          <w:i/>
          <w:sz w:val="22"/>
          <w:szCs w:val="22"/>
        </w:rPr>
        <w:t>(Nazwa i adres Wykonawcy)</w:t>
      </w:r>
    </w:p>
    <w:p w:rsidR="00621D6E" w:rsidRPr="003C3787" w:rsidRDefault="00621D6E" w:rsidP="00702D3F">
      <w:pPr>
        <w:tabs>
          <w:tab w:val="left" w:pos="7088"/>
          <w:tab w:val="left" w:pos="8080"/>
          <w:tab w:val="left" w:pos="8222"/>
          <w:tab w:val="decimal" w:leader="dot" w:pos="10206"/>
        </w:tabs>
        <w:jc w:val="center"/>
        <w:rPr>
          <w:rFonts w:ascii="Calibri" w:hAnsi="Calibri" w:cs="Calibri"/>
          <w:i/>
          <w:sz w:val="22"/>
          <w:szCs w:val="22"/>
        </w:rPr>
      </w:pPr>
      <w:r w:rsidRPr="003C3787">
        <w:rPr>
          <w:rFonts w:ascii="Calibri" w:hAnsi="Calibri" w:cs="Calibri"/>
          <w:b/>
        </w:rPr>
        <w:t xml:space="preserve">                                                  </w:t>
      </w:r>
    </w:p>
    <w:p w:rsidR="00621D6E" w:rsidRPr="003C3787" w:rsidRDefault="00621D6E" w:rsidP="00702D3F">
      <w:pPr>
        <w:tabs>
          <w:tab w:val="decimal" w:leader="dot" w:pos="4680"/>
        </w:tabs>
        <w:jc w:val="both"/>
        <w:rPr>
          <w:rFonts w:ascii="Calibri" w:hAnsi="Calibri" w:cs="Calibri"/>
          <w:sz w:val="22"/>
          <w:szCs w:val="22"/>
          <w:lang w:val="de-DE"/>
        </w:rPr>
      </w:pPr>
      <w:r w:rsidRPr="003C3787">
        <w:rPr>
          <w:rFonts w:ascii="Calibri" w:hAnsi="Calibri" w:cs="Calibri"/>
          <w:sz w:val="22"/>
          <w:szCs w:val="22"/>
          <w:lang w:val="de-DE"/>
        </w:rPr>
        <w:t>NR NIP / KRS: ……………………………..</w:t>
      </w:r>
    </w:p>
    <w:p w:rsidR="00621D6E" w:rsidRPr="003C3787" w:rsidRDefault="00621D6E" w:rsidP="00702D3F">
      <w:pPr>
        <w:tabs>
          <w:tab w:val="decimal" w:leader="dot" w:pos="4680"/>
        </w:tabs>
        <w:jc w:val="both"/>
        <w:rPr>
          <w:rFonts w:ascii="Calibri" w:hAnsi="Calibri" w:cs="Calibri"/>
          <w:sz w:val="22"/>
          <w:szCs w:val="22"/>
          <w:lang w:val="de-DE"/>
        </w:rPr>
      </w:pPr>
      <w:r w:rsidRPr="003C3787">
        <w:rPr>
          <w:rFonts w:ascii="Calibri" w:hAnsi="Calibri" w:cs="Calibri"/>
          <w:sz w:val="22"/>
          <w:szCs w:val="22"/>
          <w:lang w:val="de-DE"/>
        </w:rPr>
        <w:t>REGON: ………………………………..…..</w:t>
      </w:r>
    </w:p>
    <w:p w:rsidR="00621D6E" w:rsidRPr="003C3787" w:rsidRDefault="00621D6E" w:rsidP="00702D3F">
      <w:pPr>
        <w:tabs>
          <w:tab w:val="decimal" w:leader="dot" w:pos="4680"/>
        </w:tabs>
        <w:jc w:val="both"/>
        <w:rPr>
          <w:rFonts w:ascii="Calibri" w:hAnsi="Calibri" w:cs="Calibri"/>
          <w:sz w:val="22"/>
          <w:szCs w:val="22"/>
          <w:lang w:val="de-DE"/>
        </w:rPr>
      </w:pPr>
      <w:r w:rsidRPr="003C3787">
        <w:rPr>
          <w:rFonts w:ascii="Calibri" w:hAnsi="Calibri" w:cs="Calibri"/>
          <w:sz w:val="22"/>
          <w:szCs w:val="22"/>
          <w:lang w:val="de-DE"/>
        </w:rPr>
        <w:t xml:space="preserve">Telefon / Fax: ………………………………  </w:t>
      </w:r>
    </w:p>
    <w:p w:rsidR="00621D6E" w:rsidRPr="003C3787" w:rsidRDefault="00621D6E" w:rsidP="00702D3F">
      <w:pPr>
        <w:tabs>
          <w:tab w:val="decimal" w:leader="dot" w:pos="4680"/>
        </w:tabs>
        <w:jc w:val="both"/>
        <w:rPr>
          <w:rFonts w:ascii="Calibri" w:hAnsi="Calibri" w:cs="Calibri"/>
          <w:sz w:val="22"/>
          <w:szCs w:val="22"/>
          <w:lang w:val="de-DE"/>
        </w:rPr>
      </w:pPr>
      <w:r w:rsidRPr="003C3787">
        <w:rPr>
          <w:rFonts w:ascii="Calibri" w:hAnsi="Calibri" w:cs="Calibri"/>
          <w:sz w:val="22"/>
          <w:szCs w:val="22"/>
          <w:lang w:val="de-DE"/>
        </w:rPr>
        <w:t xml:space="preserve">adres e-mail: </w:t>
      </w:r>
      <w:r w:rsidRPr="003C3787">
        <w:rPr>
          <w:rFonts w:ascii="Calibri" w:hAnsi="Calibri" w:cs="Calibri"/>
          <w:lang w:val="de-DE"/>
        </w:rPr>
        <w:t>………………………….….</w:t>
      </w:r>
      <w:r w:rsidRPr="003C3787">
        <w:rPr>
          <w:rFonts w:ascii="Calibri" w:hAnsi="Calibri" w:cs="Calibri"/>
          <w:sz w:val="22"/>
          <w:szCs w:val="22"/>
          <w:lang w:val="de-DE"/>
        </w:rPr>
        <w:t xml:space="preserve">                     </w:t>
      </w:r>
    </w:p>
    <w:p w:rsidR="00621D6E" w:rsidRPr="003C3787" w:rsidRDefault="00621D6E" w:rsidP="00524193">
      <w:pPr>
        <w:rPr>
          <w:rFonts w:ascii="Calibri" w:hAnsi="Calibri" w:cs="Calibri"/>
          <w:b/>
          <w:bCs/>
          <w:lang w:val="de-DE"/>
        </w:rPr>
      </w:pPr>
      <w:r w:rsidRPr="003C3787">
        <w:rPr>
          <w:rFonts w:ascii="Calibri" w:hAnsi="Calibri" w:cs="Calibri"/>
          <w:b/>
          <w:bCs/>
          <w:sz w:val="22"/>
          <w:szCs w:val="22"/>
          <w:lang w:val="de-DE"/>
        </w:rPr>
        <w:t xml:space="preserve">                                                                                                                                                </w:t>
      </w:r>
      <w:r w:rsidRPr="003C3787">
        <w:rPr>
          <w:rFonts w:ascii="Calibri" w:hAnsi="Calibri" w:cs="Calibri"/>
          <w:b/>
          <w:bCs/>
          <w:lang w:val="de-DE"/>
        </w:rPr>
        <w:t xml:space="preserve">Zamawiający: </w:t>
      </w:r>
    </w:p>
    <w:p w:rsidR="00621D6E" w:rsidRPr="003C3787" w:rsidRDefault="00621D6E" w:rsidP="00621D6E">
      <w:pPr>
        <w:spacing w:line="276" w:lineRule="auto"/>
        <w:jc w:val="right"/>
        <w:rPr>
          <w:rFonts w:ascii="Calibri" w:hAnsi="Calibri" w:cs="Calibri"/>
          <w:b/>
        </w:rPr>
      </w:pPr>
      <w:r w:rsidRPr="003C3787">
        <w:rPr>
          <w:rFonts w:ascii="Calibri" w:hAnsi="Calibri" w:cs="Calibri"/>
          <w:b/>
        </w:rPr>
        <w:t xml:space="preserve">Samodzielny Publiczny Zakład Opieki Zdrowotnej w Myślenicach </w:t>
      </w:r>
    </w:p>
    <w:p w:rsidR="00374B5D" w:rsidRPr="003C3787" w:rsidRDefault="00621D6E" w:rsidP="00702D3F">
      <w:pPr>
        <w:spacing w:line="276" w:lineRule="auto"/>
        <w:jc w:val="right"/>
        <w:rPr>
          <w:rFonts w:ascii="Calibri" w:hAnsi="Calibri" w:cs="Calibri"/>
          <w:b/>
          <w:bCs/>
        </w:rPr>
      </w:pPr>
      <w:r w:rsidRPr="003C3787">
        <w:rPr>
          <w:rFonts w:ascii="Calibri" w:hAnsi="Calibri" w:cs="Calibri"/>
          <w:b/>
          <w:bCs/>
        </w:rPr>
        <w:t>32-400 Myślenice</w:t>
      </w:r>
      <w:r w:rsidR="00374B5D" w:rsidRPr="003C3787">
        <w:rPr>
          <w:rFonts w:ascii="Calibri" w:hAnsi="Calibri" w:cs="Calibri"/>
          <w:b/>
          <w:bCs/>
        </w:rPr>
        <w:t xml:space="preserve">, </w:t>
      </w:r>
      <w:r w:rsidRPr="003C3787">
        <w:rPr>
          <w:rFonts w:ascii="Calibri" w:hAnsi="Calibri" w:cs="Calibri"/>
          <w:b/>
          <w:bCs/>
        </w:rPr>
        <w:t>ul. Szpitalna 2</w:t>
      </w:r>
    </w:p>
    <w:p w:rsidR="00621D6E" w:rsidRPr="003C3787" w:rsidRDefault="00621D6E" w:rsidP="00524193">
      <w:pPr>
        <w:keepNext/>
        <w:spacing w:line="276" w:lineRule="auto"/>
        <w:jc w:val="center"/>
        <w:outlineLvl w:val="0"/>
        <w:rPr>
          <w:rFonts w:ascii="Calibri" w:hAnsi="Calibri" w:cs="Calibri"/>
          <w:b/>
          <w:sz w:val="32"/>
          <w:szCs w:val="32"/>
          <w:u w:val="single"/>
        </w:rPr>
      </w:pPr>
      <w:r w:rsidRPr="003C3787">
        <w:rPr>
          <w:rFonts w:ascii="Calibri" w:hAnsi="Calibri" w:cs="Calibri"/>
          <w:b/>
          <w:sz w:val="32"/>
          <w:szCs w:val="32"/>
          <w:u w:val="single"/>
        </w:rPr>
        <w:t>FORMULARZ OFERTY</w:t>
      </w:r>
    </w:p>
    <w:p w:rsidR="00621D6E" w:rsidRPr="003C3787" w:rsidRDefault="00621D6E" w:rsidP="0086590A">
      <w:pPr>
        <w:jc w:val="center"/>
        <w:rPr>
          <w:rFonts w:ascii="Calibri" w:hAnsi="Calibri" w:cs="Calibri"/>
        </w:rPr>
      </w:pPr>
      <w:r w:rsidRPr="003C3787">
        <w:rPr>
          <w:rFonts w:ascii="Calibri" w:hAnsi="Calibri" w:cs="Calibri"/>
        </w:rPr>
        <w:t xml:space="preserve">dla zamówienia publicznego </w:t>
      </w:r>
    </w:p>
    <w:p w:rsidR="00621D6E" w:rsidRPr="003C3787" w:rsidRDefault="00621D6E" w:rsidP="00524193">
      <w:pPr>
        <w:jc w:val="center"/>
        <w:rPr>
          <w:rFonts w:ascii="Calibri" w:hAnsi="Calibri" w:cs="Calibri"/>
          <w:b/>
          <w:sz w:val="28"/>
          <w:szCs w:val="28"/>
        </w:rPr>
      </w:pPr>
      <w:r w:rsidRPr="003C3787">
        <w:rPr>
          <w:rFonts w:ascii="Calibri" w:hAnsi="Calibri" w:cs="Calibri"/>
          <w:b/>
          <w:sz w:val="28"/>
          <w:szCs w:val="28"/>
        </w:rPr>
        <w:t xml:space="preserve">nr </w:t>
      </w:r>
      <w:r w:rsidR="00196294" w:rsidRPr="003C3787">
        <w:rPr>
          <w:rFonts w:ascii="Calibri" w:hAnsi="Calibri" w:cs="Calibri"/>
          <w:b/>
          <w:sz w:val="28"/>
          <w:szCs w:val="28"/>
        </w:rPr>
        <w:t>1</w:t>
      </w:r>
      <w:r w:rsidR="00702D3F" w:rsidRPr="003C3787">
        <w:rPr>
          <w:rFonts w:ascii="Calibri" w:hAnsi="Calibri" w:cs="Calibri"/>
          <w:b/>
          <w:sz w:val="28"/>
          <w:szCs w:val="28"/>
        </w:rPr>
        <w:t>3</w:t>
      </w:r>
      <w:r w:rsidR="00107B0B" w:rsidRPr="003C3787">
        <w:rPr>
          <w:rFonts w:ascii="Calibri" w:hAnsi="Calibri" w:cs="Calibri"/>
          <w:b/>
          <w:sz w:val="28"/>
          <w:szCs w:val="28"/>
        </w:rPr>
        <w:t>/</w:t>
      </w:r>
      <w:r w:rsidR="007B1532" w:rsidRPr="003C3787">
        <w:rPr>
          <w:rFonts w:ascii="Calibri" w:hAnsi="Calibri" w:cs="Calibri"/>
          <w:b/>
          <w:sz w:val="28"/>
          <w:szCs w:val="28"/>
        </w:rPr>
        <w:t>TP/2</w:t>
      </w:r>
      <w:r w:rsidR="000D02A4" w:rsidRPr="003C3787">
        <w:rPr>
          <w:rFonts w:ascii="Calibri" w:hAnsi="Calibri" w:cs="Calibri"/>
          <w:b/>
          <w:sz w:val="28"/>
          <w:szCs w:val="28"/>
        </w:rPr>
        <w:t>3</w:t>
      </w:r>
    </w:p>
    <w:p w:rsidR="00196294" w:rsidRPr="003C3787" w:rsidRDefault="00196294" w:rsidP="00196294">
      <w:pPr>
        <w:jc w:val="center"/>
        <w:rPr>
          <w:rFonts w:ascii="Calibri" w:hAnsi="Calibri" w:cs="Calibri"/>
          <w:b/>
          <w:color w:val="FF0000"/>
          <w:sz w:val="28"/>
          <w:szCs w:val="28"/>
        </w:rPr>
      </w:pPr>
      <w:r w:rsidRPr="003C3787">
        <w:rPr>
          <w:rFonts w:ascii="Calibri" w:hAnsi="Calibri" w:cs="Calibri"/>
          <w:b/>
          <w:bCs/>
        </w:rPr>
        <w:t>Serwisowanie przyłóżkowego aparatu rtg Polymobil Plus</w:t>
      </w:r>
    </w:p>
    <w:p w:rsidR="00B3771E" w:rsidRPr="003C3787" w:rsidRDefault="00B3771E" w:rsidP="00253F04">
      <w:pPr>
        <w:rPr>
          <w:rFonts w:ascii="Calibri" w:hAnsi="Calibri" w:cs="Calibri"/>
          <w:b/>
          <w:bCs/>
        </w:rPr>
      </w:pPr>
    </w:p>
    <w:p w:rsidR="00253F04" w:rsidRPr="003C3787" w:rsidRDefault="00253F04" w:rsidP="00253F04">
      <w:pPr>
        <w:rPr>
          <w:rFonts w:ascii="Calibri" w:hAnsi="Calibri" w:cs="Calibri"/>
        </w:rPr>
      </w:pPr>
      <w:r w:rsidRPr="003C3787">
        <w:rPr>
          <w:rFonts w:ascii="Calibri" w:hAnsi="Calibri" w:cs="Calibri"/>
        </w:rPr>
        <w:t xml:space="preserve">Zamówienie wykonamy za cenę netto: ............................................................................... zł. </w:t>
      </w:r>
    </w:p>
    <w:p w:rsidR="00253F04" w:rsidRPr="003C3787" w:rsidRDefault="00253F04" w:rsidP="00253F04">
      <w:pPr>
        <w:rPr>
          <w:rFonts w:ascii="Calibri" w:hAnsi="Calibri" w:cs="Calibri"/>
        </w:rPr>
      </w:pPr>
      <w:r w:rsidRPr="003C3787">
        <w:rPr>
          <w:rFonts w:ascii="Calibri" w:hAnsi="Calibri" w:cs="Calibri"/>
        </w:rPr>
        <w:t>słownie netto ........................................................................................................................ zł.</w:t>
      </w:r>
    </w:p>
    <w:p w:rsidR="00253F04" w:rsidRPr="003C3787" w:rsidRDefault="00253F04" w:rsidP="00253F04">
      <w:pPr>
        <w:rPr>
          <w:rFonts w:ascii="Calibri" w:hAnsi="Calibri" w:cs="Calibri"/>
        </w:rPr>
      </w:pPr>
      <w:r w:rsidRPr="003C3787">
        <w:rPr>
          <w:rFonts w:ascii="Calibri" w:hAnsi="Calibri" w:cs="Calibri"/>
        </w:rPr>
        <w:t xml:space="preserve">brutto .................................................................................. zł. </w:t>
      </w:r>
      <w:r w:rsidRPr="003C3787">
        <w:rPr>
          <w:rFonts w:ascii="Calibri" w:hAnsi="Calibri" w:cs="Calibri"/>
          <w:i/>
        </w:rPr>
        <w:t>(kwota zawiera podatek VAT)</w:t>
      </w:r>
    </w:p>
    <w:p w:rsidR="00253F04" w:rsidRPr="003C3787" w:rsidRDefault="00253F04" w:rsidP="00253F04">
      <w:pPr>
        <w:rPr>
          <w:rFonts w:ascii="Calibri" w:hAnsi="Calibri" w:cs="Calibri"/>
        </w:rPr>
      </w:pPr>
      <w:r w:rsidRPr="003C3787">
        <w:rPr>
          <w:rFonts w:ascii="Calibri" w:hAnsi="Calibri" w:cs="Calibri"/>
        </w:rPr>
        <w:t>słownie brutto ....................................................................................................................... zł.</w:t>
      </w:r>
    </w:p>
    <w:p w:rsidR="00196294" w:rsidRPr="003C3787" w:rsidRDefault="00253F04" w:rsidP="00BB04F9">
      <w:pPr>
        <w:jc w:val="both"/>
        <w:rPr>
          <w:rFonts w:ascii="Calibri" w:hAnsi="Calibri" w:cs="Calibri"/>
          <w:i/>
          <w:sz w:val="18"/>
          <w:szCs w:val="18"/>
        </w:rPr>
      </w:pPr>
      <w:r w:rsidRPr="003C3787">
        <w:rPr>
          <w:rFonts w:ascii="Calibri" w:hAnsi="Calibri" w:cs="Calibri"/>
          <w:i/>
          <w:sz w:val="18"/>
          <w:szCs w:val="18"/>
        </w:rPr>
        <w:t xml:space="preserve">*Należy wypełnić i załączyć zamieszczone w swz opisy szczegółowe, stanowiące załącznik nr 1 do SWZ, które stanowią treść oświadczenia woli (treść oferty). </w:t>
      </w:r>
      <w:r w:rsidR="008136E2" w:rsidRPr="003C3787">
        <w:rPr>
          <w:rFonts w:ascii="Calibri" w:hAnsi="Calibri" w:cs="Calibri"/>
          <w:i/>
          <w:sz w:val="18"/>
          <w:szCs w:val="18"/>
        </w:rPr>
        <w:t>Niedołączenie</w:t>
      </w:r>
      <w:r w:rsidRPr="003C3787">
        <w:rPr>
          <w:rFonts w:ascii="Calibri" w:hAnsi="Calibri" w:cs="Calibri"/>
          <w:i/>
          <w:sz w:val="18"/>
          <w:szCs w:val="18"/>
        </w:rPr>
        <w:t xml:space="preserve"> do oferty załącznika nr 1 spowoduje odrzucenie oferty.</w:t>
      </w:r>
    </w:p>
    <w:p w:rsidR="00C12967" w:rsidRPr="003C3787" w:rsidRDefault="00C12967" w:rsidP="00BB04F9">
      <w:pPr>
        <w:jc w:val="both"/>
        <w:rPr>
          <w:rFonts w:ascii="Calibri" w:hAnsi="Calibri" w:cs="Calibri"/>
          <w:i/>
          <w:sz w:val="18"/>
          <w:szCs w:val="18"/>
        </w:rPr>
      </w:pPr>
    </w:p>
    <w:p w:rsidR="002D4F6E" w:rsidRPr="003C3787" w:rsidRDefault="002D4F6E" w:rsidP="00BB04F9">
      <w:pPr>
        <w:jc w:val="both"/>
        <w:rPr>
          <w:rFonts w:ascii="Calibri" w:hAnsi="Calibri" w:cs="Calibri"/>
          <w:i/>
          <w:sz w:val="18"/>
          <w:szCs w:val="18"/>
        </w:rPr>
      </w:pPr>
    </w:p>
    <w:p w:rsidR="002D4F6E" w:rsidRPr="003C3787" w:rsidRDefault="002D4F6E" w:rsidP="00BB04F9">
      <w:pPr>
        <w:jc w:val="both"/>
        <w:rPr>
          <w:rFonts w:ascii="Calibri" w:hAnsi="Calibri" w:cs="Calibri"/>
          <w:i/>
          <w:sz w:val="18"/>
          <w:szCs w:val="18"/>
        </w:rPr>
      </w:pPr>
    </w:p>
    <w:tbl>
      <w:tblPr>
        <w:tblStyle w:val="Tabela-Siatka"/>
        <w:tblW w:w="10049" w:type="dxa"/>
        <w:tblInd w:w="-572" w:type="dxa"/>
        <w:tblLook w:val="04A0"/>
      </w:tblPr>
      <w:tblGrid>
        <w:gridCol w:w="504"/>
        <w:gridCol w:w="1725"/>
        <w:gridCol w:w="1190"/>
        <w:gridCol w:w="654"/>
        <w:gridCol w:w="948"/>
        <w:gridCol w:w="1358"/>
        <w:gridCol w:w="1031"/>
        <w:gridCol w:w="1031"/>
        <w:gridCol w:w="1608"/>
      </w:tblGrid>
      <w:tr w:rsidR="00702D3F" w:rsidRPr="003C3787" w:rsidTr="00702D3F">
        <w:tc>
          <w:tcPr>
            <w:tcW w:w="504" w:type="dxa"/>
          </w:tcPr>
          <w:p w:rsidR="00F16922" w:rsidRPr="003C3787" w:rsidRDefault="00F16922" w:rsidP="00253F04">
            <w:pPr>
              <w:rPr>
                <w:rFonts w:ascii="Calibri" w:hAnsi="Calibri" w:cs="Calibri"/>
              </w:rPr>
            </w:pPr>
            <w:r w:rsidRPr="003C3787">
              <w:rPr>
                <w:rFonts w:ascii="Calibri" w:hAnsi="Calibri" w:cs="Calibri"/>
              </w:rPr>
              <w:t>Lp.</w:t>
            </w:r>
          </w:p>
        </w:tc>
        <w:tc>
          <w:tcPr>
            <w:tcW w:w="1725" w:type="dxa"/>
          </w:tcPr>
          <w:p w:rsidR="00F16922" w:rsidRPr="003C3787" w:rsidRDefault="00F16922" w:rsidP="00253F04">
            <w:pPr>
              <w:rPr>
                <w:rFonts w:ascii="Calibri" w:hAnsi="Calibri" w:cs="Calibri"/>
              </w:rPr>
            </w:pPr>
            <w:r w:rsidRPr="003C3787">
              <w:rPr>
                <w:rFonts w:ascii="Calibri" w:hAnsi="Calibri" w:cs="Calibri"/>
              </w:rPr>
              <w:t>Opis</w:t>
            </w:r>
          </w:p>
        </w:tc>
        <w:tc>
          <w:tcPr>
            <w:tcW w:w="1190" w:type="dxa"/>
          </w:tcPr>
          <w:p w:rsidR="00F16922" w:rsidRPr="003C3787" w:rsidRDefault="00F16922" w:rsidP="00253F04">
            <w:pPr>
              <w:rPr>
                <w:rFonts w:ascii="Calibri" w:hAnsi="Calibri" w:cs="Calibri"/>
              </w:rPr>
            </w:pPr>
            <w:r w:rsidRPr="003C3787">
              <w:rPr>
                <w:rFonts w:ascii="Calibri" w:hAnsi="Calibri" w:cs="Calibri"/>
              </w:rPr>
              <w:t>Jednostka miary</w:t>
            </w:r>
          </w:p>
        </w:tc>
        <w:tc>
          <w:tcPr>
            <w:tcW w:w="654" w:type="dxa"/>
          </w:tcPr>
          <w:p w:rsidR="00F16922" w:rsidRPr="003C3787" w:rsidRDefault="00F16922" w:rsidP="00253F04">
            <w:pPr>
              <w:rPr>
                <w:rFonts w:ascii="Calibri" w:hAnsi="Calibri" w:cs="Calibri"/>
              </w:rPr>
            </w:pPr>
            <w:r w:rsidRPr="003C3787">
              <w:rPr>
                <w:rFonts w:ascii="Calibri" w:hAnsi="Calibri" w:cs="Calibri"/>
              </w:rPr>
              <w:t xml:space="preserve">Ilość </w:t>
            </w:r>
          </w:p>
        </w:tc>
        <w:tc>
          <w:tcPr>
            <w:tcW w:w="948" w:type="dxa"/>
          </w:tcPr>
          <w:p w:rsidR="00F16922" w:rsidRPr="003C3787" w:rsidRDefault="00F16922" w:rsidP="00253F04">
            <w:pPr>
              <w:rPr>
                <w:rFonts w:ascii="Calibri" w:hAnsi="Calibri" w:cs="Calibri"/>
              </w:rPr>
            </w:pPr>
            <w:r w:rsidRPr="003C3787">
              <w:rPr>
                <w:rFonts w:ascii="Calibri" w:hAnsi="Calibri" w:cs="Calibri"/>
              </w:rPr>
              <w:t>Cena jedn. netto za miesiąc</w:t>
            </w:r>
          </w:p>
        </w:tc>
        <w:tc>
          <w:tcPr>
            <w:tcW w:w="1358" w:type="dxa"/>
          </w:tcPr>
          <w:p w:rsidR="00F16922" w:rsidRPr="003C3787" w:rsidRDefault="00F16922" w:rsidP="00253F04">
            <w:pPr>
              <w:rPr>
                <w:rFonts w:ascii="Calibri" w:hAnsi="Calibri" w:cs="Calibri"/>
              </w:rPr>
            </w:pPr>
            <w:r w:rsidRPr="003C3787">
              <w:rPr>
                <w:rFonts w:ascii="Calibri" w:hAnsi="Calibri" w:cs="Calibri"/>
              </w:rPr>
              <w:t>Cena jedn. brutto za miesiąc</w:t>
            </w:r>
          </w:p>
        </w:tc>
        <w:tc>
          <w:tcPr>
            <w:tcW w:w="1031" w:type="dxa"/>
          </w:tcPr>
          <w:p w:rsidR="00F16922" w:rsidRPr="003C3787" w:rsidRDefault="00F16922" w:rsidP="00253F04">
            <w:pPr>
              <w:rPr>
                <w:rFonts w:ascii="Calibri" w:hAnsi="Calibri" w:cs="Calibri"/>
              </w:rPr>
            </w:pPr>
            <w:r w:rsidRPr="003C3787">
              <w:rPr>
                <w:rFonts w:ascii="Calibri" w:hAnsi="Calibri" w:cs="Calibri"/>
              </w:rPr>
              <w:t>Wartość netto</w:t>
            </w:r>
          </w:p>
        </w:tc>
        <w:tc>
          <w:tcPr>
            <w:tcW w:w="1031" w:type="dxa"/>
          </w:tcPr>
          <w:p w:rsidR="00F16922" w:rsidRPr="003C3787" w:rsidRDefault="00F16922" w:rsidP="00253F04">
            <w:pPr>
              <w:rPr>
                <w:rFonts w:ascii="Calibri" w:hAnsi="Calibri" w:cs="Calibri"/>
              </w:rPr>
            </w:pPr>
            <w:r w:rsidRPr="003C3787">
              <w:rPr>
                <w:rFonts w:ascii="Calibri" w:hAnsi="Calibri" w:cs="Calibri"/>
              </w:rPr>
              <w:t>Wartość VAT</w:t>
            </w:r>
          </w:p>
        </w:tc>
        <w:tc>
          <w:tcPr>
            <w:tcW w:w="1608" w:type="dxa"/>
          </w:tcPr>
          <w:p w:rsidR="00F16922" w:rsidRPr="003C3787" w:rsidRDefault="00F16922" w:rsidP="00253F04">
            <w:pPr>
              <w:rPr>
                <w:rFonts w:ascii="Calibri" w:hAnsi="Calibri" w:cs="Calibri"/>
              </w:rPr>
            </w:pPr>
            <w:r w:rsidRPr="003C3787">
              <w:rPr>
                <w:rFonts w:ascii="Calibri" w:hAnsi="Calibri" w:cs="Calibri"/>
              </w:rPr>
              <w:t>Wartość brutto</w:t>
            </w:r>
          </w:p>
        </w:tc>
      </w:tr>
      <w:tr w:rsidR="00702D3F" w:rsidRPr="003C3787" w:rsidTr="00702D3F">
        <w:tc>
          <w:tcPr>
            <w:tcW w:w="504" w:type="dxa"/>
          </w:tcPr>
          <w:p w:rsidR="00F16922" w:rsidRPr="003C3787" w:rsidRDefault="00F16922" w:rsidP="00253F04">
            <w:pPr>
              <w:rPr>
                <w:rFonts w:ascii="Calibri" w:hAnsi="Calibri" w:cs="Calibri"/>
              </w:rPr>
            </w:pPr>
            <w:r w:rsidRPr="003C3787">
              <w:rPr>
                <w:rFonts w:ascii="Calibri" w:hAnsi="Calibri" w:cs="Calibri"/>
              </w:rPr>
              <w:t>1</w:t>
            </w:r>
          </w:p>
        </w:tc>
        <w:tc>
          <w:tcPr>
            <w:tcW w:w="1725" w:type="dxa"/>
          </w:tcPr>
          <w:p w:rsidR="00F16922" w:rsidRPr="003C3787" w:rsidRDefault="00F16922" w:rsidP="00F16922">
            <w:pPr>
              <w:jc w:val="center"/>
              <w:rPr>
                <w:rFonts w:ascii="Calibri" w:hAnsi="Calibri" w:cs="Calibri"/>
                <w:color w:val="FF0000"/>
                <w:sz w:val="28"/>
                <w:szCs w:val="28"/>
              </w:rPr>
            </w:pPr>
            <w:r w:rsidRPr="003C3787">
              <w:rPr>
                <w:rFonts w:ascii="Calibri" w:hAnsi="Calibri" w:cs="Calibri"/>
              </w:rPr>
              <w:t>Serwisowanie przyłóżkowego aparatu rtg Polymobil Plus</w:t>
            </w:r>
          </w:p>
        </w:tc>
        <w:tc>
          <w:tcPr>
            <w:tcW w:w="1190" w:type="dxa"/>
          </w:tcPr>
          <w:p w:rsidR="00F16922" w:rsidRPr="003C3787" w:rsidRDefault="00F16922" w:rsidP="00253F04">
            <w:pPr>
              <w:rPr>
                <w:rFonts w:ascii="Calibri" w:hAnsi="Calibri" w:cs="Calibri"/>
              </w:rPr>
            </w:pPr>
            <w:r w:rsidRPr="003C3787">
              <w:rPr>
                <w:rFonts w:ascii="Calibri" w:hAnsi="Calibri" w:cs="Calibri"/>
              </w:rPr>
              <w:t>Jeden miesiąc</w:t>
            </w:r>
          </w:p>
        </w:tc>
        <w:tc>
          <w:tcPr>
            <w:tcW w:w="654" w:type="dxa"/>
          </w:tcPr>
          <w:p w:rsidR="00F16922" w:rsidRPr="003C3787" w:rsidRDefault="00F16922" w:rsidP="00253F04">
            <w:pPr>
              <w:rPr>
                <w:rFonts w:ascii="Calibri" w:hAnsi="Calibri" w:cs="Calibri"/>
              </w:rPr>
            </w:pPr>
            <w:r w:rsidRPr="003C3787">
              <w:rPr>
                <w:rFonts w:ascii="Calibri" w:hAnsi="Calibri" w:cs="Calibri"/>
              </w:rPr>
              <w:t>36</w:t>
            </w:r>
          </w:p>
        </w:tc>
        <w:tc>
          <w:tcPr>
            <w:tcW w:w="948" w:type="dxa"/>
          </w:tcPr>
          <w:p w:rsidR="00F16922" w:rsidRPr="003C3787" w:rsidRDefault="00F16922" w:rsidP="00253F04">
            <w:pPr>
              <w:rPr>
                <w:rFonts w:ascii="Calibri" w:hAnsi="Calibri" w:cs="Calibri"/>
              </w:rPr>
            </w:pPr>
          </w:p>
        </w:tc>
        <w:tc>
          <w:tcPr>
            <w:tcW w:w="1358" w:type="dxa"/>
          </w:tcPr>
          <w:p w:rsidR="00F16922" w:rsidRPr="003C3787" w:rsidRDefault="00F16922" w:rsidP="00253F04">
            <w:pPr>
              <w:rPr>
                <w:rFonts w:ascii="Calibri" w:hAnsi="Calibri" w:cs="Calibri"/>
              </w:rPr>
            </w:pPr>
          </w:p>
        </w:tc>
        <w:tc>
          <w:tcPr>
            <w:tcW w:w="1031" w:type="dxa"/>
          </w:tcPr>
          <w:p w:rsidR="00F16922" w:rsidRPr="003C3787" w:rsidRDefault="00F16922" w:rsidP="00253F04">
            <w:pPr>
              <w:rPr>
                <w:rFonts w:ascii="Calibri" w:hAnsi="Calibri" w:cs="Calibri"/>
              </w:rPr>
            </w:pPr>
          </w:p>
        </w:tc>
        <w:tc>
          <w:tcPr>
            <w:tcW w:w="1031" w:type="dxa"/>
          </w:tcPr>
          <w:p w:rsidR="00F16922" w:rsidRPr="003C3787" w:rsidRDefault="00F16922" w:rsidP="00253F04">
            <w:pPr>
              <w:rPr>
                <w:rFonts w:ascii="Calibri" w:hAnsi="Calibri" w:cs="Calibri"/>
              </w:rPr>
            </w:pPr>
          </w:p>
        </w:tc>
        <w:tc>
          <w:tcPr>
            <w:tcW w:w="1608" w:type="dxa"/>
          </w:tcPr>
          <w:p w:rsidR="00F16922" w:rsidRPr="003C3787" w:rsidRDefault="00F16922" w:rsidP="00253F04">
            <w:pPr>
              <w:rPr>
                <w:rFonts w:ascii="Calibri" w:hAnsi="Calibri" w:cs="Calibri"/>
              </w:rPr>
            </w:pPr>
          </w:p>
        </w:tc>
      </w:tr>
    </w:tbl>
    <w:p w:rsidR="00F16922" w:rsidRPr="003C3787" w:rsidRDefault="00F16922" w:rsidP="00253F04">
      <w:pPr>
        <w:rPr>
          <w:rFonts w:ascii="Calibri" w:hAnsi="Calibri" w:cs="Calibri"/>
        </w:rPr>
      </w:pPr>
    </w:p>
    <w:bookmarkEnd w:id="0"/>
    <w:p w:rsidR="00107B0B" w:rsidRPr="003C3787" w:rsidRDefault="00107B0B" w:rsidP="00107B0B">
      <w:pPr>
        <w:suppressAutoHyphens/>
        <w:jc w:val="both"/>
        <w:rPr>
          <w:rFonts w:ascii="Calibri" w:hAnsi="Calibri" w:cs="Calibri"/>
          <w:b/>
          <w:bCs/>
          <w:sz w:val="22"/>
          <w:szCs w:val="22"/>
          <w:lang w:eastAsia="ar-SA"/>
        </w:rPr>
      </w:pPr>
      <w:r w:rsidRPr="003C3787">
        <w:rPr>
          <w:rFonts w:ascii="Calibri" w:hAnsi="Calibri" w:cs="Calibri"/>
          <w:b/>
          <w:bCs/>
          <w:sz w:val="22"/>
          <w:szCs w:val="22"/>
          <w:lang w:eastAsia="ar-SA"/>
        </w:rPr>
        <w:t xml:space="preserve">Oświadczamy, co następuje: </w:t>
      </w:r>
    </w:p>
    <w:p w:rsidR="00D2574B" w:rsidRPr="003C3787" w:rsidRDefault="00D2574B">
      <w:pPr>
        <w:numPr>
          <w:ilvl w:val="0"/>
          <w:numId w:val="36"/>
        </w:numPr>
        <w:tabs>
          <w:tab w:val="num" w:pos="284"/>
        </w:tabs>
        <w:spacing w:after="120" w:line="259" w:lineRule="auto"/>
        <w:ind w:left="284" w:hanging="284"/>
        <w:rPr>
          <w:rFonts w:ascii="Calibri" w:hAnsi="Calibri" w:cs="Calibri"/>
          <w:sz w:val="22"/>
          <w:szCs w:val="22"/>
        </w:rPr>
      </w:pPr>
      <w:r w:rsidRPr="003C3787">
        <w:rPr>
          <w:rFonts w:ascii="Calibri" w:hAnsi="Calibri" w:cs="Calibri"/>
          <w:sz w:val="22"/>
          <w:szCs w:val="22"/>
        </w:rPr>
        <w:lastRenderedPageBreak/>
        <w:t>Oświadczamy</w:t>
      </w:r>
      <w:r w:rsidR="00655A5E" w:rsidRPr="003C3787">
        <w:rPr>
          <w:rFonts w:ascii="Calibri" w:hAnsi="Calibri" w:cs="Calibri"/>
          <w:sz w:val="22"/>
          <w:szCs w:val="22"/>
          <w:vertAlign w:val="superscript"/>
        </w:rPr>
        <w:footnoteReference w:id="2"/>
      </w:r>
      <w:r w:rsidRPr="003C3787">
        <w:rPr>
          <w:rFonts w:ascii="Calibri" w:hAnsi="Calibri" w:cs="Calibri"/>
          <w:sz w:val="22"/>
          <w:szCs w:val="22"/>
        </w:rPr>
        <w:t xml:space="preserve">, że </w:t>
      </w:r>
      <w:r w:rsidR="0057593B" w:rsidRPr="003C3787">
        <w:rPr>
          <w:rFonts w:ascii="Calibri" w:hAnsi="Calibri" w:cs="Calibri"/>
          <w:b/>
          <w:bCs/>
          <w:sz w:val="22"/>
          <w:szCs w:val="22"/>
        </w:rPr>
        <w:t>nie jesteśmy</w:t>
      </w:r>
      <w:r w:rsidR="0057593B" w:rsidRPr="003C3787">
        <w:rPr>
          <w:rFonts w:ascii="Calibri" w:hAnsi="Calibri" w:cs="Calibri"/>
          <w:sz w:val="22"/>
          <w:szCs w:val="22"/>
        </w:rPr>
        <w:t xml:space="preserve"> /</w:t>
      </w:r>
      <w:r w:rsidRPr="003C3787">
        <w:rPr>
          <w:rFonts w:ascii="Calibri" w:hAnsi="Calibri" w:cs="Calibri"/>
          <w:b/>
          <w:sz w:val="22"/>
          <w:szCs w:val="22"/>
        </w:rPr>
        <w:t>jesteśmy</w:t>
      </w:r>
      <w:r w:rsidR="0057593B" w:rsidRPr="003C3787">
        <w:rPr>
          <w:rFonts w:ascii="Calibri" w:hAnsi="Calibri" w:cs="Calibri"/>
          <w:b/>
          <w:sz w:val="22"/>
          <w:szCs w:val="22"/>
        </w:rPr>
        <w:t xml:space="preserve">* </w:t>
      </w:r>
      <w:r w:rsidR="00A26D70" w:rsidRPr="003C3787">
        <w:rPr>
          <w:rFonts w:ascii="Calibri" w:hAnsi="Calibri" w:cs="Calibri"/>
          <w:sz w:val="22"/>
          <w:szCs w:val="22"/>
        </w:rPr>
        <w:t xml:space="preserve">:                                                                                                            </w:t>
      </w:r>
      <w:r w:rsidRPr="003C3787">
        <w:rPr>
          <w:rFonts w:ascii="Calibri" w:hAnsi="Calibri" w:cs="Calibri"/>
          <w:sz w:val="22"/>
          <w:szCs w:val="22"/>
        </w:rPr>
        <w:t>mikroprzedsiębiorstwem</w:t>
      </w:r>
      <w:r w:rsidR="00655A5E" w:rsidRPr="003C3787">
        <w:rPr>
          <w:rFonts w:ascii="Calibri" w:hAnsi="Calibri" w:cs="Calibri"/>
          <w:sz w:val="22"/>
          <w:szCs w:val="22"/>
        </w:rPr>
        <w:t xml:space="preserve"> /</w:t>
      </w:r>
      <w:r w:rsidRPr="003C3787">
        <w:rPr>
          <w:rFonts w:ascii="Calibri" w:hAnsi="Calibri" w:cs="Calibri"/>
          <w:sz w:val="22"/>
          <w:szCs w:val="22"/>
        </w:rPr>
        <w:t>małym</w:t>
      </w:r>
      <w:r w:rsidR="00655A5E" w:rsidRPr="003C3787">
        <w:rPr>
          <w:rFonts w:ascii="Calibri" w:hAnsi="Calibri" w:cs="Calibri"/>
          <w:sz w:val="22"/>
          <w:szCs w:val="22"/>
        </w:rPr>
        <w:t xml:space="preserve"> przedsiębiorstwem /</w:t>
      </w:r>
      <w:r w:rsidRPr="003C3787">
        <w:rPr>
          <w:rFonts w:ascii="Calibri" w:hAnsi="Calibri" w:cs="Calibri"/>
          <w:sz w:val="22"/>
          <w:szCs w:val="22"/>
        </w:rPr>
        <w:t xml:space="preserve"> średnim przedsiębiorstwem</w:t>
      </w:r>
      <w:r w:rsidR="00655A5E" w:rsidRPr="003C3787">
        <w:rPr>
          <w:rFonts w:ascii="Calibri" w:hAnsi="Calibri" w:cs="Calibri"/>
          <w:sz w:val="22"/>
          <w:szCs w:val="22"/>
          <w:vertAlign w:val="superscript"/>
        </w:rPr>
        <w:t>*</w:t>
      </w:r>
      <w:r w:rsidRPr="003C3787">
        <w:rPr>
          <w:rFonts w:ascii="Calibri" w:hAnsi="Calibri" w:cs="Calibri"/>
          <w:sz w:val="22"/>
          <w:szCs w:val="22"/>
        </w:rPr>
        <w:t>.</w:t>
      </w:r>
    </w:p>
    <w:p w:rsidR="0084430D" w:rsidRPr="003C3787" w:rsidRDefault="00E512CF" w:rsidP="0036264B">
      <w:pPr>
        <w:suppressAutoHyphens/>
        <w:jc w:val="both"/>
        <w:rPr>
          <w:rFonts w:ascii="Calibri" w:hAnsi="Calibri" w:cs="Calibri"/>
          <w:sz w:val="16"/>
          <w:szCs w:val="16"/>
          <w:lang w:eastAsia="ar-SA"/>
        </w:rPr>
      </w:pPr>
      <w:r w:rsidRPr="003C3787">
        <w:rPr>
          <w:rFonts w:ascii="Calibri" w:hAnsi="Calibri" w:cs="Calibri"/>
          <w:sz w:val="16"/>
          <w:szCs w:val="16"/>
          <w:lang w:eastAsia="ar-SA"/>
        </w:rPr>
        <w:t xml:space="preserve">       </w:t>
      </w:r>
      <w:r w:rsidR="003E208A" w:rsidRPr="003C3787">
        <w:rPr>
          <w:rFonts w:ascii="Calibri" w:hAnsi="Calibri" w:cs="Calibri"/>
          <w:sz w:val="16"/>
          <w:szCs w:val="16"/>
          <w:lang w:eastAsia="ar-SA"/>
        </w:rPr>
        <w:t>*Niepotrzebne skreślić</w:t>
      </w:r>
    </w:p>
    <w:p w:rsidR="00D2574B" w:rsidRPr="003C3787"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3C3787">
        <w:rPr>
          <w:rFonts w:ascii="Calibri" w:hAnsi="Calibri" w:cs="Calibri"/>
          <w:sz w:val="22"/>
          <w:szCs w:val="22"/>
        </w:rPr>
        <w:t xml:space="preserve">Oświadczamy, iż zaakceptowaliśmy termin realizacji przedmiotu umowy wskazany </w:t>
      </w:r>
      <w:r w:rsidRPr="003C3787">
        <w:rPr>
          <w:rFonts w:ascii="Calibri" w:hAnsi="Calibri" w:cs="Calibri"/>
          <w:sz w:val="22"/>
          <w:szCs w:val="22"/>
        </w:rPr>
        <w:br/>
        <w:t>w SWZ oraz w projektowanych postanowieniach umowy.</w:t>
      </w:r>
    </w:p>
    <w:p w:rsidR="00D2574B" w:rsidRPr="003C3787"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3C3787">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r w:rsidR="00C73071" w:rsidRPr="003C3787">
        <w:rPr>
          <w:rFonts w:ascii="Calibri" w:hAnsi="Calibri" w:cs="Calibri"/>
          <w:sz w:val="22"/>
          <w:szCs w:val="22"/>
          <w:lang w:eastAsia="ar-SA"/>
        </w:rPr>
        <w:t xml:space="preserve">, w tym gwarantujemy przed zawarciem umowy zakup kluczy serwisowych, </w:t>
      </w:r>
      <w:r w:rsidR="002D4F6E" w:rsidRPr="003C3787">
        <w:rPr>
          <w:rFonts w:ascii="Calibri" w:hAnsi="Calibri" w:cs="Calibri"/>
          <w:sz w:val="22"/>
          <w:szCs w:val="22"/>
          <w:lang w:eastAsia="ar-SA"/>
        </w:rPr>
        <w:t>zgodnie</w:t>
      </w:r>
      <w:r w:rsidR="00C73071" w:rsidRPr="003C3787">
        <w:rPr>
          <w:rFonts w:ascii="Calibri" w:hAnsi="Calibri" w:cs="Calibri"/>
          <w:sz w:val="22"/>
          <w:szCs w:val="22"/>
          <w:lang w:eastAsia="ar-SA"/>
        </w:rPr>
        <w:t xml:space="preserve"> z SWZ</w:t>
      </w:r>
      <w:r w:rsidRPr="003C3787">
        <w:rPr>
          <w:rFonts w:ascii="Calibri" w:hAnsi="Calibri" w:cs="Calibri"/>
          <w:sz w:val="22"/>
          <w:szCs w:val="22"/>
          <w:lang w:eastAsia="ar-SA"/>
        </w:rPr>
        <w:t>.</w:t>
      </w:r>
    </w:p>
    <w:p w:rsidR="00D2574B" w:rsidRPr="003C3787"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3C3787">
        <w:rPr>
          <w:rFonts w:ascii="Calibri" w:hAnsi="Calibri" w:cs="Calibri"/>
          <w:sz w:val="22"/>
          <w:szCs w:val="22"/>
          <w:lang w:eastAsia="ar-SA"/>
        </w:rPr>
        <w:t>Oświadczamy, że jesteśmy związani niniejszą ofertą na czas wskazany w Specyfikacji Warunków Zamówienia.</w:t>
      </w:r>
    </w:p>
    <w:p w:rsidR="00D2574B" w:rsidRPr="003C3787"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3C3787">
        <w:rPr>
          <w:rFonts w:ascii="Calibri" w:hAnsi="Calibri" w:cs="Calibri"/>
          <w:sz w:val="22"/>
          <w:szCs w:val="22"/>
          <w:lang w:eastAsia="ar-SA"/>
        </w:rPr>
        <w:t xml:space="preserve">Oświadczamy, że zawarte w Specyfikacji Warunków Zamówienia </w:t>
      </w:r>
      <w:r w:rsidRPr="003C3787">
        <w:rPr>
          <w:rFonts w:ascii="Calibri" w:hAnsi="Calibri" w:cs="Calibri"/>
          <w:sz w:val="22"/>
          <w:szCs w:val="22"/>
        </w:rPr>
        <w:t>w projektowane postanowienia umowy</w:t>
      </w:r>
      <w:r w:rsidRPr="003C3787">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3C3787"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3C3787">
        <w:rPr>
          <w:rFonts w:ascii="Calibri" w:hAnsi="Calibri" w:cs="Calibri"/>
          <w:sz w:val="22"/>
          <w:szCs w:val="22"/>
          <w:lang w:eastAsia="ar-SA"/>
        </w:rPr>
        <w:t>Oświadczamy, iż zamierzamy zlecić podwykonawcy następujące części zamówienia</w:t>
      </w:r>
    </w:p>
    <w:p w:rsidR="00D2574B" w:rsidRPr="003C3787"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3C3787">
        <w:rPr>
          <w:rFonts w:ascii="Calibri" w:hAnsi="Calibri" w:cs="Calibri"/>
          <w:sz w:val="22"/>
          <w:szCs w:val="22"/>
          <w:lang w:eastAsia="ar-SA"/>
        </w:rPr>
        <w:t xml:space="preserve">(wypełnić tylko w przypadku realizacji zamówienia przy udziale podwykonawców) </w:t>
      </w:r>
    </w:p>
    <w:p w:rsidR="00D2574B" w:rsidRPr="003C3787"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3C3787">
        <w:rPr>
          <w:rFonts w:ascii="Calibri" w:hAnsi="Calibri" w:cs="Calibri"/>
          <w:sz w:val="22"/>
          <w:szCs w:val="22"/>
          <w:lang w:eastAsia="ar-SA"/>
        </w:rPr>
        <w:t>część ………………………………… nazwa podwykonawcy ………………..</w:t>
      </w:r>
    </w:p>
    <w:p w:rsidR="00D2574B" w:rsidRPr="003C3787"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3C3787">
        <w:rPr>
          <w:rFonts w:ascii="Calibri" w:hAnsi="Calibri" w:cs="Calibri"/>
          <w:sz w:val="22"/>
          <w:szCs w:val="22"/>
          <w:lang w:eastAsia="ar-SA"/>
        </w:rPr>
        <w:t xml:space="preserve">Integralną część niniejszej oferty stanowią dokumenty wymagane treścią </w:t>
      </w:r>
      <w:r w:rsidRPr="003C3787">
        <w:rPr>
          <w:rFonts w:ascii="Calibri" w:eastAsia="Calibri" w:hAnsi="Calibri" w:cs="Calibri"/>
          <w:sz w:val="22"/>
          <w:szCs w:val="22"/>
          <w:lang w:eastAsia="en-US"/>
        </w:rPr>
        <w:t>SWZ</w:t>
      </w:r>
      <w:r w:rsidR="00524193" w:rsidRPr="003C3787">
        <w:rPr>
          <w:rFonts w:ascii="Calibri" w:hAnsi="Calibri" w:cs="Calibri"/>
          <w:sz w:val="22"/>
          <w:szCs w:val="22"/>
          <w:lang w:eastAsia="ar-SA"/>
        </w:rPr>
        <w:t xml:space="preserve"> tj.:</w:t>
      </w:r>
    </w:p>
    <w:p w:rsidR="00524193" w:rsidRPr="003C3787"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3C3787">
        <w:rPr>
          <w:rFonts w:ascii="Calibri" w:hAnsi="Calibri" w:cs="Calibri"/>
          <w:sz w:val="22"/>
          <w:szCs w:val="22"/>
          <w:lang w:eastAsia="ar-SA"/>
        </w:rPr>
        <w:t>………………</w:t>
      </w:r>
    </w:p>
    <w:p w:rsidR="003556C6" w:rsidRPr="003C3787" w:rsidRDefault="00D2574B" w:rsidP="00702D3F">
      <w:pPr>
        <w:spacing w:after="120"/>
        <w:ind w:left="284" w:hanging="284"/>
        <w:jc w:val="both"/>
        <w:rPr>
          <w:rFonts w:ascii="Calibri" w:eastAsia="Calibri" w:hAnsi="Calibri" w:cs="Calibri"/>
          <w:sz w:val="22"/>
          <w:szCs w:val="22"/>
        </w:rPr>
      </w:pPr>
      <w:r w:rsidRPr="003C3787">
        <w:rPr>
          <w:rFonts w:ascii="Calibri" w:hAnsi="Calibri" w:cs="Calibri"/>
          <w:sz w:val="22"/>
          <w:szCs w:val="22"/>
        </w:rPr>
        <w:t xml:space="preserve">9. </w:t>
      </w:r>
      <w:r w:rsidRPr="003C3787">
        <w:rPr>
          <w:rFonts w:ascii="Calibri" w:hAnsi="Calibri" w:cs="Calibri"/>
          <w:sz w:val="22"/>
          <w:szCs w:val="22"/>
        </w:rPr>
        <w:tab/>
      </w:r>
      <w:r w:rsidRPr="003C3787">
        <w:rPr>
          <w:rFonts w:ascii="Calibri" w:eastAsia="Calibri" w:hAnsi="Calibri" w:cs="Calibri"/>
          <w:sz w:val="22"/>
          <w:szCs w:val="22"/>
        </w:rPr>
        <w:t>Oświadczam, że wypełniłem obowiązki informacyjne przewidziane w art. 13 lub art. 14 RODO</w:t>
      </w:r>
      <w:r w:rsidR="00524193" w:rsidRPr="003C3787">
        <w:rPr>
          <w:rStyle w:val="Odwoanieprzypisudolnego"/>
          <w:rFonts w:ascii="Calibri" w:eastAsia="Calibri" w:hAnsi="Calibri" w:cs="Calibri"/>
          <w:sz w:val="22"/>
          <w:szCs w:val="22"/>
        </w:rPr>
        <w:footnoteReference w:id="3"/>
      </w:r>
      <w:r w:rsidRPr="003C3787">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3C3787">
        <w:rPr>
          <w:rStyle w:val="Odwoanieprzypisudolnego"/>
          <w:rFonts w:ascii="Calibri" w:eastAsia="Calibri" w:hAnsi="Calibri" w:cs="Calibri"/>
          <w:sz w:val="22"/>
          <w:szCs w:val="22"/>
        </w:rPr>
        <w:footnoteReference w:id="4"/>
      </w:r>
    </w:p>
    <w:p w:rsidR="00C73071" w:rsidRPr="003C3787" w:rsidRDefault="00C73071" w:rsidP="00702D3F">
      <w:pPr>
        <w:jc w:val="both"/>
        <w:rPr>
          <w:rFonts w:ascii="Calibri" w:hAnsi="Calibri" w:cs="Calibri"/>
          <w:b/>
          <w:bCs/>
          <w:i/>
          <w:iCs/>
          <w:color w:val="FF0000"/>
          <w:sz w:val="22"/>
          <w:szCs w:val="22"/>
        </w:rPr>
      </w:pPr>
    </w:p>
    <w:p w:rsidR="00C73071" w:rsidRPr="003C3787" w:rsidRDefault="00C73071" w:rsidP="00702D3F">
      <w:pPr>
        <w:jc w:val="both"/>
        <w:rPr>
          <w:rFonts w:ascii="Calibri" w:hAnsi="Calibri" w:cs="Calibri"/>
          <w:b/>
          <w:bCs/>
          <w:i/>
          <w:iCs/>
          <w:color w:val="FF0000"/>
          <w:sz w:val="22"/>
          <w:szCs w:val="22"/>
        </w:rPr>
      </w:pPr>
    </w:p>
    <w:p w:rsidR="00C73071" w:rsidRPr="003C3787" w:rsidRDefault="00C73071" w:rsidP="00702D3F">
      <w:pPr>
        <w:jc w:val="both"/>
        <w:rPr>
          <w:rFonts w:ascii="Calibri" w:hAnsi="Calibri" w:cs="Calibri"/>
          <w:b/>
          <w:bCs/>
          <w:i/>
          <w:iCs/>
          <w:color w:val="FF0000"/>
          <w:sz w:val="22"/>
          <w:szCs w:val="22"/>
        </w:rPr>
      </w:pPr>
    </w:p>
    <w:p w:rsidR="00BB04F9" w:rsidRPr="003C3787" w:rsidRDefault="00D2574B" w:rsidP="00702D3F">
      <w:pPr>
        <w:jc w:val="both"/>
        <w:rPr>
          <w:rFonts w:ascii="Calibri" w:hAnsi="Calibri" w:cs="Calibri"/>
          <w:b/>
          <w:bCs/>
          <w:i/>
          <w:iCs/>
          <w:color w:val="FF0000"/>
          <w:sz w:val="22"/>
          <w:szCs w:val="22"/>
        </w:rPr>
      </w:pPr>
      <w:r w:rsidRPr="003C3787">
        <w:rPr>
          <w:rFonts w:ascii="Calibri" w:hAnsi="Calibri" w:cs="Calibri"/>
          <w:b/>
          <w:bCs/>
          <w:i/>
          <w:iCs/>
          <w:color w:val="FF0000"/>
          <w:sz w:val="22"/>
          <w:szCs w:val="22"/>
        </w:rPr>
        <w:t>Dokument musi zostać opatrzony kwalifikowanym podpisem elektronicznym, podpisem zaufanym lub podpisem osobistym</w:t>
      </w:r>
    </w:p>
    <w:p w:rsidR="00C73071" w:rsidRPr="003C3787" w:rsidRDefault="00C73071" w:rsidP="00BB04F9">
      <w:pPr>
        <w:tabs>
          <w:tab w:val="right" w:pos="9072"/>
        </w:tabs>
        <w:spacing w:after="200" w:line="276" w:lineRule="auto"/>
        <w:jc w:val="right"/>
        <w:rPr>
          <w:rFonts w:ascii="Calibri" w:hAnsi="Calibri" w:cs="Calibri"/>
          <w:sz w:val="22"/>
          <w:szCs w:val="22"/>
        </w:rPr>
      </w:pPr>
    </w:p>
    <w:p w:rsidR="00C73071" w:rsidRPr="003C3787" w:rsidRDefault="00C73071" w:rsidP="00BB04F9">
      <w:pPr>
        <w:tabs>
          <w:tab w:val="right" w:pos="9072"/>
        </w:tabs>
        <w:spacing w:after="200" w:line="276" w:lineRule="auto"/>
        <w:jc w:val="right"/>
        <w:rPr>
          <w:rFonts w:ascii="Calibri" w:hAnsi="Calibri" w:cs="Calibri"/>
          <w:sz w:val="22"/>
          <w:szCs w:val="22"/>
        </w:rPr>
      </w:pPr>
    </w:p>
    <w:p w:rsidR="00C73071" w:rsidRDefault="00C73071" w:rsidP="00BB04F9">
      <w:pPr>
        <w:tabs>
          <w:tab w:val="right" w:pos="9072"/>
        </w:tabs>
        <w:spacing w:after="200" w:line="276" w:lineRule="auto"/>
        <w:jc w:val="right"/>
        <w:rPr>
          <w:rFonts w:ascii="Calibri" w:hAnsi="Calibri" w:cs="Calibri"/>
          <w:sz w:val="22"/>
          <w:szCs w:val="22"/>
        </w:rPr>
      </w:pPr>
    </w:p>
    <w:p w:rsidR="00B14825" w:rsidRDefault="00B14825" w:rsidP="00BB04F9">
      <w:pPr>
        <w:tabs>
          <w:tab w:val="right" w:pos="9072"/>
        </w:tabs>
        <w:spacing w:after="200" w:line="276" w:lineRule="auto"/>
        <w:jc w:val="right"/>
        <w:rPr>
          <w:rFonts w:ascii="Calibri" w:hAnsi="Calibri" w:cs="Calibri"/>
          <w:sz w:val="22"/>
          <w:szCs w:val="22"/>
        </w:rPr>
      </w:pPr>
    </w:p>
    <w:p w:rsidR="00B14825" w:rsidRDefault="00B14825" w:rsidP="00BB04F9">
      <w:pPr>
        <w:tabs>
          <w:tab w:val="right" w:pos="9072"/>
        </w:tabs>
        <w:spacing w:after="200" w:line="276" w:lineRule="auto"/>
        <w:jc w:val="right"/>
        <w:rPr>
          <w:rFonts w:ascii="Calibri" w:hAnsi="Calibri" w:cs="Calibri"/>
          <w:sz w:val="22"/>
          <w:szCs w:val="22"/>
        </w:rPr>
      </w:pPr>
    </w:p>
    <w:p w:rsidR="00D2574B" w:rsidRPr="003C3787" w:rsidRDefault="00D2574B" w:rsidP="00BB04F9">
      <w:pPr>
        <w:tabs>
          <w:tab w:val="right" w:pos="9072"/>
        </w:tabs>
        <w:spacing w:after="200" w:line="276" w:lineRule="auto"/>
        <w:jc w:val="right"/>
        <w:rPr>
          <w:rFonts w:ascii="Calibri" w:hAnsi="Calibri" w:cs="Calibri"/>
          <w:sz w:val="22"/>
          <w:szCs w:val="22"/>
        </w:rPr>
      </w:pPr>
      <w:r w:rsidRPr="003C3787">
        <w:rPr>
          <w:rFonts w:ascii="Calibri" w:hAnsi="Calibri" w:cs="Calibri"/>
          <w:sz w:val="22"/>
          <w:szCs w:val="22"/>
        </w:rPr>
        <w:t xml:space="preserve">Załącznik nr </w:t>
      </w:r>
      <w:r w:rsidR="002A0387" w:rsidRPr="003C3787">
        <w:rPr>
          <w:rFonts w:ascii="Calibri" w:hAnsi="Calibri" w:cs="Calibri"/>
          <w:sz w:val="22"/>
          <w:szCs w:val="22"/>
        </w:rPr>
        <w:t>3</w:t>
      </w:r>
      <w:r w:rsidRPr="003C3787">
        <w:rPr>
          <w:rFonts w:ascii="Calibri" w:hAnsi="Calibri" w:cs="Calibri"/>
          <w:sz w:val="22"/>
          <w:szCs w:val="22"/>
        </w:rPr>
        <w:t xml:space="preserve"> do SWZ </w:t>
      </w:r>
    </w:p>
    <w:p w:rsidR="00D2574B" w:rsidRPr="003C3787" w:rsidRDefault="00D2574B" w:rsidP="00D2574B">
      <w:pPr>
        <w:rPr>
          <w:rFonts w:ascii="Calibri" w:hAnsi="Calibri" w:cs="Calibri"/>
          <w:b/>
          <w:sz w:val="22"/>
          <w:szCs w:val="22"/>
        </w:rPr>
      </w:pPr>
      <w:r w:rsidRPr="003C3787">
        <w:rPr>
          <w:rFonts w:ascii="Calibri" w:hAnsi="Calibri" w:cs="Calibri"/>
          <w:b/>
          <w:sz w:val="22"/>
          <w:szCs w:val="22"/>
        </w:rPr>
        <w:t>Wykonawca:</w:t>
      </w:r>
    </w:p>
    <w:p w:rsidR="00D2574B" w:rsidRPr="003C3787" w:rsidRDefault="00D2574B" w:rsidP="00D2574B">
      <w:pPr>
        <w:ind w:right="5670"/>
        <w:rPr>
          <w:rFonts w:ascii="Calibri" w:hAnsi="Calibri" w:cs="Calibri"/>
          <w:sz w:val="22"/>
          <w:szCs w:val="22"/>
        </w:rPr>
      </w:pPr>
      <w:r w:rsidRPr="003C3787">
        <w:rPr>
          <w:rFonts w:ascii="Calibri" w:hAnsi="Calibri" w:cs="Calibri"/>
          <w:sz w:val="22"/>
          <w:szCs w:val="22"/>
        </w:rPr>
        <w:t>……………………………….………</w:t>
      </w:r>
    </w:p>
    <w:p w:rsidR="00D2574B" w:rsidRPr="003C3787" w:rsidRDefault="00D2574B" w:rsidP="00D2574B">
      <w:pPr>
        <w:ind w:right="5953"/>
        <w:jc w:val="center"/>
        <w:rPr>
          <w:rFonts w:ascii="Calibri" w:hAnsi="Calibri" w:cs="Calibri"/>
          <w:i/>
          <w:sz w:val="18"/>
          <w:szCs w:val="18"/>
        </w:rPr>
      </w:pPr>
      <w:r w:rsidRPr="003C3787">
        <w:rPr>
          <w:rFonts w:ascii="Calibri" w:hAnsi="Calibri" w:cs="Calibri"/>
          <w:i/>
          <w:sz w:val="18"/>
          <w:szCs w:val="18"/>
        </w:rPr>
        <w:t xml:space="preserve">(pełna nazwa/firma, adres, w zależności </w:t>
      </w:r>
    </w:p>
    <w:p w:rsidR="00524193" w:rsidRPr="003C3787" w:rsidRDefault="00D2574B" w:rsidP="008136E2">
      <w:pPr>
        <w:ind w:right="5953"/>
        <w:jc w:val="center"/>
        <w:rPr>
          <w:rFonts w:ascii="Calibri" w:hAnsi="Calibri" w:cs="Calibri"/>
          <w:i/>
          <w:sz w:val="18"/>
          <w:szCs w:val="18"/>
        </w:rPr>
      </w:pPr>
      <w:r w:rsidRPr="003C3787">
        <w:rPr>
          <w:rFonts w:ascii="Calibri" w:hAnsi="Calibri" w:cs="Calibri"/>
          <w:i/>
          <w:sz w:val="18"/>
          <w:szCs w:val="18"/>
        </w:rPr>
        <w:t>od podmiotu: NIP/</w:t>
      </w:r>
      <w:r w:rsidR="00E63964" w:rsidRPr="003C3787">
        <w:rPr>
          <w:rFonts w:ascii="Calibri" w:hAnsi="Calibri" w:cs="Calibri"/>
          <w:i/>
          <w:sz w:val="18"/>
          <w:szCs w:val="18"/>
        </w:rPr>
        <w:t>PESEL</w:t>
      </w:r>
      <w:r w:rsidRPr="003C3787">
        <w:rPr>
          <w:rFonts w:ascii="Calibri" w:hAnsi="Calibri" w:cs="Calibri"/>
          <w:i/>
          <w:sz w:val="18"/>
          <w:szCs w:val="18"/>
        </w:rPr>
        <w:t>, KRS/CEiDG)</w:t>
      </w:r>
    </w:p>
    <w:p w:rsidR="00524193" w:rsidRPr="003C3787" w:rsidRDefault="00524193" w:rsidP="00524193">
      <w:pPr>
        <w:ind w:left="5964"/>
        <w:jc w:val="both"/>
        <w:rPr>
          <w:rFonts w:ascii="Calibri" w:hAnsi="Calibri" w:cs="Calibri"/>
        </w:rPr>
      </w:pPr>
      <w:r w:rsidRPr="003C3787">
        <w:rPr>
          <w:rFonts w:ascii="Calibri" w:hAnsi="Calibri" w:cs="Calibri"/>
        </w:rPr>
        <w:t>......................, ......................</w:t>
      </w:r>
    </w:p>
    <w:p w:rsidR="00524193" w:rsidRPr="003C3787" w:rsidRDefault="00524193" w:rsidP="00524193">
      <w:pPr>
        <w:tabs>
          <w:tab w:val="left" w:pos="7952"/>
        </w:tabs>
        <w:ind w:left="6313"/>
        <w:jc w:val="both"/>
        <w:rPr>
          <w:rFonts w:ascii="Calibri" w:hAnsi="Calibri" w:cs="Calibri"/>
          <w:sz w:val="20"/>
          <w:szCs w:val="20"/>
        </w:rPr>
      </w:pPr>
      <w:r w:rsidRPr="003C3787">
        <w:rPr>
          <w:rFonts w:ascii="Calibri" w:hAnsi="Calibri" w:cs="Calibri"/>
          <w:sz w:val="20"/>
          <w:szCs w:val="20"/>
        </w:rPr>
        <w:t>miejsce</w:t>
      </w:r>
      <w:r w:rsidRPr="003C3787">
        <w:rPr>
          <w:rFonts w:ascii="Calibri" w:hAnsi="Calibri" w:cs="Calibri"/>
          <w:sz w:val="20"/>
          <w:szCs w:val="20"/>
        </w:rPr>
        <w:tab/>
        <w:t>dnia</w:t>
      </w:r>
    </w:p>
    <w:p w:rsidR="00524193" w:rsidRPr="003C3787" w:rsidRDefault="00524193" w:rsidP="00160E80">
      <w:pPr>
        <w:pStyle w:val="center"/>
        <w:spacing w:before="240" w:after="0"/>
        <w:rPr>
          <w:rFonts w:ascii="Calibri" w:hAnsi="Calibri" w:cs="Calibri"/>
          <w:b/>
          <w:sz w:val="24"/>
        </w:rPr>
      </w:pPr>
      <w:r w:rsidRPr="003C3787">
        <w:rPr>
          <w:rStyle w:val="bold"/>
          <w:rFonts w:ascii="Calibri" w:hAnsi="Calibri" w:cs="Calibri"/>
          <w:sz w:val="24"/>
        </w:rPr>
        <w:t>OŚWIADCZENIE O NIEPODLEGANIU WYKLUCZENIU Z POSTĘPOWANIA</w:t>
      </w:r>
      <w:r w:rsidR="00C73071" w:rsidRPr="003C3787">
        <w:rPr>
          <w:rStyle w:val="bold"/>
          <w:rFonts w:ascii="Calibri" w:hAnsi="Calibri" w:cs="Calibri"/>
          <w:sz w:val="24"/>
        </w:rPr>
        <w:t xml:space="preserve"> ORAZ O SPEŁNIENIU WARUNKÓW UDZIAŁU W POSTĘPOWANIU</w:t>
      </w:r>
      <w:r w:rsidR="00E71659" w:rsidRPr="003C3787">
        <w:rPr>
          <w:rStyle w:val="bold"/>
          <w:rFonts w:ascii="Calibri" w:hAnsi="Calibri" w:cs="Calibri"/>
          <w:sz w:val="24"/>
        </w:rPr>
        <w:t xml:space="preserve"> </w:t>
      </w:r>
      <w:r w:rsidR="00160E80" w:rsidRPr="003C3787">
        <w:rPr>
          <w:rStyle w:val="Odwoanieprzypisudolnego"/>
          <w:rFonts w:ascii="Calibri" w:hAnsi="Calibri" w:cs="Calibri"/>
          <w:b/>
          <w:sz w:val="24"/>
        </w:rPr>
        <w:footnoteReference w:id="5"/>
      </w:r>
    </w:p>
    <w:p w:rsidR="00C73071" w:rsidRPr="003C3787" w:rsidRDefault="00C73071" w:rsidP="00524193">
      <w:pPr>
        <w:jc w:val="both"/>
        <w:rPr>
          <w:rStyle w:val="bold"/>
          <w:rFonts w:ascii="Calibri" w:hAnsi="Calibri" w:cs="Calibri"/>
        </w:rPr>
      </w:pPr>
    </w:p>
    <w:p w:rsidR="00C73071" w:rsidRPr="003C3787" w:rsidRDefault="00C73071" w:rsidP="00160E80">
      <w:pPr>
        <w:jc w:val="center"/>
        <w:rPr>
          <w:rFonts w:ascii="Calibri" w:hAnsi="Calibri" w:cs="Calibri"/>
          <w:b/>
        </w:rPr>
      </w:pPr>
      <w:r w:rsidRPr="003C3787">
        <w:rPr>
          <w:rStyle w:val="bold"/>
          <w:rFonts w:ascii="Calibri" w:hAnsi="Calibri" w:cs="Calibri"/>
        </w:rPr>
        <w:t>Oświadczenie o spełnieniu warunków udziału w postępowaniu</w:t>
      </w:r>
      <w:r w:rsidRPr="003C3787">
        <w:rPr>
          <w:rStyle w:val="Odwoanieprzypisudolnego"/>
          <w:rFonts w:ascii="Calibri" w:hAnsi="Calibri" w:cs="Calibri"/>
          <w:b/>
        </w:rPr>
        <w:footnoteReference w:id="6"/>
      </w:r>
    </w:p>
    <w:p w:rsidR="00C73071" w:rsidRPr="003C3787" w:rsidRDefault="00C73071" w:rsidP="00C73071">
      <w:pPr>
        <w:ind w:right="51"/>
        <w:rPr>
          <w:rFonts w:ascii="Calibri" w:hAnsi="Calibri" w:cs="Calibri"/>
        </w:rPr>
      </w:pPr>
    </w:p>
    <w:p w:rsidR="00C73071" w:rsidRPr="003C3787" w:rsidRDefault="00C73071" w:rsidP="00C73071">
      <w:pPr>
        <w:ind w:right="51"/>
        <w:rPr>
          <w:rFonts w:ascii="Calibri" w:hAnsi="Calibri" w:cs="Calibri"/>
        </w:rPr>
      </w:pPr>
      <w:r w:rsidRPr="003C3787">
        <w:rPr>
          <w:rFonts w:ascii="Calibri" w:hAnsi="Calibri" w:cs="Calibri"/>
        </w:rPr>
        <w:t>Oświadczam, że spełniam/my warunki udziału w postępowaniu o udzielenie zamówienia publicznego</w:t>
      </w:r>
      <w:r w:rsidRPr="003C3787">
        <w:rPr>
          <w:rFonts w:ascii="Calibri" w:hAnsi="Calibri" w:cs="Calibri"/>
          <w:i/>
        </w:rPr>
        <w:t xml:space="preserve">, </w:t>
      </w:r>
      <w:r w:rsidRPr="003C3787">
        <w:rPr>
          <w:rFonts w:ascii="Calibri" w:hAnsi="Calibri" w:cs="Calibri"/>
        </w:rPr>
        <w:t xml:space="preserve">określone w Specyfikacji Warunków Zamówienia (SWZ).  </w:t>
      </w:r>
    </w:p>
    <w:p w:rsidR="00C73071" w:rsidRPr="003C3787" w:rsidRDefault="00C73071" w:rsidP="00524193">
      <w:pPr>
        <w:jc w:val="both"/>
        <w:rPr>
          <w:rStyle w:val="bold"/>
          <w:rFonts w:ascii="Calibri" w:hAnsi="Calibri" w:cs="Calibri"/>
        </w:rPr>
      </w:pPr>
    </w:p>
    <w:p w:rsidR="00524193" w:rsidRPr="003C3787" w:rsidRDefault="00524193" w:rsidP="00160E80">
      <w:pPr>
        <w:jc w:val="center"/>
        <w:rPr>
          <w:rStyle w:val="bold"/>
          <w:rFonts w:ascii="Calibri" w:hAnsi="Calibri" w:cs="Calibri"/>
        </w:rPr>
      </w:pPr>
      <w:r w:rsidRPr="003C3787">
        <w:rPr>
          <w:rStyle w:val="bold"/>
          <w:rFonts w:ascii="Calibri" w:hAnsi="Calibri" w:cs="Calibri"/>
        </w:rPr>
        <w:t>Oświadczenie o niepodleganiu wykluczeniu</w:t>
      </w:r>
      <w:r w:rsidR="008136E2" w:rsidRPr="003C3787">
        <w:rPr>
          <w:rStyle w:val="Odwoanieprzypisudolnego"/>
          <w:rFonts w:ascii="Calibri" w:hAnsi="Calibri" w:cs="Calibri"/>
          <w:b/>
        </w:rPr>
        <w:footnoteReference w:id="7"/>
      </w:r>
    </w:p>
    <w:p w:rsidR="00C73071" w:rsidRPr="003C3787" w:rsidRDefault="00C73071" w:rsidP="00524193">
      <w:pPr>
        <w:jc w:val="both"/>
        <w:rPr>
          <w:rFonts w:ascii="Calibri" w:hAnsi="Calibri" w:cs="Calibri"/>
        </w:rPr>
      </w:pPr>
    </w:p>
    <w:p w:rsidR="00524193" w:rsidRPr="003C3787" w:rsidRDefault="00524193" w:rsidP="00524193">
      <w:pPr>
        <w:jc w:val="both"/>
        <w:rPr>
          <w:rFonts w:ascii="Calibri" w:hAnsi="Calibri" w:cs="Calibri"/>
        </w:rPr>
      </w:pPr>
      <w:r w:rsidRPr="003C3787">
        <w:rPr>
          <w:rFonts w:ascii="Calibri" w:hAnsi="Calibri" w:cs="Calibri"/>
        </w:rPr>
        <w:t>Oświadczam, że Wykonawca nie podlega wykluczeniu na podstawie:</w:t>
      </w:r>
    </w:p>
    <w:p w:rsidR="00524193" w:rsidRPr="003C3787" w:rsidRDefault="00524193" w:rsidP="00524193">
      <w:pPr>
        <w:ind w:left="426" w:hanging="426"/>
        <w:jc w:val="both"/>
        <w:rPr>
          <w:rFonts w:ascii="Calibri" w:hAnsi="Calibri" w:cs="Calibri"/>
        </w:rPr>
      </w:pPr>
      <w:r w:rsidRPr="003C3787">
        <w:rPr>
          <w:rFonts w:ascii="Calibri" w:hAnsi="Calibri" w:cs="Calibri"/>
        </w:rPr>
        <w:t>-</w:t>
      </w:r>
      <w:r w:rsidRPr="003C3787">
        <w:rPr>
          <w:rFonts w:ascii="Calibri" w:hAnsi="Calibri" w:cs="Calibri"/>
        </w:rPr>
        <w:tab/>
        <w:t>art. 108 ust. 1 pkt 1-6 Ustawy PZP;</w:t>
      </w:r>
    </w:p>
    <w:p w:rsidR="008353E8" w:rsidRPr="003C3787" w:rsidRDefault="008353E8" w:rsidP="008353E8">
      <w:pPr>
        <w:ind w:left="426" w:hanging="426"/>
        <w:jc w:val="both"/>
        <w:rPr>
          <w:rFonts w:ascii="Calibri" w:hAnsi="Calibri" w:cs="Calibri"/>
        </w:rPr>
      </w:pPr>
      <w:r w:rsidRPr="003C3787">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3C3787">
        <w:rPr>
          <w:rFonts w:ascii="Calibri" w:hAnsi="Calibri" w:cs="Calibri"/>
        </w:rPr>
        <w:t xml:space="preserve"> oraz nie podlega wykluczeniu z postępowania, ze względu na sankcje wynikające z innych przepisów, </w:t>
      </w:r>
      <w:r w:rsidR="00E71659" w:rsidRPr="003C3787">
        <w:rPr>
          <w:rFonts w:ascii="Calibri" w:hAnsi="Calibri" w:cs="Calibri"/>
        </w:rPr>
        <w:t>wskazanych w niniejszej ustawie, w tym przepisów europejskich,</w:t>
      </w:r>
    </w:p>
    <w:p w:rsidR="00524193" w:rsidRPr="003C3787" w:rsidRDefault="00524193" w:rsidP="00160E80">
      <w:pPr>
        <w:ind w:left="426" w:hanging="426"/>
        <w:jc w:val="center"/>
        <w:rPr>
          <w:rFonts w:ascii="Calibri" w:hAnsi="Calibri" w:cs="Calibri"/>
        </w:rPr>
      </w:pPr>
      <w:r w:rsidRPr="003C3787">
        <w:rPr>
          <w:rFonts w:ascii="Calibri" w:hAnsi="Calibri" w:cs="Calibri"/>
          <w:b/>
        </w:rPr>
        <w:t>(JEŻELI DOTYCZY</w:t>
      </w:r>
      <w:r w:rsidRPr="003C3787">
        <w:rPr>
          <w:rFonts w:ascii="Calibri" w:hAnsi="Calibri" w:cs="Calibri"/>
        </w:rPr>
        <w:t xml:space="preserve"> </w:t>
      </w:r>
      <w:r w:rsidRPr="003C3787">
        <w:rPr>
          <w:rFonts w:ascii="Calibri" w:hAnsi="Calibri" w:cs="Calibri"/>
          <w:b/>
        </w:rPr>
        <w:t>NALEŻY WSKAZAĆ KONKRETNY PUNKT USTAWY PZP)</w:t>
      </w:r>
    </w:p>
    <w:p w:rsidR="00524193" w:rsidRPr="003C3787" w:rsidRDefault="00524193" w:rsidP="00160E80">
      <w:pPr>
        <w:spacing w:before="240"/>
        <w:jc w:val="center"/>
        <w:rPr>
          <w:rFonts w:ascii="Calibri" w:hAnsi="Calibri" w:cs="Calibri"/>
        </w:rPr>
      </w:pPr>
      <w:r w:rsidRPr="003C3787">
        <w:rPr>
          <w:rStyle w:val="bold"/>
          <w:rFonts w:ascii="Calibri" w:hAnsi="Calibri" w:cs="Calibri"/>
        </w:rPr>
        <w:t>Informacja na temat podwykonawców niebędących podmiotami udostępniającymi zasoby (JEŻELI DOTYCZY)</w:t>
      </w:r>
    </w:p>
    <w:p w:rsidR="00524193" w:rsidRPr="003C3787" w:rsidRDefault="00524193" w:rsidP="00524193">
      <w:pPr>
        <w:jc w:val="both"/>
        <w:rPr>
          <w:rFonts w:ascii="Calibri" w:hAnsi="Calibri" w:cs="Calibri"/>
        </w:rPr>
      </w:pPr>
      <w:r w:rsidRPr="003C3787">
        <w:rPr>
          <w:rFonts w:ascii="Calibri" w:hAnsi="Calibri" w:cs="Calibri"/>
        </w:rPr>
        <w:t>Informuję, że podwykonawca niebędący podmiotem udostępniającym zasoby nie podlega wykluczeniu na podstawie:</w:t>
      </w:r>
    </w:p>
    <w:p w:rsidR="00E71659" w:rsidRPr="003C3787" w:rsidRDefault="00524193" w:rsidP="00B3771E">
      <w:pPr>
        <w:ind w:left="426" w:hanging="426"/>
        <w:jc w:val="both"/>
        <w:rPr>
          <w:rFonts w:ascii="Calibri" w:hAnsi="Calibri" w:cs="Calibri"/>
        </w:rPr>
      </w:pPr>
      <w:r w:rsidRPr="003C3787">
        <w:rPr>
          <w:rFonts w:ascii="Calibri" w:hAnsi="Calibri" w:cs="Calibri"/>
        </w:rPr>
        <w:t>-</w:t>
      </w:r>
      <w:r w:rsidRPr="003C3787">
        <w:rPr>
          <w:rFonts w:ascii="Calibri" w:hAnsi="Calibri" w:cs="Calibri"/>
        </w:rPr>
        <w:tab/>
        <w:t>art. 108 ust. 1 pkt 1-6 Ustawy PZP;</w:t>
      </w:r>
    </w:p>
    <w:p w:rsidR="00E71659" w:rsidRPr="003C3787" w:rsidRDefault="00E71659" w:rsidP="00524193">
      <w:pPr>
        <w:ind w:left="426" w:hanging="426"/>
        <w:jc w:val="both"/>
        <w:rPr>
          <w:rFonts w:ascii="Calibri" w:hAnsi="Calibri" w:cs="Calibri"/>
        </w:rPr>
      </w:pPr>
      <w:r w:rsidRPr="003C3787">
        <w:rPr>
          <w:rFonts w:ascii="Calibri" w:hAnsi="Calibri" w:cs="Calibri"/>
        </w:rPr>
        <w:t xml:space="preserve">-     art. 7 ust. 1 ustawy z dnia 13 kwietnia 2022 r. o szczególnych rozwiązaniach w zakresie przeciwdziałania wspieraniu agresji na Ukrainę oraz służących ochronie bezpieczeństwa narodowego oraz nie podlega wykluczeniu z postępowania, ze względu na sankcje </w:t>
      </w:r>
      <w:r w:rsidRPr="003C3787">
        <w:rPr>
          <w:rFonts w:ascii="Calibri" w:hAnsi="Calibri" w:cs="Calibri"/>
        </w:rPr>
        <w:lastRenderedPageBreak/>
        <w:t>wynikające z innych przepisów, wskazanych w niniejszej ustawie, w tym przepisów europejskich,</w:t>
      </w:r>
    </w:p>
    <w:p w:rsidR="00524193" w:rsidRPr="003C3787" w:rsidRDefault="00524193" w:rsidP="008A0DAF">
      <w:pPr>
        <w:ind w:left="426" w:hanging="426"/>
        <w:jc w:val="center"/>
        <w:rPr>
          <w:rFonts w:ascii="Calibri" w:hAnsi="Calibri" w:cs="Calibri"/>
        </w:rPr>
      </w:pPr>
      <w:r w:rsidRPr="003C3787">
        <w:rPr>
          <w:rFonts w:ascii="Calibri" w:hAnsi="Calibri" w:cs="Calibri"/>
          <w:b/>
        </w:rPr>
        <w:t>(JEŻELI DOTYCZY NALEŻY WSKAZAĆ KONKRETNY PUNKT USTAWY)</w:t>
      </w:r>
    </w:p>
    <w:p w:rsidR="00524193" w:rsidRPr="003C3787" w:rsidRDefault="00524193" w:rsidP="00524193">
      <w:pPr>
        <w:spacing w:before="240"/>
        <w:jc w:val="both"/>
        <w:rPr>
          <w:rFonts w:ascii="Calibri" w:hAnsi="Calibri" w:cs="Calibri"/>
        </w:rPr>
      </w:pPr>
      <w:r w:rsidRPr="003C3787">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3C3787" w:rsidRDefault="00524193" w:rsidP="00524193">
      <w:pPr>
        <w:jc w:val="both"/>
        <w:rPr>
          <w:rStyle w:val="bold"/>
          <w:rFonts w:ascii="Calibri" w:hAnsi="Calibri" w:cs="Calibri"/>
        </w:rPr>
      </w:pPr>
    </w:p>
    <w:p w:rsidR="002A0387" w:rsidRPr="003C3787" w:rsidRDefault="00524193" w:rsidP="008A0DAF">
      <w:pPr>
        <w:jc w:val="center"/>
        <w:rPr>
          <w:rStyle w:val="bold"/>
          <w:rFonts w:ascii="Calibri" w:hAnsi="Calibri" w:cs="Calibri"/>
        </w:rPr>
      </w:pPr>
      <w:r w:rsidRPr="003C3787">
        <w:rPr>
          <w:rStyle w:val="bold"/>
          <w:rFonts w:ascii="Calibri" w:hAnsi="Calibri" w:cs="Calibri"/>
        </w:rPr>
        <w:t>Informacja na temat podmiotów, na których zasoby Wykonawca się powołuje</w:t>
      </w:r>
    </w:p>
    <w:p w:rsidR="00524193" w:rsidRPr="003C3787" w:rsidRDefault="00524193" w:rsidP="008A0DAF">
      <w:pPr>
        <w:jc w:val="center"/>
        <w:rPr>
          <w:rStyle w:val="bold"/>
          <w:rFonts w:ascii="Calibri" w:hAnsi="Calibri" w:cs="Calibri"/>
        </w:rPr>
      </w:pPr>
      <w:r w:rsidRPr="003C3787">
        <w:rPr>
          <w:rStyle w:val="bold"/>
          <w:rFonts w:ascii="Calibri" w:hAnsi="Calibri" w:cs="Calibri"/>
        </w:rPr>
        <w:t>(JEŻELI DOTYCZY)</w:t>
      </w:r>
      <w:r w:rsidR="00C73071" w:rsidRPr="003C3787">
        <w:rPr>
          <w:rStyle w:val="Odwoanieprzypisudolnego"/>
          <w:rFonts w:ascii="Calibri" w:hAnsi="Calibri" w:cs="Calibri"/>
          <w:b/>
        </w:rPr>
        <w:footnoteReference w:id="8"/>
      </w:r>
    </w:p>
    <w:p w:rsidR="00C73071" w:rsidRPr="003C3787" w:rsidRDefault="00C73071" w:rsidP="00524193">
      <w:pPr>
        <w:jc w:val="both"/>
        <w:rPr>
          <w:rFonts w:ascii="Calibri" w:hAnsi="Calibri" w:cs="Calibri"/>
        </w:rPr>
      </w:pPr>
    </w:p>
    <w:p w:rsidR="00524193" w:rsidRPr="003C3787" w:rsidRDefault="00524193" w:rsidP="00524193">
      <w:pPr>
        <w:jc w:val="both"/>
        <w:rPr>
          <w:rFonts w:ascii="Calibri" w:hAnsi="Calibri" w:cs="Calibri"/>
        </w:rPr>
      </w:pPr>
      <w:r w:rsidRPr="003C3787">
        <w:rPr>
          <w:rStyle w:val="bold"/>
          <w:rFonts w:ascii="Calibri" w:hAnsi="Calibri" w:cs="Calibri"/>
        </w:rPr>
        <w:t>Oświadczenie o spełnianiu warunków</w:t>
      </w:r>
    </w:p>
    <w:p w:rsidR="00524193" w:rsidRPr="003C3787" w:rsidRDefault="00524193" w:rsidP="008A0DAF">
      <w:pPr>
        <w:jc w:val="both"/>
        <w:rPr>
          <w:rFonts w:ascii="Calibri" w:hAnsi="Calibri" w:cs="Calibri"/>
        </w:rPr>
      </w:pPr>
      <w:r w:rsidRPr="003C3787">
        <w:rPr>
          <w:rFonts w:ascii="Calibri" w:hAnsi="Calibri" w:cs="Calibri"/>
        </w:rPr>
        <w:t xml:space="preserve">Oświadczam, że w zakresie w jakim udostępniam zasoby, spełniam warunki udziału w postępowaniu określone </w:t>
      </w:r>
      <w:r w:rsidR="00C73071" w:rsidRPr="003C3787">
        <w:rPr>
          <w:rFonts w:ascii="Calibri" w:hAnsi="Calibri" w:cs="Calibri"/>
        </w:rPr>
        <w:t xml:space="preserve">w Specyfikacji Warunków Zamówienia (SWZ).  </w:t>
      </w:r>
    </w:p>
    <w:p w:rsidR="002A0387" w:rsidRPr="003C3787" w:rsidRDefault="002A0387" w:rsidP="00524193">
      <w:pPr>
        <w:jc w:val="both"/>
        <w:rPr>
          <w:rStyle w:val="bold"/>
          <w:rFonts w:ascii="Calibri" w:hAnsi="Calibri" w:cs="Calibri"/>
        </w:rPr>
      </w:pPr>
    </w:p>
    <w:p w:rsidR="00524193" w:rsidRPr="003C3787" w:rsidRDefault="00524193" w:rsidP="00524193">
      <w:pPr>
        <w:jc w:val="both"/>
        <w:rPr>
          <w:rFonts w:ascii="Calibri" w:hAnsi="Calibri" w:cs="Calibri"/>
        </w:rPr>
      </w:pPr>
      <w:r w:rsidRPr="003C3787">
        <w:rPr>
          <w:rStyle w:val="bold"/>
          <w:rFonts w:ascii="Calibri" w:hAnsi="Calibri" w:cs="Calibri"/>
        </w:rPr>
        <w:t>Oświadczenie o niepodleganiu wykluczeniu</w:t>
      </w:r>
    </w:p>
    <w:p w:rsidR="00524193" w:rsidRPr="003C3787" w:rsidRDefault="00524193" w:rsidP="008353E8">
      <w:pPr>
        <w:jc w:val="both"/>
        <w:rPr>
          <w:rFonts w:ascii="Calibri" w:hAnsi="Calibri" w:cs="Calibri"/>
        </w:rPr>
      </w:pPr>
      <w:r w:rsidRPr="003C3787">
        <w:rPr>
          <w:rFonts w:ascii="Calibri" w:hAnsi="Calibri" w:cs="Calibri"/>
        </w:rPr>
        <w:t>Informuję, że jako podmiot udostępniający zasoby nie podlegam wykluczeniu na podstawie:</w:t>
      </w:r>
    </w:p>
    <w:p w:rsidR="00524193" w:rsidRPr="003C3787" w:rsidRDefault="00524193" w:rsidP="008353E8">
      <w:pPr>
        <w:ind w:left="426" w:hanging="426"/>
        <w:jc w:val="both"/>
        <w:rPr>
          <w:rFonts w:ascii="Calibri" w:hAnsi="Calibri" w:cs="Calibri"/>
        </w:rPr>
      </w:pPr>
      <w:r w:rsidRPr="003C3787">
        <w:rPr>
          <w:rFonts w:ascii="Calibri" w:hAnsi="Calibri" w:cs="Calibri"/>
        </w:rPr>
        <w:t>-</w:t>
      </w:r>
      <w:r w:rsidRPr="003C3787">
        <w:rPr>
          <w:rFonts w:ascii="Calibri" w:hAnsi="Calibri" w:cs="Calibri"/>
        </w:rPr>
        <w:tab/>
        <w:t>art. 108 ust. 1 pkt 1-6 Ustawy PZP;</w:t>
      </w:r>
    </w:p>
    <w:p w:rsidR="008353E8" w:rsidRPr="003C3787" w:rsidRDefault="00E71659" w:rsidP="00524193">
      <w:pPr>
        <w:spacing w:after="240"/>
        <w:ind w:left="426" w:hanging="426"/>
        <w:jc w:val="both"/>
        <w:rPr>
          <w:rFonts w:ascii="Calibri" w:hAnsi="Calibri" w:cs="Calibri"/>
        </w:rPr>
      </w:pPr>
      <w:r w:rsidRPr="003C3787">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3C3787" w:rsidRDefault="00524193" w:rsidP="008A0DAF">
      <w:pPr>
        <w:spacing w:after="240"/>
        <w:ind w:left="426" w:hanging="426"/>
        <w:jc w:val="center"/>
        <w:rPr>
          <w:rFonts w:ascii="Calibri" w:hAnsi="Calibri" w:cs="Calibri"/>
        </w:rPr>
      </w:pPr>
      <w:r w:rsidRPr="003C3787">
        <w:rPr>
          <w:rFonts w:ascii="Calibri" w:hAnsi="Calibri" w:cs="Calibri"/>
          <w:b/>
        </w:rPr>
        <w:t>(JEŻELI DOTYCZY NALEŻY WSKAZAĆ KONKRETNY PUNKT USTAWY PZP)</w:t>
      </w:r>
    </w:p>
    <w:p w:rsidR="008A0DAF" w:rsidRPr="003C3787" w:rsidRDefault="008A0DAF" w:rsidP="008A0DAF">
      <w:pPr>
        <w:spacing w:before="240"/>
        <w:jc w:val="both"/>
        <w:rPr>
          <w:rFonts w:ascii="Calibri" w:hAnsi="Calibri" w:cs="Calibri"/>
        </w:rPr>
      </w:pPr>
      <w:r w:rsidRPr="003C3787">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2A0387" w:rsidRPr="003C3787" w:rsidRDefault="002A0387" w:rsidP="00D2574B">
      <w:pPr>
        <w:rPr>
          <w:rFonts w:ascii="Calibri" w:hAnsi="Calibri" w:cs="Calibri"/>
          <w:sz w:val="22"/>
          <w:szCs w:val="22"/>
        </w:rPr>
      </w:pPr>
    </w:p>
    <w:p w:rsidR="00374B5D" w:rsidRPr="003C3787" w:rsidRDefault="002A0387" w:rsidP="008A0DAF">
      <w:pPr>
        <w:pStyle w:val="Tekstpodstawowy"/>
        <w:spacing w:after="0"/>
        <w:jc w:val="both"/>
        <w:rPr>
          <w:rFonts w:ascii="Calibri" w:hAnsi="Calibri" w:cs="Calibri"/>
          <w:b/>
          <w:sz w:val="16"/>
          <w:szCs w:val="16"/>
        </w:rPr>
      </w:pPr>
      <w:r w:rsidRPr="003C3787">
        <w:rPr>
          <w:rFonts w:ascii="Calibri" w:hAnsi="Calibri" w:cs="Calibri"/>
          <w:sz w:val="16"/>
          <w:szCs w:val="16"/>
        </w:rPr>
        <w:t>Pouczenie o odpowiedzialności karnej Art. 297 § 1 Kodeksu karnego (Dz. U. Nr 88 poz. 553 z późn. zm.):</w:t>
      </w:r>
      <w:r w:rsidR="008A0DAF" w:rsidRPr="003C3787">
        <w:rPr>
          <w:rFonts w:ascii="Calibri" w:hAnsi="Calibri" w:cs="Calibri"/>
          <w:sz w:val="16"/>
          <w:szCs w:val="16"/>
        </w:rPr>
        <w:t xml:space="preserve"> </w:t>
      </w:r>
      <w:r w:rsidRPr="003C3787">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D2574B" w:rsidRPr="003C3787" w:rsidRDefault="00D2574B" w:rsidP="00D2574B">
      <w:pPr>
        <w:jc w:val="both"/>
        <w:rPr>
          <w:rFonts w:ascii="Calibri" w:hAnsi="Calibri" w:cs="Calibri"/>
          <w:b/>
          <w:bCs/>
          <w:i/>
          <w:iCs/>
          <w:color w:val="FF0000"/>
          <w:sz w:val="22"/>
          <w:szCs w:val="22"/>
        </w:rPr>
      </w:pPr>
      <w:r w:rsidRPr="003C3787">
        <w:rPr>
          <w:rFonts w:ascii="Calibri" w:hAnsi="Calibri" w:cs="Calibri"/>
          <w:b/>
          <w:bCs/>
          <w:i/>
          <w:iCs/>
          <w:color w:val="FF0000"/>
          <w:sz w:val="22"/>
          <w:szCs w:val="22"/>
        </w:rPr>
        <w:t>Dokument musi zostać opatrzony kwalifikowanym podpisem elektronicznym, podpisem zaufanym lub podpisem osobistym</w:t>
      </w:r>
    </w:p>
    <w:p w:rsidR="00BB11B2" w:rsidRPr="003C3787" w:rsidRDefault="00BB11B2" w:rsidP="003032E0">
      <w:pPr>
        <w:pStyle w:val="Akapitzlist"/>
        <w:ind w:left="0" w:right="-108"/>
        <w:jc w:val="both"/>
        <w:rPr>
          <w:rFonts w:ascii="Calibri" w:hAnsi="Calibri" w:cs="Calibri"/>
          <w:sz w:val="16"/>
          <w:szCs w:val="16"/>
        </w:rPr>
      </w:pPr>
    </w:p>
    <w:p w:rsidR="008A0DAF" w:rsidRDefault="008A0DAF" w:rsidP="003032E0">
      <w:pPr>
        <w:pStyle w:val="Akapitzlist"/>
        <w:ind w:left="0" w:right="-108"/>
        <w:jc w:val="both"/>
        <w:rPr>
          <w:rFonts w:ascii="Calibri" w:hAnsi="Calibri" w:cs="Calibri"/>
          <w:sz w:val="16"/>
          <w:szCs w:val="16"/>
        </w:rPr>
      </w:pPr>
    </w:p>
    <w:p w:rsidR="00B14825" w:rsidRDefault="00B14825" w:rsidP="003032E0">
      <w:pPr>
        <w:pStyle w:val="Akapitzlist"/>
        <w:ind w:left="0" w:right="-108"/>
        <w:jc w:val="both"/>
        <w:rPr>
          <w:rFonts w:ascii="Calibri" w:hAnsi="Calibri" w:cs="Calibri"/>
          <w:sz w:val="16"/>
          <w:szCs w:val="16"/>
        </w:rPr>
      </w:pPr>
    </w:p>
    <w:p w:rsidR="00B14825" w:rsidRDefault="00B14825" w:rsidP="003032E0">
      <w:pPr>
        <w:pStyle w:val="Akapitzlist"/>
        <w:ind w:left="0" w:right="-108"/>
        <w:jc w:val="both"/>
        <w:rPr>
          <w:rFonts w:ascii="Calibri" w:hAnsi="Calibri" w:cs="Calibri"/>
          <w:sz w:val="16"/>
          <w:szCs w:val="16"/>
        </w:rPr>
      </w:pPr>
    </w:p>
    <w:p w:rsidR="00F64DF5" w:rsidRPr="003C3787" w:rsidRDefault="000D4078" w:rsidP="00F64DF5">
      <w:pPr>
        <w:jc w:val="right"/>
        <w:rPr>
          <w:rFonts w:ascii="Calibri" w:hAnsi="Calibri" w:cs="Calibri"/>
          <w:b/>
          <w:i/>
          <w:iCs/>
          <w:sz w:val="18"/>
          <w:szCs w:val="18"/>
        </w:rPr>
      </w:pPr>
      <w:r w:rsidRPr="003C3787">
        <w:rPr>
          <w:rFonts w:ascii="Calibri" w:eastAsia="Calibri" w:hAnsi="Calibri" w:cs="Calibri"/>
          <w:lang w:eastAsia="en-US"/>
        </w:rPr>
        <w:t xml:space="preserve">Załącznik nr </w:t>
      </w:r>
      <w:r w:rsidR="002A0387" w:rsidRPr="003C3787">
        <w:rPr>
          <w:rFonts w:ascii="Calibri" w:eastAsia="Calibri" w:hAnsi="Calibri" w:cs="Calibri"/>
          <w:lang w:eastAsia="en-US"/>
        </w:rPr>
        <w:t xml:space="preserve">4 </w:t>
      </w:r>
      <w:r w:rsidRPr="003C3787">
        <w:rPr>
          <w:rFonts w:ascii="Calibri" w:eastAsia="Calibri" w:hAnsi="Calibri" w:cs="Calibri"/>
          <w:lang w:eastAsia="en-US"/>
        </w:rPr>
        <w:t>do SWZ</w:t>
      </w:r>
    </w:p>
    <w:p w:rsidR="00F64DF5" w:rsidRPr="003C3787" w:rsidRDefault="00F64DF5" w:rsidP="00F64DF5">
      <w:pPr>
        <w:autoSpaceDE w:val="0"/>
        <w:autoSpaceDN w:val="0"/>
        <w:adjustRightInd w:val="0"/>
        <w:jc w:val="center"/>
        <w:rPr>
          <w:rFonts w:ascii="Calibri" w:hAnsi="Calibri" w:cs="Calibri"/>
          <w:b/>
          <w:bCs/>
          <w:sz w:val="22"/>
          <w:szCs w:val="22"/>
        </w:rPr>
      </w:pPr>
      <w:r w:rsidRPr="003C3787">
        <w:rPr>
          <w:rFonts w:ascii="Calibri" w:hAnsi="Calibri" w:cs="Calibri"/>
          <w:b/>
          <w:bCs/>
          <w:sz w:val="22"/>
          <w:szCs w:val="22"/>
        </w:rPr>
        <w:t>Projektowane postanowienia umowy</w:t>
      </w:r>
    </w:p>
    <w:p w:rsidR="00F16922" w:rsidRPr="003C3787" w:rsidRDefault="00F16922" w:rsidP="00F16922">
      <w:pPr>
        <w:jc w:val="center"/>
        <w:rPr>
          <w:rFonts w:ascii="Calibri" w:hAnsi="Calibri" w:cs="Calibri"/>
          <w:b/>
          <w:bCs/>
          <w:i/>
          <w:iCs/>
          <w:sz w:val="22"/>
          <w:szCs w:val="22"/>
        </w:rPr>
      </w:pPr>
    </w:p>
    <w:p w:rsidR="00F16922" w:rsidRPr="003C3787" w:rsidRDefault="00F16922" w:rsidP="00F16922">
      <w:pPr>
        <w:rPr>
          <w:rFonts w:ascii="Calibri" w:hAnsi="Calibri" w:cs="Calibri"/>
          <w:sz w:val="22"/>
          <w:szCs w:val="22"/>
        </w:rPr>
      </w:pPr>
      <w:r w:rsidRPr="003C3787">
        <w:rPr>
          <w:rFonts w:ascii="Calibri" w:hAnsi="Calibri" w:cs="Calibri"/>
          <w:sz w:val="22"/>
          <w:szCs w:val="22"/>
        </w:rPr>
        <w:t xml:space="preserve">zawarta w Myślenicach w  dniu ............ r. pomiędzy: </w:t>
      </w:r>
    </w:p>
    <w:p w:rsidR="00F16922" w:rsidRPr="003C3787" w:rsidRDefault="00F16922" w:rsidP="00F16922">
      <w:pPr>
        <w:rPr>
          <w:rFonts w:ascii="Calibri" w:hAnsi="Calibri" w:cs="Calibri"/>
          <w:sz w:val="22"/>
          <w:szCs w:val="22"/>
        </w:rPr>
      </w:pPr>
      <w:r w:rsidRPr="003C3787">
        <w:rPr>
          <w:rFonts w:ascii="Calibri" w:hAnsi="Calibri" w:cs="Calibri"/>
          <w:sz w:val="22"/>
          <w:szCs w:val="22"/>
        </w:rPr>
        <w:t xml:space="preserve">Samodzielnym Publicznym Zakładem Opieki Zdrowotnej w Myślenicach, </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32–400 Myślenice, ul. Szpitalna 2; numer księgi rejestrowej podmiotu leczniczego: 000000005588; KRS: 0000008625, NIP: 681-16-90-668, reprezentowanym przez:</w:t>
      </w:r>
    </w:p>
    <w:p w:rsidR="00F16922" w:rsidRPr="003C3787" w:rsidRDefault="00F16922" w:rsidP="00F16922">
      <w:pPr>
        <w:rPr>
          <w:rFonts w:ascii="Calibri" w:hAnsi="Calibri" w:cs="Calibri"/>
          <w:b/>
          <w:bCs/>
          <w:sz w:val="22"/>
          <w:szCs w:val="22"/>
        </w:rPr>
      </w:pPr>
      <w:r w:rsidRPr="003C3787">
        <w:rPr>
          <w:rFonts w:ascii="Calibri" w:hAnsi="Calibri" w:cs="Calibri"/>
          <w:b/>
          <w:bCs/>
          <w:sz w:val="22"/>
          <w:szCs w:val="22"/>
        </w:rPr>
        <w:t>Dyrektora - Adama Stycznia</w:t>
      </w:r>
    </w:p>
    <w:p w:rsidR="00F16922" w:rsidRPr="003C3787" w:rsidRDefault="00F16922" w:rsidP="00F16922">
      <w:pPr>
        <w:rPr>
          <w:rFonts w:ascii="Calibri" w:hAnsi="Calibri" w:cs="Calibri"/>
          <w:sz w:val="22"/>
          <w:szCs w:val="22"/>
        </w:rPr>
      </w:pPr>
      <w:r w:rsidRPr="003C3787">
        <w:rPr>
          <w:rFonts w:ascii="Calibri" w:hAnsi="Calibri" w:cs="Calibri"/>
          <w:sz w:val="22"/>
          <w:szCs w:val="22"/>
        </w:rPr>
        <w:t>zwanym w dalszej części umowy Zamawiającym</w:t>
      </w:r>
    </w:p>
    <w:p w:rsidR="00F16922" w:rsidRPr="003C3787" w:rsidRDefault="00F16922" w:rsidP="00F16922">
      <w:pPr>
        <w:rPr>
          <w:rFonts w:ascii="Calibri" w:hAnsi="Calibri" w:cs="Calibri"/>
          <w:sz w:val="22"/>
          <w:szCs w:val="22"/>
        </w:rPr>
      </w:pPr>
      <w:r w:rsidRPr="003C3787">
        <w:rPr>
          <w:rFonts w:ascii="Calibri" w:hAnsi="Calibri" w:cs="Calibri"/>
          <w:sz w:val="22"/>
          <w:szCs w:val="22"/>
        </w:rPr>
        <w:t>a</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 (NIP: …………., REGON: ……………., KRS: …………………….), reprezentowanym przez:</w:t>
      </w:r>
    </w:p>
    <w:p w:rsidR="00F16922" w:rsidRPr="003C3787" w:rsidRDefault="00F16922" w:rsidP="00F16922">
      <w:pPr>
        <w:rPr>
          <w:rFonts w:ascii="Calibri" w:hAnsi="Calibri" w:cs="Calibri"/>
          <w:sz w:val="22"/>
          <w:szCs w:val="22"/>
        </w:rPr>
      </w:pPr>
      <w:r w:rsidRPr="003C3787">
        <w:rPr>
          <w:rFonts w:ascii="Calibri" w:hAnsi="Calibri" w:cs="Calibri"/>
          <w:sz w:val="22"/>
          <w:szCs w:val="22"/>
        </w:rPr>
        <w:t>…………………………………………………</w:t>
      </w:r>
    </w:p>
    <w:p w:rsidR="00F16922" w:rsidRPr="003C3787" w:rsidRDefault="00F16922" w:rsidP="00F16922">
      <w:pPr>
        <w:jc w:val="both"/>
        <w:rPr>
          <w:rFonts w:ascii="Calibri" w:hAnsi="Calibri" w:cs="Calibri"/>
          <w:b/>
          <w:bCs/>
          <w:sz w:val="22"/>
          <w:szCs w:val="22"/>
        </w:rPr>
      </w:pPr>
      <w:r w:rsidRPr="003C3787">
        <w:rPr>
          <w:rFonts w:ascii="Calibri" w:hAnsi="Calibri" w:cs="Calibri"/>
          <w:sz w:val="22"/>
          <w:szCs w:val="22"/>
        </w:rPr>
        <w:t>zwanym w dalszej części umowy Wykonawcą.</w:t>
      </w:r>
    </w:p>
    <w:p w:rsidR="00F16922" w:rsidRPr="003C3787" w:rsidRDefault="00F16922" w:rsidP="00F16922">
      <w:pPr>
        <w:jc w:val="both"/>
        <w:rPr>
          <w:rFonts w:ascii="Calibri" w:hAnsi="Calibri" w:cs="Calibri"/>
          <w:sz w:val="22"/>
          <w:szCs w:val="22"/>
        </w:rPr>
      </w:pPr>
    </w:p>
    <w:p w:rsidR="00F16922" w:rsidRPr="003C3787" w:rsidRDefault="00F16922" w:rsidP="00F16922">
      <w:pPr>
        <w:tabs>
          <w:tab w:val="left" w:pos="709"/>
        </w:tabs>
        <w:jc w:val="both"/>
        <w:rPr>
          <w:rFonts w:ascii="Calibri" w:hAnsi="Calibri" w:cs="Calibri"/>
          <w:sz w:val="22"/>
          <w:szCs w:val="22"/>
        </w:rPr>
      </w:pPr>
      <w:r w:rsidRPr="003C3787">
        <w:rPr>
          <w:rFonts w:ascii="Calibri" w:hAnsi="Calibri" w:cs="Calibri"/>
          <w:sz w:val="22"/>
          <w:szCs w:val="22"/>
        </w:rPr>
        <w:tab/>
        <w:t>Na podstawie przeprowadzonego postępowania w trybie podstawowym bez negocjacji stosownie do zapisów Ustawy z dnia 11 września 2019 r. Prawo zamówień publicznych (tekst jednolity Dz. U. z 2022 r., poz. 1710), na podst. art. 275 ust. 1, którego dokumentacja stanowi integralną część umowy, strony zawierają umowę o następującej treści:</w:t>
      </w: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§1.</w:t>
      </w:r>
    </w:p>
    <w:p w:rsidR="00F16922" w:rsidRPr="003C3787" w:rsidRDefault="00F16922" w:rsidP="00F16922">
      <w:pPr>
        <w:pStyle w:val="Akapitzlist"/>
        <w:numPr>
          <w:ilvl w:val="1"/>
          <w:numId w:val="9"/>
        </w:numPr>
        <w:ind w:left="284" w:hanging="284"/>
        <w:jc w:val="both"/>
        <w:rPr>
          <w:rFonts w:ascii="Calibri" w:hAnsi="Calibri" w:cs="Calibri"/>
          <w:sz w:val="22"/>
          <w:szCs w:val="22"/>
        </w:rPr>
      </w:pPr>
      <w:r w:rsidRPr="003C3787">
        <w:rPr>
          <w:rFonts w:ascii="Calibri" w:hAnsi="Calibri" w:cs="Calibri"/>
          <w:sz w:val="22"/>
          <w:szCs w:val="22"/>
        </w:rPr>
        <w:t xml:space="preserve">Wykonawca zobowiązuje się do świadczenia usług </w:t>
      </w:r>
      <w:r w:rsidR="00703798" w:rsidRPr="003C3787">
        <w:rPr>
          <w:rFonts w:ascii="Calibri" w:hAnsi="Calibri" w:cs="Calibri"/>
          <w:sz w:val="22"/>
          <w:szCs w:val="22"/>
        </w:rPr>
        <w:t xml:space="preserve">serwisowych </w:t>
      </w:r>
      <w:r w:rsidRPr="003C3787">
        <w:rPr>
          <w:rFonts w:ascii="Calibri" w:hAnsi="Calibri" w:cs="Calibri"/>
          <w:sz w:val="22"/>
          <w:szCs w:val="22"/>
        </w:rPr>
        <w:t xml:space="preserve">dla Samodzielnego Publicznego Zakładu Opieki Zdrowotnej w Myślenicach. </w:t>
      </w:r>
      <w:r w:rsidRPr="003C3787">
        <w:rPr>
          <w:rFonts w:ascii="Calibri" w:hAnsi="Calibri" w:cs="Calibri"/>
          <w:b/>
          <w:bCs/>
          <w:sz w:val="22"/>
          <w:szCs w:val="22"/>
        </w:rPr>
        <w:t>Szczegółowy zakres  zawiera opis przedmiotu zamówienia - załącznik nr 1 stanowiący integralną część umowy.</w:t>
      </w:r>
      <w:r w:rsidRPr="003C3787">
        <w:rPr>
          <w:rFonts w:ascii="Calibri" w:hAnsi="Calibri" w:cs="Calibri"/>
          <w:sz w:val="22"/>
          <w:szCs w:val="22"/>
        </w:rPr>
        <w:t xml:space="preserve"> </w:t>
      </w:r>
    </w:p>
    <w:p w:rsidR="00F16922" w:rsidRPr="003C3787" w:rsidRDefault="00F16922" w:rsidP="00F16922">
      <w:pPr>
        <w:pStyle w:val="Akapitzlist"/>
        <w:numPr>
          <w:ilvl w:val="1"/>
          <w:numId w:val="9"/>
        </w:numPr>
        <w:ind w:left="284" w:hanging="284"/>
        <w:jc w:val="both"/>
        <w:rPr>
          <w:rFonts w:ascii="Calibri" w:hAnsi="Calibri" w:cs="Calibri"/>
          <w:sz w:val="22"/>
          <w:szCs w:val="22"/>
        </w:rPr>
      </w:pPr>
      <w:r w:rsidRPr="003C3787">
        <w:rPr>
          <w:rFonts w:ascii="Calibri" w:hAnsi="Calibri" w:cs="Calibri"/>
          <w:bCs/>
          <w:sz w:val="22"/>
          <w:szCs w:val="22"/>
        </w:rPr>
        <w:t>Przez pojęcie „sprzęt” użyte w umowie  rozumie się</w:t>
      </w:r>
      <w:r w:rsidRPr="003C3787">
        <w:rPr>
          <w:rFonts w:ascii="Calibri" w:hAnsi="Calibri" w:cs="Calibri"/>
          <w:bCs/>
        </w:rPr>
        <w:t xml:space="preserve"> aparat </w:t>
      </w:r>
      <w:r w:rsidRPr="003C3787">
        <w:rPr>
          <w:rFonts w:ascii="Calibri" w:hAnsi="Calibri" w:cs="Calibri"/>
          <w:b/>
        </w:rPr>
        <w:t>rtg Polymobil Plus</w:t>
      </w:r>
      <w:r w:rsidR="00BB04F9" w:rsidRPr="003C3787">
        <w:rPr>
          <w:rFonts w:ascii="Calibri" w:hAnsi="Calibri" w:cs="Calibri"/>
          <w:bCs/>
          <w:sz w:val="22"/>
          <w:szCs w:val="22"/>
        </w:rPr>
        <w:t>, stanowiący własność Zamawiającego.</w:t>
      </w: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§2.</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 xml:space="preserve">Wykonawca zobowiązuje się świadczyć usługi określone w §1 umowy na rzecz Zamawiającego z należytą starannością i zgodnie z postanowieniami umowy a Zamawiający zobowiązuje się do zapłaty Wykonawcy wynagrodzenia za świadczone usługi objęte przedmiotem niniejszej umowy. </w:t>
      </w:r>
    </w:p>
    <w:p w:rsidR="00F16922" w:rsidRPr="003C3787" w:rsidRDefault="00F16922" w:rsidP="00F16922">
      <w:pPr>
        <w:jc w:val="both"/>
        <w:rPr>
          <w:rFonts w:ascii="Calibri" w:hAnsi="Calibri" w:cs="Calibri"/>
          <w:sz w:val="22"/>
          <w:szCs w:val="22"/>
        </w:rPr>
      </w:pP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§3.</w:t>
      </w:r>
    </w:p>
    <w:p w:rsidR="00F16922" w:rsidRPr="003C3787" w:rsidRDefault="00F16922" w:rsidP="00670BC6">
      <w:pPr>
        <w:numPr>
          <w:ilvl w:val="0"/>
          <w:numId w:val="44"/>
        </w:numPr>
        <w:tabs>
          <w:tab w:val="num" w:pos="426"/>
        </w:tabs>
        <w:ind w:left="426" w:hanging="426"/>
        <w:jc w:val="both"/>
        <w:rPr>
          <w:rFonts w:ascii="Calibri" w:hAnsi="Calibri" w:cs="Calibri"/>
          <w:sz w:val="22"/>
          <w:szCs w:val="22"/>
        </w:rPr>
      </w:pPr>
      <w:r w:rsidRPr="003C3787">
        <w:rPr>
          <w:rFonts w:ascii="Calibri" w:hAnsi="Calibri" w:cs="Calibri"/>
          <w:sz w:val="22"/>
          <w:szCs w:val="22"/>
        </w:rPr>
        <w:t>Wartość netto usługi  w okresie trzech  lat wynosi: …… (słownie: …….  00/100)</w:t>
      </w:r>
    </w:p>
    <w:p w:rsidR="00F16922" w:rsidRPr="003C3787" w:rsidRDefault="00F16922" w:rsidP="00670BC6">
      <w:pPr>
        <w:numPr>
          <w:ilvl w:val="0"/>
          <w:numId w:val="44"/>
        </w:numPr>
        <w:tabs>
          <w:tab w:val="num" w:pos="426"/>
        </w:tabs>
        <w:ind w:left="426" w:hanging="426"/>
        <w:jc w:val="both"/>
        <w:rPr>
          <w:rFonts w:ascii="Calibri" w:hAnsi="Calibri" w:cs="Calibri"/>
          <w:sz w:val="22"/>
          <w:szCs w:val="22"/>
        </w:rPr>
      </w:pPr>
      <w:r w:rsidRPr="003C3787">
        <w:rPr>
          <w:rFonts w:ascii="Calibri" w:hAnsi="Calibri" w:cs="Calibri"/>
          <w:sz w:val="22"/>
          <w:szCs w:val="22"/>
        </w:rPr>
        <w:t>Wartość brutto usługi w okresie trzech lat wynosi: …zł (słownie: ….00/100).</w:t>
      </w:r>
    </w:p>
    <w:p w:rsidR="00F16922" w:rsidRPr="003C3787" w:rsidRDefault="00F16922" w:rsidP="00670BC6">
      <w:pPr>
        <w:numPr>
          <w:ilvl w:val="0"/>
          <w:numId w:val="44"/>
        </w:numPr>
        <w:tabs>
          <w:tab w:val="num" w:pos="426"/>
        </w:tabs>
        <w:ind w:left="426" w:hanging="426"/>
        <w:jc w:val="both"/>
        <w:rPr>
          <w:rFonts w:ascii="Calibri" w:hAnsi="Calibri" w:cs="Calibri"/>
          <w:sz w:val="22"/>
          <w:szCs w:val="22"/>
        </w:rPr>
      </w:pPr>
      <w:r w:rsidRPr="003C3787">
        <w:rPr>
          <w:rFonts w:ascii="Calibri" w:hAnsi="Calibri" w:cs="Calibri"/>
          <w:sz w:val="22"/>
          <w:szCs w:val="22"/>
        </w:rPr>
        <w:t>Kalkulacja ceny oferty:</w:t>
      </w:r>
    </w:p>
    <w:p w:rsidR="00F16922" w:rsidRPr="003C3787" w:rsidRDefault="00F16922" w:rsidP="00F16922">
      <w:pPr>
        <w:ind w:left="426"/>
        <w:jc w:val="both"/>
        <w:rPr>
          <w:rFonts w:ascii="Calibri" w:hAnsi="Calibri" w:cs="Calibri"/>
          <w:b/>
          <w:bCs/>
          <w:i/>
          <w:iCs/>
          <w:sz w:val="22"/>
          <w:szCs w:val="22"/>
        </w:rPr>
      </w:pPr>
      <w:r w:rsidRPr="003C3787">
        <w:rPr>
          <w:rFonts w:ascii="Calibri" w:hAnsi="Calibri" w:cs="Calibri"/>
          <w:b/>
          <w:bCs/>
          <w:i/>
          <w:iCs/>
          <w:sz w:val="22"/>
          <w:szCs w:val="22"/>
        </w:rPr>
        <w:t>W tym miejscu zostanie wpisana treść wynikająca ze złożonej oferty</w:t>
      </w: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§4.</w:t>
      </w:r>
    </w:p>
    <w:p w:rsidR="00F16922" w:rsidRPr="003C3787" w:rsidRDefault="00F16922" w:rsidP="00670BC6">
      <w:pPr>
        <w:pStyle w:val="Nagwek1"/>
        <w:keepLines w:val="0"/>
        <w:numPr>
          <w:ilvl w:val="0"/>
          <w:numId w:val="45"/>
        </w:numPr>
        <w:tabs>
          <w:tab w:val="clear" w:pos="720"/>
          <w:tab w:val="num" w:pos="426"/>
        </w:tabs>
        <w:spacing w:before="0"/>
        <w:ind w:left="426" w:hanging="426"/>
        <w:jc w:val="both"/>
        <w:rPr>
          <w:rFonts w:ascii="Calibri" w:hAnsi="Calibri" w:cs="Calibri"/>
          <w:b w:val="0"/>
          <w:color w:val="auto"/>
          <w:sz w:val="22"/>
          <w:szCs w:val="22"/>
        </w:rPr>
      </w:pPr>
      <w:r w:rsidRPr="003C3787">
        <w:rPr>
          <w:rFonts w:ascii="Calibri" w:hAnsi="Calibri" w:cs="Calibri"/>
          <w:b w:val="0"/>
          <w:color w:val="auto"/>
          <w:sz w:val="22"/>
          <w:szCs w:val="22"/>
        </w:rPr>
        <w:t xml:space="preserve">Umowa w </w:t>
      </w:r>
      <w:r w:rsidRPr="003C3787">
        <w:rPr>
          <w:rFonts w:ascii="Calibri" w:hAnsi="Calibri" w:cs="Calibri"/>
          <w:b w:val="0"/>
          <w:color w:val="auto"/>
          <w:sz w:val="22"/>
          <w:szCs w:val="22"/>
          <w:lang w:eastAsia="en-US"/>
        </w:rPr>
        <w:t xml:space="preserve">zakresie </w:t>
      </w:r>
      <w:r w:rsidRPr="003C3787">
        <w:rPr>
          <w:rFonts w:ascii="Calibri" w:hAnsi="Calibri" w:cs="Calibri"/>
          <w:b w:val="0"/>
          <w:color w:val="auto"/>
          <w:sz w:val="22"/>
          <w:szCs w:val="22"/>
        </w:rPr>
        <w:t xml:space="preserve">usługi serwisowania w formie </w:t>
      </w:r>
      <w:r w:rsidR="00703798" w:rsidRPr="003C3787">
        <w:rPr>
          <w:rFonts w:ascii="Calibri" w:hAnsi="Calibri" w:cs="Calibri"/>
          <w:color w:val="auto"/>
          <w:sz w:val="22"/>
          <w:szCs w:val="22"/>
        </w:rPr>
        <w:t>usług serwisowych</w:t>
      </w:r>
      <w:r w:rsidRPr="003C3787">
        <w:rPr>
          <w:rFonts w:ascii="Calibri" w:hAnsi="Calibri" w:cs="Calibri"/>
          <w:b w:val="0"/>
          <w:color w:val="auto"/>
          <w:sz w:val="22"/>
          <w:szCs w:val="22"/>
        </w:rPr>
        <w:t>, będzie wykonywana w okresie 36 miesięcy od daty zawarcia umowy  tj. od dnia …. r. do dnia …………</w:t>
      </w:r>
      <w:r w:rsidR="007D33E8" w:rsidRPr="003C3787">
        <w:rPr>
          <w:rFonts w:ascii="Calibri" w:hAnsi="Calibri" w:cs="Calibri"/>
          <w:b w:val="0"/>
          <w:color w:val="auto"/>
          <w:sz w:val="22"/>
          <w:szCs w:val="22"/>
        </w:rPr>
        <w:t>.</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 xml:space="preserve">Zamawiający zastrzega sobie prawo do bieżącego sprawdzania stanu wykonania umowy i przedstawiania swoich uwag Wykonawcy. Odbiór wykonanych usług będzie poprzedzony każdorazowo sprawdzeniem przez pracownika serwisu Zamawiającego. </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Odbiór wykonanej usługi, przeglądu następować będzie na podstawie protokołu odbioru prac (karty pracy) podpisanego przez obydwie strony umowy w cyklu miesięcznym.</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 xml:space="preserve">Termin wykonania przeglądu technicznego – wg zaleceń producenta, nie rzadziej niż 1 raz w roku. </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Termin gwarancji na realizowane usługi wynosi nie mniej niż 6 miesięcy.</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lastRenderedPageBreak/>
        <w:t xml:space="preserve">Wykonawca zobowiązuje się wykonywać Usługi Serwisowe zgodnie z instrukcjami używania Sprzętu, zaleceniami producenta, posiadaną specjalistyczną wiedzą i z należytą, wymaganą prawem starannością. Czynności serwisowe wykonywane będą przez osoby posiadające doświadczenie i kwalifikacje zapewniające należyte i fachowe wykonywanie usług oraz posiadające uprawnienia potwierdzone przez producenta sprzętu (szkolenia, certyfikaty, zaświadczenia). </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 xml:space="preserve">Przeglądy okresowe Sprzętu będą wykonywane w terminach uzgodnionych uprzednio z Zamawiającym, a ich częstotliwość i zakres wynikać będą z zaleceń producenta Sprzętu znajdujących się w instrukcjach używania, o ile Strony nie określiły w formie pisemnej pod rygorem nieważności, innego zakresu i częstotliwości przeglądów okresowych. </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Zgłaszanie awarii Sprzętu odbywa się 24 godziny na dobę, 7 dni w tygodniu, numer fax: ……, adres poczty elektronicznej: ……..</w:t>
      </w:r>
      <w:r w:rsidR="007D33E8" w:rsidRPr="003C3787">
        <w:rPr>
          <w:rFonts w:ascii="Calibri" w:hAnsi="Calibri" w:cs="Calibri"/>
          <w:sz w:val="22"/>
          <w:szCs w:val="22"/>
        </w:rPr>
        <w:t>telefon…...</w:t>
      </w:r>
      <w:r w:rsidRPr="003C3787">
        <w:rPr>
          <w:rFonts w:ascii="Calibri" w:hAnsi="Calibri" w:cs="Calibri"/>
          <w:sz w:val="22"/>
          <w:szCs w:val="22"/>
        </w:rPr>
        <w:t xml:space="preserve"> Zgłoszenia może dokonać osoby  upoważnione przez Zamawiającego. </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 xml:space="preserve">Czas reakcji na zgłoszoną awarię Sprzętu objętego niniejszą Umową wynosi 24 godziny w dni robocze rozumiane jako dni od poniedziałku do piątku z wyłączeniem dni ustawowo wolnych od pracy, w godzinach 8:00 – 17:00. Przez reakcję na zgłoszoną awarię rozumie się m.in. telefoniczny wywiad techniczny przeprowadzony z bezpośrednim użytkownikiem Sprzętu. Czas naprawy urządzeń </w:t>
      </w:r>
      <w:r w:rsidRPr="003C3787">
        <w:rPr>
          <w:rFonts w:ascii="Calibri" w:hAnsi="Calibri" w:cs="Calibri"/>
          <w:b/>
          <w:sz w:val="22"/>
          <w:szCs w:val="22"/>
        </w:rPr>
        <w:t>wynosi 48 godzin w di robocze od poniedziałku do piątku</w:t>
      </w:r>
      <w:r w:rsidRPr="003C3787">
        <w:rPr>
          <w:rFonts w:ascii="Calibri" w:hAnsi="Calibri" w:cs="Calibri"/>
          <w:sz w:val="22"/>
          <w:szCs w:val="22"/>
        </w:rPr>
        <w:t xml:space="preserve"> od chwili zgłoszenia awarii, w przypadku konieczności sprowadzenia części do 6 dni roboczych. </w:t>
      </w:r>
    </w:p>
    <w:p w:rsidR="00F16922" w:rsidRPr="003C3787" w:rsidRDefault="00F16922" w:rsidP="00670BC6">
      <w:pPr>
        <w:pStyle w:val="Akapitzlist"/>
        <w:numPr>
          <w:ilvl w:val="0"/>
          <w:numId w:val="45"/>
        </w:numPr>
        <w:tabs>
          <w:tab w:val="clear" w:pos="720"/>
          <w:tab w:val="num" w:pos="360"/>
        </w:tabs>
        <w:ind w:left="360"/>
        <w:jc w:val="both"/>
        <w:rPr>
          <w:rFonts w:ascii="Calibri" w:hAnsi="Calibri" w:cs="Calibri"/>
          <w:b/>
          <w:sz w:val="22"/>
          <w:szCs w:val="22"/>
        </w:rPr>
      </w:pPr>
      <w:r w:rsidRPr="003C3787">
        <w:rPr>
          <w:rFonts w:ascii="Calibri" w:hAnsi="Calibri" w:cs="Calibri"/>
          <w:b/>
          <w:sz w:val="22"/>
          <w:szCs w:val="22"/>
        </w:rPr>
        <w:t xml:space="preserve">W celu wykonania usług serwisowych personel Wykonawcy uzyska w nieograniczony sposób dostęp do urządzenia w uzgodnionych wcześniej przez Strony terminach. Zamawiający zapewni, że urządzenie jak również pomieszczenia, w których urządzenie jest zainstalowane nie będą zanieczyszczone krwią, innymi płynami ustrojowymi ani jakimikolwiek substancjami zanieczyszczającymi, aktywnymi biologicznie lub chemicznie. Uchybienie powyższemu obowiązkowi uprawnia Wykonawcę do odmowy wykonania usług serwisowych. </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W miarę możliwości Zamawiający, każdorazowo przed przystąpieniem do wykonywania jakiejkolwiek Usługi Serwisowej objętej Umową wykona kopię bezpieczeństwa danych zgromadzonych na nośnikach informacji stanowiących części składowe lub przynależności Sprzętu będącego przedmiotem Usługi Serwisowej. Wykonawca nie odpowiada za utratę ww. danych podczas wykonywania Usług Serwisowych, w tym za koszty odtworzenia utraconych danych, z zastrzeżeniem, że powyższe nie dotyczy sytuacji, w której utrata danych nastąpiła z winy Wykonawcy.</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Raport Serwisowy jest podstawowym dokumentem obrazującym czas pracy poświęcony na daną czynność wchodzącą w zakres Usługi Serwisowej, zużyte części lub części, które winny być zamówione w celu usunięcia awarii, ewentualne zastrzeżenia lub uwagi związane z dalszym postępowaniem lub eksploatacją Sprzętu. Niezwłocznie po wykonaniu Usługi Serwisowej Raport Serwisowy jest przedstawiany do podpisania jednej z osób wymienionych w ust. 8 Umowy, a jego kopia pozostaje u Zamawiającego. Nieuzasadniona odmowa podpisania Raportu Serwisowego lub nieuzasadniona nieobecność osoby upoważnionej do podpisania Raportu Serwisowego w imieniu Zamawiającego upoważniają Wykonawcę do jednostronnego podpisania Raportu Serwisowego i uznania jako terminu końcowego niesprawności Sprzętu, daty i godziny wskazanej w Raporcie Serwisowym, jako zakończenie naprawy.</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 xml:space="preserve">Zużyte lub uszkodzone części wymienione w czasie naprawy zostaną zwrócone Wykonawcy. </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 xml:space="preserve">Wykonawca podejmuje się realizacji Umowy na zasadach wyłączności. Dopuszczenie, bez zgody Wykonawcy osób trzecich do wykonywania Usług Serwisowych Sprzętu, zwalnia Wykonawcę z </w:t>
      </w:r>
      <w:r w:rsidRPr="003C3787">
        <w:rPr>
          <w:rFonts w:ascii="Calibri" w:hAnsi="Calibri" w:cs="Calibri"/>
          <w:sz w:val="22"/>
          <w:szCs w:val="22"/>
        </w:rPr>
        <w:lastRenderedPageBreak/>
        <w:t>odpowiedzialności, za jakość i niezawodność Sprzętu oraz za szkody wyrządzone przez ten Sprzęt.</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 xml:space="preserve">Wykonawca może powierzyć, bez konieczności uzyskiwania zgody Zamawiającego, wykonywanie niektórych obowiązków wynikających z niniejszej Umowy podwykonawcom, w tym pracownikom podmiotów powiązanych kapitałowo z Wykonawcą lub osobom trzecim, niepowiązanym kapitałowo z Wykonawcą. Za działania lub zaniechania podwykonawców Wykonawca odpowiada jak za własne działania lub zaniechania. </w:t>
      </w:r>
    </w:p>
    <w:p w:rsidR="00F16922" w:rsidRPr="003C3787" w:rsidRDefault="00F16922" w:rsidP="00670BC6">
      <w:pPr>
        <w:numPr>
          <w:ilvl w:val="0"/>
          <w:numId w:val="45"/>
        </w:numPr>
        <w:tabs>
          <w:tab w:val="clear" w:pos="720"/>
          <w:tab w:val="num" w:pos="360"/>
          <w:tab w:val="num" w:pos="426"/>
        </w:tabs>
        <w:ind w:left="426" w:hanging="426"/>
        <w:jc w:val="both"/>
        <w:rPr>
          <w:rFonts w:ascii="Calibri" w:hAnsi="Calibri" w:cs="Calibri"/>
          <w:sz w:val="22"/>
          <w:szCs w:val="22"/>
        </w:rPr>
      </w:pPr>
      <w:r w:rsidRPr="003C3787">
        <w:rPr>
          <w:rFonts w:ascii="Calibri" w:hAnsi="Calibri" w:cs="Calibri"/>
          <w:sz w:val="22"/>
          <w:szCs w:val="22"/>
        </w:rPr>
        <w:t>W przypadku przestoju Sprzętu, z przyczyn za które odpowiedzialny jest Wykonawca o ponad 6 dni roboczych, Wykonawca zapłaci Zamawiającemu karę umowną w wysokości 0,1% wartości netto rocznej obsługi serwisowej Sprzętu, który uległ przestojowi, za każdy kolejny dzień przestoju, nie więcej jednak niż 5% wartości netto rocznej obsługi serwisowej przedmiotowego Sprzętu. Powyższe nie dotyczy przestojów spowodowanych oczekiwaniem na części zamienne lub materiały, za których dostarczenie odpowiedzialny jest Zamawiający. Do czasu przestoju nie wlicza się czasu wykonywania przeglądów okresowych i modyfikacji Sprzętu.</w:t>
      </w:r>
    </w:p>
    <w:p w:rsidR="00F16922" w:rsidRPr="003C3787" w:rsidRDefault="00F16922" w:rsidP="00F16922">
      <w:pPr>
        <w:ind w:left="426" w:hanging="426"/>
        <w:jc w:val="both"/>
        <w:rPr>
          <w:rFonts w:ascii="Calibri" w:hAnsi="Calibri" w:cs="Calibri"/>
          <w:sz w:val="22"/>
          <w:szCs w:val="22"/>
        </w:rPr>
      </w:pPr>
      <w:r w:rsidRPr="003C3787">
        <w:rPr>
          <w:rFonts w:ascii="Calibri" w:hAnsi="Calibri" w:cs="Calibri"/>
          <w:sz w:val="22"/>
          <w:szCs w:val="22"/>
        </w:rPr>
        <w:t>17. Strony nie odpowiadają za niewykonanie lub nienależyte wykonanie zobowiązań wynikających z Umowy, jeżeli to niewykonanie lub nienależyte wykonanie Umowy spowodowane zostało siłą wyższą. Przez siłę wyższą rozumie się w szczególności: wojnę, powstanie, klęski żywiołowe, zarządzenia władz, powódź, pożar, strajk lub lokaut lub stan pandemii. Strona nie wykonującą zobowiązań z powodu siły wyższej ma obowiązek niezwłocznego pisemnego powiadomienia o fakcie wystąpienia zdarzenia noszącego znamiona siły wyższej drugą Stronę</w:t>
      </w:r>
    </w:p>
    <w:p w:rsidR="00F16922" w:rsidRPr="003C3787" w:rsidRDefault="00F16922" w:rsidP="00F16922">
      <w:pPr>
        <w:ind w:left="426" w:hanging="426"/>
        <w:rPr>
          <w:rFonts w:ascii="Calibri" w:hAnsi="Calibri" w:cs="Calibri"/>
          <w:sz w:val="22"/>
          <w:szCs w:val="22"/>
        </w:rPr>
      </w:pP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§5.</w:t>
      </w:r>
    </w:p>
    <w:p w:rsidR="00F16922" w:rsidRPr="003C3787" w:rsidRDefault="00F16922" w:rsidP="00670BC6">
      <w:pPr>
        <w:numPr>
          <w:ilvl w:val="0"/>
          <w:numId w:val="46"/>
        </w:numPr>
        <w:tabs>
          <w:tab w:val="num" w:pos="360"/>
        </w:tabs>
        <w:ind w:left="360"/>
        <w:jc w:val="both"/>
        <w:rPr>
          <w:rFonts w:ascii="Calibri" w:hAnsi="Calibri" w:cs="Calibri"/>
          <w:sz w:val="22"/>
          <w:szCs w:val="22"/>
        </w:rPr>
      </w:pPr>
      <w:r w:rsidRPr="003C3787">
        <w:rPr>
          <w:rFonts w:ascii="Calibri" w:hAnsi="Calibri" w:cs="Calibri"/>
          <w:sz w:val="22"/>
          <w:szCs w:val="22"/>
        </w:rPr>
        <w:t>Jeśli w toku wykonywania Umowy, Wykonawca stwierdzi zaistnienie okoliczności, które dają podstawę do oceny, że jakiekolwiek jego świadczenie nie zostanie wykonane w terminie określonym, Wykonawca niezwłocznie zawiadomi Zamawiającego na piśmie o niebezpieczeństwie wystąpienia zwłoki. W zawiadomieniu określi prawdopodobny czas zwłoki i jego przyczynę.</w:t>
      </w:r>
    </w:p>
    <w:p w:rsidR="00F16922" w:rsidRPr="003C3787" w:rsidRDefault="00F16922" w:rsidP="00670BC6">
      <w:pPr>
        <w:numPr>
          <w:ilvl w:val="0"/>
          <w:numId w:val="46"/>
        </w:numPr>
        <w:tabs>
          <w:tab w:val="num" w:pos="360"/>
        </w:tabs>
        <w:ind w:left="360"/>
        <w:jc w:val="both"/>
        <w:rPr>
          <w:rFonts w:ascii="Calibri" w:hAnsi="Calibri" w:cs="Calibri"/>
          <w:sz w:val="22"/>
          <w:szCs w:val="22"/>
        </w:rPr>
      </w:pPr>
      <w:r w:rsidRPr="003C3787">
        <w:rPr>
          <w:rFonts w:ascii="Calibri" w:hAnsi="Calibri" w:cs="Calibri"/>
          <w:sz w:val="22"/>
          <w:szCs w:val="22"/>
        </w:rPr>
        <w:t>W przypadku zwłoki Wykonawcy w spełnieniu świadczenia Zamawiający wyznaczy mu dodatkowy termin na wykonanie Umowy, a po jego upływie może żądać zapłaty kary umownej w wysokości 0,5 % wartości brutto usługi zleconej za każdy dzień.</w:t>
      </w:r>
    </w:p>
    <w:p w:rsidR="00F16922" w:rsidRPr="003C3787" w:rsidRDefault="00F16922" w:rsidP="00670BC6">
      <w:pPr>
        <w:numPr>
          <w:ilvl w:val="0"/>
          <w:numId w:val="46"/>
        </w:numPr>
        <w:tabs>
          <w:tab w:val="num" w:pos="360"/>
        </w:tabs>
        <w:ind w:left="360"/>
        <w:jc w:val="both"/>
        <w:rPr>
          <w:rFonts w:ascii="Calibri" w:hAnsi="Calibri" w:cs="Calibri"/>
          <w:sz w:val="22"/>
          <w:szCs w:val="22"/>
        </w:rPr>
      </w:pPr>
      <w:r w:rsidRPr="003C3787">
        <w:rPr>
          <w:rFonts w:ascii="Calibri" w:hAnsi="Calibri" w:cs="Calibri"/>
          <w:sz w:val="22"/>
          <w:szCs w:val="22"/>
        </w:rPr>
        <w:t>W przypadku, gdy zwłoka Wykonawcy w spełnieniu świadczenia wynosi, co najmniej 30 dni, Zamawiający może odstąpić od Umowy, zachowując roszczenie o zapłatę kar umownych należnych mu za okres od dnia powstania opóźnienia do dnia odstąpienia od Umowy.</w:t>
      </w:r>
    </w:p>
    <w:p w:rsidR="00F16922" w:rsidRPr="003C3787" w:rsidRDefault="00F16922" w:rsidP="00670BC6">
      <w:pPr>
        <w:pStyle w:val="Akapitzlist"/>
        <w:numPr>
          <w:ilvl w:val="0"/>
          <w:numId w:val="46"/>
        </w:numPr>
        <w:tabs>
          <w:tab w:val="clear" w:pos="720"/>
        </w:tabs>
        <w:ind w:left="426" w:hanging="426"/>
        <w:jc w:val="both"/>
        <w:rPr>
          <w:rFonts w:ascii="Calibri" w:hAnsi="Calibri" w:cs="Calibri"/>
          <w:sz w:val="22"/>
          <w:szCs w:val="22"/>
        </w:rPr>
      </w:pPr>
      <w:r w:rsidRPr="003C3787">
        <w:rPr>
          <w:rFonts w:ascii="Calibri" w:hAnsi="Calibri" w:cs="Calibri"/>
          <w:sz w:val="22"/>
          <w:szCs w:val="22"/>
        </w:rPr>
        <w:t>Wykonawca zapłaci Zamawiającemu karę umowną w wysokości 10 % wartości niezrealizowanych usług w przypadku odstąpienia przez Wykonawcę od zawartej umowy.</w:t>
      </w:r>
    </w:p>
    <w:p w:rsidR="00F16922" w:rsidRPr="003C3787" w:rsidRDefault="00F16922" w:rsidP="00670BC6">
      <w:pPr>
        <w:numPr>
          <w:ilvl w:val="0"/>
          <w:numId w:val="46"/>
        </w:numPr>
        <w:tabs>
          <w:tab w:val="clear" w:pos="720"/>
          <w:tab w:val="num" w:pos="426"/>
        </w:tabs>
        <w:ind w:left="426" w:hanging="426"/>
        <w:jc w:val="both"/>
        <w:rPr>
          <w:rFonts w:ascii="Calibri" w:hAnsi="Calibri" w:cs="Calibri"/>
          <w:bCs/>
          <w:spacing w:val="4"/>
          <w:sz w:val="22"/>
          <w:szCs w:val="22"/>
        </w:rPr>
      </w:pPr>
      <w:r w:rsidRPr="003C3787">
        <w:rPr>
          <w:rFonts w:ascii="Calibri" w:hAnsi="Calibri" w:cs="Calibri"/>
          <w:bCs/>
          <w:spacing w:val="4"/>
          <w:sz w:val="22"/>
          <w:szCs w:val="22"/>
        </w:rPr>
        <w:t>Zamawiający upoważniony jest do domagania się odszkodowania na zasadach ogólnych prawa cywilnego, jeżeli poniesiona szkoda przekracza kary umowne.</w:t>
      </w:r>
    </w:p>
    <w:p w:rsidR="00F16922" w:rsidRPr="003C3787" w:rsidRDefault="00F16922" w:rsidP="00F16922">
      <w:pPr>
        <w:rPr>
          <w:rFonts w:ascii="Calibri" w:hAnsi="Calibri" w:cs="Calibri"/>
          <w:sz w:val="22"/>
          <w:szCs w:val="22"/>
        </w:rPr>
      </w:pP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§6.</w:t>
      </w:r>
    </w:p>
    <w:p w:rsidR="00F16922" w:rsidRPr="003C3787" w:rsidRDefault="00F16922" w:rsidP="00670BC6">
      <w:pPr>
        <w:numPr>
          <w:ilvl w:val="0"/>
          <w:numId w:val="47"/>
        </w:numPr>
        <w:tabs>
          <w:tab w:val="clear" w:pos="720"/>
          <w:tab w:val="num" w:pos="426"/>
        </w:tabs>
        <w:spacing w:after="200" w:line="276" w:lineRule="auto"/>
        <w:ind w:left="426" w:hanging="426"/>
        <w:contextualSpacing/>
        <w:jc w:val="both"/>
        <w:rPr>
          <w:rFonts w:ascii="Calibri" w:hAnsi="Calibri" w:cs="Calibri"/>
          <w:sz w:val="22"/>
          <w:szCs w:val="22"/>
        </w:rPr>
      </w:pPr>
      <w:r w:rsidRPr="003C3787">
        <w:rPr>
          <w:rFonts w:ascii="Calibri" w:hAnsi="Calibri" w:cs="Calibri"/>
          <w:sz w:val="22"/>
          <w:szCs w:val="22"/>
        </w:rPr>
        <w:t>Wykonawca nie może przenieść wierzytelności na osobę trzecią bez zgody Podmiotu Tworzącego Zamawiającego wyrażonej w formie pisemnej pod rygorem nieważności.</w:t>
      </w:r>
    </w:p>
    <w:p w:rsidR="00F16922" w:rsidRPr="003C3787" w:rsidRDefault="00F16922" w:rsidP="00670BC6">
      <w:pPr>
        <w:numPr>
          <w:ilvl w:val="0"/>
          <w:numId w:val="47"/>
        </w:numPr>
        <w:tabs>
          <w:tab w:val="clear" w:pos="720"/>
          <w:tab w:val="num" w:pos="426"/>
        </w:tabs>
        <w:spacing w:after="200" w:line="276" w:lineRule="auto"/>
        <w:ind w:left="426" w:hanging="426"/>
        <w:contextualSpacing/>
        <w:jc w:val="both"/>
        <w:rPr>
          <w:rFonts w:ascii="Calibri" w:hAnsi="Calibri" w:cs="Calibri"/>
          <w:sz w:val="22"/>
          <w:szCs w:val="22"/>
        </w:rPr>
      </w:pPr>
      <w:r w:rsidRPr="003C3787">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F16922" w:rsidRPr="003C3787" w:rsidRDefault="00F16922" w:rsidP="00670BC6">
      <w:pPr>
        <w:numPr>
          <w:ilvl w:val="0"/>
          <w:numId w:val="47"/>
        </w:numPr>
        <w:tabs>
          <w:tab w:val="clear" w:pos="720"/>
          <w:tab w:val="num" w:pos="426"/>
        </w:tabs>
        <w:ind w:left="426" w:hanging="426"/>
        <w:contextualSpacing/>
        <w:jc w:val="both"/>
        <w:rPr>
          <w:rFonts w:ascii="Calibri" w:hAnsi="Calibri" w:cs="Calibri"/>
          <w:sz w:val="22"/>
          <w:szCs w:val="22"/>
        </w:rPr>
      </w:pPr>
      <w:r w:rsidRPr="003C3787">
        <w:rPr>
          <w:rFonts w:ascii="Calibri" w:hAnsi="Calibri" w:cs="Calibri"/>
          <w:sz w:val="22"/>
          <w:szCs w:val="22"/>
        </w:rPr>
        <w:lastRenderedPageBreak/>
        <w:t xml:space="preserve">Naruszenie zakazu określonego w ust. 2, skutkować będzie dla Wykonawcy obowiązkiem zapłaty na rzecz Zamawiającego kary umownej w wysokości 10% wartości brutto określonej w </w:t>
      </w:r>
      <w:r w:rsidRPr="003C3787">
        <w:rPr>
          <w:rFonts w:ascii="Calibri" w:hAnsi="Calibri" w:cs="Calibri"/>
          <w:bCs/>
          <w:sz w:val="22"/>
          <w:szCs w:val="22"/>
        </w:rPr>
        <w:t>§</w:t>
      </w:r>
      <w:r w:rsidRPr="003C3787">
        <w:rPr>
          <w:rFonts w:ascii="Calibri" w:hAnsi="Calibri" w:cs="Calibri"/>
          <w:sz w:val="22"/>
          <w:szCs w:val="22"/>
        </w:rPr>
        <w:t xml:space="preserve"> 3 ust 2.  </w:t>
      </w:r>
    </w:p>
    <w:p w:rsidR="00F16922" w:rsidRPr="003C3787" w:rsidRDefault="00F16922" w:rsidP="00F16922">
      <w:pPr>
        <w:jc w:val="both"/>
        <w:rPr>
          <w:rFonts w:ascii="Calibri" w:hAnsi="Calibri" w:cs="Calibri"/>
          <w:sz w:val="22"/>
          <w:szCs w:val="22"/>
        </w:rPr>
      </w:pP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§7.</w:t>
      </w:r>
    </w:p>
    <w:p w:rsidR="00F16922" w:rsidRPr="003C3787" w:rsidRDefault="00F16922" w:rsidP="00670BC6">
      <w:pPr>
        <w:numPr>
          <w:ilvl w:val="0"/>
          <w:numId w:val="50"/>
        </w:numPr>
        <w:ind w:left="426" w:hanging="426"/>
        <w:jc w:val="both"/>
        <w:rPr>
          <w:rFonts w:ascii="Calibri" w:hAnsi="Calibri" w:cs="Calibri"/>
          <w:sz w:val="22"/>
          <w:szCs w:val="22"/>
        </w:rPr>
      </w:pPr>
      <w:r w:rsidRPr="003C3787">
        <w:rPr>
          <w:rFonts w:ascii="Calibri" w:hAnsi="Calibri" w:cs="Calibri"/>
          <w:sz w:val="22"/>
          <w:szCs w:val="22"/>
        </w:rPr>
        <w:t>Wykonawca zobowiązuje się nie zmieniać cen usługi podlegających zamówieniu przez czas trwania umowy.</w:t>
      </w:r>
    </w:p>
    <w:p w:rsidR="00F16922" w:rsidRPr="003C3787" w:rsidRDefault="00F16922" w:rsidP="00670BC6">
      <w:pPr>
        <w:numPr>
          <w:ilvl w:val="0"/>
          <w:numId w:val="50"/>
        </w:numPr>
        <w:ind w:left="426" w:hanging="426"/>
        <w:jc w:val="both"/>
        <w:rPr>
          <w:rFonts w:ascii="Calibri" w:hAnsi="Calibri" w:cs="Calibri"/>
          <w:sz w:val="22"/>
          <w:szCs w:val="22"/>
        </w:rPr>
      </w:pPr>
      <w:r w:rsidRPr="003C3787">
        <w:rPr>
          <w:rFonts w:ascii="Calibri" w:hAnsi="Calibri" w:cs="Calibri"/>
          <w:sz w:val="22"/>
          <w:szCs w:val="22"/>
        </w:rPr>
        <w:t>Uwzględnia się zmianę cen w wyniku zmiany stawki podatku VAT.</w:t>
      </w:r>
    </w:p>
    <w:p w:rsidR="00F16922" w:rsidRPr="003C3787" w:rsidRDefault="00F16922" w:rsidP="00670BC6">
      <w:pPr>
        <w:numPr>
          <w:ilvl w:val="0"/>
          <w:numId w:val="50"/>
        </w:numPr>
        <w:ind w:left="426" w:hanging="426"/>
        <w:jc w:val="both"/>
        <w:rPr>
          <w:rFonts w:ascii="Calibri" w:hAnsi="Calibri" w:cs="Calibri"/>
          <w:sz w:val="22"/>
          <w:szCs w:val="22"/>
        </w:rPr>
      </w:pPr>
      <w:r w:rsidRPr="003C3787">
        <w:rPr>
          <w:rFonts w:ascii="Calibri" w:hAnsi="Calibri" w:cs="Calibri"/>
          <w:sz w:val="22"/>
          <w:szCs w:val="22"/>
        </w:rPr>
        <w:t>Płatności wynikające z wykonywa</w:t>
      </w:r>
      <w:r w:rsidR="002F4947" w:rsidRPr="003C3787">
        <w:rPr>
          <w:rFonts w:ascii="Calibri" w:hAnsi="Calibri" w:cs="Calibri"/>
          <w:sz w:val="22"/>
          <w:szCs w:val="22"/>
        </w:rPr>
        <w:t>nych</w:t>
      </w:r>
      <w:r w:rsidRPr="003C3787">
        <w:rPr>
          <w:rFonts w:ascii="Calibri" w:hAnsi="Calibri" w:cs="Calibri"/>
          <w:sz w:val="22"/>
          <w:szCs w:val="22"/>
        </w:rPr>
        <w:t xml:space="preserve"> usług, opisane w § 1 będą realizowane miesięcznie przez Zamawiającego przelewem na podstawie oryginału faktury VAT w terminie 60 dni od daty jej otrzymania na konto: Wykonawcy.</w:t>
      </w:r>
    </w:p>
    <w:p w:rsidR="00F16922" w:rsidRPr="003C3787" w:rsidRDefault="00F16922" w:rsidP="00670BC6">
      <w:pPr>
        <w:numPr>
          <w:ilvl w:val="0"/>
          <w:numId w:val="50"/>
        </w:numPr>
        <w:ind w:left="426" w:hanging="426"/>
        <w:jc w:val="both"/>
        <w:rPr>
          <w:rFonts w:ascii="Calibri" w:hAnsi="Calibri" w:cs="Calibri"/>
          <w:sz w:val="22"/>
          <w:szCs w:val="22"/>
        </w:rPr>
      </w:pPr>
      <w:r w:rsidRPr="003C3787">
        <w:rPr>
          <w:rFonts w:ascii="Calibri" w:hAnsi="Calibri" w:cs="Calibri"/>
          <w:sz w:val="22"/>
          <w:szCs w:val="22"/>
        </w:rPr>
        <w:t xml:space="preserve">Miesięczny koszt świadczenia usług jest stały. </w:t>
      </w:r>
    </w:p>
    <w:p w:rsidR="00F16922" w:rsidRPr="003C3787" w:rsidRDefault="00F16922" w:rsidP="00670BC6">
      <w:pPr>
        <w:numPr>
          <w:ilvl w:val="0"/>
          <w:numId w:val="50"/>
        </w:numPr>
        <w:ind w:left="426" w:hanging="426"/>
        <w:jc w:val="both"/>
        <w:rPr>
          <w:rFonts w:ascii="Calibri" w:hAnsi="Calibri" w:cs="Calibri"/>
          <w:sz w:val="22"/>
          <w:szCs w:val="22"/>
        </w:rPr>
      </w:pPr>
      <w:r w:rsidRPr="003C3787">
        <w:rPr>
          <w:rFonts w:ascii="Calibri" w:hAnsi="Calibri" w:cs="Calibri"/>
          <w:sz w:val="22"/>
          <w:szCs w:val="22"/>
        </w:rPr>
        <w:t>Za nieterminowe płatności przez Zamawiającego Wykonawca ma prawo do naliczania Zamawiającemu odsetek wynikających z ustawy  o terminach zapłaty  w transakcjach handlowych</w:t>
      </w: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§8.</w:t>
      </w:r>
    </w:p>
    <w:p w:rsidR="00F16922" w:rsidRPr="003C3787" w:rsidRDefault="00F16922" w:rsidP="00670BC6">
      <w:pPr>
        <w:pStyle w:val="Akapitzlist"/>
        <w:numPr>
          <w:ilvl w:val="0"/>
          <w:numId w:val="55"/>
        </w:numPr>
        <w:ind w:left="284" w:hanging="284"/>
        <w:jc w:val="both"/>
        <w:rPr>
          <w:rFonts w:ascii="Calibri" w:hAnsi="Calibri" w:cs="Calibri"/>
          <w:sz w:val="22"/>
          <w:szCs w:val="22"/>
        </w:rPr>
      </w:pPr>
      <w:r w:rsidRPr="003C3787">
        <w:rPr>
          <w:rFonts w:ascii="Calibri" w:hAnsi="Calibri" w:cs="Calibri"/>
          <w:sz w:val="22"/>
          <w:szCs w:val="22"/>
        </w:rPr>
        <w:t>Wykonawca wystawi Zamawiającemu każdorazowo Raport Serwisowy zawierający informacje o dacie wykonania usługi , wykonanych czynnościach i użytych częściach. Raport Serwisowy jest podstawą do uznania gwarancji w okresie 6-ciu miesięcy od wykonania usługi .</w:t>
      </w:r>
    </w:p>
    <w:p w:rsidR="00F16922" w:rsidRPr="003C3787" w:rsidRDefault="00F16922" w:rsidP="00670BC6">
      <w:pPr>
        <w:pStyle w:val="Akapitzlist"/>
        <w:numPr>
          <w:ilvl w:val="0"/>
          <w:numId w:val="55"/>
        </w:numPr>
        <w:ind w:left="284" w:hanging="284"/>
        <w:jc w:val="both"/>
        <w:rPr>
          <w:rFonts w:ascii="Calibri" w:hAnsi="Calibri" w:cs="Calibri"/>
          <w:sz w:val="22"/>
          <w:szCs w:val="22"/>
        </w:rPr>
      </w:pPr>
      <w:r w:rsidRPr="003C3787">
        <w:rPr>
          <w:rFonts w:ascii="Calibri" w:hAnsi="Calibri" w:cs="Calibri"/>
          <w:sz w:val="22"/>
          <w:szCs w:val="22"/>
        </w:rPr>
        <w:t>Postanowienia gwarancji będą zgodne z warunkami ustalonymi przez Zamawiającego przed zawarciem umowy (warunek zawarty w SIWZ, okres gwarancji zaproponowany w ofercie przez Wykonawcę).</w:t>
      </w:r>
    </w:p>
    <w:p w:rsidR="00F16922" w:rsidRPr="003C3787" w:rsidRDefault="00F16922" w:rsidP="00670BC6">
      <w:pPr>
        <w:pStyle w:val="Akapitzlist"/>
        <w:numPr>
          <w:ilvl w:val="0"/>
          <w:numId w:val="55"/>
        </w:numPr>
        <w:ind w:left="284" w:hanging="284"/>
        <w:jc w:val="both"/>
        <w:rPr>
          <w:rFonts w:ascii="Calibri" w:hAnsi="Calibri" w:cs="Calibri"/>
          <w:sz w:val="22"/>
          <w:szCs w:val="22"/>
        </w:rPr>
      </w:pPr>
      <w:r w:rsidRPr="003C3787">
        <w:rPr>
          <w:rFonts w:ascii="Calibri" w:hAnsi="Calibri" w:cs="Calibri"/>
          <w:sz w:val="22"/>
          <w:szCs w:val="22"/>
        </w:rPr>
        <w:t>Wykonawca udziela rękojmi za wady fizyczne i prawne wszelkich materialnych rezultatów usługi.</w:t>
      </w:r>
    </w:p>
    <w:p w:rsidR="00F16922" w:rsidRPr="003C3787" w:rsidRDefault="00F16922" w:rsidP="00F16922">
      <w:pPr>
        <w:jc w:val="center"/>
        <w:rPr>
          <w:rFonts w:ascii="Calibri" w:hAnsi="Calibri" w:cs="Calibri"/>
          <w:sz w:val="22"/>
          <w:szCs w:val="22"/>
        </w:rPr>
      </w:pP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§9.</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W przypadku ewentualnych sporów wynikających z realizacji umowy, strony będą się starały rozwiązać je na drodze polubownej, a w razie braku porozumienia spór rozstrzygnie Sąd właściwy dla siedziby Zamawiającego.</w:t>
      </w: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§10.</w:t>
      </w:r>
    </w:p>
    <w:p w:rsidR="00F16922" w:rsidRPr="003C3787" w:rsidRDefault="00F16922" w:rsidP="00670BC6">
      <w:pPr>
        <w:numPr>
          <w:ilvl w:val="0"/>
          <w:numId w:val="48"/>
        </w:numPr>
        <w:tabs>
          <w:tab w:val="num" w:pos="240"/>
        </w:tabs>
        <w:ind w:left="240" w:hanging="240"/>
        <w:jc w:val="both"/>
        <w:rPr>
          <w:rFonts w:ascii="Calibri" w:hAnsi="Calibri" w:cs="Calibri"/>
          <w:sz w:val="22"/>
          <w:szCs w:val="22"/>
        </w:rPr>
      </w:pPr>
      <w:r w:rsidRPr="003C3787">
        <w:rPr>
          <w:rFonts w:ascii="Calibri" w:hAnsi="Calibri" w:cs="Calibri"/>
          <w:sz w:val="22"/>
          <w:szCs w:val="22"/>
        </w:rPr>
        <w:t xml:space="preserve">Odstąpienie od umowy może nastąpić tylko w przypadkach przewidzianych obowiązującymi przepisami oraz postanowieniami niniejszej umowy. </w:t>
      </w:r>
    </w:p>
    <w:p w:rsidR="00F16922" w:rsidRPr="003C3787" w:rsidRDefault="00F16922" w:rsidP="00670BC6">
      <w:pPr>
        <w:numPr>
          <w:ilvl w:val="0"/>
          <w:numId w:val="48"/>
        </w:numPr>
        <w:tabs>
          <w:tab w:val="num" w:pos="240"/>
        </w:tabs>
        <w:ind w:left="240" w:hanging="240"/>
        <w:jc w:val="both"/>
        <w:rPr>
          <w:rFonts w:ascii="Calibri" w:hAnsi="Calibri" w:cs="Calibri"/>
          <w:sz w:val="22"/>
          <w:szCs w:val="22"/>
        </w:rPr>
      </w:pPr>
      <w:r w:rsidRPr="003C3787">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 xml:space="preserve">3. Górny próg kar umownych, zgodnie z art. 436 pkt. 3 Pzp wynosi 10 %  wartości łącznej wynagrodzenia brutto w łącznej wartości kar umownych. </w:t>
      </w: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§11</w:t>
      </w:r>
    </w:p>
    <w:p w:rsidR="00F16922" w:rsidRPr="003C3787" w:rsidRDefault="00F16922" w:rsidP="00670BC6">
      <w:pPr>
        <w:numPr>
          <w:ilvl w:val="0"/>
          <w:numId w:val="49"/>
        </w:numPr>
        <w:tabs>
          <w:tab w:val="num" w:pos="360"/>
        </w:tabs>
        <w:ind w:left="360"/>
        <w:jc w:val="both"/>
        <w:rPr>
          <w:rFonts w:ascii="Calibri" w:hAnsi="Calibri" w:cs="Calibri"/>
          <w:sz w:val="22"/>
          <w:szCs w:val="22"/>
        </w:rPr>
      </w:pPr>
      <w:r w:rsidRPr="003C3787">
        <w:rPr>
          <w:rFonts w:ascii="Calibri" w:hAnsi="Calibri" w:cs="Calibri"/>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katastrofalne warunki prądowe itp. Strona powołująca się na siłę wyższą powinna zawiadomić drugą stronę na piśmie w terminie 3 dni od zaistnienia zdarzenia stanowiącego przypadek siły wyższej pod rygorem utraty prawa powołania się na siłę </w:t>
      </w:r>
      <w:r w:rsidRPr="003C3787">
        <w:rPr>
          <w:rFonts w:ascii="Calibri" w:hAnsi="Calibri" w:cs="Calibri"/>
          <w:sz w:val="22"/>
          <w:szCs w:val="22"/>
        </w:rPr>
        <w:lastRenderedPageBreak/>
        <w:t xml:space="preserve">wyższą. Fakt zaistnienia siły wyższej powinien być udowodniony dokumentem pochodzącym od właściwego organu administracji publicznej, </w:t>
      </w:r>
      <w:proofErr w:type="spellStart"/>
      <w:r w:rsidRPr="003C3787">
        <w:rPr>
          <w:rFonts w:ascii="Calibri" w:hAnsi="Calibri" w:cs="Calibri"/>
          <w:sz w:val="22"/>
          <w:szCs w:val="22"/>
        </w:rPr>
        <w:t>I</w:t>
      </w:r>
      <w:r w:rsidR="00702D3F" w:rsidRPr="003C3787">
        <w:rPr>
          <w:rFonts w:ascii="Calibri" w:hAnsi="Calibri" w:cs="Calibri"/>
          <w:sz w:val="22"/>
          <w:szCs w:val="22"/>
        </w:rPr>
        <w:t>MGi</w:t>
      </w:r>
      <w:r w:rsidRPr="003C3787">
        <w:rPr>
          <w:rFonts w:ascii="Calibri" w:hAnsi="Calibri" w:cs="Calibri"/>
          <w:sz w:val="22"/>
          <w:szCs w:val="22"/>
        </w:rPr>
        <w:t>W</w:t>
      </w:r>
      <w:proofErr w:type="spellEnd"/>
      <w:r w:rsidRPr="003C3787">
        <w:rPr>
          <w:rFonts w:ascii="Calibri" w:hAnsi="Calibri" w:cs="Calibri"/>
          <w:sz w:val="22"/>
          <w:szCs w:val="22"/>
        </w:rPr>
        <w:t xml:space="preserve">. </w:t>
      </w:r>
    </w:p>
    <w:p w:rsidR="00F16922" w:rsidRPr="003C3787" w:rsidRDefault="00F16922" w:rsidP="00670BC6">
      <w:pPr>
        <w:numPr>
          <w:ilvl w:val="0"/>
          <w:numId w:val="49"/>
        </w:numPr>
        <w:tabs>
          <w:tab w:val="num" w:pos="360"/>
        </w:tabs>
        <w:ind w:left="360"/>
        <w:jc w:val="both"/>
        <w:rPr>
          <w:rFonts w:ascii="Calibri" w:hAnsi="Calibri" w:cs="Calibri"/>
          <w:sz w:val="22"/>
          <w:szCs w:val="22"/>
        </w:rPr>
      </w:pPr>
      <w:r w:rsidRPr="003C3787">
        <w:rPr>
          <w:rFonts w:ascii="Calibri" w:hAnsi="Calibri" w:cs="Calibri"/>
          <w:sz w:val="22"/>
          <w:szCs w:val="22"/>
        </w:rPr>
        <w:t xml:space="preserve">Opóźnienie lub wadliwe wykonanie całości lub części umowy z powodu siły wyższej, </w:t>
      </w:r>
      <w:r w:rsidRPr="003C3787">
        <w:rPr>
          <w:rFonts w:ascii="Calibri" w:hAnsi="Calibri" w:cs="Calibri"/>
          <w:sz w:val="22"/>
          <w:szCs w:val="22"/>
        </w:rPr>
        <w:br/>
        <w:t>nie stanowi dla Strony dotkniętej siłą wyższą, naruszenia postanowień umowy.</w:t>
      </w:r>
    </w:p>
    <w:p w:rsidR="00F16922" w:rsidRPr="003C3787" w:rsidRDefault="00F16922" w:rsidP="00F16922">
      <w:pPr>
        <w:rPr>
          <w:rFonts w:ascii="Calibri" w:hAnsi="Calibri" w:cs="Calibri"/>
          <w:sz w:val="22"/>
          <w:szCs w:val="22"/>
        </w:rPr>
      </w:pP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§13.</w:t>
      </w:r>
    </w:p>
    <w:p w:rsidR="00F16922" w:rsidRPr="003C3787" w:rsidRDefault="00F16922" w:rsidP="00670BC6">
      <w:pPr>
        <w:pStyle w:val="Akapitzlist"/>
        <w:numPr>
          <w:ilvl w:val="1"/>
          <w:numId w:val="49"/>
        </w:numPr>
        <w:tabs>
          <w:tab w:val="clear" w:pos="1440"/>
          <w:tab w:val="num" w:pos="284"/>
        </w:tabs>
        <w:ind w:left="284" w:hanging="284"/>
        <w:jc w:val="both"/>
        <w:rPr>
          <w:rFonts w:ascii="Calibri" w:hAnsi="Calibri" w:cs="Calibri"/>
          <w:sz w:val="22"/>
          <w:szCs w:val="22"/>
        </w:rPr>
      </w:pPr>
      <w:r w:rsidRPr="003C3787">
        <w:rPr>
          <w:rFonts w:ascii="Calibri" w:hAnsi="Calibri" w:cs="Calibri"/>
          <w:sz w:val="22"/>
          <w:szCs w:val="22"/>
        </w:rPr>
        <w:t>Zmiany treści umowy wymagają formy pisemnej w formie aneksu pod rygorem nieważności, a ewentualne zmiany mogą być do niej wprowadzone tylko za zgodą obu stron.</w:t>
      </w:r>
    </w:p>
    <w:p w:rsidR="00F16922" w:rsidRPr="003C3787" w:rsidRDefault="00F16922" w:rsidP="00670BC6">
      <w:pPr>
        <w:pStyle w:val="Akapitzlist"/>
        <w:numPr>
          <w:ilvl w:val="1"/>
          <w:numId w:val="49"/>
        </w:numPr>
        <w:tabs>
          <w:tab w:val="clear" w:pos="1440"/>
          <w:tab w:val="num" w:pos="284"/>
        </w:tabs>
        <w:ind w:left="284" w:hanging="284"/>
        <w:jc w:val="both"/>
        <w:rPr>
          <w:rFonts w:ascii="Calibri" w:hAnsi="Calibri" w:cs="Calibri"/>
          <w:sz w:val="22"/>
          <w:szCs w:val="22"/>
        </w:rPr>
      </w:pPr>
      <w:r w:rsidRPr="003C3787">
        <w:rPr>
          <w:rFonts w:ascii="Calibri" w:hAnsi="Calibri" w:cs="Calibri"/>
          <w:sz w:val="22"/>
          <w:szCs w:val="22"/>
        </w:rPr>
        <w:t>Zgodnie z art. 439 ustawy PZP dopuszcza się waloryzację wynagrodzenia, przy czym maksymalna wysokość zmian wynosi do 10% wartości umowy. W tym przypadku wykonawca obowiązany jest złożyć uzasadniony należycie wniosek.</w:t>
      </w:r>
    </w:p>
    <w:p w:rsidR="00F16922" w:rsidRPr="003C3787" w:rsidRDefault="00F16922" w:rsidP="00670BC6">
      <w:pPr>
        <w:pStyle w:val="Akapitzlist"/>
        <w:numPr>
          <w:ilvl w:val="0"/>
          <w:numId w:val="49"/>
        </w:numPr>
        <w:tabs>
          <w:tab w:val="num" w:pos="284"/>
        </w:tabs>
        <w:ind w:left="284" w:hanging="284"/>
        <w:jc w:val="both"/>
        <w:rPr>
          <w:rFonts w:ascii="Calibri" w:hAnsi="Calibri" w:cs="Calibri"/>
          <w:sz w:val="22"/>
          <w:szCs w:val="22"/>
        </w:rPr>
      </w:pPr>
      <w:r w:rsidRPr="003C3787">
        <w:rPr>
          <w:rFonts w:ascii="Calibri" w:hAnsi="Calibri" w:cs="Calibri"/>
          <w:sz w:val="22"/>
          <w:szCs w:val="22"/>
        </w:rPr>
        <w:t xml:space="preserve">Zamawiający przewiduje możliwość zmiany wysokości wynagrodzenia określonego w § 3 ust. 3 Umowy w następujących przypadkach: </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 xml:space="preserve">1) w przypadku zmiany stawki podatku od towarów i usług, </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 xml:space="preserve">2) w przypadku zmiany wysokości minimalnego wynagrodzenia za pracę ustalonego na podstawie art. 2 ust. 3 – 5 ustawy z dnia 10 października 2002 r. o minimalnym wynagrodzeniu za pracę, </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 xml:space="preserve">3) w przypadku zmian zasad podlegania ubezpieczeniom społecznym lub ubezpieczeniu zdrowotnemu lub zmiany wysokości stawki składki na ubezpieczenia społeczne lub zdrowotne, </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 xml:space="preserve">- jeżeli zmiany określone w pkt. 1), 2) i 3) będą miały wpływ na koszty wykonania Umowy przez Wykonawcę. </w:t>
      </w:r>
    </w:p>
    <w:p w:rsidR="00F16922" w:rsidRPr="003C3787" w:rsidRDefault="00F16922" w:rsidP="00670BC6">
      <w:pPr>
        <w:pStyle w:val="Akapitzlist"/>
        <w:numPr>
          <w:ilvl w:val="0"/>
          <w:numId w:val="49"/>
        </w:numPr>
        <w:tabs>
          <w:tab w:val="clear" w:pos="720"/>
          <w:tab w:val="num" w:pos="284"/>
        </w:tabs>
        <w:ind w:hanging="720"/>
        <w:jc w:val="both"/>
        <w:rPr>
          <w:rFonts w:ascii="Calibri" w:hAnsi="Calibri" w:cs="Calibri"/>
          <w:sz w:val="22"/>
          <w:szCs w:val="22"/>
        </w:rPr>
      </w:pPr>
      <w:r w:rsidRPr="003C3787">
        <w:rPr>
          <w:rFonts w:ascii="Calibri" w:hAnsi="Calibri" w:cs="Calibri"/>
          <w:sz w:val="22"/>
          <w:szCs w:val="22"/>
        </w:rPr>
        <w:t xml:space="preserve"> Zmiany w pozostałym zakresie zgodnie z art. 436 ustawy Pzp.</w:t>
      </w:r>
    </w:p>
    <w:p w:rsidR="00F16922" w:rsidRPr="003C3787" w:rsidRDefault="00F16922" w:rsidP="00F16922">
      <w:pPr>
        <w:jc w:val="both"/>
        <w:rPr>
          <w:rFonts w:ascii="Calibri" w:hAnsi="Calibri" w:cs="Calibri"/>
          <w:sz w:val="22"/>
          <w:szCs w:val="22"/>
        </w:rPr>
      </w:pPr>
    </w:p>
    <w:p w:rsidR="00F16922" w:rsidRPr="003C3787" w:rsidRDefault="00F16922" w:rsidP="00670BC6">
      <w:pPr>
        <w:pStyle w:val="Akapitzlist"/>
        <w:numPr>
          <w:ilvl w:val="0"/>
          <w:numId w:val="49"/>
        </w:numPr>
        <w:tabs>
          <w:tab w:val="clear" w:pos="720"/>
          <w:tab w:val="num" w:pos="426"/>
        </w:tabs>
        <w:ind w:left="426" w:hanging="426"/>
        <w:jc w:val="both"/>
        <w:rPr>
          <w:rFonts w:ascii="Calibri" w:hAnsi="Calibri" w:cs="Calibri"/>
          <w:sz w:val="22"/>
          <w:szCs w:val="22"/>
        </w:rPr>
      </w:pPr>
      <w:r w:rsidRPr="003C3787">
        <w:rPr>
          <w:rFonts w:ascii="Calibri" w:hAnsi="Calibri" w:cs="Calibri"/>
          <w:sz w:val="22"/>
          <w:szCs w:val="22"/>
        </w:rPr>
        <w:t xml:space="preserve">W sytuacji wystąpienia okoliczności wskazanych w ust. 4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F16922" w:rsidRPr="003C3787" w:rsidRDefault="00F16922" w:rsidP="00670BC6">
      <w:pPr>
        <w:pStyle w:val="Akapitzlist"/>
        <w:numPr>
          <w:ilvl w:val="0"/>
          <w:numId w:val="49"/>
        </w:numPr>
        <w:tabs>
          <w:tab w:val="clear" w:pos="720"/>
          <w:tab w:val="num" w:pos="426"/>
        </w:tabs>
        <w:ind w:left="426" w:hanging="426"/>
        <w:jc w:val="both"/>
        <w:rPr>
          <w:rFonts w:ascii="Calibri" w:hAnsi="Calibri" w:cs="Calibri"/>
          <w:sz w:val="22"/>
          <w:szCs w:val="22"/>
        </w:rPr>
      </w:pPr>
      <w:r w:rsidRPr="003C3787">
        <w:rPr>
          <w:rFonts w:ascii="Calibri" w:hAnsi="Calibri" w:cs="Calibri"/>
          <w:sz w:val="22"/>
          <w:szCs w:val="22"/>
        </w:rPr>
        <w:t>W sytuacji wystąpienia okoliczności wskazanych w ust. 4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F16922" w:rsidRPr="003C3787" w:rsidRDefault="00F16922" w:rsidP="00670BC6">
      <w:pPr>
        <w:pStyle w:val="Akapitzlist"/>
        <w:numPr>
          <w:ilvl w:val="0"/>
          <w:numId w:val="49"/>
        </w:numPr>
        <w:tabs>
          <w:tab w:val="clear" w:pos="720"/>
          <w:tab w:val="num" w:pos="426"/>
        </w:tabs>
        <w:ind w:left="426" w:hanging="426"/>
        <w:jc w:val="both"/>
        <w:rPr>
          <w:rFonts w:ascii="Calibri" w:hAnsi="Calibri" w:cs="Calibri"/>
          <w:sz w:val="22"/>
          <w:szCs w:val="22"/>
        </w:rPr>
      </w:pPr>
      <w:r w:rsidRPr="003C3787">
        <w:rPr>
          <w:rFonts w:ascii="Calibri" w:hAnsi="Calibri" w:cs="Calibri"/>
          <w:sz w:val="22"/>
          <w:szCs w:val="22"/>
        </w:rPr>
        <w:t xml:space="preserve">W sytuacji wystąpienia okoliczności wskazanych w ust. 4 pkt 3 niniejszego paragrafu Wykonawca jest uprawniony złożyć Zamawiającemu pisemny wniosek o zmianę Umowy w zakresie płatności wynikających z faktur wystawionych po zmianie zasad podlegania ubezpieczeniom społecznym </w:t>
      </w:r>
      <w:r w:rsidRPr="003C3787">
        <w:rPr>
          <w:rFonts w:ascii="Calibri" w:hAnsi="Calibri" w:cs="Calibri"/>
          <w:sz w:val="22"/>
          <w:szCs w:val="22"/>
        </w:rPr>
        <w:lastRenderedPageBreak/>
        <w:t>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6 niniejszego paragrafu na kalkulację wynagrodzenia. Wniosek może obejmować jedynie dodatkowe koszty realizacji Umowy, które Wykonawca obowiązkowo ponosi w związku ze zmianą zasad, o których mowa w ust. 3 niniejszego paragrafu.</w:t>
      </w:r>
    </w:p>
    <w:p w:rsidR="00F16922" w:rsidRPr="003C3787" w:rsidRDefault="00F16922" w:rsidP="00670BC6">
      <w:pPr>
        <w:pStyle w:val="Akapitzlist"/>
        <w:numPr>
          <w:ilvl w:val="0"/>
          <w:numId w:val="49"/>
        </w:numPr>
        <w:tabs>
          <w:tab w:val="clear" w:pos="720"/>
          <w:tab w:val="num" w:pos="426"/>
        </w:tabs>
        <w:ind w:left="426" w:hanging="426"/>
        <w:jc w:val="both"/>
        <w:rPr>
          <w:rFonts w:ascii="Calibri" w:hAnsi="Calibri" w:cs="Calibri"/>
          <w:sz w:val="22"/>
          <w:szCs w:val="22"/>
        </w:rPr>
      </w:pPr>
      <w:r w:rsidRPr="003C3787">
        <w:rPr>
          <w:rFonts w:ascii="Calibri" w:hAnsi="Calibri" w:cs="Calibri"/>
          <w:sz w:val="22"/>
          <w:szCs w:val="22"/>
        </w:rPr>
        <w:t xml:space="preserve">Zmiana Umowy w zakresie zmiany wynagrodzenia z przyczyn określonych w ust. 4 pkt. 1-3 obejmować będzie wyłącznie płatności za prace, których w dniu zmiany odpowiednio stawki podatku Vat, wysokości minimalnego wynagrodzenia za pracę i składki na ubezpieczenia społeczne lub zdrowotne, jeszcze nie wykonano. </w:t>
      </w: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9. Obowiązek wykazania wpływu zmian, o których mowa w ust. 4 pkt. 1-3 niniejszego paragrafu na zmianę wynagrodzenia w ramach niniejszej Umowy należy do Wykonawcy pod rygorem odmowy dokonania zmiany Umowy przez Zamawiającego.</w:t>
      </w:r>
    </w:p>
    <w:p w:rsidR="00F16922" w:rsidRPr="003C3787" w:rsidRDefault="00F16922" w:rsidP="00F16922">
      <w:pPr>
        <w:rPr>
          <w:rFonts w:ascii="Calibri" w:hAnsi="Calibri" w:cs="Calibri"/>
          <w:sz w:val="22"/>
          <w:szCs w:val="22"/>
        </w:rPr>
      </w:pP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§14.</w:t>
      </w:r>
    </w:p>
    <w:p w:rsidR="00F16922" w:rsidRPr="003C3787" w:rsidRDefault="00F16922" w:rsidP="00F16922">
      <w:pPr>
        <w:rPr>
          <w:rFonts w:ascii="Calibri" w:hAnsi="Calibri" w:cs="Calibri"/>
          <w:sz w:val="22"/>
          <w:szCs w:val="22"/>
        </w:rPr>
      </w:pPr>
      <w:r w:rsidRPr="003C3787">
        <w:rPr>
          <w:rFonts w:ascii="Calibri" w:hAnsi="Calibri" w:cs="Calibri"/>
          <w:sz w:val="22"/>
          <w:szCs w:val="22"/>
        </w:rPr>
        <w:t>W sprawach nie uregulowanych niniejszą umową mają zastosowanie odpowiednie przepisy Kodeksu Cywilnego.</w:t>
      </w:r>
    </w:p>
    <w:p w:rsidR="00F16922" w:rsidRPr="003C3787" w:rsidRDefault="00F16922" w:rsidP="00BB04F9">
      <w:pPr>
        <w:jc w:val="center"/>
        <w:rPr>
          <w:rFonts w:ascii="Calibri" w:hAnsi="Calibri" w:cs="Calibri"/>
          <w:sz w:val="22"/>
          <w:szCs w:val="22"/>
        </w:rPr>
      </w:pPr>
      <w:r w:rsidRPr="003C3787">
        <w:rPr>
          <w:rFonts w:ascii="Calibri" w:hAnsi="Calibri" w:cs="Calibri"/>
          <w:sz w:val="22"/>
          <w:szCs w:val="22"/>
        </w:rPr>
        <w:t>§15.</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F16922" w:rsidRPr="003C3787" w:rsidRDefault="00F16922" w:rsidP="00670BC6">
      <w:pPr>
        <w:numPr>
          <w:ilvl w:val="0"/>
          <w:numId w:val="51"/>
        </w:numPr>
        <w:ind w:left="426" w:hanging="426"/>
        <w:jc w:val="both"/>
        <w:rPr>
          <w:rFonts w:ascii="Calibri" w:eastAsia="MS Mincho" w:hAnsi="Calibri" w:cs="Calibri"/>
          <w:sz w:val="22"/>
          <w:szCs w:val="22"/>
        </w:rPr>
      </w:pPr>
      <w:bookmarkStart w:id="1" w:name="_Hlk119560300"/>
      <w:r w:rsidRPr="003C3787">
        <w:rPr>
          <w:rFonts w:ascii="Calibri" w:eastAsia="MS Mincho" w:hAnsi="Calibri" w:cs="Calibri"/>
          <w:sz w:val="22"/>
          <w:szCs w:val="22"/>
        </w:rPr>
        <w:t>W przypadku zmiany, o której mowa w ust. 1 Zamawiający przewiduje:</w:t>
      </w:r>
    </w:p>
    <w:p w:rsidR="00F16922" w:rsidRPr="003C3787" w:rsidRDefault="00F16922" w:rsidP="00670BC6">
      <w:pPr>
        <w:numPr>
          <w:ilvl w:val="0"/>
          <w:numId w:val="52"/>
        </w:numPr>
        <w:ind w:left="426" w:hanging="426"/>
        <w:contextualSpacing/>
        <w:jc w:val="both"/>
        <w:rPr>
          <w:rFonts w:ascii="Calibri" w:eastAsia="MS Mincho" w:hAnsi="Calibri" w:cs="Calibri"/>
          <w:sz w:val="22"/>
          <w:szCs w:val="22"/>
        </w:rPr>
      </w:pPr>
      <w:r w:rsidRPr="003C3787">
        <w:rPr>
          <w:rFonts w:ascii="Calibri" w:eastAsia="MS Mincho" w:hAnsi="Calibri" w:cs="Calibri"/>
          <w:sz w:val="22"/>
          <w:szCs w:val="22"/>
        </w:rPr>
        <w:t>poziom zmiany ceny materiałów lub kosztów, który uprawnia Strony Umowy do żądania zmiany wynagrodzenia wynoszący 10 % w stosunku do wartości wynagrodzenia określonego w ofercie Wykonawcy,</w:t>
      </w:r>
    </w:p>
    <w:bookmarkEnd w:id="1"/>
    <w:p w:rsidR="00F16922" w:rsidRPr="003C3787" w:rsidRDefault="00F16922" w:rsidP="00670BC6">
      <w:pPr>
        <w:numPr>
          <w:ilvl w:val="0"/>
          <w:numId w:val="52"/>
        </w:numPr>
        <w:ind w:left="426" w:hanging="426"/>
        <w:contextualSpacing/>
        <w:jc w:val="both"/>
        <w:rPr>
          <w:rFonts w:ascii="Calibri" w:eastAsia="MS Mincho" w:hAnsi="Calibri" w:cs="Calibri"/>
          <w:sz w:val="22"/>
          <w:szCs w:val="22"/>
        </w:rPr>
      </w:pPr>
      <w:r w:rsidRPr="003C3787">
        <w:rPr>
          <w:rFonts w:ascii="Calibri" w:eastAsia="MS Mincho" w:hAnsi="Calibri" w:cs="Calibri"/>
          <w:sz w:val="22"/>
          <w:szCs w:val="22"/>
        </w:rPr>
        <w:t xml:space="preserve">początkowy termin ustalenia zmiany wynagrodzenia – nie wcześniej niż po upływie 7 miesięcy od dnia zawarcia umowy, </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 xml:space="preserve">Sposób ustalania zmiany wynagrodzenia, o którym mowa w ust. 1 nastąpi na podstawie </w:t>
      </w:r>
      <w:r w:rsidRPr="003C3787">
        <w:rPr>
          <w:rFonts w:ascii="Calibri" w:hAnsi="Calibri" w:cs="Calibri"/>
          <w:sz w:val="22"/>
          <w:szCs w:val="22"/>
        </w:rPr>
        <w:t xml:space="preserve"> </w:t>
      </w:r>
      <w:r w:rsidRPr="003C3787">
        <w:rPr>
          <w:rFonts w:ascii="Calibri" w:eastAsia="MS Mincho" w:hAnsi="Calibri" w:cs="Calibri"/>
          <w:sz w:val="22"/>
          <w:szCs w:val="22"/>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w:t>
      </w:r>
      <w:r w:rsidRPr="003C3787">
        <w:rPr>
          <w:rFonts w:ascii="Calibri" w:eastAsia="MS Mincho" w:hAnsi="Calibri" w:cs="Calibri"/>
          <w:sz w:val="22"/>
          <w:szCs w:val="22"/>
        </w:rPr>
        <w:lastRenderedPageBreak/>
        <w:t xml:space="preserve">od zażądania przez Zmawiającego ich udostępnienia przez Wykonawcę uważa się za zasadne w odniesieniu do żądania obniżenia wynagrodzenia Wykonawcy zgodnie ze złożonym przez Zamawiającego wnioskiem. </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Łączna, maksymalna wartość zmian wynagrodzenia, nie może przekroczyć 20% wysokości</w:t>
      </w:r>
      <w:r w:rsidRPr="003C3787">
        <w:rPr>
          <w:rFonts w:ascii="Calibri" w:hAnsi="Calibri" w:cs="Calibri"/>
          <w:iCs/>
          <w:sz w:val="22"/>
          <w:szCs w:val="22"/>
        </w:rPr>
        <w:t xml:space="preserve"> całkowitego wynagrodzenia brutto określonego w § ….. umowy</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Postanowień umownych w zakresie waloryzacji nie stosuje się od chwili osiągnięcia limitu, o którym mowa w ust. 5.</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Zmiana wynagrodzenia, pod rygorem nieważności, przyjmuje formę pisemnego aneksu z mocą obowiązywania od następnego miesiąca po złożeniu wniosku, w którym Strony określą co najmniej:</w:t>
      </w:r>
    </w:p>
    <w:p w:rsidR="00F16922" w:rsidRPr="003C3787" w:rsidRDefault="00F16922" w:rsidP="00670BC6">
      <w:pPr>
        <w:numPr>
          <w:ilvl w:val="0"/>
          <w:numId w:val="53"/>
        </w:numPr>
        <w:ind w:left="426" w:hanging="426"/>
        <w:contextualSpacing/>
        <w:jc w:val="both"/>
        <w:rPr>
          <w:rFonts w:ascii="Calibri" w:eastAsia="MS Mincho" w:hAnsi="Calibri" w:cs="Calibri"/>
          <w:sz w:val="22"/>
          <w:szCs w:val="22"/>
        </w:rPr>
      </w:pPr>
      <w:r w:rsidRPr="003C3787">
        <w:rPr>
          <w:rFonts w:ascii="Calibri" w:eastAsia="MS Mincho" w:hAnsi="Calibri" w:cs="Calibri"/>
          <w:sz w:val="22"/>
          <w:szCs w:val="22"/>
        </w:rPr>
        <w:t>okres, za który dokonują waloryzacji;</w:t>
      </w:r>
    </w:p>
    <w:p w:rsidR="00F16922" w:rsidRPr="003C3787" w:rsidRDefault="00F16922" w:rsidP="00670BC6">
      <w:pPr>
        <w:numPr>
          <w:ilvl w:val="0"/>
          <w:numId w:val="53"/>
        </w:numPr>
        <w:ind w:left="426" w:hanging="426"/>
        <w:contextualSpacing/>
        <w:jc w:val="both"/>
        <w:rPr>
          <w:rFonts w:ascii="Calibri" w:eastAsia="MS Mincho" w:hAnsi="Calibri" w:cs="Calibri"/>
          <w:sz w:val="22"/>
          <w:szCs w:val="22"/>
        </w:rPr>
      </w:pPr>
      <w:r w:rsidRPr="003C3787">
        <w:rPr>
          <w:rFonts w:ascii="Calibri" w:eastAsia="MS Mincho" w:hAnsi="Calibri" w:cs="Calibri"/>
          <w:sz w:val="22"/>
          <w:szCs w:val="22"/>
        </w:rPr>
        <w:t>wartość wynagrodzenia podlegającego waloryzacji;</w:t>
      </w:r>
    </w:p>
    <w:p w:rsidR="00F16922" w:rsidRPr="003C3787" w:rsidRDefault="00F16922" w:rsidP="00670BC6">
      <w:pPr>
        <w:numPr>
          <w:ilvl w:val="0"/>
          <w:numId w:val="53"/>
        </w:numPr>
        <w:ind w:left="426" w:hanging="426"/>
        <w:contextualSpacing/>
        <w:jc w:val="both"/>
        <w:rPr>
          <w:rFonts w:ascii="Calibri" w:eastAsia="MS Mincho" w:hAnsi="Calibri" w:cs="Calibri"/>
          <w:sz w:val="22"/>
          <w:szCs w:val="22"/>
        </w:rPr>
      </w:pPr>
      <w:r w:rsidRPr="003C3787">
        <w:rPr>
          <w:rFonts w:ascii="Calibri" w:eastAsia="MS Mincho" w:hAnsi="Calibri" w:cs="Calibri"/>
          <w:sz w:val="22"/>
          <w:szCs w:val="22"/>
        </w:rPr>
        <w:t>wysokość wynagrodzenia przed i po waloryzacji;</w:t>
      </w:r>
    </w:p>
    <w:p w:rsidR="00F16922" w:rsidRPr="003C3787" w:rsidRDefault="00F16922" w:rsidP="00670BC6">
      <w:pPr>
        <w:numPr>
          <w:ilvl w:val="0"/>
          <w:numId w:val="53"/>
        </w:numPr>
        <w:ind w:left="426" w:hanging="426"/>
        <w:contextualSpacing/>
        <w:jc w:val="both"/>
        <w:rPr>
          <w:rFonts w:ascii="Calibri" w:eastAsia="MS Mincho" w:hAnsi="Calibri" w:cs="Calibri"/>
          <w:sz w:val="22"/>
          <w:szCs w:val="22"/>
        </w:rPr>
      </w:pPr>
      <w:r w:rsidRPr="003C3787">
        <w:rPr>
          <w:rFonts w:ascii="Calibri" w:eastAsia="MS Mincho" w:hAnsi="Calibri" w:cs="Calibri"/>
          <w:sz w:val="22"/>
          <w:szCs w:val="22"/>
        </w:rPr>
        <w:t>łączną wartość zmiany wynagrodzenia w wyniku waloryzacji.</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F16922" w:rsidRPr="003C3787" w:rsidRDefault="00F16922" w:rsidP="00670BC6">
      <w:pPr>
        <w:pStyle w:val="Akapitzlist"/>
        <w:numPr>
          <w:ilvl w:val="0"/>
          <w:numId w:val="54"/>
        </w:numPr>
        <w:ind w:left="426" w:hanging="426"/>
        <w:contextualSpacing/>
        <w:jc w:val="both"/>
        <w:rPr>
          <w:rFonts w:ascii="Calibri" w:eastAsia="MS Mincho" w:hAnsi="Calibri" w:cs="Calibri"/>
          <w:sz w:val="22"/>
          <w:szCs w:val="22"/>
        </w:rPr>
      </w:pPr>
      <w:r w:rsidRPr="003C3787">
        <w:rPr>
          <w:rFonts w:ascii="Calibri" w:eastAsia="MS Mincho" w:hAnsi="Calibri" w:cs="Calibri"/>
          <w:sz w:val="22"/>
          <w:szCs w:val="22"/>
        </w:rPr>
        <w:t>przedmiotem umowy są roboty budowlane, dostawy lub usługi;</w:t>
      </w:r>
    </w:p>
    <w:p w:rsidR="00F16922" w:rsidRPr="003C3787" w:rsidRDefault="00F16922" w:rsidP="00670BC6">
      <w:pPr>
        <w:pStyle w:val="Akapitzlist"/>
        <w:numPr>
          <w:ilvl w:val="0"/>
          <w:numId w:val="54"/>
        </w:numPr>
        <w:ind w:left="426" w:hanging="426"/>
        <w:contextualSpacing/>
        <w:jc w:val="both"/>
        <w:rPr>
          <w:rFonts w:ascii="Calibri" w:eastAsia="MS Mincho" w:hAnsi="Calibri" w:cs="Calibri"/>
          <w:sz w:val="22"/>
          <w:szCs w:val="22"/>
        </w:rPr>
      </w:pPr>
      <w:r w:rsidRPr="003C3787">
        <w:rPr>
          <w:rFonts w:ascii="Calibri" w:eastAsia="MS Mincho" w:hAnsi="Calibri" w:cs="Calibri"/>
          <w:sz w:val="22"/>
          <w:szCs w:val="22"/>
        </w:rPr>
        <w:t>okres obowiązywania umowy przekracza sześć (6) miesięcy.</w:t>
      </w:r>
    </w:p>
    <w:p w:rsidR="00F16922" w:rsidRPr="003C3787" w:rsidRDefault="00F16922" w:rsidP="00670BC6">
      <w:pPr>
        <w:numPr>
          <w:ilvl w:val="0"/>
          <w:numId w:val="51"/>
        </w:numPr>
        <w:ind w:left="426" w:hanging="426"/>
        <w:jc w:val="both"/>
        <w:rPr>
          <w:rFonts w:ascii="Calibri" w:eastAsia="MS Mincho" w:hAnsi="Calibri" w:cs="Calibri"/>
          <w:sz w:val="22"/>
          <w:szCs w:val="22"/>
        </w:rPr>
      </w:pPr>
      <w:r w:rsidRPr="003C3787">
        <w:rPr>
          <w:rFonts w:ascii="Calibri" w:eastAsia="MS Mincho" w:hAnsi="Calibri" w:cs="Calibri"/>
          <w:sz w:val="22"/>
          <w:szCs w:val="22"/>
        </w:rPr>
        <w:t>Jeżeli Umowa została zawarta po upływie 180 dni od dnia upływu terminu składania ofert, początkowym terminem ustalenia zmiany wynagrodzenia jest dzień otwarcia ofert.</w:t>
      </w:r>
    </w:p>
    <w:p w:rsidR="00F16922" w:rsidRPr="003C3787" w:rsidRDefault="00F16922" w:rsidP="00670BC6">
      <w:pPr>
        <w:numPr>
          <w:ilvl w:val="0"/>
          <w:numId w:val="51"/>
        </w:numPr>
        <w:ind w:left="426" w:hanging="426"/>
        <w:jc w:val="both"/>
        <w:rPr>
          <w:rFonts w:ascii="Calibri" w:hAnsi="Calibri" w:cs="Calibri"/>
          <w:sz w:val="22"/>
          <w:szCs w:val="22"/>
        </w:rPr>
      </w:pPr>
      <w:r w:rsidRPr="003C3787">
        <w:rPr>
          <w:rFonts w:ascii="Calibri" w:hAnsi="Calibri" w:cs="Calibri"/>
          <w:sz w:val="22"/>
          <w:szCs w:val="22"/>
        </w:rPr>
        <w:t xml:space="preserve">W przypadku nieosiągnięcia porozumienia w zakresie zmiany wynagrodzenia na zasadach opisanych w niniejszym paragrafie, uprawnia się Strony do rozwiązania umowy z zachowaniem umownego okresu wypowiedzenia. </w:t>
      </w: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§16.</w:t>
      </w:r>
    </w:p>
    <w:p w:rsidR="00F16922" w:rsidRPr="003C3787" w:rsidRDefault="00F16922" w:rsidP="00F16922">
      <w:pPr>
        <w:rPr>
          <w:rFonts w:ascii="Calibri" w:hAnsi="Calibri" w:cs="Calibri"/>
          <w:sz w:val="22"/>
          <w:szCs w:val="22"/>
        </w:rPr>
      </w:pPr>
    </w:p>
    <w:p w:rsidR="00F16922" w:rsidRPr="003C3787" w:rsidRDefault="00F16922" w:rsidP="00F16922">
      <w:pPr>
        <w:jc w:val="both"/>
        <w:rPr>
          <w:rFonts w:ascii="Calibri" w:hAnsi="Calibri" w:cs="Calibri"/>
          <w:sz w:val="22"/>
          <w:szCs w:val="22"/>
        </w:rPr>
      </w:pPr>
      <w:r w:rsidRPr="003C3787">
        <w:rPr>
          <w:rFonts w:ascii="Calibri" w:hAnsi="Calibri" w:cs="Calibri"/>
          <w:sz w:val="22"/>
          <w:szCs w:val="22"/>
        </w:rPr>
        <w:t>Nad prawidłową realizacją umowy czuwać będzie Kierownik Pracowni Diagnostyki Obrazowej.</w:t>
      </w:r>
    </w:p>
    <w:p w:rsidR="00F16922" w:rsidRPr="003C3787" w:rsidRDefault="00F16922" w:rsidP="00F16922">
      <w:pPr>
        <w:rPr>
          <w:rFonts w:ascii="Calibri" w:hAnsi="Calibri" w:cs="Calibri"/>
          <w:sz w:val="22"/>
          <w:szCs w:val="22"/>
        </w:rPr>
      </w:pPr>
    </w:p>
    <w:p w:rsidR="00F16922" w:rsidRPr="003C3787" w:rsidRDefault="00F16922" w:rsidP="00F16922">
      <w:pPr>
        <w:jc w:val="center"/>
        <w:rPr>
          <w:rFonts w:ascii="Calibri" w:hAnsi="Calibri" w:cs="Calibri"/>
          <w:sz w:val="22"/>
          <w:szCs w:val="22"/>
        </w:rPr>
      </w:pPr>
      <w:r w:rsidRPr="003C3787">
        <w:rPr>
          <w:rFonts w:ascii="Calibri" w:hAnsi="Calibri" w:cs="Calibri"/>
          <w:sz w:val="22"/>
          <w:szCs w:val="22"/>
        </w:rPr>
        <w:t>§17.</w:t>
      </w:r>
    </w:p>
    <w:p w:rsidR="00F16922" w:rsidRPr="003C3787" w:rsidRDefault="00F16922" w:rsidP="00F16922">
      <w:pPr>
        <w:autoSpaceDE w:val="0"/>
        <w:autoSpaceDN w:val="0"/>
        <w:adjustRightInd w:val="0"/>
        <w:rPr>
          <w:rFonts w:ascii="Calibri" w:eastAsia="TimesNewRoman" w:hAnsi="Calibri" w:cs="Calibri"/>
          <w:sz w:val="22"/>
          <w:szCs w:val="22"/>
        </w:rPr>
      </w:pPr>
      <w:r w:rsidRPr="003C3787">
        <w:rPr>
          <w:rFonts w:ascii="Calibri" w:eastAsia="TimesNewRoman" w:hAnsi="Calibri" w:cs="Calibri"/>
          <w:sz w:val="22"/>
          <w:szCs w:val="22"/>
        </w:rPr>
        <w:t>Umowa została sporządzona w dwóch jednobrzmiących egzemplarzach po jednym dla każdej ze Stron.</w:t>
      </w:r>
    </w:p>
    <w:p w:rsidR="00F16922" w:rsidRPr="003C3787" w:rsidRDefault="00F16922" w:rsidP="00F16922">
      <w:pPr>
        <w:rPr>
          <w:rFonts w:ascii="Calibri" w:hAnsi="Calibri" w:cs="Calibri"/>
          <w:sz w:val="22"/>
          <w:szCs w:val="22"/>
        </w:rPr>
      </w:pPr>
    </w:p>
    <w:p w:rsidR="00F16922" w:rsidRPr="003C3787" w:rsidRDefault="00F16922" w:rsidP="00F16922">
      <w:pPr>
        <w:jc w:val="center"/>
        <w:rPr>
          <w:rFonts w:ascii="Calibri" w:hAnsi="Calibri" w:cs="Calibri"/>
          <w:b/>
          <w:sz w:val="22"/>
          <w:szCs w:val="22"/>
        </w:rPr>
      </w:pPr>
      <w:r w:rsidRPr="003C3787">
        <w:rPr>
          <w:rFonts w:ascii="Calibri" w:hAnsi="Calibri" w:cs="Calibri"/>
          <w:b/>
          <w:sz w:val="22"/>
          <w:szCs w:val="22"/>
        </w:rPr>
        <w:t>ZAMAWIAJĄCY :                                                                    WYKONAWCA:</w:t>
      </w:r>
    </w:p>
    <w:p w:rsidR="00D2574B" w:rsidRPr="003C3787" w:rsidRDefault="00D2574B" w:rsidP="00F64DF5">
      <w:pPr>
        <w:rPr>
          <w:rFonts w:ascii="Calibri" w:hAnsi="Calibri" w:cs="Calibri"/>
          <w:b/>
          <w:sz w:val="22"/>
          <w:szCs w:val="22"/>
        </w:rPr>
      </w:pPr>
    </w:p>
    <w:p w:rsidR="008A0DAF" w:rsidRPr="003C3787" w:rsidRDefault="008A0DAF" w:rsidP="00F64DF5">
      <w:pPr>
        <w:rPr>
          <w:rFonts w:ascii="Calibri" w:hAnsi="Calibri" w:cs="Calibri"/>
          <w:b/>
          <w:sz w:val="22"/>
          <w:szCs w:val="22"/>
        </w:rPr>
      </w:pPr>
    </w:p>
    <w:p w:rsidR="00670BC6" w:rsidRPr="00670BC6" w:rsidRDefault="00670BC6" w:rsidP="00670BC6">
      <w:pPr>
        <w:rPr>
          <w:rFonts w:ascii="Calibri" w:hAnsi="Calibri" w:cs="Calibri"/>
          <w:b/>
          <w:sz w:val="22"/>
          <w:szCs w:val="22"/>
        </w:rPr>
      </w:pPr>
      <w:r w:rsidRPr="00670BC6">
        <w:rPr>
          <w:rFonts w:ascii="Calibri" w:hAnsi="Calibri" w:cs="Calibri"/>
          <w:b/>
          <w:sz w:val="22"/>
          <w:szCs w:val="22"/>
        </w:rPr>
        <w:t>Wykonawca:                                                                                                                                    Załącznik nr 5</w:t>
      </w:r>
    </w:p>
    <w:p w:rsidR="00670BC6" w:rsidRPr="00670BC6" w:rsidRDefault="00670BC6" w:rsidP="00670BC6">
      <w:pPr>
        <w:ind w:right="5670"/>
        <w:rPr>
          <w:rFonts w:ascii="Calibri" w:hAnsi="Calibri" w:cs="Calibri"/>
          <w:sz w:val="22"/>
          <w:szCs w:val="22"/>
        </w:rPr>
      </w:pPr>
      <w:r w:rsidRPr="00670BC6">
        <w:rPr>
          <w:rFonts w:ascii="Calibri" w:hAnsi="Calibri" w:cs="Calibri"/>
          <w:sz w:val="22"/>
          <w:szCs w:val="22"/>
        </w:rPr>
        <w:t>……………………………….………</w:t>
      </w:r>
    </w:p>
    <w:p w:rsidR="00670BC6" w:rsidRPr="00670BC6" w:rsidRDefault="00670BC6" w:rsidP="00670BC6">
      <w:pPr>
        <w:ind w:right="5953"/>
        <w:jc w:val="center"/>
        <w:rPr>
          <w:rFonts w:ascii="Calibri" w:hAnsi="Calibri" w:cs="Calibri"/>
          <w:i/>
          <w:sz w:val="22"/>
          <w:szCs w:val="22"/>
        </w:rPr>
      </w:pPr>
      <w:r w:rsidRPr="00670BC6">
        <w:rPr>
          <w:rFonts w:ascii="Calibri" w:hAnsi="Calibri" w:cs="Calibri"/>
          <w:i/>
          <w:sz w:val="22"/>
          <w:szCs w:val="22"/>
        </w:rPr>
        <w:t xml:space="preserve">(pełna nazwa/firma, adres, w zależności </w:t>
      </w:r>
    </w:p>
    <w:p w:rsidR="00670BC6" w:rsidRPr="00670BC6" w:rsidRDefault="00670BC6" w:rsidP="00670BC6">
      <w:pPr>
        <w:ind w:right="5953"/>
        <w:jc w:val="center"/>
        <w:rPr>
          <w:rFonts w:ascii="Calibri" w:hAnsi="Calibri" w:cs="Calibri"/>
          <w:i/>
          <w:sz w:val="22"/>
          <w:szCs w:val="22"/>
        </w:rPr>
      </w:pPr>
      <w:r w:rsidRPr="00670BC6">
        <w:rPr>
          <w:rFonts w:ascii="Calibri" w:hAnsi="Calibri" w:cs="Calibri"/>
          <w:i/>
          <w:sz w:val="22"/>
          <w:szCs w:val="22"/>
        </w:rPr>
        <w:t>od podmiotu: NIP/PESEL, KRS/</w:t>
      </w:r>
      <w:proofErr w:type="spellStart"/>
      <w:r w:rsidRPr="00670BC6">
        <w:rPr>
          <w:rFonts w:ascii="Calibri" w:hAnsi="Calibri" w:cs="Calibri"/>
          <w:i/>
          <w:sz w:val="22"/>
          <w:szCs w:val="22"/>
        </w:rPr>
        <w:t>CEiDG</w:t>
      </w:r>
      <w:proofErr w:type="spellEnd"/>
      <w:r w:rsidRPr="00670BC6">
        <w:rPr>
          <w:rFonts w:ascii="Calibri" w:hAnsi="Calibri" w:cs="Calibri"/>
          <w:i/>
          <w:sz w:val="22"/>
          <w:szCs w:val="22"/>
        </w:rPr>
        <w:t>)</w:t>
      </w:r>
    </w:p>
    <w:p w:rsidR="008A0DAF" w:rsidRPr="00670BC6" w:rsidRDefault="008A0DAF" w:rsidP="00F64DF5">
      <w:pPr>
        <w:rPr>
          <w:rFonts w:ascii="Calibri" w:hAnsi="Calibri" w:cs="Calibri"/>
          <w:b/>
          <w:sz w:val="22"/>
          <w:szCs w:val="22"/>
        </w:rPr>
      </w:pPr>
    </w:p>
    <w:p w:rsidR="008A0DAF" w:rsidRPr="00670BC6" w:rsidRDefault="008A0DAF" w:rsidP="008A0DAF">
      <w:pPr>
        <w:pStyle w:val="Nagwek2"/>
        <w:ind w:left="173" w:right="44"/>
        <w:jc w:val="both"/>
        <w:rPr>
          <w:rFonts w:ascii="Calibri" w:hAnsi="Calibri" w:cs="Calibri"/>
          <w:color w:val="auto"/>
          <w:sz w:val="22"/>
          <w:szCs w:val="22"/>
        </w:rPr>
      </w:pPr>
      <w:r w:rsidRPr="00670BC6">
        <w:rPr>
          <w:rFonts w:ascii="Calibri" w:hAnsi="Calibri" w:cs="Calibri"/>
          <w:color w:val="auto"/>
          <w:sz w:val="22"/>
          <w:szCs w:val="22"/>
        </w:rPr>
        <w:t xml:space="preserve">Załącznik nr 8– Wzór wykazu osób, skierowanych przez Wykonawcę do realizacji zamówienia publicznego wraz z informacjami na temat kwalifikacji zawodowych, uprawnień, doświadczenia i wykształcenia tych osób. </w:t>
      </w:r>
    </w:p>
    <w:p w:rsidR="008A0DAF" w:rsidRPr="00670BC6" w:rsidRDefault="008A0DAF" w:rsidP="008A0DAF">
      <w:pPr>
        <w:ind w:left="184"/>
        <w:jc w:val="center"/>
        <w:rPr>
          <w:rFonts w:ascii="Calibri" w:hAnsi="Calibri" w:cs="Calibri"/>
          <w:sz w:val="22"/>
          <w:szCs w:val="22"/>
        </w:rPr>
      </w:pPr>
      <w:r w:rsidRPr="00670BC6">
        <w:rPr>
          <w:rFonts w:ascii="Calibri" w:hAnsi="Calibri" w:cs="Calibri"/>
          <w:b/>
          <w:sz w:val="22"/>
          <w:szCs w:val="22"/>
        </w:rPr>
        <w:t xml:space="preserve"> </w:t>
      </w:r>
    </w:p>
    <w:p w:rsidR="008A0DAF" w:rsidRPr="00670BC6" w:rsidRDefault="008A0DAF" w:rsidP="008A0DAF">
      <w:pPr>
        <w:jc w:val="right"/>
        <w:rPr>
          <w:rFonts w:ascii="Calibri" w:hAnsi="Calibri" w:cs="Calibri"/>
          <w:sz w:val="22"/>
          <w:szCs w:val="22"/>
        </w:rPr>
      </w:pPr>
    </w:p>
    <w:p w:rsidR="008A0DAF" w:rsidRPr="00670BC6" w:rsidRDefault="008A0DAF" w:rsidP="008A0DAF">
      <w:pPr>
        <w:ind w:left="178"/>
        <w:jc w:val="center"/>
        <w:rPr>
          <w:rFonts w:ascii="Calibri" w:hAnsi="Calibri" w:cs="Calibri"/>
          <w:sz w:val="22"/>
          <w:szCs w:val="22"/>
        </w:rPr>
      </w:pPr>
    </w:p>
    <w:p w:rsidR="008A0DAF" w:rsidRPr="00670BC6" w:rsidRDefault="008A0DAF" w:rsidP="008A0DAF">
      <w:pPr>
        <w:ind w:left="134" w:right="6"/>
        <w:jc w:val="center"/>
        <w:rPr>
          <w:rFonts w:ascii="Calibri" w:hAnsi="Calibri" w:cs="Calibri"/>
          <w:sz w:val="22"/>
          <w:szCs w:val="22"/>
        </w:rPr>
      </w:pPr>
      <w:r w:rsidRPr="00670BC6">
        <w:rPr>
          <w:rFonts w:ascii="Calibri" w:hAnsi="Calibri" w:cs="Calibri"/>
          <w:b/>
          <w:sz w:val="22"/>
          <w:szCs w:val="22"/>
        </w:rPr>
        <w:t xml:space="preserve">OŚWIADCZAM(Y), ŻE: </w:t>
      </w:r>
      <w:r w:rsidRPr="00670BC6">
        <w:rPr>
          <w:rFonts w:ascii="Calibri" w:hAnsi="Calibri" w:cs="Calibri"/>
          <w:sz w:val="22"/>
          <w:szCs w:val="22"/>
        </w:rPr>
        <w:t xml:space="preserve"> </w:t>
      </w:r>
    </w:p>
    <w:p w:rsidR="008A0DAF" w:rsidRPr="00670BC6" w:rsidRDefault="008A0DAF" w:rsidP="00257365">
      <w:pPr>
        <w:ind w:left="175" w:right="51"/>
        <w:jc w:val="center"/>
        <w:rPr>
          <w:rFonts w:ascii="Calibri" w:hAnsi="Calibri" w:cs="Calibri"/>
          <w:sz w:val="22"/>
          <w:szCs w:val="22"/>
        </w:rPr>
      </w:pPr>
      <w:r w:rsidRPr="00670BC6">
        <w:rPr>
          <w:rFonts w:ascii="Calibri" w:hAnsi="Calibri" w:cs="Calibri"/>
          <w:sz w:val="22"/>
          <w:szCs w:val="22"/>
        </w:rPr>
        <w:t>W wykonywaniu niniejszego zamówienia będą uczestniczyć następujące osoby:</w:t>
      </w:r>
    </w:p>
    <w:p w:rsidR="00257365" w:rsidRPr="00670BC6" w:rsidRDefault="00257365" w:rsidP="00257365">
      <w:pPr>
        <w:ind w:left="175" w:right="51"/>
        <w:jc w:val="center"/>
        <w:rPr>
          <w:rFonts w:ascii="Calibri" w:hAnsi="Calibri" w:cs="Calibri"/>
          <w:sz w:val="22"/>
          <w:szCs w:val="22"/>
        </w:rPr>
      </w:pPr>
    </w:p>
    <w:tbl>
      <w:tblPr>
        <w:tblStyle w:val="TableGrid"/>
        <w:tblW w:w="9100" w:type="dxa"/>
        <w:tblInd w:w="94" w:type="dxa"/>
        <w:tblCellMar>
          <w:top w:w="10" w:type="dxa"/>
          <w:left w:w="68" w:type="dxa"/>
          <w:right w:w="47" w:type="dxa"/>
        </w:tblCellMar>
        <w:tblLook w:val="04A0"/>
      </w:tblPr>
      <w:tblGrid>
        <w:gridCol w:w="488"/>
        <w:gridCol w:w="4132"/>
        <w:gridCol w:w="2552"/>
        <w:gridCol w:w="1928"/>
      </w:tblGrid>
      <w:tr w:rsidR="008A0DAF" w:rsidRPr="00670BC6" w:rsidTr="00B14825">
        <w:trPr>
          <w:trHeight w:val="1361"/>
        </w:trPr>
        <w:tc>
          <w:tcPr>
            <w:tcW w:w="488" w:type="dxa"/>
            <w:tcBorders>
              <w:top w:val="single" w:sz="4" w:space="0" w:color="000000"/>
              <w:left w:val="single" w:sz="4" w:space="0" w:color="000000"/>
              <w:bottom w:val="single" w:sz="4" w:space="0" w:color="000000"/>
              <w:right w:val="single" w:sz="4" w:space="0" w:color="000000"/>
            </w:tcBorders>
            <w:vAlign w:val="center"/>
          </w:tcPr>
          <w:p w:rsidR="008A0DAF" w:rsidRPr="00670BC6" w:rsidRDefault="008A0DAF" w:rsidP="00B14825">
            <w:pPr>
              <w:ind w:left="30"/>
              <w:rPr>
                <w:rFonts w:ascii="Calibri" w:hAnsi="Calibri" w:cs="Calibri"/>
              </w:rPr>
            </w:pPr>
            <w:r w:rsidRPr="00670BC6">
              <w:rPr>
                <w:rFonts w:ascii="Calibri" w:hAnsi="Calibri" w:cs="Calibri"/>
                <w:b/>
              </w:rPr>
              <w:t xml:space="preserve">l.p. </w:t>
            </w:r>
          </w:p>
        </w:tc>
        <w:tc>
          <w:tcPr>
            <w:tcW w:w="4132" w:type="dxa"/>
            <w:tcBorders>
              <w:top w:val="single" w:sz="4" w:space="0" w:color="000000"/>
              <w:left w:val="single" w:sz="4" w:space="0" w:color="000000"/>
              <w:bottom w:val="single" w:sz="4" w:space="0" w:color="000000"/>
              <w:right w:val="single" w:sz="4" w:space="0" w:color="000000"/>
            </w:tcBorders>
            <w:vAlign w:val="center"/>
          </w:tcPr>
          <w:p w:rsidR="008A0DAF" w:rsidRPr="00670BC6" w:rsidRDefault="008A0DAF" w:rsidP="00B14825">
            <w:pPr>
              <w:jc w:val="center"/>
              <w:rPr>
                <w:rFonts w:ascii="Calibri" w:hAnsi="Calibri" w:cs="Calibri"/>
              </w:rPr>
            </w:pPr>
            <w:r w:rsidRPr="00670BC6">
              <w:rPr>
                <w:rFonts w:ascii="Calibri" w:hAnsi="Calibri" w:cs="Calibri"/>
                <w:b/>
              </w:rPr>
              <w:t>Zakres wykonywanych czynności</w:t>
            </w:r>
            <w:r w:rsidRPr="00670BC6">
              <w:rPr>
                <w:rFonts w:ascii="Calibri" w:hAnsi="Calibri" w:cs="Calibri"/>
              </w:rPr>
              <w:t xml:space="preserve"> </w:t>
            </w:r>
            <w:r w:rsidRPr="00670BC6">
              <w:rPr>
                <w:rFonts w:ascii="Calibri" w:hAnsi="Calibri" w:cs="Calibri"/>
                <w:b/>
              </w:rPr>
              <w:t>przy realizacji niniejszego zamówienia wraz ze wskazaniem kwalifikacji zawodowych i posiadanego doświadczenia zawodowego (opisać posiadane doświadczenie zawodowe, okres  nabycia uprawnień serwisowych, rodzaj uprawnień, podmiot wydający)</w:t>
            </w:r>
          </w:p>
        </w:tc>
        <w:tc>
          <w:tcPr>
            <w:tcW w:w="2552" w:type="dxa"/>
            <w:tcBorders>
              <w:top w:val="single" w:sz="4" w:space="0" w:color="000000"/>
              <w:left w:val="single" w:sz="4" w:space="0" w:color="000000"/>
              <w:bottom w:val="single" w:sz="4" w:space="0" w:color="000000"/>
              <w:right w:val="single" w:sz="4" w:space="0" w:color="000000"/>
            </w:tcBorders>
            <w:vAlign w:val="center"/>
          </w:tcPr>
          <w:p w:rsidR="008A0DAF" w:rsidRPr="00670BC6" w:rsidRDefault="008A0DAF" w:rsidP="00B14825">
            <w:pPr>
              <w:ind w:right="18"/>
              <w:jc w:val="center"/>
              <w:rPr>
                <w:rFonts w:ascii="Calibri" w:hAnsi="Calibri" w:cs="Calibri"/>
              </w:rPr>
            </w:pPr>
            <w:r w:rsidRPr="00670BC6">
              <w:rPr>
                <w:rFonts w:ascii="Calibri" w:hAnsi="Calibri" w:cs="Calibri"/>
                <w:b/>
              </w:rPr>
              <w:t xml:space="preserve">Imię i nazwisko </w:t>
            </w:r>
          </w:p>
        </w:tc>
        <w:tc>
          <w:tcPr>
            <w:tcW w:w="1928" w:type="dxa"/>
            <w:tcBorders>
              <w:top w:val="single" w:sz="4" w:space="0" w:color="000000"/>
              <w:left w:val="single" w:sz="4" w:space="0" w:color="000000"/>
              <w:bottom w:val="single" w:sz="4" w:space="0" w:color="000000"/>
              <w:right w:val="single" w:sz="4" w:space="0" w:color="000000"/>
            </w:tcBorders>
          </w:tcPr>
          <w:p w:rsidR="008A0DAF" w:rsidRPr="00670BC6" w:rsidRDefault="008A0DAF" w:rsidP="00B14825">
            <w:pPr>
              <w:ind w:right="17"/>
              <w:jc w:val="center"/>
              <w:rPr>
                <w:rFonts w:ascii="Calibri" w:hAnsi="Calibri" w:cs="Calibri"/>
              </w:rPr>
            </w:pPr>
            <w:r w:rsidRPr="00670BC6">
              <w:rPr>
                <w:rFonts w:ascii="Calibri" w:hAnsi="Calibri" w:cs="Calibri"/>
                <w:b/>
              </w:rPr>
              <w:t xml:space="preserve">podstawa do </w:t>
            </w:r>
          </w:p>
          <w:p w:rsidR="008A0DAF" w:rsidRPr="00670BC6" w:rsidRDefault="008A0DAF" w:rsidP="00B14825">
            <w:pPr>
              <w:ind w:left="4"/>
              <w:jc w:val="center"/>
              <w:rPr>
                <w:rFonts w:ascii="Calibri" w:hAnsi="Calibri" w:cs="Calibri"/>
              </w:rPr>
            </w:pPr>
            <w:r w:rsidRPr="00670BC6">
              <w:rPr>
                <w:rFonts w:ascii="Calibri" w:hAnsi="Calibri" w:cs="Calibri"/>
                <w:b/>
              </w:rPr>
              <w:t xml:space="preserve">dysponowania osobą </w:t>
            </w:r>
          </w:p>
          <w:p w:rsidR="008A0DAF" w:rsidRPr="00670BC6" w:rsidRDefault="008A0DAF" w:rsidP="00B14825">
            <w:pPr>
              <w:jc w:val="center"/>
              <w:rPr>
                <w:rFonts w:ascii="Calibri" w:hAnsi="Calibri" w:cs="Calibri"/>
              </w:rPr>
            </w:pPr>
            <w:r w:rsidRPr="00670BC6">
              <w:rPr>
                <w:rFonts w:ascii="Calibri" w:hAnsi="Calibri" w:cs="Calibri"/>
                <w:b/>
              </w:rPr>
              <w:t xml:space="preserve">(zasób własny/ udostępnienie przez inny podmiot)  </w:t>
            </w:r>
          </w:p>
        </w:tc>
      </w:tr>
      <w:tr w:rsidR="008A0DAF" w:rsidRPr="00670BC6" w:rsidTr="00B14825">
        <w:trPr>
          <w:trHeight w:val="575"/>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DAF" w:rsidRPr="00670BC6" w:rsidRDefault="008A0DAF" w:rsidP="00B14825">
            <w:pPr>
              <w:ind w:right="25"/>
              <w:jc w:val="center"/>
              <w:rPr>
                <w:rFonts w:ascii="Calibri" w:hAnsi="Calibri" w:cs="Calibri"/>
              </w:rPr>
            </w:pPr>
            <w:r w:rsidRPr="00670BC6">
              <w:rPr>
                <w:rFonts w:ascii="Calibri" w:hAnsi="Calibri" w:cs="Calibri"/>
                <w:b/>
              </w:rPr>
              <w:t xml:space="preserve">1 </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8A0DAF" w:rsidRPr="00670BC6" w:rsidRDefault="008A0DAF" w:rsidP="00B14825">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A0DAF" w:rsidRPr="00670BC6" w:rsidRDefault="008A0DAF" w:rsidP="00B14825">
            <w:pPr>
              <w:ind w:left="4"/>
              <w:rPr>
                <w:rFonts w:ascii="Calibri" w:hAnsi="Calibri" w:cs="Calibri"/>
              </w:rPr>
            </w:pPr>
            <w:r w:rsidRPr="00670BC6">
              <w:rPr>
                <w:rFonts w:ascii="Calibri" w:hAnsi="Calibri" w:cs="Calibri"/>
              </w:rPr>
              <w:t xml:space="preserve"> </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A0DAF" w:rsidRPr="00670BC6" w:rsidRDefault="008A0DAF" w:rsidP="00B14825">
            <w:pPr>
              <w:ind w:left="4"/>
              <w:rPr>
                <w:rFonts w:ascii="Calibri" w:hAnsi="Calibri" w:cs="Calibri"/>
              </w:rPr>
            </w:pPr>
            <w:r w:rsidRPr="00670BC6">
              <w:rPr>
                <w:rFonts w:ascii="Calibri" w:hAnsi="Calibri" w:cs="Calibri"/>
              </w:rPr>
              <w:t xml:space="preserve"> </w:t>
            </w:r>
          </w:p>
        </w:tc>
      </w:tr>
      <w:tr w:rsidR="008A0DAF" w:rsidRPr="00670BC6" w:rsidTr="00B14825">
        <w:trPr>
          <w:trHeight w:val="575"/>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DAF" w:rsidRPr="00670BC6" w:rsidRDefault="008A0DAF" w:rsidP="00B14825">
            <w:pPr>
              <w:ind w:right="25"/>
              <w:jc w:val="center"/>
              <w:rPr>
                <w:rFonts w:ascii="Calibri" w:hAnsi="Calibri" w:cs="Calibri"/>
                <w:b/>
              </w:rPr>
            </w:pPr>
            <w:r w:rsidRPr="00670BC6">
              <w:rPr>
                <w:rFonts w:ascii="Calibri" w:hAnsi="Calibri" w:cs="Calibri"/>
                <w:b/>
              </w:rPr>
              <w:t>2</w:t>
            </w:r>
          </w:p>
        </w:tc>
        <w:tc>
          <w:tcPr>
            <w:tcW w:w="4132" w:type="dxa"/>
            <w:tcBorders>
              <w:top w:val="single" w:sz="4" w:space="0" w:color="000000"/>
              <w:left w:val="single" w:sz="4" w:space="0" w:color="000000"/>
              <w:bottom w:val="single" w:sz="4" w:space="0" w:color="000000"/>
              <w:right w:val="single" w:sz="4" w:space="0" w:color="000000"/>
            </w:tcBorders>
            <w:shd w:val="clear" w:color="auto" w:fill="auto"/>
          </w:tcPr>
          <w:p w:rsidR="008A0DAF" w:rsidRPr="00670BC6" w:rsidRDefault="008A0DAF" w:rsidP="00B14825">
            <w:pPr>
              <w:rPr>
                <w:rFonts w:ascii="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A0DAF" w:rsidRPr="00670BC6" w:rsidRDefault="008A0DAF" w:rsidP="00B14825">
            <w:pPr>
              <w:ind w:left="4"/>
              <w:rPr>
                <w:rFonts w:ascii="Calibri" w:hAnsi="Calibri" w:cs="Calibr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8A0DAF" w:rsidRPr="00670BC6" w:rsidRDefault="008A0DAF" w:rsidP="00B14825">
            <w:pPr>
              <w:ind w:left="4"/>
              <w:rPr>
                <w:rFonts w:ascii="Calibri" w:hAnsi="Calibri" w:cs="Calibri"/>
              </w:rPr>
            </w:pPr>
          </w:p>
        </w:tc>
      </w:tr>
    </w:tbl>
    <w:p w:rsidR="008A0DAF" w:rsidRPr="00670BC6" w:rsidRDefault="008A0DAF" w:rsidP="00670BC6">
      <w:pPr>
        <w:rPr>
          <w:rFonts w:ascii="Calibri" w:hAnsi="Calibri" w:cs="Calibri"/>
          <w:sz w:val="22"/>
          <w:szCs w:val="22"/>
        </w:rPr>
      </w:pPr>
      <w:r w:rsidRPr="00670BC6">
        <w:rPr>
          <w:rFonts w:ascii="Calibri" w:hAnsi="Calibri" w:cs="Calibri"/>
          <w:b/>
          <w:sz w:val="22"/>
          <w:szCs w:val="22"/>
        </w:rPr>
        <w:t>Oświadczam, że wykazane osoby posiadają wymagane kwalifikacje, na dowód czego składa</w:t>
      </w:r>
      <w:r w:rsidR="00670BC6" w:rsidRPr="00670BC6">
        <w:rPr>
          <w:rFonts w:ascii="Calibri" w:hAnsi="Calibri" w:cs="Calibri"/>
          <w:b/>
          <w:sz w:val="22"/>
          <w:szCs w:val="22"/>
        </w:rPr>
        <w:t>m w załączeniu kopie certyfikatów</w:t>
      </w:r>
      <w:r w:rsidRPr="00670BC6">
        <w:rPr>
          <w:rFonts w:ascii="Calibri" w:hAnsi="Calibri" w:cs="Calibri"/>
          <w:b/>
          <w:sz w:val="22"/>
          <w:szCs w:val="22"/>
        </w:rPr>
        <w:t xml:space="preserve"> ukończenia szkoleń</w:t>
      </w:r>
      <w:r w:rsidR="00670BC6" w:rsidRPr="00670BC6">
        <w:rPr>
          <w:rFonts w:ascii="Calibri" w:hAnsi="Calibri" w:cs="Calibri"/>
          <w:b/>
          <w:sz w:val="22"/>
          <w:szCs w:val="22"/>
        </w:rPr>
        <w:t xml:space="preserve"> wystawionych przez producenta sprzętu, którego dotyczy postępowanie lub autoryzowany przez producenta ośrodek szkoleniowy</w:t>
      </w:r>
      <w:r w:rsidRPr="00670BC6">
        <w:rPr>
          <w:rFonts w:ascii="Calibri" w:hAnsi="Calibri" w:cs="Calibri"/>
          <w:b/>
          <w:sz w:val="22"/>
          <w:szCs w:val="22"/>
        </w:rPr>
        <w:t>, zgodnie z treścią SWZ.</w:t>
      </w: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jc w:val="both"/>
        <w:rPr>
          <w:rFonts w:ascii="Calibri" w:hAnsi="Calibri" w:cs="Calibri"/>
          <w:b/>
          <w:bCs/>
          <w:i/>
          <w:iCs/>
          <w:color w:val="FF0000"/>
          <w:sz w:val="22"/>
          <w:szCs w:val="22"/>
        </w:rPr>
      </w:pPr>
      <w:r w:rsidRPr="00670BC6">
        <w:rPr>
          <w:rFonts w:ascii="Calibri" w:hAnsi="Calibri" w:cs="Calibri"/>
          <w:b/>
          <w:bCs/>
          <w:i/>
          <w:iCs/>
          <w:color w:val="FF0000"/>
          <w:sz w:val="22"/>
          <w:szCs w:val="22"/>
        </w:rPr>
        <w:t>Dokument musi zostać opatrzony kwalifikowanym podpisem elektronicznym, podpisem zaufanym lub podpisem osobistym</w:t>
      </w: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3C3787" w:rsidRDefault="008A0DAF" w:rsidP="008A0DAF">
      <w:pPr>
        <w:ind w:left="178"/>
        <w:rPr>
          <w:rFonts w:ascii="Calibri" w:hAnsi="Calibri" w:cs="Calibri"/>
        </w:rPr>
      </w:pPr>
    </w:p>
    <w:p w:rsidR="00670BC6" w:rsidRPr="00670BC6" w:rsidRDefault="00670BC6" w:rsidP="00670BC6">
      <w:pPr>
        <w:rPr>
          <w:rFonts w:ascii="Calibri" w:hAnsi="Calibri" w:cs="Calibri"/>
          <w:b/>
          <w:sz w:val="22"/>
          <w:szCs w:val="22"/>
        </w:rPr>
      </w:pPr>
      <w:r w:rsidRPr="00670BC6">
        <w:rPr>
          <w:rFonts w:ascii="Calibri" w:hAnsi="Calibri" w:cs="Calibri"/>
          <w:b/>
          <w:sz w:val="22"/>
          <w:szCs w:val="22"/>
        </w:rPr>
        <w:t>Wykonawca:</w:t>
      </w:r>
      <w:r>
        <w:rPr>
          <w:rFonts w:ascii="Calibri" w:hAnsi="Calibri" w:cs="Calibri"/>
          <w:b/>
          <w:sz w:val="22"/>
          <w:szCs w:val="22"/>
        </w:rPr>
        <w:t xml:space="preserve">                                                                                                                           Załącznik nr 6</w:t>
      </w:r>
    </w:p>
    <w:p w:rsidR="00670BC6" w:rsidRPr="00670BC6" w:rsidRDefault="00670BC6" w:rsidP="00670BC6">
      <w:pPr>
        <w:ind w:right="5670"/>
        <w:rPr>
          <w:rFonts w:ascii="Calibri" w:hAnsi="Calibri" w:cs="Calibri"/>
          <w:sz w:val="22"/>
          <w:szCs w:val="22"/>
        </w:rPr>
      </w:pPr>
      <w:r w:rsidRPr="00670BC6">
        <w:rPr>
          <w:rFonts w:ascii="Calibri" w:hAnsi="Calibri" w:cs="Calibri"/>
          <w:sz w:val="22"/>
          <w:szCs w:val="22"/>
        </w:rPr>
        <w:t>……………………………….………</w:t>
      </w:r>
    </w:p>
    <w:p w:rsidR="00670BC6" w:rsidRPr="00670BC6" w:rsidRDefault="00670BC6" w:rsidP="00670BC6">
      <w:pPr>
        <w:ind w:right="5953"/>
        <w:jc w:val="center"/>
        <w:rPr>
          <w:rFonts w:ascii="Calibri" w:hAnsi="Calibri" w:cs="Calibri"/>
          <w:i/>
          <w:sz w:val="22"/>
          <w:szCs w:val="22"/>
        </w:rPr>
      </w:pPr>
      <w:r w:rsidRPr="00670BC6">
        <w:rPr>
          <w:rFonts w:ascii="Calibri" w:hAnsi="Calibri" w:cs="Calibri"/>
          <w:i/>
          <w:sz w:val="22"/>
          <w:szCs w:val="22"/>
        </w:rPr>
        <w:t xml:space="preserve">(pełna nazwa/firma, adres, w zależności </w:t>
      </w:r>
    </w:p>
    <w:p w:rsidR="00670BC6" w:rsidRPr="00670BC6" w:rsidRDefault="00670BC6" w:rsidP="00670BC6">
      <w:pPr>
        <w:ind w:right="5953"/>
        <w:jc w:val="center"/>
        <w:rPr>
          <w:rFonts w:ascii="Calibri" w:hAnsi="Calibri" w:cs="Calibri"/>
          <w:i/>
          <w:sz w:val="22"/>
          <w:szCs w:val="22"/>
        </w:rPr>
      </w:pPr>
      <w:r w:rsidRPr="00670BC6">
        <w:rPr>
          <w:rFonts w:ascii="Calibri" w:hAnsi="Calibri" w:cs="Calibri"/>
          <w:i/>
          <w:sz w:val="22"/>
          <w:szCs w:val="22"/>
        </w:rPr>
        <w:t>od podmiotu: NIP/PESEL, KRS/</w:t>
      </w:r>
      <w:proofErr w:type="spellStart"/>
      <w:r w:rsidRPr="00670BC6">
        <w:rPr>
          <w:rFonts w:ascii="Calibri" w:hAnsi="Calibri" w:cs="Calibri"/>
          <w:i/>
          <w:sz w:val="22"/>
          <w:szCs w:val="22"/>
        </w:rPr>
        <w:t>CEiDG</w:t>
      </w:r>
      <w:proofErr w:type="spellEnd"/>
      <w:r w:rsidRPr="00670BC6">
        <w:rPr>
          <w:rFonts w:ascii="Calibri" w:hAnsi="Calibri" w:cs="Calibri"/>
          <w:i/>
          <w:sz w:val="22"/>
          <w:szCs w:val="22"/>
        </w:rPr>
        <w:t>)</w:t>
      </w:r>
    </w:p>
    <w:p w:rsidR="008A0DAF" w:rsidRPr="00670BC6" w:rsidRDefault="008A0DAF" w:rsidP="008A0DAF">
      <w:pPr>
        <w:ind w:left="178"/>
        <w:rPr>
          <w:rFonts w:ascii="Calibri" w:hAnsi="Calibri" w:cs="Calibri"/>
          <w:sz w:val="22"/>
          <w:szCs w:val="22"/>
        </w:rPr>
      </w:pPr>
    </w:p>
    <w:p w:rsidR="008A0DAF" w:rsidRPr="00670BC6" w:rsidRDefault="008A0DAF" w:rsidP="008A0DAF">
      <w:pPr>
        <w:ind w:left="178"/>
        <w:rPr>
          <w:rFonts w:ascii="Calibri" w:hAnsi="Calibri" w:cs="Calibri"/>
          <w:sz w:val="22"/>
          <w:szCs w:val="22"/>
        </w:rPr>
      </w:pPr>
    </w:p>
    <w:p w:rsidR="008A0DAF" w:rsidRPr="00670BC6" w:rsidRDefault="008A0DAF" w:rsidP="008A0DAF">
      <w:pPr>
        <w:ind w:left="178"/>
        <w:jc w:val="right"/>
        <w:rPr>
          <w:rFonts w:ascii="Calibri" w:hAnsi="Calibri" w:cs="Calibri"/>
          <w:sz w:val="22"/>
          <w:szCs w:val="22"/>
        </w:rPr>
      </w:pPr>
    </w:p>
    <w:p w:rsidR="008A0DAF" w:rsidRPr="00670BC6" w:rsidRDefault="008A0DAF" w:rsidP="008A0DAF">
      <w:pPr>
        <w:jc w:val="center"/>
        <w:rPr>
          <w:rFonts w:ascii="Calibri" w:hAnsi="Calibri" w:cs="Calibri"/>
          <w:b/>
          <w:sz w:val="22"/>
          <w:szCs w:val="22"/>
        </w:rPr>
      </w:pPr>
    </w:p>
    <w:p w:rsidR="008A0DAF" w:rsidRPr="00670BC6" w:rsidRDefault="008A0DAF" w:rsidP="008A0DAF">
      <w:pPr>
        <w:jc w:val="center"/>
        <w:rPr>
          <w:rFonts w:ascii="Calibri" w:hAnsi="Calibri" w:cs="Calibri"/>
          <w:b/>
          <w:sz w:val="22"/>
          <w:szCs w:val="22"/>
        </w:rPr>
      </w:pPr>
      <w:r w:rsidRPr="00670BC6">
        <w:rPr>
          <w:rFonts w:ascii="Calibri" w:hAnsi="Calibri" w:cs="Calibri"/>
          <w:b/>
          <w:sz w:val="22"/>
          <w:szCs w:val="22"/>
        </w:rPr>
        <w:t>Wzór oświadczenia o aktualności</w:t>
      </w:r>
      <w:r w:rsidR="00107AD3" w:rsidRPr="00670BC6">
        <w:rPr>
          <w:rFonts w:ascii="Calibri" w:hAnsi="Calibri" w:cs="Calibri"/>
          <w:b/>
          <w:sz w:val="22"/>
          <w:szCs w:val="22"/>
        </w:rPr>
        <w:t xml:space="preserve"> oraz w sprawie przynależności do grupy kapitałowej</w:t>
      </w:r>
    </w:p>
    <w:p w:rsidR="00670BC6" w:rsidRPr="00670BC6" w:rsidRDefault="00670BC6" w:rsidP="008A0DAF">
      <w:pPr>
        <w:jc w:val="center"/>
        <w:rPr>
          <w:rFonts w:ascii="Calibri" w:hAnsi="Calibri" w:cs="Calibri"/>
          <w:b/>
          <w:sz w:val="22"/>
          <w:szCs w:val="22"/>
        </w:rPr>
      </w:pPr>
      <w:r w:rsidRPr="00670BC6">
        <w:rPr>
          <w:rFonts w:ascii="Calibri" w:hAnsi="Calibri" w:cs="Calibri"/>
          <w:b/>
          <w:sz w:val="22"/>
          <w:szCs w:val="22"/>
        </w:rPr>
        <w:t>13/TP/23</w:t>
      </w:r>
    </w:p>
    <w:p w:rsidR="008A0DAF" w:rsidRPr="00670BC6" w:rsidRDefault="008A0DAF" w:rsidP="008A0DAF">
      <w:pPr>
        <w:rPr>
          <w:rFonts w:ascii="Calibri" w:hAnsi="Calibri" w:cs="Calibri"/>
          <w:b/>
          <w:sz w:val="22"/>
          <w:szCs w:val="22"/>
        </w:rPr>
      </w:pPr>
    </w:p>
    <w:p w:rsidR="008A0DAF" w:rsidRPr="00670BC6" w:rsidRDefault="008A0DAF" w:rsidP="008A0DAF">
      <w:pPr>
        <w:rPr>
          <w:rFonts w:ascii="Calibri" w:hAnsi="Calibri" w:cs="Calibri"/>
          <w:b/>
          <w:sz w:val="22"/>
          <w:szCs w:val="22"/>
        </w:rPr>
      </w:pPr>
    </w:p>
    <w:p w:rsidR="008A0DAF" w:rsidRPr="00670BC6" w:rsidRDefault="008A0DAF" w:rsidP="00670BC6">
      <w:pPr>
        <w:pStyle w:val="Akapitzlist"/>
        <w:numPr>
          <w:ilvl w:val="1"/>
          <w:numId w:val="47"/>
        </w:numPr>
        <w:tabs>
          <w:tab w:val="left" w:pos="284"/>
        </w:tabs>
        <w:ind w:left="0" w:right="51" w:firstLine="0"/>
        <w:jc w:val="both"/>
        <w:rPr>
          <w:rFonts w:ascii="Calibri" w:hAnsi="Calibri" w:cs="Calibri"/>
          <w:b/>
          <w:bCs/>
          <w:sz w:val="22"/>
          <w:szCs w:val="22"/>
        </w:rPr>
      </w:pPr>
      <w:r w:rsidRPr="00670BC6">
        <w:rPr>
          <w:rFonts w:ascii="Calibri" w:hAnsi="Calibri" w:cs="Calibri"/>
          <w:b/>
          <w:bCs/>
          <w:sz w:val="22"/>
          <w:szCs w:val="22"/>
        </w:rPr>
        <w:t xml:space="preserve">Niniejszym oświadczam/oświadczamy, iż informacje zawarte w oświadczeniu o niepodleganiu wykluczeniu z postępowania, złożonym wraz z moją/ naszą ofertą z dnia ……………………………, w zakresie podstaw wykluczenia z postępowania w zakresie art. 108 ust. 1 pozostają aktualne.  </w:t>
      </w:r>
    </w:p>
    <w:p w:rsidR="00F3661C" w:rsidRPr="00670BC6" w:rsidRDefault="00F3661C" w:rsidP="00670BC6">
      <w:pPr>
        <w:pStyle w:val="Akapitzlist"/>
        <w:numPr>
          <w:ilvl w:val="1"/>
          <w:numId w:val="47"/>
        </w:numPr>
        <w:tabs>
          <w:tab w:val="left" w:pos="284"/>
        </w:tabs>
        <w:ind w:left="0" w:right="51" w:firstLine="0"/>
        <w:jc w:val="both"/>
        <w:rPr>
          <w:rFonts w:ascii="Calibri" w:hAnsi="Calibri" w:cs="Calibri"/>
          <w:b/>
          <w:bCs/>
          <w:sz w:val="22"/>
          <w:szCs w:val="22"/>
        </w:rPr>
      </w:pPr>
      <w:r w:rsidRPr="00670BC6">
        <w:rPr>
          <w:rFonts w:ascii="Calibri" w:hAnsi="Calibri" w:cs="Calibri"/>
          <w:b/>
          <w:bCs/>
          <w:sz w:val="22"/>
          <w:szCs w:val="22"/>
        </w:rPr>
        <w:t>Oświadczenie w sprawie grupy kapitałowej;</w:t>
      </w:r>
    </w:p>
    <w:p w:rsidR="00F3661C" w:rsidRPr="00670BC6" w:rsidRDefault="00F3661C" w:rsidP="00F3661C">
      <w:pPr>
        <w:tabs>
          <w:tab w:val="left" w:pos="16756"/>
        </w:tabs>
        <w:spacing w:after="120"/>
        <w:rPr>
          <w:rFonts w:ascii="Calibri" w:eastAsia="Calibri" w:hAnsi="Calibri" w:cs="Calibri"/>
          <w:sz w:val="22"/>
          <w:szCs w:val="22"/>
        </w:rPr>
      </w:pPr>
      <w:r w:rsidRPr="00670BC6">
        <w:rPr>
          <w:rFonts w:ascii="Calibri" w:eastAsia="Calibri" w:hAnsi="Calibri" w:cs="Calibri"/>
          <w:bCs/>
          <w:sz w:val="22"/>
          <w:szCs w:val="22"/>
        </w:rPr>
        <w:t>Oświadczam/y,</w:t>
      </w:r>
      <w:r w:rsidRPr="00670BC6">
        <w:rPr>
          <w:rFonts w:ascii="Calibri" w:eastAsia="Calibri" w:hAnsi="Calibri" w:cs="Calibri"/>
          <w:sz w:val="22"/>
          <w:szCs w:val="22"/>
        </w:rPr>
        <w:t xml:space="preserve"> </w:t>
      </w:r>
      <w:r w:rsidRPr="00670BC6">
        <w:rPr>
          <w:rFonts w:ascii="Calibri" w:eastAsia="Calibri" w:hAnsi="Calibri" w:cs="Calibri"/>
          <w:bCs/>
          <w:sz w:val="22"/>
          <w:szCs w:val="22"/>
        </w:rPr>
        <w:t>że</w:t>
      </w:r>
      <w:r w:rsidRPr="00670BC6">
        <w:rPr>
          <w:rFonts w:ascii="Calibri" w:eastAsia="Calibri" w:hAnsi="Calibri" w:cs="Calibri"/>
          <w:sz w:val="22"/>
          <w:szCs w:val="22"/>
        </w:rPr>
        <w:t>:</w:t>
      </w:r>
    </w:p>
    <w:p w:rsidR="003C3787" w:rsidRPr="00670BC6" w:rsidRDefault="003C3787" w:rsidP="003C3787">
      <w:pPr>
        <w:pStyle w:val="Standarduser"/>
        <w:tabs>
          <w:tab w:val="left" w:pos="852"/>
        </w:tabs>
        <w:suppressAutoHyphens w:val="0"/>
        <w:ind w:left="426" w:hanging="284"/>
        <w:rPr>
          <w:rFonts w:cs="Calibri"/>
          <w:sz w:val="22"/>
          <w:szCs w:val="22"/>
          <w:lang w:val="pl-PL"/>
        </w:rPr>
      </w:pPr>
      <w:r w:rsidRPr="00670BC6">
        <w:rPr>
          <w:rFonts w:cs="Calibri"/>
          <w:sz w:val="22"/>
          <w:szCs w:val="22"/>
          <w:lang w:val="pl-PL"/>
        </w:rPr>
        <w:t xml:space="preserve">- </w:t>
      </w:r>
      <w:r w:rsidRPr="00670BC6">
        <w:rPr>
          <w:rFonts w:cs="Calibri"/>
          <w:b/>
          <w:sz w:val="22"/>
          <w:szCs w:val="22"/>
          <w:lang w:val="pl-PL"/>
        </w:rPr>
        <w:t>nie należę do tej samej grupy kapitałowej</w:t>
      </w:r>
      <w:r w:rsidRPr="00670BC6">
        <w:rPr>
          <w:rFonts w:cs="Calibri"/>
          <w:sz w:val="22"/>
          <w:szCs w:val="22"/>
          <w:lang w:val="pl-PL"/>
        </w:rPr>
        <w:t xml:space="preserve"> w rozumieniu ustawy z dnia 16 lutego 2007r. o ochronie konkurencji i konsumentów, o której mowa w art. 108 ust. 1 pkt 5 ustawy Pzp z innym wykonawcą/ami, który złożył odrębna ofertę *</w:t>
      </w:r>
    </w:p>
    <w:p w:rsidR="003C3787" w:rsidRPr="00670BC6" w:rsidRDefault="003C3787" w:rsidP="003C3787">
      <w:pPr>
        <w:pStyle w:val="Standarduser"/>
        <w:tabs>
          <w:tab w:val="left" w:pos="852"/>
        </w:tabs>
        <w:suppressAutoHyphens w:val="0"/>
        <w:ind w:left="426" w:hanging="284"/>
        <w:rPr>
          <w:rFonts w:cs="Calibri"/>
          <w:sz w:val="22"/>
          <w:szCs w:val="22"/>
          <w:lang w:val="pl-PL"/>
        </w:rPr>
      </w:pPr>
    </w:p>
    <w:p w:rsidR="003C3787" w:rsidRPr="00670BC6" w:rsidRDefault="003C3787" w:rsidP="003C3787">
      <w:pPr>
        <w:pStyle w:val="Standarduser"/>
        <w:tabs>
          <w:tab w:val="left" w:pos="852"/>
        </w:tabs>
        <w:suppressAutoHyphens w:val="0"/>
        <w:ind w:left="426" w:hanging="284"/>
        <w:rPr>
          <w:rFonts w:cs="Calibri"/>
          <w:sz w:val="22"/>
          <w:szCs w:val="22"/>
          <w:lang w:val="pl-PL"/>
        </w:rPr>
      </w:pPr>
      <w:r w:rsidRPr="00670BC6">
        <w:rPr>
          <w:rFonts w:cs="Calibri"/>
          <w:sz w:val="22"/>
          <w:szCs w:val="22"/>
          <w:lang w:val="pl-PL"/>
        </w:rPr>
        <w:t xml:space="preserve">- </w:t>
      </w:r>
      <w:r w:rsidRPr="00670BC6">
        <w:rPr>
          <w:rFonts w:cs="Calibri"/>
          <w:b/>
          <w:sz w:val="22"/>
          <w:szCs w:val="22"/>
          <w:lang w:val="pl-PL"/>
        </w:rPr>
        <w:t>należę do tej samej grupy kapitałowej z wykonawcą/ ami, którzy złożyli odrębne oferty w niniejszym postępowaniu</w:t>
      </w:r>
      <w:r w:rsidRPr="00670BC6">
        <w:rPr>
          <w:rFonts w:cs="Calibri"/>
          <w:sz w:val="22"/>
          <w:szCs w:val="22"/>
          <w:lang w:val="pl-PL"/>
        </w:rPr>
        <w:t xml:space="preserve"> w rozumieniu ustawy z dnia 16 lutego 2007 r. o ochronie konkurencji i konsumentów,</w:t>
      </w:r>
    </w:p>
    <w:p w:rsidR="003C3787" w:rsidRPr="00670BC6" w:rsidRDefault="003C3787" w:rsidP="003C3787">
      <w:pPr>
        <w:pStyle w:val="Standarduser"/>
        <w:tabs>
          <w:tab w:val="left" w:pos="852"/>
        </w:tabs>
        <w:suppressAutoHyphens w:val="0"/>
        <w:ind w:left="426" w:hanging="284"/>
        <w:rPr>
          <w:rFonts w:cs="Calibri"/>
          <w:sz w:val="22"/>
          <w:szCs w:val="22"/>
          <w:lang w:val="pl-PL"/>
        </w:rPr>
      </w:pPr>
      <w:r w:rsidRPr="00670BC6">
        <w:rPr>
          <w:rFonts w:cs="Calibri"/>
          <w:i/>
          <w:sz w:val="22"/>
          <w:szCs w:val="22"/>
          <w:lang w:val="pl-PL"/>
        </w:rPr>
        <w:t>(należy wskazać, co najmniej nazwę i adres siedziby podmiotów należących do tej samej grupy kapitałowej)</w:t>
      </w:r>
      <w:r w:rsidRPr="00670BC6">
        <w:rPr>
          <w:rFonts w:cs="Calibri"/>
          <w:sz w:val="22"/>
          <w:szCs w:val="22"/>
          <w:lang w:val="pl-PL"/>
        </w:rPr>
        <w:t>*:</w:t>
      </w:r>
    </w:p>
    <w:p w:rsidR="003C3787" w:rsidRPr="00670BC6" w:rsidRDefault="003C3787" w:rsidP="003C3787">
      <w:pPr>
        <w:pStyle w:val="Standarduser"/>
        <w:suppressAutoHyphens w:val="0"/>
        <w:rPr>
          <w:rFonts w:cs="Calibri"/>
          <w:sz w:val="22"/>
          <w:szCs w:val="22"/>
          <w:lang w:val="pl-PL"/>
        </w:rPr>
      </w:pPr>
      <w:r w:rsidRPr="00670BC6">
        <w:rPr>
          <w:rFonts w:cs="Calibri"/>
          <w:sz w:val="22"/>
          <w:szCs w:val="22"/>
          <w:lang w:val="pl-PL"/>
        </w:rPr>
        <w:t>1) ……………………………………………………………………..</w:t>
      </w:r>
    </w:p>
    <w:p w:rsidR="003C3787" w:rsidRPr="00670BC6" w:rsidRDefault="003C3787" w:rsidP="003C3787">
      <w:pPr>
        <w:pStyle w:val="Standarduser"/>
        <w:suppressAutoHyphens w:val="0"/>
        <w:rPr>
          <w:rFonts w:cs="Calibri"/>
          <w:sz w:val="22"/>
          <w:szCs w:val="22"/>
          <w:lang w:val="pl-PL"/>
        </w:rPr>
      </w:pPr>
      <w:r w:rsidRPr="00670BC6">
        <w:rPr>
          <w:rFonts w:cs="Calibri"/>
          <w:sz w:val="22"/>
          <w:szCs w:val="22"/>
          <w:lang w:val="pl-PL"/>
        </w:rPr>
        <w:t>2) …………………………………………………………………….</w:t>
      </w:r>
    </w:p>
    <w:p w:rsidR="003C3787" w:rsidRPr="00670BC6" w:rsidRDefault="003C3787" w:rsidP="003C3787">
      <w:pPr>
        <w:pStyle w:val="Standarduser"/>
        <w:suppressAutoHyphens w:val="0"/>
        <w:rPr>
          <w:rFonts w:cs="Calibri"/>
          <w:sz w:val="22"/>
          <w:szCs w:val="22"/>
          <w:lang w:val="pl-PL"/>
        </w:rPr>
      </w:pPr>
      <w:r w:rsidRPr="00670BC6">
        <w:rPr>
          <w:rFonts w:cs="Calibri"/>
          <w:sz w:val="22"/>
          <w:szCs w:val="22"/>
          <w:lang w:val="pl-PL"/>
        </w:rPr>
        <w:t>3) …………………………………………………………………….</w:t>
      </w:r>
    </w:p>
    <w:p w:rsidR="003C3787" w:rsidRPr="00670BC6" w:rsidRDefault="003C3787" w:rsidP="003C3787">
      <w:pPr>
        <w:pStyle w:val="Standarduser"/>
        <w:tabs>
          <w:tab w:val="left" w:pos="2427"/>
          <w:tab w:val="left" w:pos="2710"/>
        </w:tabs>
        <w:suppressAutoHyphens w:val="0"/>
        <w:rPr>
          <w:rFonts w:cs="Calibri"/>
          <w:sz w:val="22"/>
          <w:szCs w:val="22"/>
          <w:lang w:val="pl-PL"/>
        </w:rPr>
      </w:pPr>
    </w:p>
    <w:p w:rsidR="003C3787" w:rsidRPr="00670BC6" w:rsidRDefault="003C3787" w:rsidP="003C3787">
      <w:pPr>
        <w:pStyle w:val="Standarduser"/>
        <w:suppressAutoHyphens w:val="0"/>
        <w:ind w:left="284" w:firstLine="0"/>
        <w:rPr>
          <w:rFonts w:cs="Calibri"/>
          <w:sz w:val="22"/>
          <w:szCs w:val="22"/>
          <w:lang w:val="pl-PL"/>
        </w:rPr>
      </w:pPr>
      <w:r w:rsidRPr="00670BC6">
        <w:rPr>
          <w:rFonts w:cs="Calibri"/>
          <w:b/>
          <w:sz w:val="22"/>
          <w:szCs w:val="22"/>
          <w:lang w:val="pl-PL"/>
        </w:rPr>
        <w:t>Jednocześnie wraz z oświadczeniem składamy dokumenty lub informacje potwierdzające przygotowanie oferty niezależnie od innego wykonawcy należącego do tej samej grupy kapitałowej.*</w:t>
      </w:r>
    </w:p>
    <w:p w:rsidR="003C3787" w:rsidRPr="00670BC6" w:rsidRDefault="003C3787" w:rsidP="003C3787">
      <w:pPr>
        <w:pStyle w:val="Standarduser"/>
        <w:rPr>
          <w:rFonts w:cs="Calibri"/>
          <w:sz w:val="22"/>
          <w:szCs w:val="22"/>
          <w:lang w:val="pl-PL"/>
        </w:rPr>
      </w:pPr>
    </w:p>
    <w:p w:rsidR="003C3787" w:rsidRPr="00670BC6" w:rsidRDefault="003C3787" w:rsidP="003C3787">
      <w:pPr>
        <w:pStyle w:val="Standarduser"/>
        <w:rPr>
          <w:rFonts w:cs="Calibri"/>
          <w:sz w:val="22"/>
          <w:szCs w:val="22"/>
        </w:rPr>
      </w:pPr>
      <w:r w:rsidRPr="00670BC6">
        <w:rPr>
          <w:rFonts w:cs="Calibri"/>
          <w:sz w:val="22"/>
          <w:szCs w:val="22"/>
        </w:rPr>
        <w:t>*</w:t>
      </w:r>
      <w:proofErr w:type="spellStart"/>
      <w:r w:rsidRPr="00670BC6">
        <w:rPr>
          <w:rFonts w:cs="Calibri"/>
          <w:sz w:val="22"/>
          <w:szCs w:val="22"/>
        </w:rPr>
        <w:t>niepotrzebne</w:t>
      </w:r>
      <w:proofErr w:type="spellEnd"/>
      <w:r w:rsidRPr="00670BC6">
        <w:rPr>
          <w:rFonts w:cs="Calibri"/>
          <w:sz w:val="22"/>
          <w:szCs w:val="22"/>
        </w:rPr>
        <w:t xml:space="preserve"> </w:t>
      </w:r>
      <w:proofErr w:type="spellStart"/>
      <w:r w:rsidRPr="00670BC6">
        <w:rPr>
          <w:rFonts w:cs="Calibri"/>
          <w:sz w:val="22"/>
          <w:szCs w:val="22"/>
        </w:rPr>
        <w:t>skreślić</w:t>
      </w:r>
      <w:proofErr w:type="spellEnd"/>
    </w:p>
    <w:p w:rsidR="008A0DAF" w:rsidRPr="00670BC6" w:rsidRDefault="008A0DAF" w:rsidP="008A0DAF">
      <w:pPr>
        <w:ind w:left="175" w:right="51"/>
        <w:jc w:val="both"/>
        <w:rPr>
          <w:rFonts w:ascii="Calibri" w:hAnsi="Calibri" w:cs="Calibri"/>
          <w:sz w:val="22"/>
          <w:szCs w:val="22"/>
        </w:rPr>
      </w:pPr>
    </w:p>
    <w:p w:rsidR="008A0DAF" w:rsidRPr="00670BC6" w:rsidRDefault="008A0DAF" w:rsidP="00670BC6">
      <w:pPr>
        <w:jc w:val="both"/>
        <w:rPr>
          <w:rFonts w:ascii="Calibri" w:hAnsi="Calibri" w:cs="Calibri"/>
          <w:sz w:val="22"/>
          <w:szCs w:val="22"/>
        </w:rPr>
      </w:pPr>
      <w:r w:rsidRPr="00670BC6">
        <w:rPr>
          <w:rFonts w:ascii="Calibri" w:hAnsi="Calibri" w:cs="Calibri"/>
          <w:b/>
          <w:bCs/>
          <w:i/>
          <w:iCs/>
          <w:color w:val="FF0000"/>
          <w:sz w:val="22"/>
          <w:szCs w:val="22"/>
        </w:rPr>
        <w:t>Dokument musi zostać opatrzony kwalifikowanym podpisem elektronicznym, podpisem zaufanym lub podpisem osobistym</w:t>
      </w:r>
    </w:p>
    <w:p w:rsidR="008A0DAF" w:rsidRPr="00670BC6" w:rsidRDefault="008A0DAF" w:rsidP="008A0DAF">
      <w:pPr>
        <w:rPr>
          <w:rFonts w:ascii="Calibri" w:hAnsi="Calibri" w:cs="Calibri"/>
          <w:b/>
          <w:sz w:val="22"/>
          <w:szCs w:val="22"/>
        </w:rPr>
      </w:pPr>
    </w:p>
    <w:sectPr w:rsidR="008A0DAF" w:rsidRPr="00670BC6"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25" w:rsidRDefault="00B14825" w:rsidP="000F1DCF">
      <w:r>
        <w:separator/>
      </w:r>
    </w:p>
  </w:endnote>
  <w:endnote w:type="continuationSeparator" w:id="0">
    <w:p w:rsidR="00B14825" w:rsidRDefault="00B14825" w:rsidP="000F1DCF">
      <w:r>
        <w:continuationSeparator/>
      </w:r>
    </w:p>
  </w:endnote>
  <w:endnote w:type="continuationNotice" w:id="1">
    <w:p w:rsidR="00B14825" w:rsidRDefault="00B1482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sans-serif">
    <w:charset w:val="00"/>
    <w:family w:val="auto"/>
    <w:pitch w:val="default"/>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14825" w:rsidRPr="002A0387" w:rsidRDefault="009F332A"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14825"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261E9B">
          <w:rPr>
            <w:rFonts w:asciiTheme="minorHAnsi" w:hAnsiTheme="minorHAnsi" w:cstheme="minorHAnsi"/>
            <w:noProof/>
            <w:sz w:val="20"/>
            <w:szCs w:val="20"/>
          </w:rPr>
          <w:t>13</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25" w:rsidRDefault="00B14825" w:rsidP="000F1DCF">
      <w:r>
        <w:separator/>
      </w:r>
    </w:p>
  </w:footnote>
  <w:footnote w:type="continuationSeparator" w:id="0">
    <w:p w:rsidR="00B14825" w:rsidRDefault="00B14825" w:rsidP="000F1DCF">
      <w:r>
        <w:continuationSeparator/>
      </w:r>
    </w:p>
  </w:footnote>
  <w:footnote w:type="continuationNotice" w:id="1">
    <w:p w:rsidR="00B14825" w:rsidRDefault="00B14825"/>
  </w:footnote>
  <w:footnote w:id="2">
    <w:p w:rsidR="00B14825" w:rsidRPr="00160E80" w:rsidRDefault="00B14825" w:rsidP="008136E2">
      <w:pPr>
        <w:pStyle w:val="Tekstprzypisudolnego"/>
        <w:jc w:val="both"/>
        <w:rPr>
          <w:rFonts w:ascii="Calibri" w:hAnsi="Calibri" w:cs="Calibri"/>
          <w:bCs/>
          <w:sz w:val="12"/>
          <w:szCs w:val="12"/>
        </w:rPr>
      </w:pPr>
      <w:r w:rsidRPr="00160E80">
        <w:rPr>
          <w:rStyle w:val="Odwoanieprzypisudolnego"/>
          <w:rFonts w:ascii="Calibri" w:hAnsi="Calibri" w:cs="Calibri"/>
          <w:sz w:val="12"/>
          <w:szCs w:val="12"/>
        </w:rPr>
        <w:footnoteRef/>
      </w:r>
      <w:r w:rsidRPr="00160E80">
        <w:rPr>
          <w:rFonts w:ascii="Calibri" w:hAnsi="Calibri" w:cs="Calibri"/>
          <w:sz w:val="12"/>
          <w:szCs w:val="12"/>
        </w:rPr>
        <w:t xml:space="preserve"> Por. </w:t>
      </w:r>
      <w:r w:rsidRPr="00160E80">
        <w:rPr>
          <w:rStyle w:val="DeltaViewInsertion"/>
          <w:rFonts w:ascii="Calibri" w:hAnsi="Calibri" w:cs="Calibr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160E80">
        <w:rPr>
          <w:rFonts w:ascii="Calibri" w:hAnsi="Calibri" w:cs="Calibri"/>
          <w:b/>
          <w:bCs/>
          <w:sz w:val="12"/>
          <w:szCs w:val="12"/>
        </w:rPr>
        <w:t xml:space="preserve"> </w:t>
      </w:r>
      <w:r w:rsidRPr="00160E80">
        <w:rPr>
          <w:rFonts w:ascii="Calibri" w:hAnsi="Calibri" w:cs="Calibri"/>
          <w:sz w:val="12"/>
          <w:szCs w:val="12"/>
        </w:rPr>
        <w:t>i które zatrudniają mniej niż 250 osób i których roczny obrót nie przekracza 50 milionów EUR lub roczna suma bilansowa nie przekracza 43 milionów EUR.</w:t>
      </w:r>
    </w:p>
    <w:p w:rsidR="00B14825" w:rsidRPr="00160E80" w:rsidRDefault="00B14825" w:rsidP="008136E2">
      <w:pPr>
        <w:pStyle w:val="Tekstprzypisudolnego"/>
        <w:jc w:val="both"/>
        <w:rPr>
          <w:rFonts w:ascii="Calibri" w:hAnsi="Calibri" w:cs="Calibri"/>
          <w:color w:val="FF0000"/>
          <w:sz w:val="12"/>
          <w:szCs w:val="12"/>
        </w:rPr>
      </w:pPr>
    </w:p>
  </w:footnote>
  <w:footnote w:id="3">
    <w:p w:rsidR="00B14825" w:rsidRPr="00160E80" w:rsidRDefault="00B14825" w:rsidP="008136E2">
      <w:pPr>
        <w:pStyle w:val="Tekstprzypisudolnego"/>
        <w:jc w:val="both"/>
        <w:rPr>
          <w:rFonts w:ascii="Calibri" w:hAnsi="Calibri" w:cs="Calibri"/>
          <w:sz w:val="12"/>
          <w:szCs w:val="12"/>
        </w:rPr>
      </w:pPr>
      <w:r w:rsidRPr="00160E80">
        <w:rPr>
          <w:rStyle w:val="Odwoanieprzypisudolnego"/>
          <w:rFonts w:ascii="Calibri" w:hAnsi="Calibri" w:cs="Calibri"/>
          <w:sz w:val="12"/>
          <w:szCs w:val="12"/>
        </w:rPr>
        <w:footnoteRef/>
      </w:r>
      <w:r w:rsidRPr="00160E80">
        <w:rPr>
          <w:rFonts w:ascii="Calibri" w:hAnsi="Calibri" w:cs="Calibri"/>
          <w:sz w:val="12"/>
          <w:szCs w:val="12"/>
        </w:rPr>
        <w:t xml:space="preserve"> </w:t>
      </w:r>
      <w:r w:rsidRPr="00160E80">
        <w:rPr>
          <w:rFonts w:ascii="Calibri" w:eastAsia="Calibri" w:hAnsi="Calibri" w:cs="Calibr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14825" w:rsidRPr="00160E80" w:rsidRDefault="00B14825" w:rsidP="008136E2">
      <w:pPr>
        <w:pStyle w:val="Tekstprzypisudolnego"/>
        <w:jc w:val="both"/>
        <w:rPr>
          <w:rFonts w:ascii="Calibri" w:hAnsi="Calibri" w:cs="Calibri"/>
        </w:rPr>
      </w:pPr>
      <w:r w:rsidRPr="00160E80">
        <w:rPr>
          <w:rStyle w:val="Odwoanieprzypisudolnego"/>
          <w:rFonts w:ascii="Calibri" w:hAnsi="Calibri" w:cs="Calibri"/>
          <w:sz w:val="12"/>
          <w:szCs w:val="12"/>
        </w:rPr>
        <w:footnoteRef/>
      </w:r>
      <w:r w:rsidRPr="00160E80">
        <w:rPr>
          <w:rFonts w:ascii="Calibri" w:hAnsi="Calibri" w:cs="Calibri"/>
          <w:sz w:val="12"/>
          <w:szCs w:val="12"/>
        </w:rPr>
        <w:t xml:space="preserve"> </w:t>
      </w:r>
      <w:r w:rsidRPr="00160E80">
        <w:rPr>
          <w:rFonts w:ascii="Calibri" w:eastAsia="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B14825" w:rsidRPr="00257365" w:rsidRDefault="00B14825">
      <w:pPr>
        <w:pStyle w:val="Tekstprzypisudolnego"/>
        <w:rPr>
          <w:rFonts w:ascii="Calibri" w:hAnsi="Calibri" w:cs="Calibri"/>
          <w:sz w:val="16"/>
          <w:szCs w:val="16"/>
        </w:rPr>
      </w:pPr>
      <w:r w:rsidRPr="00257365">
        <w:rPr>
          <w:rStyle w:val="Odwoanieprzypisudolnego"/>
          <w:rFonts w:ascii="Calibri" w:hAnsi="Calibri" w:cs="Calibri"/>
          <w:sz w:val="16"/>
          <w:szCs w:val="16"/>
        </w:rPr>
        <w:footnoteRef/>
      </w:r>
      <w:r w:rsidRPr="00257365">
        <w:rPr>
          <w:rFonts w:ascii="Calibri" w:hAnsi="Calibri" w:cs="Calibri"/>
          <w:sz w:val="16"/>
          <w:szCs w:val="16"/>
        </w:rPr>
        <w:t xml:space="preserve"> Wzór niniejszego oświadczenia należy dostosować do formy składanej oferty</w:t>
      </w:r>
    </w:p>
  </w:footnote>
  <w:footnote w:id="6">
    <w:p w:rsidR="00B14825" w:rsidRPr="00257365" w:rsidRDefault="00B14825">
      <w:pPr>
        <w:pStyle w:val="Tekstprzypisudolnego"/>
        <w:rPr>
          <w:rFonts w:ascii="Calibri" w:hAnsi="Calibri" w:cs="Calibri"/>
          <w:sz w:val="16"/>
          <w:szCs w:val="16"/>
        </w:rPr>
      </w:pPr>
      <w:r w:rsidRPr="00257365">
        <w:rPr>
          <w:rStyle w:val="Odwoanieprzypisudolnego"/>
          <w:rFonts w:ascii="Calibri" w:hAnsi="Calibri" w:cs="Calibri"/>
          <w:sz w:val="16"/>
          <w:szCs w:val="16"/>
        </w:rPr>
        <w:footnoteRef/>
      </w:r>
      <w:r w:rsidRPr="00257365">
        <w:rPr>
          <w:rFonts w:ascii="Calibri" w:hAnsi="Calibri" w:cs="Calibri"/>
          <w:sz w:val="16"/>
          <w:szCs w:val="16"/>
        </w:rPr>
        <w:t xml:space="preserve"> Niniejsze oświadczenie stanowi wzór załącznika, jaki Wykonawcy mogą dowolnie dostosować, do formy i rodzaju składanej oferty</w:t>
      </w:r>
    </w:p>
  </w:footnote>
  <w:footnote w:id="7">
    <w:p w:rsidR="00B14825" w:rsidRPr="00160E80" w:rsidRDefault="00B14825" w:rsidP="008136E2">
      <w:pPr>
        <w:pStyle w:val="Tekstprzypisudolnego"/>
        <w:jc w:val="both"/>
        <w:rPr>
          <w:rFonts w:ascii="Calibri" w:hAnsi="Calibri" w:cs="Calibri"/>
        </w:rPr>
      </w:pPr>
      <w:r w:rsidRPr="00257365">
        <w:rPr>
          <w:rStyle w:val="Odwoanieprzypisudolnego"/>
          <w:rFonts w:ascii="Calibri" w:hAnsi="Calibri" w:cs="Calibri"/>
          <w:sz w:val="16"/>
          <w:szCs w:val="16"/>
        </w:rPr>
        <w:footnoteRef/>
      </w:r>
      <w:r w:rsidRPr="00257365">
        <w:rPr>
          <w:rFonts w:ascii="Calibri" w:hAnsi="Calibri" w:cs="Calibri"/>
          <w:sz w:val="16"/>
          <w:szCs w:val="16"/>
        </w:rPr>
        <w:t xml:space="preserve"> Niniejsze oświadczenie stanowi wzór załącznika, jaki Wykonawcy mogą dowolnie dostosować, do formy i rodzaju składanej oferty.</w:t>
      </w:r>
    </w:p>
  </w:footnote>
  <w:footnote w:id="8">
    <w:p w:rsidR="00B14825" w:rsidRPr="00160E80" w:rsidRDefault="00B14825" w:rsidP="00263C42">
      <w:pPr>
        <w:pStyle w:val="Tekstprzypisudolnego"/>
        <w:jc w:val="both"/>
        <w:rPr>
          <w:rFonts w:ascii="Calibri" w:hAnsi="Calibri" w:cs="Calibri"/>
        </w:rPr>
      </w:pPr>
      <w:r w:rsidRPr="00263C42">
        <w:rPr>
          <w:rStyle w:val="Odwoanieprzypisudolnego"/>
          <w:rFonts w:ascii="Calibri" w:hAnsi="Calibri" w:cs="Calibri"/>
          <w:sz w:val="16"/>
          <w:szCs w:val="16"/>
        </w:rPr>
        <w:footnoteRef/>
      </w:r>
      <w:r w:rsidRPr="00263C42">
        <w:rPr>
          <w:rFonts w:ascii="Calibri" w:hAnsi="Calibri" w:cs="Calibri"/>
          <w:sz w:val="16"/>
          <w:szCs w:val="16"/>
        </w:rPr>
        <w:t xml:space="preserve"> Wykonawca dostosowuje wzór niniejszego oświadczenia do treści składanej oferty. W razie konieczności niniejsze oświadczenie można zmodyfikować, edytować oraz indywidualnie dostosować do formy składanej oferty zgodnie z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25" w:rsidRPr="00907B8A" w:rsidRDefault="009F332A"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45138895" r:id="rId2"/>
      </w:pict>
    </w:r>
  </w:p>
  <w:p w:rsidR="00B14825" w:rsidRPr="00907B8A" w:rsidRDefault="00B14825" w:rsidP="00E555B2">
    <w:pPr>
      <w:jc w:val="center"/>
      <w:rPr>
        <w:b/>
        <w:smallCaps/>
        <w:spacing w:val="28"/>
        <w:szCs w:val="20"/>
      </w:rPr>
    </w:pPr>
  </w:p>
  <w:p w:rsidR="00B14825" w:rsidRPr="00907B8A" w:rsidRDefault="00B14825" w:rsidP="00E555B2">
    <w:pPr>
      <w:autoSpaceDE w:val="0"/>
      <w:autoSpaceDN w:val="0"/>
      <w:adjustRightInd w:val="0"/>
      <w:jc w:val="center"/>
      <w:rPr>
        <w:b/>
        <w:sz w:val="4"/>
        <w:szCs w:val="4"/>
      </w:rPr>
    </w:pPr>
  </w:p>
  <w:p w:rsidR="00B14825" w:rsidRPr="00134FA6" w:rsidRDefault="00B14825" w:rsidP="00E555B2">
    <w:pPr>
      <w:autoSpaceDE w:val="0"/>
      <w:autoSpaceDN w:val="0"/>
      <w:adjustRightInd w:val="0"/>
      <w:jc w:val="center"/>
      <w:rPr>
        <w:b/>
        <w:bCs/>
        <w:sz w:val="4"/>
        <w:szCs w:val="4"/>
      </w:rPr>
    </w:pPr>
  </w:p>
  <w:p w:rsidR="00B14825" w:rsidRPr="00134FA6" w:rsidRDefault="00B1482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14825" w:rsidRPr="00134FA6" w:rsidRDefault="00B14825"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14825" w:rsidRPr="00134FA6" w:rsidRDefault="00B14825"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14825" w:rsidRPr="00134FA6" w:rsidRDefault="00B14825"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14825" w:rsidRPr="00134FA6" w:rsidRDefault="00B14825"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14825" w:rsidRPr="00134FA6" w:rsidRDefault="00B14825"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2EC3AA9"/>
    <w:multiLevelType w:val="hybridMultilevel"/>
    <w:tmpl w:val="D9F063BA"/>
    <w:lvl w:ilvl="0" w:tplc="43F0BC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AD19E7"/>
    <w:multiLevelType w:val="hybridMultilevel"/>
    <w:tmpl w:val="D6E496BE"/>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5">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1C52195D"/>
    <w:multiLevelType w:val="hybridMultilevel"/>
    <w:tmpl w:val="C2B2E286"/>
    <w:lvl w:ilvl="0" w:tplc="C1964AF8">
      <w:start w:val="1"/>
      <w:numFmt w:val="decimal"/>
      <w:lvlText w:val="%1)"/>
      <w:lvlJc w:val="left"/>
      <w:pPr>
        <w:ind w:left="605"/>
      </w:pPr>
      <w:rPr>
        <w:rFonts w:ascii="Calibri" w:eastAsia="Arial" w:hAnsi="Calibri" w:cs="Calibri" w:hint="default"/>
        <w:b w:val="0"/>
        <w:i w:val="0"/>
        <w:strike w:val="0"/>
        <w:dstrike w:val="0"/>
        <w:color w:val="000000"/>
        <w:sz w:val="20"/>
        <w:szCs w:val="20"/>
        <w:u w:val="none" w:color="000000"/>
        <w:bdr w:val="none" w:sz="0" w:space="0" w:color="auto"/>
        <w:shd w:val="clear" w:color="auto" w:fill="auto"/>
        <w:vertAlign w:val="baseline"/>
      </w:rPr>
    </w:lvl>
    <w:lvl w:ilvl="1" w:tplc="AFB8BF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A865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9A9A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5A13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9C23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648A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A488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2893F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E648C5"/>
    <w:multiLevelType w:val="hybridMultilevel"/>
    <w:tmpl w:val="B8865CC0"/>
    <w:lvl w:ilvl="0" w:tplc="80B2B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3BC0B22"/>
    <w:multiLevelType w:val="hybridMultilevel"/>
    <w:tmpl w:val="8AB26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0B83D6E"/>
    <w:multiLevelType w:val="hybridMultilevel"/>
    <w:tmpl w:val="BF6AE258"/>
    <w:lvl w:ilvl="0" w:tplc="27CE7EE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252C74"/>
    <w:multiLevelType w:val="hybridMultilevel"/>
    <w:tmpl w:val="12A0CC6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8">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491E3502"/>
    <w:multiLevelType w:val="hybridMultilevel"/>
    <w:tmpl w:val="7D4E970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DD4C0E"/>
    <w:multiLevelType w:val="hybridMultilevel"/>
    <w:tmpl w:val="1658B10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4F2B6BAE"/>
    <w:multiLevelType w:val="hybridMultilevel"/>
    <w:tmpl w:val="FCE0AE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0951AA1"/>
    <w:multiLevelType w:val="hybridMultilevel"/>
    <w:tmpl w:val="6CF8EA2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DF83EF4"/>
    <w:multiLevelType w:val="hybridMultilevel"/>
    <w:tmpl w:val="A6D82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1"/>
  </w:num>
  <w:num w:numId="2">
    <w:abstractNumId w:val="63"/>
  </w:num>
  <w:num w:numId="3">
    <w:abstractNumId w:val="20"/>
  </w:num>
  <w:num w:numId="4">
    <w:abstractNumId w:val="48"/>
  </w:num>
  <w:num w:numId="5">
    <w:abstractNumId w:val="14"/>
  </w:num>
  <w:num w:numId="6">
    <w:abstractNumId w:val="23"/>
  </w:num>
  <w:num w:numId="7">
    <w:abstractNumId w:val="59"/>
  </w:num>
  <w:num w:numId="8">
    <w:abstractNumId w:val="42"/>
  </w:num>
  <w:num w:numId="9">
    <w:abstractNumId w:val="49"/>
  </w:num>
  <w:num w:numId="10">
    <w:abstractNumId w:val="41"/>
  </w:num>
  <w:num w:numId="11">
    <w:abstractNumId w:val="28"/>
  </w:num>
  <w:num w:numId="12">
    <w:abstractNumId w:val="32"/>
  </w:num>
  <w:num w:numId="13">
    <w:abstractNumId w:val="47"/>
  </w:num>
  <w:num w:numId="14">
    <w:abstractNumId w:val="61"/>
  </w:num>
  <w:num w:numId="15">
    <w:abstractNumId w:val="36"/>
  </w:num>
  <w:num w:numId="16">
    <w:abstractNumId w:val="44"/>
  </w:num>
  <w:num w:numId="17">
    <w:abstractNumId w:val="31"/>
  </w:num>
  <w:num w:numId="18">
    <w:abstractNumId w:val="17"/>
  </w:num>
  <w:num w:numId="19">
    <w:abstractNumId w:val="66"/>
  </w:num>
  <w:num w:numId="20">
    <w:abstractNumId w:val="39"/>
  </w:num>
  <w:num w:numId="21">
    <w:abstractNumId w:val="46"/>
  </w:num>
  <w:num w:numId="22">
    <w:abstractNumId w:val="35"/>
  </w:num>
  <w:num w:numId="23">
    <w:abstractNumId w:val="24"/>
  </w:num>
  <w:num w:numId="24">
    <w:abstractNumId w:val="40"/>
  </w:num>
  <w:num w:numId="25">
    <w:abstractNumId w:val="29"/>
  </w:num>
  <w:num w:numId="26">
    <w:abstractNumId w:val="62"/>
  </w:num>
  <w:num w:numId="27">
    <w:abstractNumId w:val="43"/>
  </w:num>
  <w:num w:numId="28">
    <w:abstractNumId w:val="21"/>
  </w:num>
  <w:num w:numId="29">
    <w:abstractNumId w:val="18"/>
  </w:num>
  <w:num w:numId="30">
    <w:abstractNumId w:val="13"/>
  </w:num>
  <w:num w:numId="31">
    <w:abstractNumId w:val="12"/>
  </w:num>
  <w:num w:numId="32">
    <w:abstractNumId w:val="27"/>
  </w:num>
  <w:num w:numId="33">
    <w:abstractNumId w:val="57"/>
  </w:num>
  <w:num w:numId="34">
    <w:abstractNumId w:val="2"/>
  </w:num>
  <w:num w:numId="35">
    <w:abstractNumId w:val="3"/>
  </w:num>
  <w:num w:numId="36">
    <w:abstractNumId w:val="55"/>
  </w:num>
  <w:num w:numId="37">
    <w:abstractNumId w:val="22"/>
  </w:num>
  <w:num w:numId="38">
    <w:abstractNumId w:val="58"/>
  </w:num>
  <w:num w:numId="39">
    <w:abstractNumId w:val="65"/>
  </w:num>
  <w:num w:numId="40">
    <w:abstractNumId w:val="16"/>
  </w:num>
  <w:num w:numId="41">
    <w:abstractNumId w:val="64"/>
  </w:num>
  <w:num w:numId="42">
    <w:abstractNumId w:val="37"/>
  </w:num>
  <w:num w:numId="43">
    <w:abstractNumId w:val="56"/>
  </w:num>
  <w:num w:numId="4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3"/>
  </w:num>
  <w:num w:numId="51">
    <w:abstractNumId w:val="34"/>
    <w:lvlOverride w:ilvl="0">
      <w:startOverride w:val="1"/>
    </w:lvlOverride>
  </w:num>
  <w:num w:numId="52">
    <w:abstractNumId w:val="25"/>
  </w:num>
  <w:num w:numId="53">
    <w:abstractNumId w:val="30"/>
  </w:num>
  <w:num w:numId="54">
    <w:abstractNumId w:val="15"/>
  </w:num>
  <w:num w:numId="55">
    <w:abstractNumId w:val="60"/>
  </w:num>
  <w:num w:numId="56">
    <w:abstractNumId w:val="53"/>
  </w:num>
  <w:num w:numId="57">
    <w:abstractNumId w:val="2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2126"/>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575"/>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AD3"/>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0E80"/>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61E"/>
    <w:rsid w:val="00195ADA"/>
    <w:rsid w:val="00196294"/>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26AB"/>
    <w:rsid w:val="001C289C"/>
    <w:rsid w:val="001C46B2"/>
    <w:rsid w:val="001C4A2D"/>
    <w:rsid w:val="001C5024"/>
    <w:rsid w:val="001C6784"/>
    <w:rsid w:val="001C6A9E"/>
    <w:rsid w:val="001C72B1"/>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29FE"/>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43D9"/>
    <w:rsid w:val="00255827"/>
    <w:rsid w:val="002561FE"/>
    <w:rsid w:val="00257365"/>
    <w:rsid w:val="002604D5"/>
    <w:rsid w:val="00261E9B"/>
    <w:rsid w:val="00262ADB"/>
    <w:rsid w:val="00262D77"/>
    <w:rsid w:val="0026342C"/>
    <w:rsid w:val="00263B56"/>
    <w:rsid w:val="00263C42"/>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4F0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4F6E"/>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4947"/>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787"/>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15AC"/>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BC6"/>
    <w:rsid w:val="00670DB0"/>
    <w:rsid w:val="0067144D"/>
    <w:rsid w:val="00671598"/>
    <w:rsid w:val="00671A4D"/>
    <w:rsid w:val="00672F29"/>
    <w:rsid w:val="00673144"/>
    <w:rsid w:val="0067328D"/>
    <w:rsid w:val="00673AD8"/>
    <w:rsid w:val="00673C8F"/>
    <w:rsid w:val="00673E87"/>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2D3F"/>
    <w:rsid w:val="00703798"/>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33E8"/>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699F"/>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6E2"/>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44AE"/>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0DAF"/>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32A"/>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579"/>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825"/>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3771E"/>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1C9"/>
    <w:rsid w:val="00B9655D"/>
    <w:rsid w:val="00B96B78"/>
    <w:rsid w:val="00B979B2"/>
    <w:rsid w:val="00BA2247"/>
    <w:rsid w:val="00BA303B"/>
    <w:rsid w:val="00BA4FBC"/>
    <w:rsid w:val="00BA6D52"/>
    <w:rsid w:val="00BA7D34"/>
    <w:rsid w:val="00BB04F9"/>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2967"/>
    <w:rsid w:val="00C13094"/>
    <w:rsid w:val="00C1340B"/>
    <w:rsid w:val="00C1404E"/>
    <w:rsid w:val="00C15A87"/>
    <w:rsid w:val="00C16473"/>
    <w:rsid w:val="00C20446"/>
    <w:rsid w:val="00C260D4"/>
    <w:rsid w:val="00C26557"/>
    <w:rsid w:val="00C269AE"/>
    <w:rsid w:val="00C307C6"/>
    <w:rsid w:val="00C30B87"/>
    <w:rsid w:val="00C33183"/>
    <w:rsid w:val="00C3404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BE3"/>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071"/>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3E98"/>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5A65"/>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689"/>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576"/>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6922"/>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661C"/>
    <w:rsid w:val="00F3708F"/>
    <w:rsid w:val="00F373D4"/>
    <w:rsid w:val="00F40530"/>
    <w:rsid w:val="00F40E76"/>
    <w:rsid w:val="00F422DF"/>
    <w:rsid w:val="00F42A73"/>
    <w:rsid w:val="00F43A18"/>
    <w:rsid w:val="00F46088"/>
    <w:rsid w:val="00F4633F"/>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201D"/>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table" w:customStyle="1" w:styleId="TableGrid">
    <w:name w:val="TableGrid"/>
    <w:rsid w:val="0000212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user">
    <w:name w:val="Standard (user)"/>
    <w:rsid w:val="003C3787"/>
    <w:pPr>
      <w:widowControl w:val="0"/>
      <w:suppressAutoHyphens/>
      <w:autoSpaceDN w:val="0"/>
      <w:ind w:left="788" w:hanging="431"/>
      <w:jc w:val="both"/>
      <w:textAlignment w:val="baseline"/>
    </w:pPr>
    <w:rPr>
      <w:rFonts w:ascii="Calibri" w:hAnsi="Calibri" w:cs="Calibri, sans-serif"/>
      <w:kern w:val="3"/>
      <w:sz w:val="24"/>
      <w:szCs w:val="24"/>
      <w:lang w:val="en-US"/>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5EEB-E93F-423A-A074-EDF136E9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4114</Words>
  <Characters>27942</Characters>
  <Application>Microsoft Office Word</Application>
  <DocSecurity>0</DocSecurity>
  <Lines>232</Lines>
  <Paragraphs>63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31993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2021-02-09T12:12:00Z</cp:lastPrinted>
  <dcterms:created xsi:type="dcterms:W3CDTF">2023-05-09T10:01:00Z</dcterms:created>
  <dcterms:modified xsi:type="dcterms:W3CDTF">2023-05-09T10:02:00Z</dcterms:modified>
</cp:coreProperties>
</file>