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8D1F21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20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kwietnia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4D4BAE" w:rsidRPr="00B8526E" w:rsidRDefault="00B8526E" w:rsidP="00712F9B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712F9B">
        <w:rPr>
          <w:rFonts w:ascii="Times New Roman" w:hAnsi="Times New Roman" w:cs="Times New Roman"/>
          <w:b/>
          <w:color w:val="000000"/>
        </w:rPr>
        <w:t>1</w:t>
      </w:r>
    </w:p>
    <w:p w:rsidR="00B8526E" w:rsidRPr="00B8526E" w:rsidRDefault="00712F9B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F9B">
        <w:rPr>
          <w:rFonts w:ascii="Times New Roman" w:hAnsi="Times New Roman" w:cs="Times New Roman"/>
          <w:b/>
          <w:bCs/>
          <w:sz w:val="20"/>
          <w:szCs w:val="20"/>
        </w:rPr>
        <w:t>1RBLog-SZP.2612.21</w:t>
      </w:r>
      <w:r w:rsidR="00B8526E" w:rsidRPr="00712F9B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712F9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 w:rsidR="00712F9B"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 w:rsidR="0003128F"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712F9B">
        <w:rPr>
          <w:i/>
          <w:color w:val="0D0D0D"/>
          <w:sz w:val="20"/>
        </w:rPr>
        <w:t>części zamiennych do pneumatycznych tratw ratunkowych oraz kamizelek ratunkowych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 w:rsidR="00712F9B">
        <w:rPr>
          <w:i/>
          <w:sz w:val="20"/>
        </w:rPr>
        <w:t>21</w:t>
      </w:r>
      <w:r w:rsidRPr="00B8526E">
        <w:rPr>
          <w:i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</w:t>
      </w:r>
      <w:r w:rsidR="00712F9B">
        <w:rPr>
          <w:rFonts w:ascii="Times New Roman" w:hAnsi="Times New Roman" w:cs="Times New Roman"/>
        </w:rPr>
        <w:t>ę</w:t>
      </w:r>
      <w:r w:rsidRPr="00FA4D17">
        <w:rPr>
          <w:rFonts w:ascii="Times New Roman" w:hAnsi="Times New Roman" w:cs="Times New Roman"/>
        </w:rPr>
        <w:t>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Pr="00FA4D17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  <w:b/>
        </w:rPr>
        <w:t>„Dostawę części zamiennych do pneumatycznych tratw ratunkowych oraz kamizelek ratunkowych</w:t>
      </w:r>
      <w:r w:rsidR="000D6749" w:rsidRPr="00FA4D17">
        <w:rPr>
          <w:rFonts w:ascii="Times New Roman" w:hAnsi="Times New Roman" w:cs="Times New Roman"/>
          <w:b/>
        </w:rPr>
        <w:t>”</w:t>
      </w:r>
      <w:r w:rsidR="000D6749" w:rsidRPr="00FA4D17">
        <w:rPr>
          <w:rFonts w:ascii="Times New Roman" w:hAnsi="Times New Roman" w:cs="Times New Roman"/>
        </w:rPr>
        <w:t xml:space="preserve">, </w:t>
      </w:r>
      <w:r w:rsidR="000E6AFF" w:rsidRPr="00FA4D17">
        <w:rPr>
          <w:rFonts w:ascii="Times New Roman" w:hAnsi="Times New Roman" w:cs="Times New Roman"/>
        </w:rPr>
        <w:t xml:space="preserve">numer sprawy </w:t>
      </w:r>
      <w:r w:rsidR="00712F9B">
        <w:rPr>
          <w:rFonts w:ascii="Times New Roman" w:hAnsi="Times New Roman" w:cs="Times New Roman"/>
          <w:b/>
        </w:rPr>
        <w:t>21</w:t>
      </w:r>
      <w:r w:rsidR="00E10F6E" w:rsidRPr="00FA4D17">
        <w:rPr>
          <w:rFonts w:ascii="Times New Roman" w:hAnsi="Times New Roman" w:cs="Times New Roman"/>
          <w:b/>
        </w:rPr>
        <w:t>/202</w:t>
      </w:r>
      <w:r w:rsidR="00B8526E">
        <w:rPr>
          <w:rFonts w:ascii="Times New Roman" w:hAnsi="Times New Roman" w:cs="Times New Roman"/>
          <w:b/>
        </w:rPr>
        <w:t>2</w:t>
      </w:r>
      <w:r w:rsidR="00712F9B">
        <w:rPr>
          <w:rFonts w:ascii="Times New Roman" w:hAnsi="Times New Roman" w:cs="Times New Roman"/>
        </w:rPr>
        <w:t>,</w:t>
      </w:r>
      <w:r w:rsidR="004D4BAE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</w:rPr>
        <w:t xml:space="preserve">Zamawiający </w:t>
      </w:r>
      <w:r w:rsidR="004D4BAE">
        <w:rPr>
          <w:rFonts w:ascii="Times New Roman" w:hAnsi="Times New Roman" w:cs="Times New Roman"/>
        </w:rPr>
        <w:t xml:space="preserve">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5C0871" w:rsidRPr="004D4BAE" w:rsidRDefault="005C0871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zmiana SWZ podyktowana jest koniecznością wprowadzenia nowych podstaw wykluczenia Wykonawcy z postępowania, wynikających z wejścia w życie w dniu 16.04.2022 r. </w:t>
      </w:r>
      <w:r w:rsidRPr="002B6691">
        <w:rPr>
          <w:rFonts w:ascii="Times New Roman" w:hAnsi="Times New Roman" w:cs="Times New Roman"/>
        </w:rPr>
        <w:t xml:space="preserve">ustawy z dnia </w:t>
      </w:r>
      <w:r w:rsidRPr="002B6691">
        <w:rPr>
          <w:rFonts w:ascii="Times New Roman" w:hAnsi="Times New Roman" w:cs="Times New Roman"/>
        </w:rPr>
        <w:br/>
        <w:t>13 kwietnia 2022 r.</w:t>
      </w:r>
      <w:r w:rsidRPr="005C0871">
        <w:rPr>
          <w:rFonts w:ascii="Times New Roman" w:hAnsi="Times New Roman" w:cs="Times New Roman"/>
          <w:i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</w:rPr>
        <w:t xml:space="preserve"> (Dz. U. z 2022 r., poz. 835), </w:t>
      </w:r>
      <w:r>
        <w:rPr>
          <w:rFonts w:ascii="Times New Roman" w:hAnsi="Times New Roman" w:cs="Times New Roman"/>
        </w:rPr>
        <w:t xml:space="preserve">które zostaną uwzględnione w dokumentach zamówienia odrębnym pismem. </w:t>
      </w:r>
    </w:p>
    <w:p w:rsidR="005E34F1" w:rsidRPr="002B6691" w:rsidRDefault="004D4BAE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>
        <w:rPr>
          <w:rFonts w:ascii="Times New Roman" w:hAnsi="Times New Roman" w:cs="Times New Roman"/>
          <w:b/>
          <w:bCs/>
          <w:color w:val="FF0000"/>
        </w:rPr>
        <w:t>25.05</w:t>
      </w:r>
      <w:r w:rsidRPr="00FA4D17">
        <w:rPr>
          <w:rFonts w:ascii="Times New Roman" w:hAnsi="Times New Roman" w:cs="Times New Roman"/>
          <w:b/>
          <w:bCs/>
          <w:color w:val="FF0000"/>
        </w:rPr>
        <w:t>.202</w:t>
      </w:r>
      <w:r>
        <w:rPr>
          <w:rFonts w:ascii="Times New Roman" w:hAnsi="Times New Roman" w:cs="Times New Roman"/>
          <w:b/>
          <w:bCs/>
          <w:color w:val="FF0000"/>
        </w:rPr>
        <w:t>2</w:t>
      </w:r>
      <w:r w:rsidRPr="00FA4D17">
        <w:rPr>
          <w:rFonts w:ascii="Times New Roman" w:hAnsi="Times New Roman" w:cs="Times New Roman"/>
          <w:b/>
          <w:bCs/>
          <w:color w:val="FF0000"/>
        </w:rPr>
        <w:t xml:space="preserve">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Pr="004D4BAE">
        <w:rPr>
          <w:rFonts w:ascii="Times New Roman" w:hAnsi="Times New Roman" w:cs="Times New Roman"/>
          <w:b/>
          <w:color w:val="FF0000"/>
        </w:rPr>
        <w:t>26 kwietnia 2022 r. do godziny 09:</w:t>
      </w:r>
      <w:r w:rsidR="00712F9B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Pr="004D4BAE">
        <w:rPr>
          <w:rFonts w:ascii="Times New Roman" w:hAnsi="Times New Roman" w:cs="Times New Roman"/>
          <w:b/>
          <w:color w:val="FF0000"/>
        </w:rPr>
        <w:t xml:space="preserve">26 kwietnia 2022 r. o godzinie </w:t>
      </w:r>
      <w:r w:rsidR="00712F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</w:t>
      </w:r>
      <w:r w:rsidR="00712F9B">
        <w:rPr>
          <w:rFonts w:ascii="Times New Roman" w:hAnsi="Times New Roman" w:cs="Times New Roman"/>
          <w:b/>
          <w:color w:val="FF0000"/>
        </w:rPr>
        <w:t>3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>Wykonawca składający ofertę winien uwzględnić zmiany SWZ.</w:t>
      </w:r>
    </w:p>
    <w:p w:rsidR="00B6216D" w:rsidRDefault="00B6216D" w:rsidP="00FA4D17">
      <w:pPr>
        <w:spacing w:after="0" w:line="240" w:lineRule="auto"/>
      </w:pPr>
    </w:p>
    <w:p w:rsidR="00623885" w:rsidRPr="00FA4D17" w:rsidRDefault="00623885" w:rsidP="00FA4D17">
      <w:pPr>
        <w:spacing w:after="0" w:line="240" w:lineRule="auto"/>
        <w:rPr>
          <w:rFonts w:ascii="Times New Roman" w:hAnsi="Times New Roman" w:cs="Times New Roman"/>
          <w:b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1F2B80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712F9B" w:rsidRPr="001F2B80" w:rsidRDefault="00712F9B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8D1F21" w:rsidP="00712F9B">
      <w:pPr>
        <w:spacing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4D4BAE">
        <w:rPr>
          <w:rFonts w:ascii="Times New Roman" w:hAnsi="Times New Roman" w:cs="Times New Roman"/>
          <w:b/>
        </w:rPr>
        <w:t>Janusz KRYSZPIN</w:t>
      </w:r>
    </w:p>
    <w:p w:rsidR="001F2B80" w:rsidRDefault="001F2B80" w:rsidP="001F2B80">
      <w:pPr>
        <w:jc w:val="both"/>
        <w:rPr>
          <w:sz w:val="20"/>
          <w:szCs w:val="20"/>
        </w:rPr>
      </w:pPr>
    </w:p>
    <w:p w:rsidR="004D4BAE" w:rsidRDefault="004D4BAE" w:rsidP="001F2B80">
      <w:pPr>
        <w:jc w:val="both"/>
        <w:rPr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16A35" w:rsidRPr="00FA4D17" w:rsidRDefault="00712F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Agnieszka Januzik (tel. 727 016 182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4D4BAE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4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Pr="00FA4D17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sectPr w:rsidR="006B6252" w:rsidRPr="00FA4D17" w:rsidSect="00F80C22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5E" w:rsidRDefault="00E0105E" w:rsidP="008F4522">
      <w:pPr>
        <w:spacing w:after="0" w:line="240" w:lineRule="auto"/>
      </w:pPr>
      <w:r>
        <w:separator/>
      </w:r>
    </w:p>
  </w:endnote>
  <w:endnote w:type="continuationSeparator" w:id="0">
    <w:p w:rsidR="00E0105E" w:rsidRDefault="00E0105E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D1F2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5E" w:rsidRDefault="00E0105E" w:rsidP="008F4522">
      <w:pPr>
        <w:spacing w:after="0" w:line="240" w:lineRule="auto"/>
      </w:pPr>
      <w:r>
        <w:separator/>
      </w:r>
    </w:p>
  </w:footnote>
  <w:footnote w:type="continuationSeparator" w:id="0">
    <w:p w:rsidR="00E0105E" w:rsidRDefault="00E0105E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128F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B6691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0871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74"/>
    <w:rsid w:val="0071153A"/>
    <w:rsid w:val="00712F9B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1F21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6E7C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105E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7E6E2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F52035-E41F-4EB6-B50F-5B403416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Dane Ukryte</cp:lastModifiedBy>
  <cp:revision>14</cp:revision>
  <cp:lastPrinted>2022-04-20T08:30:00Z</cp:lastPrinted>
  <dcterms:created xsi:type="dcterms:W3CDTF">2021-05-06T06:55:00Z</dcterms:created>
  <dcterms:modified xsi:type="dcterms:W3CDTF">2022-04-20T09:47:00Z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