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tab/>
        <w:t xml:space="preserve">             </w:t>
      </w:r>
      <w:r w:rsidRPr="00D749FA">
        <w:rPr>
          <w:rFonts w:cs="Times New Roman"/>
          <w:b/>
          <w:sz w:val="20"/>
          <w:szCs w:val="20"/>
        </w:rPr>
        <w:tab/>
        <w:t xml:space="preserve">       </w:t>
      </w:r>
    </w:p>
    <w:p w14:paraId="57212127" w14:textId="5F137548" w:rsidR="00373B57" w:rsidRPr="00550729" w:rsidRDefault="000078AE" w:rsidP="00373B57">
      <w:pPr>
        <w:spacing w:after="0" w:line="240" w:lineRule="auto"/>
        <w:jc w:val="both"/>
        <w:rPr>
          <w:rFonts w:cs="Times New Roman"/>
          <w:b/>
          <w:sz w:val="20"/>
          <w:szCs w:val="20"/>
        </w:rPr>
      </w:pPr>
      <w:r>
        <w:rPr>
          <w:rFonts w:cs="Times New Roman"/>
          <w:b/>
          <w:sz w:val="20"/>
          <w:szCs w:val="20"/>
        </w:rPr>
        <w:t>ZP/220/</w:t>
      </w:r>
      <w:r w:rsidR="00616F1F">
        <w:rPr>
          <w:rFonts w:cs="Times New Roman"/>
          <w:b/>
          <w:sz w:val="20"/>
          <w:szCs w:val="20"/>
        </w:rPr>
        <w:t>21</w:t>
      </w:r>
      <w:r w:rsidR="0086198B">
        <w:rPr>
          <w:rFonts w:cs="Times New Roman"/>
          <w:b/>
          <w:sz w:val="20"/>
          <w:szCs w:val="20"/>
        </w:rPr>
        <w:t>/22</w:t>
      </w:r>
    </w:p>
    <w:p w14:paraId="2D01C4E3" w14:textId="77777777" w:rsidR="00373B57" w:rsidRPr="00550729" w:rsidRDefault="00373B57" w:rsidP="00373B57">
      <w:pPr>
        <w:spacing w:after="0" w:line="240" w:lineRule="auto"/>
        <w:jc w:val="both"/>
        <w:rPr>
          <w:rFonts w:cs="Times New Roman"/>
          <w:sz w:val="20"/>
          <w:szCs w:val="20"/>
        </w:rPr>
      </w:pPr>
    </w:p>
    <w:p w14:paraId="1A510C55" w14:textId="77777777" w:rsidR="00616F1F" w:rsidRPr="002E566F" w:rsidRDefault="00616F1F" w:rsidP="00616F1F">
      <w:pPr>
        <w:rPr>
          <w:rFonts w:cs="Calibri"/>
          <w:b/>
          <w:sz w:val="20"/>
          <w:szCs w:val="20"/>
        </w:rPr>
      </w:pPr>
      <w:r w:rsidRPr="002E566F">
        <w:rPr>
          <w:rFonts w:cs="Calibri"/>
          <w:b/>
          <w:sz w:val="20"/>
          <w:szCs w:val="20"/>
        </w:rPr>
        <w:t xml:space="preserve">Dostawa wyrobów do wykonywania procedur radiologicznych, </w:t>
      </w:r>
      <w:proofErr w:type="spellStart"/>
      <w:r w:rsidRPr="002E566F">
        <w:rPr>
          <w:rFonts w:cs="Calibri"/>
          <w:b/>
          <w:sz w:val="20"/>
          <w:szCs w:val="20"/>
        </w:rPr>
        <w:t>st</w:t>
      </w:r>
      <w:r>
        <w:rPr>
          <w:rFonts w:cs="Calibri"/>
          <w:b/>
          <w:sz w:val="20"/>
          <w:szCs w:val="20"/>
        </w:rPr>
        <w:t>e</w:t>
      </w:r>
      <w:r w:rsidRPr="002E566F">
        <w:rPr>
          <w:rFonts w:cs="Calibri"/>
          <w:b/>
          <w:sz w:val="20"/>
          <w:szCs w:val="20"/>
        </w:rPr>
        <w:t>ntgraftów</w:t>
      </w:r>
      <w:proofErr w:type="spellEnd"/>
      <w:r w:rsidRPr="002E566F">
        <w:rPr>
          <w:rFonts w:cs="Calibri"/>
          <w:b/>
          <w:sz w:val="20"/>
          <w:szCs w:val="20"/>
        </w:rPr>
        <w:t xml:space="preserve"> naczyniowych, zestawów do zamykania ASD, </w:t>
      </w:r>
      <w:proofErr w:type="spellStart"/>
      <w:r w:rsidRPr="002E566F">
        <w:rPr>
          <w:rFonts w:cs="Calibri"/>
          <w:b/>
          <w:sz w:val="20"/>
          <w:szCs w:val="20"/>
        </w:rPr>
        <w:t>przeskórnego</w:t>
      </w:r>
      <w:proofErr w:type="spellEnd"/>
      <w:r w:rsidRPr="002E566F">
        <w:rPr>
          <w:rFonts w:cs="Calibri"/>
          <w:b/>
          <w:sz w:val="20"/>
          <w:szCs w:val="20"/>
        </w:rPr>
        <w:t xml:space="preserve"> zamykania otworu owalnego oraz zestawów do zamknięcia uszka lewego przedsionka</w:t>
      </w:r>
    </w:p>
    <w:p w14:paraId="3D04660C" w14:textId="7C0C37D0" w:rsidR="000078AE" w:rsidRDefault="0003171C" w:rsidP="00836050">
      <w:pPr>
        <w:pStyle w:val="Bezodstpw"/>
        <w:spacing w:line="360" w:lineRule="auto"/>
        <w:jc w:val="center"/>
        <w:rPr>
          <w:b/>
          <w:sz w:val="20"/>
          <w:szCs w:val="20"/>
          <w:u w:val="single"/>
        </w:rPr>
      </w:pPr>
      <w:r w:rsidRPr="00D749FA">
        <w:rPr>
          <w:b/>
          <w:sz w:val="20"/>
          <w:szCs w:val="20"/>
          <w:u w:val="single"/>
        </w:rPr>
        <w:t xml:space="preserve"> </w:t>
      </w:r>
    </w:p>
    <w:p w14:paraId="3FBAC9DC" w14:textId="67B80F07" w:rsidR="003B0D27" w:rsidRDefault="0086198B" w:rsidP="00306E71">
      <w:pPr>
        <w:spacing w:after="0" w:line="288" w:lineRule="auto"/>
        <w:jc w:val="both"/>
      </w:pPr>
      <w:r>
        <w:t xml:space="preserve">Zamawiający zamierza przeznaczyć na sfinansowanie zamówienia kwotę brutto w wysokości: </w:t>
      </w:r>
      <w:r w:rsidR="00616F1F">
        <w:t>5 584 680,00</w:t>
      </w:r>
      <w:r>
        <w:t xml:space="preserve"> PLN. W podziale na poszczególne zadania kwoty brutto wynoszą:</w:t>
      </w:r>
    </w:p>
    <w:p w14:paraId="1B256320" w14:textId="04588577" w:rsidR="00616F1F" w:rsidRDefault="00616F1F" w:rsidP="00306E71">
      <w:pPr>
        <w:spacing w:after="0" w:line="288" w:lineRule="auto"/>
        <w:jc w:val="both"/>
      </w:pPr>
    </w:p>
    <w:tbl>
      <w:tblPr>
        <w:tblW w:w="2920" w:type="dxa"/>
        <w:tblCellMar>
          <w:left w:w="70" w:type="dxa"/>
          <w:right w:w="70" w:type="dxa"/>
        </w:tblCellMar>
        <w:tblLook w:val="04A0" w:firstRow="1" w:lastRow="0" w:firstColumn="1" w:lastColumn="0" w:noHBand="0" w:noVBand="1"/>
      </w:tblPr>
      <w:tblGrid>
        <w:gridCol w:w="1460"/>
        <w:gridCol w:w="1460"/>
      </w:tblGrid>
      <w:tr w:rsidR="00616F1F" w:rsidRPr="00616F1F" w14:paraId="1DE3FAD3" w14:textId="77777777" w:rsidTr="00616F1F">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FB1ED" w14:textId="77777777" w:rsidR="00616F1F" w:rsidRPr="00616F1F" w:rsidRDefault="00616F1F" w:rsidP="00616F1F">
            <w:pPr>
              <w:spacing w:after="0" w:line="240" w:lineRule="auto"/>
              <w:rPr>
                <w:rFonts w:ascii="Arial CE" w:eastAsia="Times New Roman" w:hAnsi="Arial CE" w:cs="Arial CE"/>
                <w:sz w:val="20"/>
                <w:szCs w:val="20"/>
                <w:lang w:eastAsia="pl-PL"/>
              </w:rPr>
            </w:pPr>
            <w:r w:rsidRPr="00616F1F">
              <w:rPr>
                <w:rFonts w:ascii="Arial CE" w:eastAsia="Times New Roman" w:hAnsi="Arial CE" w:cs="Arial CE"/>
                <w:sz w:val="20"/>
                <w:szCs w:val="20"/>
                <w:lang w:eastAsia="pl-PL"/>
              </w:rPr>
              <w:t>zadanie 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FD9B43A" w14:textId="22795017" w:rsidR="00616F1F" w:rsidRPr="00616F1F" w:rsidRDefault="00616F1F" w:rsidP="00616F1F">
            <w:pPr>
              <w:spacing w:after="0" w:line="240" w:lineRule="auto"/>
              <w:jc w:val="right"/>
              <w:rPr>
                <w:rFonts w:ascii="Arial CE" w:eastAsia="Times New Roman" w:hAnsi="Arial CE" w:cs="Arial CE"/>
                <w:b/>
                <w:bCs/>
                <w:sz w:val="18"/>
                <w:szCs w:val="18"/>
                <w:lang w:eastAsia="pl-PL"/>
              </w:rPr>
            </w:pPr>
            <w:r w:rsidRPr="00616F1F">
              <w:rPr>
                <w:rFonts w:ascii="Arial CE" w:eastAsia="Times New Roman" w:hAnsi="Arial CE" w:cs="Arial CE"/>
                <w:b/>
                <w:bCs/>
                <w:sz w:val="18"/>
                <w:szCs w:val="18"/>
                <w:lang w:eastAsia="pl-PL"/>
              </w:rPr>
              <w:t>1 139 400,00</w:t>
            </w:r>
            <w:r w:rsidR="00662478">
              <w:rPr>
                <w:rFonts w:ascii="Arial CE" w:eastAsia="Times New Roman" w:hAnsi="Arial CE" w:cs="Arial CE"/>
                <w:b/>
                <w:bCs/>
                <w:sz w:val="18"/>
                <w:szCs w:val="18"/>
                <w:lang w:eastAsia="pl-PL"/>
              </w:rPr>
              <w:t xml:space="preserve"> zł</w:t>
            </w:r>
            <w:r w:rsidRPr="00616F1F">
              <w:rPr>
                <w:rFonts w:ascii="Arial CE" w:eastAsia="Times New Roman" w:hAnsi="Arial CE" w:cs="Arial CE"/>
                <w:b/>
                <w:bCs/>
                <w:sz w:val="18"/>
                <w:szCs w:val="18"/>
                <w:lang w:eastAsia="pl-PL"/>
              </w:rPr>
              <w:t xml:space="preserve">   </w:t>
            </w:r>
          </w:p>
        </w:tc>
      </w:tr>
      <w:tr w:rsidR="00616F1F" w:rsidRPr="00616F1F" w14:paraId="60B7BE64" w14:textId="77777777" w:rsidTr="00616F1F">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E1A3DC1" w14:textId="77777777" w:rsidR="00616F1F" w:rsidRPr="00616F1F" w:rsidRDefault="00616F1F" w:rsidP="00616F1F">
            <w:pPr>
              <w:spacing w:after="0" w:line="240" w:lineRule="auto"/>
              <w:rPr>
                <w:rFonts w:ascii="Arial CE" w:eastAsia="Times New Roman" w:hAnsi="Arial CE" w:cs="Arial CE"/>
                <w:sz w:val="20"/>
                <w:szCs w:val="20"/>
                <w:lang w:eastAsia="pl-PL"/>
              </w:rPr>
            </w:pPr>
            <w:r w:rsidRPr="00616F1F">
              <w:rPr>
                <w:rFonts w:ascii="Arial CE" w:eastAsia="Times New Roman" w:hAnsi="Arial CE" w:cs="Arial CE"/>
                <w:sz w:val="20"/>
                <w:szCs w:val="20"/>
                <w:lang w:eastAsia="pl-PL"/>
              </w:rPr>
              <w:t>zadanie 2</w:t>
            </w:r>
          </w:p>
        </w:tc>
        <w:tc>
          <w:tcPr>
            <w:tcW w:w="1460" w:type="dxa"/>
            <w:tcBorders>
              <w:top w:val="nil"/>
              <w:left w:val="nil"/>
              <w:bottom w:val="single" w:sz="4" w:space="0" w:color="auto"/>
              <w:right w:val="single" w:sz="4" w:space="0" w:color="auto"/>
            </w:tcBorders>
            <w:shd w:val="clear" w:color="auto" w:fill="auto"/>
            <w:vAlign w:val="center"/>
            <w:hideMark/>
          </w:tcPr>
          <w:p w14:paraId="5FBFEB6E" w14:textId="18B34AFA" w:rsidR="00616F1F" w:rsidRPr="00616F1F" w:rsidRDefault="00616F1F" w:rsidP="00616F1F">
            <w:pPr>
              <w:spacing w:after="0" w:line="240" w:lineRule="auto"/>
              <w:jc w:val="right"/>
              <w:rPr>
                <w:rFonts w:ascii="Arial CE" w:eastAsia="Times New Roman" w:hAnsi="Arial CE" w:cs="Arial CE"/>
                <w:b/>
                <w:bCs/>
                <w:sz w:val="18"/>
                <w:szCs w:val="18"/>
                <w:lang w:eastAsia="pl-PL"/>
              </w:rPr>
            </w:pPr>
            <w:r w:rsidRPr="00616F1F">
              <w:rPr>
                <w:rFonts w:ascii="Arial CE" w:eastAsia="Times New Roman" w:hAnsi="Arial CE" w:cs="Arial CE"/>
                <w:b/>
                <w:bCs/>
                <w:sz w:val="18"/>
                <w:szCs w:val="18"/>
                <w:lang w:eastAsia="pl-PL"/>
              </w:rPr>
              <w:t xml:space="preserve">459 000,00  </w:t>
            </w:r>
            <w:r w:rsidR="00662478">
              <w:rPr>
                <w:rFonts w:ascii="Arial CE" w:eastAsia="Times New Roman" w:hAnsi="Arial CE" w:cs="Arial CE"/>
                <w:b/>
                <w:bCs/>
                <w:sz w:val="18"/>
                <w:szCs w:val="18"/>
                <w:lang w:eastAsia="pl-PL"/>
              </w:rPr>
              <w:t>zł</w:t>
            </w:r>
          </w:p>
        </w:tc>
      </w:tr>
      <w:tr w:rsidR="00616F1F" w:rsidRPr="00616F1F" w14:paraId="06230590" w14:textId="77777777" w:rsidTr="00616F1F">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40FDD98" w14:textId="77777777" w:rsidR="00616F1F" w:rsidRPr="00616F1F" w:rsidRDefault="00616F1F" w:rsidP="00616F1F">
            <w:pPr>
              <w:spacing w:after="0" w:line="240" w:lineRule="auto"/>
              <w:rPr>
                <w:rFonts w:ascii="Arial CE" w:eastAsia="Times New Roman" w:hAnsi="Arial CE" w:cs="Arial CE"/>
                <w:sz w:val="20"/>
                <w:szCs w:val="20"/>
                <w:lang w:eastAsia="pl-PL"/>
              </w:rPr>
            </w:pPr>
            <w:r w:rsidRPr="00616F1F">
              <w:rPr>
                <w:rFonts w:ascii="Arial CE" w:eastAsia="Times New Roman" w:hAnsi="Arial CE" w:cs="Arial CE"/>
                <w:sz w:val="20"/>
                <w:szCs w:val="20"/>
                <w:lang w:eastAsia="pl-PL"/>
              </w:rPr>
              <w:t>zadanie 3</w:t>
            </w:r>
          </w:p>
        </w:tc>
        <w:tc>
          <w:tcPr>
            <w:tcW w:w="1460" w:type="dxa"/>
            <w:tcBorders>
              <w:top w:val="nil"/>
              <w:left w:val="nil"/>
              <w:bottom w:val="single" w:sz="4" w:space="0" w:color="auto"/>
              <w:right w:val="single" w:sz="4" w:space="0" w:color="auto"/>
            </w:tcBorders>
            <w:shd w:val="clear" w:color="auto" w:fill="auto"/>
            <w:vAlign w:val="center"/>
            <w:hideMark/>
          </w:tcPr>
          <w:p w14:paraId="6FB4CCD5" w14:textId="58618BA4" w:rsidR="00616F1F" w:rsidRPr="00616F1F" w:rsidRDefault="00616F1F" w:rsidP="00616F1F">
            <w:pPr>
              <w:spacing w:after="0" w:line="240" w:lineRule="auto"/>
              <w:jc w:val="right"/>
              <w:rPr>
                <w:rFonts w:ascii="Arial CE" w:eastAsia="Times New Roman" w:hAnsi="Arial CE" w:cs="Arial CE"/>
                <w:b/>
                <w:bCs/>
                <w:sz w:val="18"/>
                <w:szCs w:val="18"/>
                <w:lang w:eastAsia="pl-PL"/>
              </w:rPr>
            </w:pPr>
            <w:r w:rsidRPr="00616F1F">
              <w:rPr>
                <w:rFonts w:ascii="Arial CE" w:eastAsia="Times New Roman" w:hAnsi="Arial CE" w:cs="Arial CE"/>
                <w:b/>
                <w:bCs/>
                <w:sz w:val="18"/>
                <w:szCs w:val="18"/>
                <w:lang w:eastAsia="pl-PL"/>
              </w:rPr>
              <w:t>589 680,00</w:t>
            </w:r>
            <w:r w:rsidR="00662478">
              <w:rPr>
                <w:rFonts w:ascii="Arial CE" w:eastAsia="Times New Roman" w:hAnsi="Arial CE" w:cs="Arial CE"/>
                <w:b/>
                <w:bCs/>
                <w:sz w:val="18"/>
                <w:szCs w:val="18"/>
                <w:lang w:eastAsia="pl-PL"/>
              </w:rPr>
              <w:t xml:space="preserve"> zł</w:t>
            </w:r>
            <w:r w:rsidRPr="00616F1F">
              <w:rPr>
                <w:rFonts w:ascii="Arial CE" w:eastAsia="Times New Roman" w:hAnsi="Arial CE" w:cs="Arial CE"/>
                <w:b/>
                <w:bCs/>
                <w:sz w:val="18"/>
                <w:szCs w:val="18"/>
                <w:lang w:eastAsia="pl-PL"/>
              </w:rPr>
              <w:t xml:space="preserve">   </w:t>
            </w:r>
          </w:p>
        </w:tc>
      </w:tr>
      <w:tr w:rsidR="00616F1F" w:rsidRPr="00616F1F" w14:paraId="358B5409" w14:textId="77777777" w:rsidTr="00616F1F">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899144C" w14:textId="77777777" w:rsidR="00616F1F" w:rsidRPr="00616F1F" w:rsidRDefault="00616F1F" w:rsidP="00616F1F">
            <w:pPr>
              <w:spacing w:after="0" w:line="240" w:lineRule="auto"/>
              <w:rPr>
                <w:rFonts w:ascii="Arial CE" w:eastAsia="Times New Roman" w:hAnsi="Arial CE" w:cs="Arial CE"/>
                <w:sz w:val="20"/>
                <w:szCs w:val="20"/>
                <w:lang w:eastAsia="pl-PL"/>
              </w:rPr>
            </w:pPr>
            <w:r w:rsidRPr="00616F1F">
              <w:rPr>
                <w:rFonts w:ascii="Arial CE" w:eastAsia="Times New Roman" w:hAnsi="Arial CE" w:cs="Arial CE"/>
                <w:sz w:val="20"/>
                <w:szCs w:val="20"/>
                <w:lang w:eastAsia="pl-PL"/>
              </w:rPr>
              <w:t>zadanie 4</w:t>
            </w:r>
          </w:p>
        </w:tc>
        <w:tc>
          <w:tcPr>
            <w:tcW w:w="1460" w:type="dxa"/>
            <w:tcBorders>
              <w:top w:val="nil"/>
              <w:left w:val="nil"/>
              <w:bottom w:val="single" w:sz="4" w:space="0" w:color="auto"/>
              <w:right w:val="single" w:sz="4" w:space="0" w:color="auto"/>
            </w:tcBorders>
            <w:shd w:val="clear" w:color="auto" w:fill="auto"/>
            <w:vAlign w:val="center"/>
            <w:hideMark/>
          </w:tcPr>
          <w:p w14:paraId="73AC56D0" w14:textId="6B313C1D" w:rsidR="00616F1F" w:rsidRPr="00616F1F" w:rsidRDefault="00616F1F" w:rsidP="00616F1F">
            <w:pPr>
              <w:spacing w:after="0" w:line="240" w:lineRule="auto"/>
              <w:jc w:val="right"/>
              <w:rPr>
                <w:rFonts w:ascii="Arial CE" w:eastAsia="Times New Roman" w:hAnsi="Arial CE" w:cs="Arial CE"/>
                <w:b/>
                <w:bCs/>
                <w:sz w:val="18"/>
                <w:szCs w:val="18"/>
                <w:lang w:eastAsia="pl-PL"/>
              </w:rPr>
            </w:pPr>
            <w:r w:rsidRPr="00616F1F">
              <w:rPr>
                <w:rFonts w:ascii="Arial CE" w:eastAsia="Times New Roman" w:hAnsi="Arial CE" w:cs="Arial CE"/>
                <w:b/>
                <w:bCs/>
                <w:sz w:val="18"/>
                <w:szCs w:val="18"/>
                <w:lang w:eastAsia="pl-PL"/>
              </w:rPr>
              <w:t>1 641 600,00</w:t>
            </w:r>
            <w:r w:rsidR="00662478">
              <w:rPr>
                <w:rFonts w:ascii="Arial CE" w:eastAsia="Times New Roman" w:hAnsi="Arial CE" w:cs="Arial CE"/>
                <w:b/>
                <w:bCs/>
                <w:sz w:val="18"/>
                <w:szCs w:val="18"/>
                <w:lang w:eastAsia="pl-PL"/>
              </w:rPr>
              <w:t xml:space="preserve"> zł</w:t>
            </w:r>
            <w:r w:rsidRPr="00616F1F">
              <w:rPr>
                <w:rFonts w:ascii="Arial CE" w:eastAsia="Times New Roman" w:hAnsi="Arial CE" w:cs="Arial CE"/>
                <w:b/>
                <w:bCs/>
                <w:sz w:val="18"/>
                <w:szCs w:val="18"/>
                <w:lang w:eastAsia="pl-PL"/>
              </w:rPr>
              <w:t xml:space="preserve">   </w:t>
            </w:r>
          </w:p>
        </w:tc>
      </w:tr>
      <w:tr w:rsidR="00616F1F" w:rsidRPr="00616F1F" w14:paraId="5AE6FB84" w14:textId="77777777" w:rsidTr="00616F1F">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D23BB74" w14:textId="77777777" w:rsidR="00616F1F" w:rsidRPr="00616F1F" w:rsidRDefault="00616F1F" w:rsidP="00616F1F">
            <w:pPr>
              <w:spacing w:after="0" w:line="240" w:lineRule="auto"/>
              <w:rPr>
                <w:rFonts w:ascii="Arial CE" w:eastAsia="Times New Roman" w:hAnsi="Arial CE" w:cs="Arial CE"/>
                <w:sz w:val="20"/>
                <w:szCs w:val="20"/>
                <w:lang w:eastAsia="pl-PL"/>
              </w:rPr>
            </w:pPr>
            <w:r w:rsidRPr="00616F1F">
              <w:rPr>
                <w:rFonts w:ascii="Arial CE" w:eastAsia="Times New Roman" w:hAnsi="Arial CE" w:cs="Arial CE"/>
                <w:sz w:val="20"/>
                <w:szCs w:val="20"/>
                <w:lang w:eastAsia="pl-PL"/>
              </w:rPr>
              <w:t>zadanie 5</w:t>
            </w:r>
          </w:p>
        </w:tc>
        <w:tc>
          <w:tcPr>
            <w:tcW w:w="1460" w:type="dxa"/>
            <w:tcBorders>
              <w:top w:val="nil"/>
              <w:left w:val="nil"/>
              <w:bottom w:val="single" w:sz="4" w:space="0" w:color="auto"/>
              <w:right w:val="single" w:sz="4" w:space="0" w:color="auto"/>
            </w:tcBorders>
            <w:shd w:val="clear" w:color="auto" w:fill="auto"/>
            <w:vAlign w:val="center"/>
            <w:hideMark/>
          </w:tcPr>
          <w:p w14:paraId="1EDB3758" w14:textId="74098A0A" w:rsidR="00616F1F" w:rsidRPr="00616F1F" w:rsidRDefault="00616F1F" w:rsidP="00616F1F">
            <w:pPr>
              <w:spacing w:after="0" w:line="240" w:lineRule="auto"/>
              <w:jc w:val="right"/>
              <w:rPr>
                <w:rFonts w:ascii="Arial CE" w:eastAsia="Times New Roman" w:hAnsi="Arial CE" w:cs="Arial CE"/>
                <w:b/>
                <w:bCs/>
                <w:sz w:val="18"/>
                <w:szCs w:val="18"/>
                <w:lang w:eastAsia="pl-PL"/>
              </w:rPr>
            </w:pPr>
            <w:r w:rsidRPr="00616F1F">
              <w:rPr>
                <w:rFonts w:ascii="Arial CE" w:eastAsia="Times New Roman" w:hAnsi="Arial CE" w:cs="Arial CE"/>
                <w:b/>
                <w:bCs/>
                <w:sz w:val="18"/>
                <w:szCs w:val="18"/>
                <w:lang w:eastAsia="pl-PL"/>
              </w:rPr>
              <w:t>1 755 000,00</w:t>
            </w:r>
            <w:r w:rsidR="00662478">
              <w:rPr>
                <w:rFonts w:ascii="Arial CE" w:eastAsia="Times New Roman" w:hAnsi="Arial CE" w:cs="Arial CE"/>
                <w:b/>
                <w:bCs/>
                <w:sz w:val="18"/>
                <w:szCs w:val="18"/>
                <w:lang w:eastAsia="pl-PL"/>
              </w:rPr>
              <w:t xml:space="preserve"> zł</w:t>
            </w:r>
            <w:r w:rsidRPr="00616F1F">
              <w:rPr>
                <w:rFonts w:ascii="Arial CE" w:eastAsia="Times New Roman" w:hAnsi="Arial CE" w:cs="Arial CE"/>
                <w:b/>
                <w:bCs/>
                <w:sz w:val="18"/>
                <w:szCs w:val="18"/>
                <w:lang w:eastAsia="pl-PL"/>
              </w:rPr>
              <w:t xml:space="preserve">   </w:t>
            </w:r>
          </w:p>
        </w:tc>
      </w:tr>
    </w:tbl>
    <w:p w14:paraId="73203B96" w14:textId="2A183280" w:rsidR="00BF353E" w:rsidRDefault="00BF353E" w:rsidP="00B64545"/>
    <w:p w14:paraId="7D5632EF" w14:textId="6EED043D" w:rsidR="00616F1F" w:rsidRDefault="00616F1F" w:rsidP="00B64545"/>
    <w:p w14:paraId="15C89D76" w14:textId="4C4D70BD" w:rsidR="00616F1F" w:rsidRDefault="00616F1F" w:rsidP="00B64545"/>
    <w:p w14:paraId="51EAD754" w14:textId="39539519" w:rsidR="00616F1F" w:rsidRDefault="00616F1F" w:rsidP="00B64545"/>
    <w:p w14:paraId="568BA2EB" w14:textId="45F5EC1C" w:rsidR="00616F1F" w:rsidRDefault="00616F1F" w:rsidP="00B64545"/>
    <w:p w14:paraId="066FC6BE" w14:textId="77777777" w:rsidR="00616F1F" w:rsidRPr="00191279" w:rsidRDefault="00616F1F"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A2B8" w14:textId="77777777" w:rsidR="00607039" w:rsidRDefault="00607039" w:rsidP="00073102">
      <w:pPr>
        <w:spacing w:after="0" w:line="240" w:lineRule="auto"/>
      </w:pPr>
      <w:r>
        <w:separator/>
      </w:r>
    </w:p>
  </w:endnote>
  <w:endnote w:type="continuationSeparator" w:id="0">
    <w:p w14:paraId="2239D8BC" w14:textId="77777777" w:rsidR="00607039" w:rsidRDefault="00607039"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66F7" w14:textId="77777777" w:rsidR="006E69D8" w:rsidRDefault="006E69D8" w:rsidP="006E69D8">
    <w:pPr>
      <w:pStyle w:val="Stopka"/>
      <w:jc w:val="right"/>
      <w:rPr>
        <w:b/>
        <w:bCs/>
      </w:rPr>
    </w:pPr>
  </w:p>
  <w:p w14:paraId="1321026D" w14:textId="3FBB844C"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078AE">
      <w:rPr>
        <w:b/>
        <w:bCs/>
        <w:noProof/>
      </w:rPr>
      <w:t>2</w:t>
    </w:r>
    <w:r w:rsidRPr="006E69D8">
      <w:rPr>
        <w:b/>
        <w:bCs/>
      </w:rPr>
      <w:fldChar w:fldCharType="end"/>
    </w:r>
    <w:r w:rsidR="006E69D8" w:rsidRPr="006E69D8">
      <w:t xml:space="preserve"> / </w:t>
    </w:r>
    <w:fldSimple w:instr="NUMPAGES  \* Arabic  \* MERGEFORMAT">
      <w:r w:rsidR="000078AE">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FEC2" w14:textId="77777777" w:rsidR="00607039" w:rsidRDefault="00607039" w:rsidP="00073102">
      <w:pPr>
        <w:spacing w:after="0" w:line="240" w:lineRule="auto"/>
      </w:pPr>
      <w:r>
        <w:separator/>
      </w:r>
    </w:p>
  </w:footnote>
  <w:footnote w:type="continuationSeparator" w:id="0">
    <w:p w14:paraId="2C3D5A12" w14:textId="77777777" w:rsidR="00607039" w:rsidRDefault="00607039"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2890"/>
    <w:rsid w:val="000B7494"/>
    <w:rsid w:val="000C2EF4"/>
    <w:rsid w:val="000D2358"/>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303780"/>
    <w:rsid w:val="00306E71"/>
    <w:rsid w:val="003524FF"/>
    <w:rsid w:val="00366E7B"/>
    <w:rsid w:val="00373B57"/>
    <w:rsid w:val="0037720D"/>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5743D"/>
    <w:rsid w:val="00561119"/>
    <w:rsid w:val="005648A4"/>
    <w:rsid w:val="005701AE"/>
    <w:rsid w:val="00577ADC"/>
    <w:rsid w:val="005B2E0E"/>
    <w:rsid w:val="00607039"/>
    <w:rsid w:val="00616F1F"/>
    <w:rsid w:val="00622EF3"/>
    <w:rsid w:val="0063248F"/>
    <w:rsid w:val="00637424"/>
    <w:rsid w:val="0064257B"/>
    <w:rsid w:val="0065167C"/>
    <w:rsid w:val="00662478"/>
    <w:rsid w:val="006662B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1491C"/>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25AB1"/>
    <w:rsid w:val="00A30801"/>
    <w:rsid w:val="00A3507E"/>
    <w:rsid w:val="00A44F48"/>
    <w:rsid w:val="00A85E5D"/>
    <w:rsid w:val="00A90CB8"/>
    <w:rsid w:val="00AC785C"/>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580332371">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7560-C3AE-47B3-BA3A-8700571E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87</Words>
  <Characters>528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Przemek</cp:lastModifiedBy>
  <cp:revision>28</cp:revision>
  <cp:lastPrinted>2021-07-12T08:42:00Z</cp:lastPrinted>
  <dcterms:created xsi:type="dcterms:W3CDTF">2021-07-13T10:11:00Z</dcterms:created>
  <dcterms:modified xsi:type="dcterms:W3CDTF">2022-03-18T10:47:00Z</dcterms:modified>
</cp:coreProperties>
</file>