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C3" w:rsidRPr="007800C3" w:rsidRDefault="007800C3" w:rsidP="007800C3">
      <w:pPr>
        <w:spacing w:line="276" w:lineRule="auto"/>
        <w:jc w:val="both"/>
        <w:rPr>
          <w:rFonts w:cs="Times New Roman"/>
          <w:b/>
          <w:bCs w:val="0"/>
          <w:color w:val="auto"/>
          <w:sz w:val="22"/>
          <w:szCs w:val="22"/>
        </w:rPr>
      </w:pPr>
      <w:r w:rsidRPr="007800C3">
        <w:rPr>
          <w:rFonts w:cs="Times New Roman"/>
          <w:b/>
          <w:bCs w:val="0"/>
          <w:color w:val="auto"/>
          <w:sz w:val="22"/>
          <w:szCs w:val="22"/>
        </w:rPr>
        <w:t xml:space="preserve">Nr sprawy: </w:t>
      </w:r>
      <w:r w:rsidR="00C87AD3" w:rsidRPr="00C87AD3">
        <w:rPr>
          <w:b/>
          <w:color w:val="auto"/>
        </w:rPr>
        <w:t>4/SIL/OiB/2022</w:t>
      </w:r>
    </w:p>
    <w:p w:rsidR="007800C3" w:rsidRPr="007800C3" w:rsidRDefault="007800C3" w:rsidP="007800C3">
      <w:pPr>
        <w:spacing w:line="360" w:lineRule="auto"/>
        <w:jc w:val="right"/>
        <w:rPr>
          <w:rFonts w:cs="Times New Roman"/>
          <w:b/>
          <w:color w:val="auto"/>
          <w:sz w:val="24"/>
          <w:szCs w:val="24"/>
        </w:rPr>
      </w:pPr>
      <w:r w:rsidRPr="007800C3">
        <w:rPr>
          <w:rFonts w:cs="Times New Roman"/>
          <w:b/>
          <w:color w:val="auto"/>
          <w:sz w:val="24"/>
          <w:szCs w:val="24"/>
        </w:rPr>
        <w:tab/>
      </w:r>
      <w:r w:rsidRPr="007800C3">
        <w:rPr>
          <w:rFonts w:cs="Times New Roman"/>
          <w:b/>
          <w:color w:val="auto"/>
          <w:sz w:val="24"/>
          <w:szCs w:val="24"/>
        </w:rPr>
        <w:tab/>
      </w:r>
      <w:r w:rsidRPr="007800C3">
        <w:rPr>
          <w:rFonts w:cs="Times New Roman"/>
          <w:b/>
          <w:color w:val="auto"/>
          <w:sz w:val="24"/>
          <w:szCs w:val="24"/>
        </w:rPr>
        <w:tab/>
      </w:r>
      <w:r w:rsidRPr="007800C3">
        <w:rPr>
          <w:rFonts w:cs="Times New Roman"/>
          <w:b/>
          <w:color w:val="auto"/>
          <w:sz w:val="24"/>
          <w:szCs w:val="24"/>
        </w:rPr>
        <w:tab/>
      </w:r>
      <w:r w:rsidRPr="007800C3">
        <w:rPr>
          <w:rFonts w:cs="Times New Roman"/>
          <w:b/>
          <w:color w:val="auto"/>
          <w:sz w:val="24"/>
          <w:szCs w:val="24"/>
        </w:rPr>
        <w:tab/>
      </w:r>
      <w:r w:rsidRPr="007800C3">
        <w:rPr>
          <w:rFonts w:cs="Times New Roman"/>
          <w:b/>
          <w:color w:val="auto"/>
          <w:sz w:val="24"/>
          <w:szCs w:val="24"/>
        </w:rPr>
        <w:tab/>
      </w:r>
    </w:p>
    <w:p w:rsidR="007800C3" w:rsidRPr="007800C3" w:rsidRDefault="00C87AD3" w:rsidP="007800C3">
      <w:pPr>
        <w:spacing w:line="360" w:lineRule="auto"/>
        <w:jc w:val="righ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Kraków, </w:t>
      </w:r>
      <w:r w:rsidR="00085006">
        <w:rPr>
          <w:rFonts w:cs="Times New Roman"/>
          <w:color w:val="auto"/>
        </w:rPr>
        <w:t xml:space="preserve">3 </w:t>
      </w:r>
      <w:r>
        <w:rPr>
          <w:rFonts w:cs="Times New Roman"/>
          <w:color w:val="auto"/>
        </w:rPr>
        <w:t>czerwca 2022 r.</w:t>
      </w:r>
    </w:p>
    <w:p w:rsidR="007800C3" w:rsidRPr="007800C3" w:rsidRDefault="007800C3" w:rsidP="007800C3">
      <w:pPr>
        <w:spacing w:line="360" w:lineRule="auto"/>
        <w:jc w:val="both"/>
        <w:rPr>
          <w:rFonts w:cs="Times New Roman"/>
          <w:bCs w:val="0"/>
          <w:color w:val="auto"/>
          <w:sz w:val="22"/>
          <w:szCs w:val="22"/>
        </w:rPr>
      </w:pPr>
      <w:r w:rsidRPr="007800C3">
        <w:rPr>
          <w:rFonts w:cs="Times New Roman"/>
          <w:b/>
          <w:bCs w:val="0"/>
          <w:color w:val="auto"/>
          <w:sz w:val="22"/>
          <w:szCs w:val="22"/>
        </w:rPr>
        <w:tab/>
      </w:r>
      <w:r w:rsidRPr="007800C3">
        <w:rPr>
          <w:rFonts w:cs="Times New Roman"/>
          <w:b/>
          <w:bCs w:val="0"/>
          <w:color w:val="auto"/>
          <w:sz w:val="22"/>
          <w:szCs w:val="22"/>
        </w:rPr>
        <w:tab/>
      </w:r>
      <w:r w:rsidRPr="007800C3">
        <w:rPr>
          <w:rFonts w:cs="Times New Roman"/>
          <w:b/>
          <w:bCs w:val="0"/>
          <w:color w:val="auto"/>
          <w:sz w:val="22"/>
          <w:szCs w:val="22"/>
        </w:rPr>
        <w:tab/>
      </w:r>
      <w:r w:rsidRPr="007800C3">
        <w:rPr>
          <w:rFonts w:cs="Times New Roman"/>
          <w:b/>
          <w:bCs w:val="0"/>
          <w:color w:val="auto"/>
          <w:sz w:val="22"/>
          <w:szCs w:val="22"/>
        </w:rPr>
        <w:tab/>
      </w:r>
      <w:r w:rsidRPr="007800C3">
        <w:rPr>
          <w:rFonts w:cs="Times New Roman"/>
          <w:b/>
          <w:bCs w:val="0"/>
          <w:color w:val="auto"/>
          <w:sz w:val="22"/>
          <w:szCs w:val="22"/>
        </w:rPr>
        <w:tab/>
      </w:r>
      <w:r w:rsidRPr="007800C3">
        <w:rPr>
          <w:rFonts w:cs="Times New Roman"/>
          <w:b/>
          <w:bCs w:val="0"/>
          <w:color w:val="auto"/>
          <w:sz w:val="22"/>
          <w:szCs w:val="22"/>
        </w:rPr>
        <w:tab/>
      </w:r>
      <w:r w:rsidRPr="007800C3">
        <w:rPr>
          <w:rFonts w:cs="Times New Roman"/>
          <w:b/>
          <w:bCs w:val="0"/>
          <w:color w:val="auto"/>
          <w:sz w:val="22"/>
          <w:szCs w:val="22"/>
        </w:rPr>
        <w:tab/>
      </w:r>
    </w:p>
    <w:p w:rsidR="007800C3" w:rsidRPr="007800C3" w:rsidRDefault="007800C3" w:rsidP="007800C3">
      <w:pPr>
        <w:spacing w:line="276" w:lineRule="auto"/>
        <w:jc w:val="center"/>
        <w:rPr>
          <w:rFonts w:cs="Times New Roman"/>
          <w:b/>
          <w:color w:val="auto"/>
          <w:sz w:val="24"/>
          <w:szCs w:val="24"/>
          <w:u w:val="single"/>
        </w:rPr>
      </w:pPr>
      <w:r w:rsidRPr="007800C3">
        <w:rPr>
          <w:rFonts w:cs="Times New Roman"/>
          <w:b/>
          <w:color w:val="auto"/>
          <w:sz w:val="24"/>
          <w:szCs w:val="24"/>
          <w:u w:val="single"/>
        </w:rPr>
        <w:t xml:space="preserve">INFORMACJA O ZAKOŃCZENIU POSTĘPOWANIA </w:t>
      </w:r>
    </w:p>
    <w:p w:rsidR="007800C3" w:rsidRPr="007800C3" w:rsidRDefault="007800C3" w:rsidP="007800C3">
      <w:pPr>
        <w:spacing w:line="276" w:lineRule="auto"/>
        <w:jc w:val="center"/>
        <w:rPr>
          <w:rFonts w:cs="Times New Roman"/>
          <w:b/>
          <w:color w:val="auto"/>
          <w:sz w:val="24"/>
          <w:szCs w:val="24"/>
        </w:rPr>
      </w:pPr>
      <w:r w:rsidRPr="007800C3">
        <w:rPr>
          <w:rFonts w:cs="Times New Roman"/>
          <w:b/>
          <w:color w:val="auto"/>
          <w:sz w:val="24"/>
          <w:szCs w:val="24"/>
        </w:rPr>
        <w:t xml:space="preserve">PRZEPROWADZONEGO W CELU UDZIELENIA ZAMÓWIENIA </w:t>
      </w:r>
      <w:r>
        <w:rPr>
          <w:rFonts w:cs="Times New Roman"/>
          <w:b/>
          <w:color w:val="auto"/>
          <w:sz w:val="24"/>
          <w:szCs w:val="24"/>
        </w:rPr>
        <w:br/>
      </w:r>
      <w:r w:rsidRPr="007800C3">
        <w:rPr>
          <w:rFonts w:cs="Times New Roman"/>
          <w:b/>
          <w:color w:val="auto"/>
          <w:sz w:val="24"/>
          <w:szCs w:val="24"/>
        </w:rPr>
        <w:t xml:space="preserve">W DZIEDZINACH OBRONNOŚCI I BEZPIECZEŃSTWA, KTÓREGO WARTOŚC JEST MNIEJSZA NIŻ PROGI UNIJNE </w:t>
      </w:r>
    </w:p>
    <w:p w:rsidR="007800C3" w:rsidRPr="007800C3" w:rsidRDefault="007800C3" w:rsidP="007800C3">
      <w:pPr>
        <w:spacing w:line="360" w:lineRule="auto"/>
        <w:jc w:val="both"/>
        <w:rPr>
          <w:rFonts w:cs="Times New Roman"/>
          <w:b/>
          <w:bCs w:val="0"/>
          <w:color w:val="auto"/>
          <w:sz w:val="22"/>
          <w:szCs w:val="22"/>
        </w:rPr>
      </w:pPr>
    </w:p>
    <w:p w:rsidR="007800C3" w:rsidRPr="007800C3" w:rsidRDefault="007800C3" w:rsidP="007800C3">
      <w:pPr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 w:rsidRPr="007800C3">
        <w:rPr>
          <w:rFonts w:cs="Times New Roman"/>
          <w:color w:val="auto"/>
          <w:sz w:val="22"/>
          <w:szCs w:val="22"/>
        </w:rPr>
        <w:t xml:space="preserve">Zamawiający </w:t>
      </w:r>
      <w:r w:rsidRPr="007800C3">
        <w:rPr>
          <w:rFonts w:cs="Times New Roman"/>
          <w:b/>
          <w:bCs w:val="0"/>
          <w:color w:val="auto"/>
          <w:sz w:val="22"/>
          <w:szCs w:val="22"/>
        </w:rPr>
        <w:t>3 Regionalna Baza Logistyczna, 30-901 Kraków, ul. Montelupich 3</w:t>
      </w:r>
      <w:r w:rsidRPr="007800C3">
        <w:rPr>
          <w:rFonts w:cs="Times New Roman"/>
          <w:color w:val="auto"/>
          <w:sz w:val="22"/>
          <w:szCs w:val="22"/>
        </w:rPr>
        <w:t xml:space="preserve"> zawiadamia </w:t>
      </w:r>
      <w:r>
        <w:rPr>
          <w:rFonts w:cs="Times New Roman"/>
          <w:color w:val="auto"/>
          <w:sz w:val="22"/>
          <w:szCs w:val="22"/>
        </w:rPr>
        <w:br/>
      </w:r>
      <w:r w:rsidRPr="007800C3">
        <w:rPr>
          <w:rFonts w:cs="Times New Roman"/>
          <w:color w:val="auto"/>
          <w:sz w:val="22"/>
          <w:szCs w:val="22"/>
        </w:rPr>
        <w:t xml:space="preserve">o zakończeniu prowadzonego postępowania o udzielenie zamówienia którego przedmiotem jest </w:t>
      </w:r>
      <w:r w:rsidR="00C87AD3" w:rsidRPr="00C87AD3">
        <w:rPr>
          <w:b/>
          <w:i/>
          <w:sz w:val="22"/>
          <w:szCs w:val="22"/>
        </w:rPr>
        <w:t xml:space="preserve">Przeprowadzenie w latach 2022-2023 szkolenia teoretycznego i praktycznego personelu technicznego </w:t>
      </w:r>
      <w:r w:rsidR="00C87AD3" w:rsidRPr="00C87AD3">
        <w:rPr>
          <w:b/>
          <w:i/>
          <w:sz w:val="22"/>
          <w:szCs w:val="22"/>
        </w:rPr>
        <w:br/>
        <w:t xml:space="preserve">Sił Zbrojnych Rzeczypospolitej Polskiej w zakresie zasad eksploatacji, w tym wykonywania obsług </w:t>
      </w:r>
      <w:r w:rsidR="00C87AD3">
        <w:rPr>
          <w:b/>
          <w:i/>
          <w:sz w:val="22"/>
          <w:szCs w:val="22"/>
        </w:rPr>
        <w:br/>
      </w:r>
      <w:r w:rsidR="00C87AD3" w:rsidRPr="00C87AD3">
        <w:rPr>
          <w:b/>
          <w:i/>
          <w:sz w:val="22"/>
          <w:szCs w:val="22"/>
        </w:rPr>
        <w:t xml:space="preserve">i napraw linowych urządzeń awaryjnego hamowania samolotów BAK-12, przez specjalistów producenta urządzeń: BAK-12™ SMARTARREST®, BAK-12™ PORTARREST P-IV®  </w:t>
      </w:r>
      <w:r w:rsidR="00C87AD3">
        <w:rPr>
          <w:b/>
          <w:i/>
          <w:sz w:val="22"/>
          <w:szCs w:val="22"/>
        </w:rPr>
        <w:br/>
      </w:r>
      <w:r w:rsidR="00C87AD3" w:rsidRPr="00C87AD3">
        <w:rPr>
          <w:b/>
          <w:i/>
          <w:sz w:val="22"/>
          <w:szCs w:val="22"/>
        </w:rPr>
        <w:t>(w tym rolek MRES) i BAK-12™/BAK-14M™</w:t>
      </w:r>
      <w:r w:rsidR="00C87AD3">
        <w:rPr>
          <w:b/>
          <w:i/>
          <w:sz w:val="22"/>
          <w:szCs w:val="22"/>
        </w:rPr>
        <w:t>.</w:t>
      </w:r>
    </w:p>
    <w:p w:rsidR="007800C3" w:rsidRPr="007800C3" w:rsidRDefault="007800C3" w:rsidP="007800C3">
      <w:pPr>
        <w:spacing w:line="360" w:lineRule="auto"/>
        <w:jc w:val="both"/>
        <w:rPr>
          <w:rFonts w:cs="Times New Roman"/>
          <w:color w:val="auto"/>
        </w:rPr>
      </w:pPr>
    </w:p>
    <w:p w:rsidR="007800C3" w:rsidRPr="007800C3" w:rsidRDefault="007800C3" w:rsidP="007800C3">
      <w:pPr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7800C3">
        <w:rPr>
          <w:rFonts w:cs="Times New Roman"/>
          <w:color w:val="auto"/>
          <w:sz w:val="22"/>
          <w:szCs w:val="22"/>
        </w:rPr>
        <w:t xml:space="preserve">Do upływu terminu składnia ofert wyznaczonego na dzień </w:t>
      </w:r>
      <w:r w:rsidR="00C87AD3">
        <w:rPr>
          <w:rFonts w:cs="Times New Roman"/>
          <w:color w:val="auto"/>
          <w:sz w:val="22"/>
          <w:szCs w:val="22"/>
        </w:rPr>
        <w:t>02.06.2022 r.</w:t>
      </w:r>
      <w:r w:rsidRPr="007800C3">
        <w:rPr>
          <w:rFonts w:cs="Times New Roman"/>
          <w:color w:val="auto"/>
          <w:sz w:val="22"/>
          <w:szCs w:val="22"/>
        </w:rPr>
        <w:t xml:space="preserve">, godz. </w:t>
      </w:r>
      <w:r w:rsidR="00C87AD3">
        <w:rPr>
          <w:rFonts w:cs="Times New Roman"/>
          <w:color w:val="auto"/>
          <w:sz w:val="22"/>
          <w:szCs w:val="22"/>
        </w:rPr>
        <w:t>9:00 złożona została</w:t>
      </w:r>
      <w:r w:rsidRPr="007800C3">
        <w:rPr>
          <w:rFonts w:cs="Times New Roman"/>
          <w:color w:val="auto"/>
          <w:sz w:val="22"/>
          <w:szCs w:val="22"/>
        </w:rPr>
        <w:t xml:space="preserve"> </w:t>
      </w:r>
      <w:r w:rsidR="00C87AD3">
        <w:rPr>
          <w:rFonts w:cs="Times New Roman"/>
          <w:color w:val="auto"/>
          <w:sz w:val="22"/>
          <w:szCs w:val="22"/>
        </w:rPr>
        <w:br/>
        <w:t>nw. oferta</w:t>
      </w:r>
      <w:r w:rsidRPr="007800C3">
        <w:rPr>
          <w:rFonts w:cs="Times New Roman"/>
          <w:color w:val="auto"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559"/>
        <w:gridCol w:w="1559"/>
        <w:gridCol w:w="1701"/>
      </w:tblGrid>
      <w:tr w:rsidR="007800C3" w:rsidRPr="007800C3" w:rsidTr="00797EFC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C3" w:rsidRPr="007800C3" w:rsidRDefault="007800C3" w:rsidP="004774F5">
            <w:pPr>
              <w:snapToGrid w:val="0"/>
              <w:jc w:val="center"/>
              <w:rPr>
                <w:rFonts w:cs="Times New Roman"/>
                <w:color w:val="auto"/>
              </w:rPr>
            </w:pPr>
            <w:r w:rsidRPr="007800C3">
              <w:rPr>
                <w:rFonts w:cs="Times New Roman"/>
                <w:color w:val="auto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C3" w:rsidRPr="007800C3" w:rsidRDefault="007800C3" w:rsidP="004774F5">
            <w:pPr>
              <w:snapToGrid w:val="0"/>
              <w:jc w:val="center"/>
              <w:rPr>
                <w:rFonts w:cs="Times New Roman"/>
                <w:color w:val="auto"/>
              </w:rPr>
            </w:pPr>
            <w:r w:rsidRPr="007800C3">
              <w:rPr>
                <w:rFonts w:cs="Times New Roman"/>
                <w:color w:val="auto"/>
              </w:rPr>
              <w:t>Nazwa i adres</w:t>
            </w:r>
          </w:p>
          <w:p w:rsidR="007800C3" w:rsidRPr="007800C3" w:rsidRDefault="007800C3" w:rsidP="004774F5">
            <w:pPr>
              <w:snapToGrid w:val="0"/>
              <w:jc w:val="center"/>
              <w:rPr>
                <w:rFonts w:cs="Times New Roman"/>
                <w:color w:val="auto"/>
              </w:rPr>
            </w:pPr>
            <w:r w:rsidRPr="007800C3">
              <w:rPr>
                <w:rFonts w:cs="Times New Roman"/>
                <w:color w:val="auto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C3" w:rsidRPr="007800C3" w:rsidRDefault="007800C3" w:rsidP="004774F5">
            <w:pPr>
              <w:snapToGrid w:val="0"/>
              <w:jc w:val="center"/>
              <w:rPr>
                <w:rFonts w:cs="Times New Roman"/>
                <w:color w:val="auto"/>
              </w:rPr>
            </w:pPr>
            <w:r w:rsidRPr="007800C3">
              <w:rPr>
                <w:rFonts w:cs="Times New Roman"/>
                <w:color w:val="auto"/>
              </w:rPr>
              <w:t>Cena netto</w:t>
            </w:r>
          </w:p>
          <w:p w:rsidR="007800C3" w:rsidRPr="007800C3" w:rsidRDefault="007800C3" w:rsidP="004774F5">
            <w:pPr>
              <w:snapToGrid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 w:rsidRPr="007800C3">
              <w:rPr>
                <w:rFonts w:cs="Times New Roman"/>
                <w:color w:val="auto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C3" w:rsidRPr="007800C3" w:rsidRDefault="007800C3" w:rsidP="004774F5">
            <w:pPr>
              <w:snapToGrid w:val="0"/>
              <w:jc w:val="center"/>
              <w:rPr>
                <w:rFonts w:cs="Times New Roman"/>
                <w:color w:val="auto"/>
              </w:rPr>
            </w:pPr>
            <w:r w:rsidRPr="007800C3">
              <w:rPr>
                <w:rFonts w:cs="Times New Roman"/>
                <w:color w:val="auto"/>
              </w:rPr>
              <w:t>Cena brutto</w:t>
            </w:r>
          </w:p>
          <w:p w:rsidR="007800C3" w:rsidRPr="007800C3" w:rsidRDefault="007800C3" w:rsidP="004774F5">
            <w:pPr>
              <w:snapToGrid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 w:rsidRPr="007800C3">
              <w:rPr>
                <w:rFonts w:cs="Times New Roman"/>
                <w:color w:val="auto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C3" w:rsidRPr="007800C3" w:rsidRDefault="007800C3" w:rsidP="00797EFC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7800C3">
              <w:rPr>
                <w:rFonts w:cs="Times New Roman"/>
                <w:color w:val="auto"/>
              </w:rPr>
              <w:t>Inne kryteria</w:t>
            </w:r>
          </w:p>
        </w:tc>
      </w:tr>
      <w:tr w:rsidR="007800C3" w:rsidRPr="007800C3" w:rsidTr="00797EFC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C3" w:rsidRPr="007800C3" w:rsidRDefault="007800C3" w:rsidP="004774F5">
            <w:pPr>
              <w:snapToGrid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 w:rsidRPr="007800C3">
              <w:rPr>
                <w:rFonts w:cs="Times New Roman"/>
                <w:color w:val="auto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C3" w:rsidRPr="007800C3" w:rsidRDefault="00C87AD3" w:rsidP="004774F5">
            <w:pPr>
              <w:snapToGrid w:val="0"/>
              <w:spacing w:line="360" w:lineRule="auto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MMC Consulting sp. z o.o.</w:t>
            </w:r>
            <w:r w:rsidR="00797EFC">
              <w:rPr>
                <w:rFonts w:cs="Times New Roman"/>
                <w:color w:val="auto"/>
              </w:rPr>
              <w:t xml:space="preserve">, </w:t>
            </w:r>
            <w:r w:rsidR="00797EFC">
              <w:rPr>
                <w:rFonts w:cs="Times New Roman"/>
                <w:color w:val="auto"/>
              </w:rPr>
              <w:br/>
              <w:t>03-642 Warszawa, ul. Safony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C3" w:rsidRPr="00797EFC" w:rsidRDefault="00797EFC" w:rsidP="00797EFC">
            <w:pPr>
              <w:snapToGrid w:val="0"/>
              <w:spacing w:line="36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97EFC">
              <w:rPr>
                <w:rFonts w:cs="Times New Roman"/>
                <w:color w:val="auto"/>
                <w:sz w:val="24"/>
                <w:szCs w:val="24"/>
              </w:rPr>
              <w:t>2 192 330,92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C3" w:rsidRPr="00797EFC" w:rsidRDefault="00797EFC" w:rsidP="00797EFC">
            <w:pPr>
              <w:snapToGrid w:val="0"/>
              <w:spacing w:line="36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97EFC">
              <w:rPr>
                <w:rFonts w:cs="Times New Roman"/>
                <w:color w:val="auto"/>
                <w:sz w:val="24"/>
                <w:szCs w:val="24"/>
              </w:rPr>
              <w:t>2 696 567,03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C3" w:rsidRPr="007800C3" w:rsidRDefault="00797EFC" w:rsidP="00797EFC">
            <w:pPr>
              <w:snapToGrid w:val="0"/>
              <w:spacing w:line="36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------------------</w:t>
            </w:r>
          </w:p>
        </w:tc>
      </w:tr>
    </w:tbl>
    <w:p w:rsidR="007800C3" w:rsidRPr="007800C3" w:rsidRDefault="007800C3" w:rsidP="007800C3">
      <w:pPr>
        <w:spacing w:line="360" w:lineRule="auto"/>
        <w:jc w:val="both"/>
        <w:rPr>
          <w:rFonts w:cs="Times New Roman"/>
          <w:color w:val="auto"/>
          <w:sz w:val="22"/>
          <w:szCs w:val="22"/>
        </w:rPr>
      </w:pPr>
    </w:p>
    <w:p w:rsidR="007800C3" w:rsidRPr="00797EFC" w:rsidRDefault="007800C3" w:rsidP="007800C3">
      <w:pPr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797EFC">
        <w:rPr>
          <w:rFonts w:cs="Times New Roman"/>
          <w:color w:val="auto"/>
          <w:sz w:val="22"/>
          <w:szCs w:val="22"/>
        </w:rPr>
        <w:t xml:space="preserve">Na podstawie kryteriów oceny ofert określonych w zaproszeniu do złożenia oferty </w:t>
      </w:r>
      <w:r w:rsidR="00797EFC">
        <w:rPr>
          <w:rFonts w:cs="Times New Roman"/>
          <w:color w:val="auto"/>
          <w:sz w:val="22"/>
          <w:szCs w:val="22"/>
        </w:rPr>
        <w:t>zbadano ofertę złożoną</w:t>
      </w:r>
      <w:r w:rsidRPr="00797EFC">
        <w:rPr>
          <w:rFonts w:cs="Times New Roman"/>
          <w:color w:val="auto"/>
          <w:sz w:val="22"/>
          <w:szCs w:val="22"/>
        </w:rPr>
        <w:t xml:space="preserve"> przez wykonawcę </w:t>
      </w:r>
      <w:r w:rsidR="00797EFC" w:rsidRPr="00797EFC">
        <w:rPr>
          <w:rFonts w:cs="Times New Roman"/>
          <w:color w:val="auto"/>
          <w:sz w:val="22"/>
          <w:szCs w:val="22"/>
        </w:rPr>
        <w:t>MMC Consulting sp. z o.o. z</w:t>
      </w:r>
      <w:r w:rsidRPr="00797EFC">
        <w:rPr>
          <w:rFonts w:cs="Times New Roman"/>
          <w:color w:val="auto"/>
          <w:sz w:val="22"/>
          <w:szCs w:val="22"/>
        </w:rPr>
        <w:t xml:space="preserve"> zaoferowaną ceną brutto </w:t>
      </w:r>
      <w:r w:rsidR="0077664C">
        <w:rPr>
          <w:rFonts w:cs="Times New Roman"/>
          <w:color w:val="auto"/>
          <w:sz w:val="22"/>
          <w:szCs w:val="22"/>
        </w:rPr>
        <w:t>z</w:t>
      </w:r>
      <w:r w:rsidRPr="00797EFC">
        <w:rPr>
          <w:rFonts w:cs="Times New Roman"/>
          <w:color w:val="auto"/>
          <w:sz w:val="22"/>
          <w:szCs w:val="22"/>
        </w:rPr>
        <w:t xml:space="preserve">a realizację zamówienia w kwocie </w:t>
      </w:r>
      <w:r w:rsidR="00797EFC" w:rsidRPr="00797EFC">
        <w:rPr>
          <w:rFonts w:cs="Times New Roman"/>
          <w:color w:val="auto"/>
          <w:sz w:val="22"/>
          <w:szCs w:val="22"/>
        </w:rPr>
        <w:t>2 696 567,03 zł.</w:t>
      </w:r>
      <w:r w:rsidRPr="00797EFC">
        <w:rPr>
          <w:rFonts w:cs="Times New Roman"/>
          <w:color w:val="auto"/>
          <w:sz w:val="22"/>
          <w:szCs w:val="22"/>
        </w:rPr>
        <w:t xml:space="preserve"> </w:t>
      </w:r>
    </w:p>
    <w:p w:rsidR="007800C3" w:rsidRPr="00797EFC" w:rsidRDefault="007800C3" w:rsidP="007800C3">
      <w:pPr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797EFC">
        <w:rPr>
          <w:rFonts w:cs="Times New Roman"/>
          <w:color w:val="auto"/>
          <w:sz w:val="22"/>
          <w:szCs w:val="22"/>
        </w:rPr>
        <w:t>Cena oferty przekracza środki jakie zamawiający przeznaczył na realizację zamówienia</w:t>
      </w:r>
      <w:r w:rsidR="00797EFC" w:rsidRPr="00797EFC">
        <w:rPr>
          <w:rFonts w:cs="Times New Roman"/>
          <w:color w:val="auto"/>
          <w:sz w:val="22"/>
          <w:szCs w:val="22"/>
        </w:rPr>
        <w:t xml:space="preserve">, a także kwotę 1 919 502,00 zł netto, która stanowi próg dla postępowań prowadzonych </w:t>
      </w:r>
      <w:r w:rsidR="0077664C">
        <w:rPr>
          <w:rFonts w:cs="Times New Roman"/>
          <w:color w:val="auto"/>
          <w:sz w:val="22"/>
          <w:szCs w:val="22"/>
        </w:rPr>
        <w:t xml:space="preserve">poza </w:t>
      </w:r>
      <w:r w:rsidR="0077664C" w:rsidRPr="00797EFC">
        <w:rPr>
          <w:rFonts w:cs="Times New Roman"/>
          <w:color w:val="auto"/>
          <w:sz w:val="22"/>
          <w:szCs w:val="22"/>
        </w:rPr>
        <w:t>ustaw</w:t>
      </w:r>
      <w:r w:rsidR="0077664C">
        <w:rPr>
          <w:rFonts w:cs="Times New Roman"/>
          <w:color w:val="auto"/>
          <w:sz w:val="22"/>
          <w:szCs w:val="22"/>
        </w:rPr>
        <w:t>ą</w:t>
      </w:r>
      <w:r w:rsidR="0077664C" w:rsidRPr="00797EFC">
        <w:rPr>
          <w:rFonts w:cs="Times New Roman"/>
          <w:color w:val="auto"/>
          <w:sz w:val="22"/>
          <w:szCs w:val="22"/>
        </w:rPr>
        <w:t xml:space="preserve"> Pzp</w:t>
      </w:r>
      <w:r w:rsidR="0077664C">
        <w:rPr>
          <w:rFonts w:cs="Times New Roman"/>
          <w:color w:val="auto"/>
          <w:sz w:val="22"/>
          <w:szCs w:val="22"/>
        </w:rPr>
        <w:t xml:space="preserve">, </w:t>
      </w:r>
      <w:r w:rsidR="00797EFC">
        <w:rPr>
          <w:rFonts w:cs="Times New Roman"/>
          <w:color w:val="auto"/>
          <w:sz w:val="22"/>
          <w:szCs w:val="22"/>
        </w:rPr>
        <w:t xml:space="preserve">w oparciu </w:t>
      </w:r>
      <w:r w:rsidR="0077664C">
        <w:rPr>
          <w:rFonts w:cs="Times New Roman"/>
          <w:color w:val="auto"/>
          <w:sz w:val="22"/>
          <w:szCs w:val="22"/>
        </w:rPr>
        <w:br/>
        <w:t>o regulamin zamawiającego</w:t>
      </w:r>
      <w:r w:rsidRPr="00797EFC">
        <w:rPr>
          <w:rFonts w:cs="Times New Roman"/>
          <w:color w:val="auto"/>
          <w:sz w:val="22"/>
          <w:szCs w:val="22"/>
        </w:rPr>
        <w:t>.</w:t>
      </w:r>
    </w:p>
    <w:p w:rsidR="007800C3" w:rsidRPr="00797EFC" w:rsidRDefault="0077664C" w:rsidP="007800C3">
      <w:pPr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W związku z powyższym z</w:t>
      </w:r>
      <w:r w:rsidR="007800C3" w:rsidRPr="00797EFC">
        <w:rPr>
          <w:rFonts w:cs="Times New Roman"/>
          <w:color w:val="auto"/>
          <w:sz w:val="22"/>
          <w:szCs w:val="22"/>
        </w:rPr>
        <w:t>amawiający postanawia zakończyć prowadzone postępowanie bez udzielania zamów</w:t>
      </w:r>
      <w:r>
        <w:rPr>
          <w:rFonts w:cs="Times New Roman"/>
          <w:color w:val="auto"/>
          <w:sz w:val="22"/>
          <w:szCs w:val="22"/>
        </w:rPr>
        <w:t>ienia  wykonawcy, którego oferta</w:t>
      </w:r>
      <w:r w:rsidR="007800C3" w:rsidRPr="00797EFC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>została zbadana</w:t>
      </w:r>
      <w:r w:rsidR="007800C3" w:rsidRPr="00797EFC">
        <w:rPr>
          <w:rFonts w:cs="Times New Roman"/>
          <w:color w:val="auto"/>
          <w:sz w:val="22"/>
          <w:szCs w:val="22"/>
        </w:rPr>
        <w:t xml:space="preserve">. </w:t>
      </w:r>
    </w:p>
    <w:p w:rsidR="007800C3" w:rsidRPr="007800C3" w:rsidRDefault="007800C3" w:rsidP="007800C3">
      <w:pPr>
        <w:jc w:val="both"/>
        <w:rPr>
          <w:rFonts w:cs="Times New Roman"/>
          <w:b/>
          <w:bCs w:val="0"/>
          <w:i/>
          <w:iCs/>
          <w:color w:val="auto"/>
          <w:sz w:val="22"/>
          <w:szCs w:val="22"/>
        </w:rPr>
      </w:pPr>
    </w:p>
    <w:p w:rsidR="007800C3" w:rsidRDefault="007800C3" w:rsidP="007800C3">
      <w:pPr>
        <w:spacing w:line="360" w:lineRule="auto"/>
        <w:ind w:left="5400"/>
        <w:rPr>
          <w:rFonts w:cs="Times New Roman"/>
          <w:color w:val="auto"/>
        </w:rPr>
      </w:pPr>
    </w:p>
    <w:p w:rsidR="0077664C" w:rsidRDefault="0077664C" w:rsidP="007800C3">
      <w:pPr>
        <w:spacing w:line="360" w:lineRule="auto"/>
        <w:ind w:left="5400"/>
        <w:rPr>
          <w:rFonts w:cs="Times New Roman"/>
          <w:color w:val="auto"/>
        </w:rPr>
      </w:pPr>
    </w:p>
    <w:p w:rsidR="0077664C" w:rsidRDefault="00085006" w:rsidP="00085006">
      <w:pPr>
        <w:spacing w:line="360" w:lineRule="auto"/>
        <w:ind w:left="5400"/>
        <w:jc w:val="center"/>
        <w:rPr>
          <w:rFonts w:cs="Times New Roman"/>
          <w:color w:val="auto"/>
        </w:rPr>
      </w:pPr>
      <w:bookmarkStart w:id="0" w:name="_GoBack"/>
      <w:bookmarkEnd w:id="0"/>
      <w:r>
        <w:rPr>
          <w:rFonts w:cs="Times New Roman"/>
          <w:color w:val="auto"/>
        </w:rPr>
        <w:t>Adam MIERZWIŃSKI</w:t>
      </w:r>
    </w:p>
    <w:p w:rsidR="00085006" w:rsidRDefault="00085006" w:rsidP="00085006">
      <w:pPr>
        <w:spacing w:line="360" w:lineRule="auto"/>
        <w:ind w:left="5400"/>
        <w:jc w:val="center"/>
        <w:rPr>
          <w:rFonts w:cs="Times New Roman"/>
          <w:color w:val="auto"/>
        </w:rPr>
      </w:pPr>
    </w:p>
    <w:p w:rsidR="0077664C" w:rsidRPr="00463E23" w:rsidRDefault="00085006" w:rsidP="00085006">
      <w:pPr>
        <w:spacing w:line="360" w:lineRule="auto"/>
        <w:ind w:left="5400"/>
        <w:jc w:val="center"/>
        <w:rPr>
          <w:rFonts w:cs="Times New Roman"/>
          <w:color w:val="auto"/>
          <w:sz w:val="28"/>
          <w:szCs w:val="28"/>
        </w:rPr>
      </w:pPr>
      <w:r w:rsidRPr="00463E23">
        <w:rPr>
          <w:rFonts w:cs="Times New Roman"/>
          <w:color w:val="auto"/>
          <w:sz w:val="28"/>
          <w:szCs w:val="28"/>
        </w:rPr>
        <w:t>/-/</w:t>
      </w:r>
    </w:p>
    <w:p w:rsidR="007800C3" w:rsidRPr="007800C3" w:rsidRDefault="007800C3" w:rsidP="00085006">
      <w:pPr>
        <w:spacing w:line="360" w:lineRule="auto"/>
        <w:ind w:left="5400"/>
        <w:jc w:val="center"/>
        <w:rPr>
          <w:rFonts w:cs="Times New Roman"/>
          <w:color w:val="auto"/>
        </w:rPr>
      </w:pPr>
      <w:r w:rsidRPr="007800C3">
        <w:rPr>
          <w:rFonts w:cs="Times New Roman"/>
          <w:color w:val="auto"/>
        </w:rPr>
        <w:t>.........................................................</w:t>
      </w:r>
    </w:p>
    <w:p w:rsidR="007800C3" w:rsidRPr="007800C3" w:rsidRDefault="007800C3" w:rsidP="00085006">
      <w:pPr>
        <w:spacing w:line="360" w:lineRule="auto"/>
        <w:ind w:left="4956" w:firstLine="708"/>
        <w:jc w:val="center"/>
        <w:rPr>
          <w:rFonts w:cs="Times New Roman"/>
          <w:i/>
          <w:color w:val="auto"/>
          <w:sz w:val="18"/>
        </w:rPr>
      </w:pPr>
      <w:r w:rsidRPr="007800C3">
        <w:rPr>
          <w:rFonts w:cs="Times New Roman"/>
          <w:i/>
          <w:color w:val="auto"/>
          <w:sz w:val="18"/>
        </w:rPr>
        <w:t>(Koordynator wewnętrzny)</w:t>
      </w:r>
    </w:p>
    <w:p w:rsidR="00A96395" w:rsidRPr="007800C3" w:rsidRDefault="00A96395">
      <w:pPr>
        <w:rPr>
          <w:rFonts w:cs="Times New Roman"/>
        </w:rPr>
      </w:pPr>
    </w:p>
    <w:sectPr w:rsidR="00A96395" w:rsidRPr="007800C3" w:rsidSect="007800C3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C3" w:rsidRDefault="007800C3" w:rsidP="007800C3">
      <w:r>
        <w:separator/>
      </w:r>
    </w:p>
  </w:endnote>
  <w:endnote w:type="continuationSeparator" w:id="0">
    <w:p w:rsidR="007800C3" w:rsidRDefault="007800C3" w:rsidP="0078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C3" w:rsidRDefault="007800C3" w:rsidP="007800C3">
      <w:r>
        <w:separator/>
      </w:r>
    </w:p>
  </w:footnote>
  <w:footnote w:type="continuationSeparator" w:id="0">
    <w:p w:rsidR="007800C3" w:rsidRDefault="007800C3" w:rsidP="0078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DD"/>
    <w:rsid w:val="00085006"/>
    <w:rsid w:val="00463E23"/>
    <w:rsid w:val="005174C6"/>
    <w:rsid w:val="006117DD"/>
    <w:rsid w:val="0077664C"/>
    <w:rsid w:val="007800C3"/>
    <w:rsid w:val="00797EFC"/>
    <w:rsid w:val="009C7A19"/>
    <w:rsid w:val="00A802F7"/>
    <w:rsid w:val="00A96395"/>
    <w:rsid w:val="00C87AD3"/>
    <w:rsid w:val="00E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D34026"/>
  <w15:chartTrackingRefBased/>
  <w15:docId w15:val="{86E06A57-D9CC-419B-AC52-D82C69DE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0C3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0C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00C3"/>
  </w:style>
  <w:style w:type="paragraph" w:styleId="Stopka">
    <w:name w:val="footer"/>
    <w:basedOn w:val="Normalny"/>
    <w:link w:val="StopkaZnak"/>
    <w:uiPriority w:val="99"/>
    <w:unhideWhenUsed/>
    <w:rsid w:val="007800C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00C3"/>
  </w:style>
  <w:style w:type="paragraph" w:styleId="Tekstdymka">
    <w:name w:val="Balloon Text"/>
    <w:basedOn w:val="Normalny"/>
    <w:link w:val="TekstdymkaZnak"/>
    <w:uiPriority w:val="99"/>
    <w:semiHidden/>
    <w:unhideWhenUsed/>
    <w:rsid w:val="009C7A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A19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6F72950-9F47-46CA-A90D-6C02FDE374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Krzysztof</dc:creator>
  <cp:keywords/>
  <dc:description/>
  <cp:lastModifiedBy>Panasiuk Krzysztof</cp:lastModifiedBy>
  <cp:revision>2</cp:revision>
  <cp:lastPrinted>2022-06-03T10:02:00Z</cp:lastPrinted>
  <dcterms:created xsi:type="dcterms:W3CDTF">2022-06-03T10:04:00Z</dcterms:created>
  <dcterms:modified xsi:type="dcterms:W3CDTF">2022-06-03T10:04:00Z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ef321428-2ded-45e6-80ff-94b9654d8f21</vt:lpwstr>
  </property>
  <property fmtid="{D5CDD505-2E9C-101B-9397-08002B2CF9AE}" pid="3" name="bjSaver">
    <vt:lpwstr>JuB/idIRHYGy89NJ/uv+6nDc/OSxMkE5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