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4" w:rsidRPr="00DC7A60" w:rsidRDefault="00381E94" w:rsidP="00381E94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>
        <w:rPr>
          <w:sz w:val="24"/>
          <w:szCs w:val="24"/>
        </w:rPr>
        <w:t>RI.272.2.6</w:t>
      </w:r>
      <w:r w:rsidRPr="00DC7A60">
        <w:rPr>
          <w:sz w:val="24"/>
          <w:szCs w:val="24"/>
        </w:rPr>
        <w:t>.2021.SD</w:t>
      </w:r>
    </w:p>
    <w:p w:rsidR="00381E94" w:rsidRPr="00402CFE" w:rsidRDefault="00381E94" w:rsidP="00381E94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 xml:space="preserve">Załącznik </w:t>
      </w:r>
      <w:r w:rsidR="001870E8">
        <w:rPr>
          <w:b/>
        </w:rPr>
        <w:t>nr 1 b</w:t>
      </w:r>
      <w:r>
        <w:rPr>
          <w:b/>
        </w:rPr>
        <w:t xml:space="preserve"> </w:t>
      </w:r>
      <w:r w:rsidRPr="00EF54D2">
        <w:rPr>
          <w:b/>
        </w:rPr>
        <w:t>do formularza ofertowego</w:t>
      </w:r>
    </w:p>
    <w:p w:rsidR="00381E94" w:rsidRDefault="00381E94" w:rsidP="00381E9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8815AE" w:rsidRDefault="008815AE" w:rsidP="008815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AD1458" w:rsidRDefault="00AD1458" w:rsidP="00AD1458">
      <w:pPr>
        <w:jc w:val="center"/>
        <w:rPr>
          <w:b/>
          <w:bCs/>
        </w:rPr>
      </w:pPr>
      <w:r>
        <w:rPr>
          <w:b/>
          <w:bCs/>
        </w:rPr>
        <w:t xml:space="preserve">Parametry jakościowe </w:t>
      </w:r>
    </w:p>
    <w:p w:rsidR="00AD1458" w:rsidRPr="00AD1458" w:rsidRDefault="00AD1458" w:rsidP="00AD1458">
      <w:pPr>
        <w:ind w:right="111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591925" w:rsidRPr="00AD1458" w:rsidRDefault="00591925" w:rsidP="008815AE">
      <w:pPr>
        <w:rPr>
          <w:b/>
          <w:bCs/>
          <w:i/>
          <w:iCs/>
        </w:rPr>
      </w:pPr>
      <w:r w:rsidRPr="00591925">
        <w:rPr>
          <w:b/>
          <w:bCs/>
          <w:i/>
          <w:iCs/>
        </w:rPr>
        <w:t>1. Stół zabiegowy chirurgiczny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8815AE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8815AE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815A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8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Stół zabiegowy przeznaczony do wykonywania zabiegów ogólnych i z wyposażeniem dodatkowym do zabiegów specjalistycznych.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815AE" w:rsidRDefault="008815AE" w:rsidP="008815A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Blat stołu, kolumna oraz jej osłony wykonane ze stali nierdzewnej, kwasoodpornej OH18N9 z powierzchnią półmatową.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Osłona podstawy stołu wykonana z termoformowanego tworzywa sztucznego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blatu regulowana siłownikiem hydraulicznym przy pomocy dźwigni nożnej umieszczonej po obu stronach stołu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w zakresie min od 600 do 900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Stół posiadający czterosegmentowy blat umożliwiający ustawienie w pozycjach: leżącej, półsiedzącej, siedzącej i innych pozycjach do ułożeń operacyjnych.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długość stołu min. 2000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blatu min. 560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Cztery segmenty blatu: głowy, oparcia pleców, siedzisko, segment nóg,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Materace antystatyczne wykonane są z pianki poliuretanowej i pokryte skajem. Posiadają kształty uniemożliwiające zakleszczenie pacjenta w trakcie regulacji segmentami a jednocześnie są wygodne dla pacjenta.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głowy regulowany przy pomocy sprężyny gazowej, uruchamianej dźwignią umieszczoną na całej szerokości segmentu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segmentu głowy w zakresie min od -40 ° do 40°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oparcia pleców regulowany przy pomocy sprężyn gazowych uruchamiany dźwignią zwalniającą z dodatkowym zabezpieczeniem przed przypadkowym uruchomieniem regulacji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oparcia pleców w zakresie min od -30 ° do 80°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siedziska związany z kolumną stołu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Segmenty nóg z regulacją kątową każdego z segmentów realizowaną przy pomocy sprężyn gazowych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kąta odchylenia w zakresie min od 20 ° do -90°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odchylenia każdego z segmentów od 0° do 90°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 głowy oraz płytowy segment nóg posiadający możliwość wzajemnej, szybkiej zamiany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Mechanizmy blokujące w formie rygli mocujących bez wykorzystania połączeń śrubowych. Rygle umożliwiające w szybki i prosty sposób odblokowanie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segmentów i ich  wysunięcie oraz wsunięcie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wzdłużny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anty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regulowany przy pomocy sprężyn gazowych uruchamiany dźwignią zwalniającą z dodatkowym zabezpieczeniem przed przypadkowym uruchomieniem regulacji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anty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 25° dla obu funkcji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boczny blatu stołu realizowany przy pomocy mechanizmu korbowego. Dźwignia regulacyjna wysuwana w celu regulacji poza obrys blatu i wsuwana pod blat gdy nie jest używana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przechyłu bocznego min 25° dla obu funkcji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posiadający bardzo dobre własności jezdne. Łatwość manewrowania i przejazdu stołem dzięki funkcji jazdy kierunkowej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Blokowanie stołu poprzez centralną blokadę 4  obrotowych, podwójnych kół  jezdnych o średnicy 125 mm, uruchamianych stalową dźwignią od strony głowy pacjenta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Segmenty blatu przenikalne dla promieni RTG. Wypełnienie segmentów wykonane z płyty HPL umożliwiającej wykonywanie zdjęć RTG i monitorowanie pacjenta ramieniem C.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Podtrzymywanie kasety RTG z zastosowaniem tunelu na tacę umieszczaną pod segmentami leża (głowy, oparcie pleców i siedzisko). Monitorowanie pacjenta ułatwione poprzez przemienność segmentów głowy i nóg.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Stół wyposażony w listwy boczne do mocowania wyposażenia dodatkowego. Elementy montowane poprzez uchwyty- do mocowania kątowego lub wyłącznie pionowego.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Elementy wyposażenia dodatkowego: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-ramka anestezjologiczna prosta z uchwytem wielopozycyjnym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-wieszak kroplówki z uchwytem wielopozycyjnym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-podpórka ręki z uchwytem mocującym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Parametry dodatkowe: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Default="001870E8">
            <w:r w:rsidRPr="00CC68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D1458" w:rsidRDefault="00AD1458" w:rsidP="00AD1458">
      <w:pPr>
        <w:spacing w:after="0"/>
      </w:pPr>
    </w:p>
    <w:p w:rsidR="008815AE" w:rsidRDefault="00591925" w:rsidP="00AD1458">
      <w:pPr>
        <w:spacing w:after="0"/>
      </w:pPr>
      <w:r>
        <w:t xml:space="preserve">2.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wieża Endoskopowa z oprogramowaniem</w:t>
      </w:r>
    </w:p>
    <w:p w:rsidR="008815AE" w:rsidRDefault="008815AE" w:rsidP="00AD1458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8815AE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8815AE" w:rsidP="00AD14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8815AE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8815AE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591925" w:rsidP="008815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8815A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wieża Endoskopowa z oprogramowaniem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1kpl.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815AE" w:rsidRDefault="008815AE" w:rsidP="008815AE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762540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Parametr oferowany – Wykonawca winien opisać/podać oferowane </w:t>
            </w: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parametry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 1</w:t>
            </w:r>
            <w:r w:rsidR="008815AE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4D71A9" w:rsidRDefault="008815AE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Procesor obrazu ze źródłem światła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min.: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HDTV1080p, SXGA, SDTV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 1920x1080 p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Cyfrowe wyjścia HDTV 1080 min. DVI-D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Wyjście wideo standard min.: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S-Video,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Composite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RGB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Wyjścia komunikacyjne: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Ethernet/ DICOM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Zintegrowanie źródło światła z procesorem obrazu w jednym urządzeniu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podłączenia urządzeń magazynujących – USB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Pamięć wewnętrzna procesora 4 GB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wyboru przez procesor najostrzejszego zdjęcia w momencie uruchomiania zapisu obrazów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tryby przysłony min.: auto, maksymalny, średni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Tryb wzmocnienia obrazu, uwydatniania krawędzi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 wzmocnienia obrazu, uwydatniania struktury tkanek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w wąskich pasmach światła optyczne i cyfrowe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Barwienie modyfikowanym światłem LED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Wybór barwienia w zmiennej wiązce światła LED: BLI i LCI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Procesor musi być wyposażony w wyjście komunikacyjne LAN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dowolnie programowalnych przycisków funkcyjnych na procesorze - min. 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Procesor umożliwia archiwizację obrazów medycznych w formatach JPG, TIFF, DICOM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powiększenia ruchomego obrazu endoskopowego podczas badania w trybie rzeczywistym zoom elektroniczny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Możliwość podłączenia aparatów jedno i dwu-konektorowych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podłączenia aparatów z zoom optyczny min x 135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Możliwość podłączenia aparatów złączem optycznym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Źródło światła typu LED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Wbudowane min. 3 diody LED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Żywotność wbudowanego oświetlenia głównego min. 10 000 godz.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Manualna regulacja jasności oświetlenia  +/- 10 stopni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Wbudowana regulowana pompa powietrza maksymalne ciśnienie 65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Stopniowa regulacja intensywności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powietrza - 4 stopnie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Kompatybilny z oferowanymi endoskopami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4D71A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Monitor medyczny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Przekątna min. 24 cale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Matryca TFT LCD (LED)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obrazu 1920X1200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Jasność 300 cd/m2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widzenia obrazu prawo/lewo góra/dół min. 170°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Współczynnik kontrastu 1000:1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 obrazowania 16:10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Sygnał wejścia: DVI, SDI, VGA, C-VIDEO, S-VIDEO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Sygnał wyjścia: SDI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reakcji max. 14 ms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max. 8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4D71A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Wózek medyczny endoskopowy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Podstawa jezdna z blokadą kół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samonastawne kółka o średnicy Ø100mm, w tym 2 z hamulcami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centralne wózka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Uziemiona listwa z 3 wyjściami z wyłącznikiem, uwieszona na prawej kolumnie wózka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wszystkich elementów zestawu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Półki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wyjeżdżająca na klawiaturę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półka z rączką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półka z nogą pod monitor VESA 75/100 do 14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stojak na endoskop ustawiany na obie strony wózka - wieszak na endoskopy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regulacji wysokości półek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4D71A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71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VIDDEOGASTROSKOP HD: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obserwacji 140°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Głębia ostrości min 2-100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zewnętrzna wziernika max. 9,3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Średnica zewnętrzna końcówki endoskopu 9,2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kanału roboczego 2,8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robocza min. 1100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zagięcia końcówki endoskopu: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górę  210°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dół  90°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lewo 100°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prawo 100°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programowalne przyciski endoskopowe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Kamera endoskopu z matrycą w technologii CMOS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Obsługa dziesięciu wirtualnych elektronicznych trybów obrazowania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B361E2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Przekaz sygnału z kamery endoskopu do procesora obrazu zintegrowanym złączem elektronicznym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8815AE" w:rsidRPr="00B361E2" w:rsidRDefault="008815AE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B361E2" w:rsidRDefault="008815AE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w pełni zanurzalny, wyposażony w  nakładkę  zabezpieczającą złącze elektroniczne aparatu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 konektora – dwugniazdowy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kanał do spłukiwania pola operacyjnego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117D59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kompatybilny z oferowanym  procesorem obrazu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2D1CEF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1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VIDEOKOLONOSKOP HD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obserwacji 140°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Głębia ostrości min 2-100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zewnętrzna wziernika max. 12,0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zewnętrzna końcówki endoskopu 12,0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kanału roboczego 3,8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robocza min. 1500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zagięcia końcówki endoskopu: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górę  180°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dół  180°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 lewo 160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prawo 160°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programowalne przyciski endoskopowe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Kamera endoskopu z matrycą w technologii CMOS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1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Obsługa dziesięciu wirtualnych elektronicznych trybów obrazowania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1C5380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1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Przekaz sygnału z kamery endoskopu do procesora obrazu zintegrowanym złączem elektronicznym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w pełni zanurzalny, wyposażony w  nakładkę  zabezpieczającą złącze elektroniczne aparatu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Typ konektora – dwugniazdowy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kanał do spłukiwania pola operacyjnego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kompatybilny z  oferowanym procesorem obrazu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2D1CEF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Pompa </w:t>
            </w:r>
            <w:proofErr w:type="spellStart"/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kolonoskopowa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 szt.</w:t>
            </w:r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Zbiornik wody o pojemności min.1 litr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Element pompujący rolkowy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Sterowanie pracą pompy z włącznika nożnego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Kompatybilne z oferowanymi endoskopami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Regulowany manualnie przepływ w zakresie od 80 ±15 ml/min. do 190 ±30 ml/min.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Płynna (bezstopniowa) regulacja przepływu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chemicznej dezynfekcji elementów pompy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230V 50Hz 0,15 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2D1CEF" w:rsidRDefault="008815AE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Automatyczna myjnia endoskopowa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dwustanowiskowa –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szt</w:t>
            </w:r>
            <w:proofErr w:type="spellEnd"/>
            <w:r w:rsidRPr="002D1CE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Przeznaczona jest do mycia i dezynfekcji wszystkich typów zanurzalnych endoskopów giętkich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Myjnia na dwa endoskopy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automatyczny proces mycia i dezynfekcji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realizujące automatycznie: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mycie wstępne z użyciem detergentu              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mycie zasadnicze,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dezynfekcję chemiczno-termiczną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płukanie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płukanie alkoholem kanałów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suszenie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Dowolność stosowania środków dezynfekcyjnych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38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stosowania środków myjących i dezynfekujących różnych producentów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Dezynfekcja w obiegu zamkniętym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Dozownik płynu detergentu min 1 litr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Zbiornik na płyn dezynfekcyjny wykonany ze stali kwasoodpornej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mycia oraz dezynfekcji programowany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 sterujący w języku polskim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indywidualnego programowania pracy urządzenia przez użytkownika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programy automatycznego mycia i dezynfekcji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wyświetlacz wskazujący poszczególne fazy danego cyklu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możliwość podłączenia do standardowej instalacji hydraulicznej, oraz sieci elektrycznej jednofazowej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 filtr węglowy pochłaniający opary środków  dezynfekcyjnych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Posiada dodatkowy system filtracji wody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zawór pozwalający na awaryjne zlanie płynu dezynfekcyjnego, w przypadku awarii zasilania i wykorzystania płynu do procesu ręcznej dezynfekcji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 2 lampy UV stale zanurzone w zbiorniku wodnym, co powoduje stałe uzdatnianie wody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Oferowana myjnia musi zapewniać jednakowe warunki mycia powierzchni wewnętrznych i zewnętrznych endoskopów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Wbudowany tester szczelności endoskopu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wykonania dezynfekcji w temp. do 50 st.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Otwieranie pokrywy wanny za pomocą przycisku nożnego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Zabezpieczenie przed przypadkowym otwarcie pokrywy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Mobilność urządzenia z blokadą min. dwóch kół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płukania kanałów wodno powietrznych na koniec cyklu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Automatyczny test szczelności i ciągła kontrola poziomu ciśnienia przez cały cykl mycia i dezynfekcji. W przypadku wykrycia nieszczelności w dowolnym momencie procesu mycia i dezynfekcji urządzenie sygnalizuje dźwiękowo oraz generuje wydruk z informacją o nieszczelnym endoskopie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Wbudowana drukarka umożliwiająca dokumentowanie przebiegu procesu mycia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dezynfekcji – wydruk w języku polskim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identyfikacji endoskopów przez myjnię (typ, numer serii)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komunikacji myjni z oprogramowaniem komputerowym (z archiwizacją danych)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5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815AE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5AE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Default="008815AE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AE" w:rsidRPr="002911BC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0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E" w:rsidRPr="00F250BB" w:rsidRDefault="008815AE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D1458" w:rsidRDefault="00AD1458" w:rsidP="00622AE7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622AE7" w:rsidRDefault="00591925" w:rsidP="00622AE7">
      <w:r>
        <w:t xml:space="preserve">3.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Fotel do zabiegów ginekologicznych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Fotel do zabiegów ginekologicznych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Fotel przeznaczony do przeprowadzania badań i zabiegów ginekologicznych i urologicznych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całkowita leża w pozycji poziomej bez segmentu podudzia: 1280 mm (± 30 mm).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Długość całkowita leża w pozycji poziomej z segmentem podudzia: 1780 mm (± 30 mm ).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leża: 740 mm (± 30 mm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siedziska w pozycji fotelowej: 560mm - 890mm (±30 mm)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leża w pozycji poziomej: 760mm – 1090mm ( ±30 mm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 pozycji fotelowej możliwość uzyskania bardzo niskiego położenia przedniej krawędzi siedziska – przynajmniej 400mm – w celu ułatwienia pacjentce wsiadania na fotel.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kąta oparcia pleców od -10° do 65°  (±  5°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pochylenia siedziska: -65°  do 10°   (±  5° 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min. 10°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Przechył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anty-Trendelenburga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min. 60°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Funkcje fotela realizowane za pomocą ręcznego pilota przewodowego oraz przewodowych sterowników nożnych, poprzez siłowniki elektryczne na napięcie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stałe 24V: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wysokości fotela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niezależna regulacja kata pochylenia siedziska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regulacja przechyłów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anty-Trendelenburga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przy jednoczesnej  zmianie kąta oparcia pleców i segmentu siedziska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Ręczny pilot przewodowy wyposażony w dodatkowe funkcje uzyskiwane z jednego (osobnego dla każdej funkcji) przycisku: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tzw. pozycja startowa – fotel uzyskuje najniższą wysokość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pozycja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antyszokowa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wypoziomowane segmenty fotela oraz przejście do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przycisk służący do zapisania (zapamiętania) dowolnej, ustalonej pozycji fotela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Konstrukcja fotela wykonana ze stali węglowej lakierowanej proszkowo z użyciem lakieru z nanotechnologią srebra powodującą hamowanie namnażania bakterii i wirusów. Dodatki antybakteryjne muszą być integralną zawartością składu lakieru.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B361E2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1870E8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Konstrukcja nośna fotela i podstawa osłonięte obudową z tworzywa wykonanego z zastosowaniem antybakteryjnej nanotechnologii srebra powodującej hamowanie namnażania się bakterii i wirusów. Dodatek antybakteryjny musi być integralną zawartością składu tworzywa i zapewniać powolne uwalnianie jonów srebra. Osłony także w części siedzeniowej i z tyłu oparcia pleców.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10 pkt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Oparcie pleców i siedzenie wyposażone po obu stronach w listwy do mocowania wyposażenia dodatkowego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wyposażenia fotela w podpórkę ręki, wieszak kroplówki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Tapicerka bezszwowa (możliwość wyboru z minimum pięciu kolorów), wykonana z materiału nieprzemakalnego z dodatkami bakterio i grzybobójczymi ograniczającymi rozprzestrzenianie się szczepu MRSA i bakterii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E.coli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Tapicerka niepalna zgodnie z normą BS 5852 poziom CRIB 5 (Źródło zaprószenia 5).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Właściwości ograniczające rozprzestrzenianie się szczepu MRSA i bakterii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E.coli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niepalności potwierdzone certyfikatami wydanymi  przez niezależne uprawnione do tego podmioty.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wyboru koloru obszycia materaców – wg wzornika producenta.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 oparciem pleców zabudowany zasobnik na rolkę papierowego podkładu (podkład niewidoczny z zewnątrz). Zapewniony łatwy dostęp do wymiany podkładu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Bezpieczne obciążenie fotela: min. 200kg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Wyposażenie fotela: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 miska ginekologiczna ze stali nierdzewnej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papierowy podkład w rolce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segment podudzia przedłużający leże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podkolanniki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podrączkami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podpórki stopy bez regulacji długości ramienia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podnóżek lakierowany ze stopniem tapicerowanym w kolorze tapicerki fotela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podpórka kątowa ręki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wieszak kroplówki ze stali nierdzewnej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AD14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Dokumenty (raporty techniczne, karty charakterystyki itp.) potwierdzające antybakteryjność lakieru i tworzywa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Fotel dostarczony w oryginalnym opakowaniu producenta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AD14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Powierzchnie fotela odporne na środki dezynfekcyjne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Deklaracja Zgodności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AD1458"/>
    <w:p w:rsidR="00622AE7" w:rsidRDefault="00591925" w:rsidP="00622AE7">
      <w:r>
        <w:t xml:space="preserve">4.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Kolposkop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z oprogramowaniem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Kolposkop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z oprogramowaniem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Kolposkop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wersji jezdnej. Podstawa w kształcie litery H, 480 x 468mm, 4 koła z hamulcami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Wysokość kolumny 450mm                                                                                                                                Długość ramienia 520mm                                                                                                                                  Wysokość całkowita urządzenia 720-1200mm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Rodzaj oświetlenia - Dioda LED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Płynna regulacja jasności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natężenia światła przy pomocy potencjometru elektrycznego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Rodzaj głowicy - Stereoskopowa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Binokular o stałym kącie nachylenia 45º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Stopnie powiększenia 5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Płynna regulacja ostrości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Optyka apochromatyczna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przesuwu ramienia w pionie  550 mm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obrotu ramienia w poziomie  300°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pochyłu głowicy w pionie  85°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obrotu głowicy w poziomie  180°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Średnica pola widzenia  70 mm (dla obiektywu 300)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makro (przesuw głowicy) W poziomie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mikro (w obiektywie)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Obrót urządzenia wokół osi pionowej w zakresie 360°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Ogniskowa obiektywu  300 mm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Powiększenie okularu  16x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Oświetlenie koaksjalne przez obiektyw (odchylenie ± 0,5°)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Zielone Filtry optyczne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widzenia współogniskowego ±5 dioptrii (niezależnie dla każdego okularu)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rozstawu źrenic w zakresie 55-75 mm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 systemu LED 10W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temperatury barwowej diody min 5700 K, max 6350 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Intensywność światła 30 000 lx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światła- światło białe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Obiektyw 280 (mm):                                                                                                              Min 2.9,                                                                                                                                                             Max 17.8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Powiększenie Obiektyw 300 (mm):                                                                                                                       Min 2.7,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Max 16.7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D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Aparat: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body aparatu z mocowaniem typu EF-M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AD1458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4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matryca</w:t>
            </w:r>
            <w:proofErr w:type="spellEnd"/>
            <w:r w:rsidRPr="00AD14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CMOS APS-C 24,1 MP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14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serie zdjęć z prędkością 10kl./s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procesor obrazu DIGIC 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 zapisywania zdjęć: JPEG, RAW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nagrywania filmów: 4K Ultra HD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Wi-Fi, NFC, Bluetooth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D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Tor wizyjny: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dzielnik obrazu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współczynnik podziału 15:85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przystosowania adaptera do aparatów Nikon, Sony, Canon (w zależności od preferencji)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588g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D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Pozostałe: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oprogramowanie do archiwizacji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zestawie karta pamięci 32GB (możliwość użycia karty pamięci o maksymalnej pojemności 256GB)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okablowanie umożliwiające podgląd na żywo na monitorze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:rsidR="00622AE7" w:rsidRDefault="00591925" w:rsidP="00622AE7">
      <w:r>
        <w:t xml:space="preserve">5.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Stół operacyjny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Stół operacyjny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do operacji ogólnochirurgicznych. Stół posiadający odpowiednie rozwiązania konstrukcyjne umożliwiające montaż w późniejszym czasie wybranego specjalistycznego wyposażenia (przystawek) bez dokonywania przeróbek i wymiany elementów stołu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Kolumna i podstawa stołu w osłonach ze stali nierdzewnej polerowanej, zapewniającej stabilność, trwałość oraz łatwość dezynfekcji.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operacyjny z podstawą w kształcie prostokąta z osłoną podstawy umieszczoną na tyle wysoko ponad podłożem, że umożliwia to łatwy dostęp dla stóp operatora i bardzo bliskie podejście do kolumny stołu.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Funkcje stołu realizowane przy pomocy napędu elektrohydraulicznego min. następujących funkcji: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wysokości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przechyły boczne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pozycja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anty-Trendelenburga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regulacja segmentu oparcia pleców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poziomowanie blatu przy pomocy jednego przycisku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przesuw wzdłużny blatu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pozycje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uruchamiana przy pomocy jednego przycisku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uruchamiana przy pomocy jednego przycisku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blokowanie/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oblokowanie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stołu do podłoża.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W/w funkcje uzyskiwane przy pomocy pilota przewodowego lub bezprzewodowego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Pilot  z  podświetlanymi  klawiszami funkcyjnymi, ułatwiającymi regulacje stołem w warunkach zaciemnionej sali operacyjnej.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Wymagane dodatkowe funkcje pilota: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niezależne dwa przyciski do przełączania orientacji blatu (pozycja normalna i odwrócona)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przycisk załączania funkcji stołu  (ON / OFF)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przycisk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bezpieczeństwa oznaczony innym kolorem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informacja o stanie naładowania baterii stołu z minimum 3-poziomową skalą w postaci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diód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LED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informacja o procesie ładowania baterii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sygnalizację podłączenia stołu do sieci 230 V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panel sterowania z podświetlanymi klawiszami membranowymi umieszczony na kolumnie stołu umożliwiający sterowanie minimum następującymi funkcjami: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regulacja wysokości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przechyły boczne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pozycja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anty-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regulacja segmentu oparcia pleców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przesuw wzdłużny blatu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blokowanie stołu do podłoża.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Dodatkowe wymagane funkcje panelu sterowania: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przycisk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bezpieczeństwa oznaczony innym kolorem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zabezpieczenie przed nieintencjonalnym użyciem funkcji w postaci konieczności użycia równocześnie dwóch przycisków celem aktywacji wybranej funkcji. Oprócz przycisków funkcyjnych panel musi posiadać odrębny, wyraźnie oznaczony klawisz, który należy przytrzymać wraz z klawiszem funkcyjnym. Zwolnienie klawisza musi spowodować natychmiastowe przerwanie wykonywanych ruchów.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Panel sterowania wbudowany w kolumnę, zlokalizowany w osi długiej stołu. Nie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dopuszcza się panelu zlokalizowanego od strony głowy lub nóg z uwagi na utrudniony dostęp podczas operacji.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Sygnalizacja centralnie umieszczonego blatu poprzez diodę umieszczoną na pilocie – funkcja wykorzystywana podczas przesuwu wzdłużnego blatu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Sygnalizacja podłączenia stołu do sieci 230V umieszczona na  pilocie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Pilot wyłączający się dla bezpieczeństwa po maksimum 40 sekundach – ponowna aktywacja poprzez przycisk załączający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przystosowany do pracy z pilotem nożnym – wyposażony w odpowiednie gniazdo osobne niezależne od pilota ręcznego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 bateryjne stołu 24 V. Akumulatory wbudowane wraz ze zintegrowaną ładowarką. W przypadku wyładowania baterii możliwość pracy stołu podłączonego do zasilania sieciowego. Przewód do ładowania akumulatorów odłączany od stołu.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Akumulatory pozwalające na wykonanie minimum 220 ruchów stołem (jeden ruch rozumiany jako wykonanie w pełnym zakresie regulacji stołu  w dół lub w górę lub jako regulacji w pełnym zakresie przechyłu wzdłużnego lub bocznego)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długość  blatu stołu min. 2000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blatu (bez listew bocznych) min. 520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Całkowita szerokość blatu z listwami bocznymi maks. 575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blatu w zakresie co najmniej od 530 do 1000 mm (zakres wysokości liczony bez materacy)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przechyłu wzdłużnego w zakresie min. +/- 300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przechyłu bocznego w zakresie min. +/- 240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oparcia pleców w zakresie min. od - 300 do 800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podgłówka w zakresie min. od - 900 do 500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pionowej regulacji kątowej podnóżków min. od - 900 do 300 oraz możliwość rozchylenia na boki o min. 180°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pozycji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210°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100° - każda z pozycji regulowana przy pomocy jednego przycisku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Przesuw wzdłużny blatu min. 350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obciążenie min. 270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stołu min. 5-segmentowy składający się z następujących segmentów: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płyta głowy - odłączana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segment oparcia pleców ze zintegrowanym wypiętrzeniem nerkowym na wysokość minimum 120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segment siedziska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dwuczęściowy segment nóg (podnóżki) – segmenty odłączane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zamiany miejscami płyty głowy i podnóżków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wyposażony w listwy umożliwiające montaż wyposażenia dodatkowego – listwy mocowane na każdym segmencie (podgłówka, oparcia pleców, siedziska oraz podnóżków)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stołu przezierny w projekcji AP na szerokości min. 380 mm bez elementów poprzecznych nieprzeziernych typu pręty i belki.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na całej długości przezierny dla promieni RTG. Tunel na kasety RTG co najmniej w segmencie podgłówka, oparcia pleców i siedziska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Wypiętrzenie nerkowe regulowane mechanicznie lub przy pomocy układu elektrohydraulicznego. W przypadku regulacji mechanicznej - mechanizm dostępny z dwóch stron blatu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stołu bez poprzecznych belek konstrukcyjnych metalowych, nieprzeziernych dla promieni RTG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Dostępność aparatu RTG (ramię „C”) na całej długości blatu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Podgłówek regulowany mechanicznie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Podnóżki regulowane góra – dół przy pomocy sprężyn gazowych lub układu elektrohydraulicznego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Podgłówek wyposażony w uchwyt służący do przenoszenia podgłówka lub do zawieszenia pilota – uchwyt mocowany od strony szczytu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mobilny - przejezdny posiadający min. 4 koła o średnicy min. 70 mm. Koła zabudowane w podstawie – nie wystające ponad i poza podstawę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 blokowania kół jezdnych przy pomocy elektrohydraulicznie wysuwanych pod podstawą czterech stopek, gwarantujący pewne blokowanie stołu.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Stopki blokujące stół z napędem elektrohydraulicznym posiadające mechanizm automatycznej kompensacji nierówności podłoża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Dodatkowy awaryjny system umożliwiający odblokowanie stopek i ich podniesienie poprzez pokrętło zwalniające blokadę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Podstawa nie posiadająca żadnych elementów tworzywowych, gumowych lub silikonowych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Kolumna bez harmonijkowych osłon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Blat wykonany ze stali nierdzewnej lub stopów nierdzewnych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Materace o właściwościach przeciwodleżynowych i antybakteryjnych – wykonane z miękkiej pianki poliuretanowej pokrytej materiałem skajowym,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antystatycznym łączonym za pomocą szwów ukrytych, szczelnych. Materace odejmowane.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Grubość materaców min. 60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oświadczenie producenta lub badanie z niezależnej jednostki laboratoryjnej o antybakteryjności materacy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AD14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Stół przystosowany do współpracy z system integracji Sali operacyjnej umożliwiająca sterowanie jego  funkcjami poprzez dedykowany system integracji - oświadczenie przynajmniej jednego producenta systemu integracji informującego iż oferowany stół współpracuje z produkowanym przez tego producenta systemem</w:t>
            </w:r>
            <w:r w:rsidR="00AD14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AD1458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Wyposażenie dodatkowe do KAŻDEGO stołu: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ramka ekranu anestezjologicznego ze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sztycą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pionową o długości co najmniej 740 mm z ogranicznikiem uniemożliwiającym przypadkowe niebezpieczne opuszczenie jej na ciało pacjenta – ogranicznik ten, w razie przypadkowego zwolnienia zacisku musi zatrzymać ramkę nie niżej niż 360 mm ponad poziomem materaca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podpórka ręki prosta (anestezyjna) o wymiarach co najmniej 530 x 130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własnym zintegrowanym uchwytem mocującym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wieszak kroplówki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pas do mocowania ciała z miękką poduszką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oparcie boczne w postaci wałka – 1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podkolanniki ginekologiczne typu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Goeple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Wszystkie elementy wyposażenia z właściwymi elementami mocującymi do stołu –  uchwyty wykonane ze stali nierdzewnej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3261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61" w:rsidRPr="00F250BB" w:rsidRDefault="001870E8" w:rsidP="00D832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61" w:rsidRDefault="00D83261" w:rsidP="00D832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1" w:rsidRPr="001C5380" w:rsidRDefault="00D83261" w:rsidP="00D832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61" w:rsidRPr="00F250BB" w:rsidRDefault="00E123BA" w:rsidP="00D832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61" w:rsidRPr="00F250BB" w:rsidRDefault="00D83261" w:rsidP="00D832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870E8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0E8" w:rsidRPr="00F250BB" w:rsidRDefault="001870E8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70E8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E8" w:rsidRPr="001870E8" w:rsidRDefault="001870E8">
            <w:pPr>
              <w:rPr>
                <w:sz w:val="20"/>
                <w:szCs w:val="20"/>
              </w:rPr>
            </w:pPr>
            <w:r w:rsidRP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E8" w:rsidRPr="001870E8" w:rsidRDefault="001870E8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D1458" w:rsidRDefault="00AD1458" w:rsidP="00AD1458">
      <w:pPr>
        <w:spacing w:after="0"/>
      </w:pPr>
    </w:p>
    <w:p w:rsidR="00622AE7" w:rsidRDefault="00591925" w:rsidP="00AD1458">
      <w:pPr>
        <w:spacing w:after="0"/>
      </w:pPr>
      <w:r>
        <w:t xml:space="preserve">6. </w:t>
      </w:r>
      <w:r w:rsidRPr="003E367D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Ssak próżniowy</w:t>
      </w:r>
    </w:p>
    <w:p w:rsidR="00622AE7" w:rsidRDefault="00622AE7" w:rsidP="00AD1458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22AE7" w:rsidRPr="00F250BB" w:rsidTr="00AD14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AD145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AD1458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36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Ssak próżniowy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1870E8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870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wskazań: 0 ÷ -0,1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 wysoka próżnia), 0 ÷ -760 mm Hg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Przepływ: 120 l/min. ± 10%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Wydajność: 50 l. ± 10% Wakuometr obrotowy: 360°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 miary: mega paskal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/ milimetr słupa rtęci (mm Hg)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Regulator podłączany do gniazda próżni poprzez odpowiedni wtyk /AGA, DIN, G0-1/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Uchwyt do mocowania na szynę kompatybilny z szyną medyczną DIN ( wym. max 30x10 mm ) lub MODURA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Wszystkie detale metalowe wykonane z mosiądzu MO58 i pokryte powłoką niklowo - chromową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Regulator posiada zawór szybkiego otwierania w postaci dwóch przycisków odpowiednio białego i czarnego.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Temperatura pracy: 10 - 30 °C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Gwint na słój bezpieczeństwa 0,1 l.: 1/2"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4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Wymiary: ≈ 126 x 113 x 50 mm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4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Waga: ≈ 0,5 kg Oznaczenie trwałe na korpusie  Nazwa producenta, 8 cyfrowy nr seryjny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AD145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Pr="00AD1458" w:rsidRDefault="00622AE7" w:rsidP="00AD1458">
      <w:pPr>
        <w:rPr>
          <w:b/>
          <w:bCs/>
        </w:rPr>
      </w:pPr>
    </w:p>
    <w:p w:rsidR="00622AE7" w:rsidRDefault="00591925" w:rsidP="00622AE7">
      <w:r>
        <w:t xml:space="preserve">7. </w:t>
      </w:r>
      <w:r w:rsidRPr="003E367D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Ssak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elektryczny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22AE7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36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Ssak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elektryczny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AD1458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Ssak elektryczny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Pompa: bezolejowa i bezobsługowa pompa tłokowa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Zasilanie: 220-230 V / 50-60 Hz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Klasyfikacja ISO 10079-1: wysokie podciśnienie / niski przepływ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Maksymalne podciśnienie (regulowane): -0.90bar -90kPa  -675mmHg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Maksymalny przepływ: 60 l/min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Poziom hałasu: 51,7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Cykl pracy: praca ciągła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Waga: 14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Antystatyczne  kółka  z hamulcami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3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Zbiornik  zabezpieczający  urządzenie  przed  zalaniem,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3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Wymiary: 46 x 42 x 85 cm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Naczynia segregacyjne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21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71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F4006" w:rsidRDefault="006F4006" w:rsidP="006F4006">
      <w:pPr>
        <w:spacing w:after="0"/>
      </w:pPr>
    </w:p>
    <w:p w:rsidR="00622AE7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8. </w:t>
      </w:r>
      <w:r w:rsidRPr="00C4491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Myjnia do narzędzi</w:t>
      </w:r>
    </w:p>
    <w:p w:rsidR="006F4006" w:rsidRPr="006F4006" w:rsidRDefault="006F4006" w:rsidP="006F4006">
      <w:pPr>
        <w:spacing w:after="0"/>
        <w:rPr>
          <w:b/>
          <w:bCs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22AE7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49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Myjnia do narzędzi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"/>
        <w:gridCol w:w="6713"/>
        <w:gridCol w:w="1928"/>
        <w:gridCol w:w="1352"/>
        <w:gridCol w:w="3666"/>
      </w:tblGrid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Pr="00F250BB" w:rsidRDefault="006F4006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6F4006">
        <w:trPr>
          <w:trHeight w:val="312"/>
        </w:trPr>
        <w:tc>
          <w:tcPr>
            <w:tcW w:w="445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Urządzenia do mycia z wykorzystaniem ultradźwięków, urządzenie pojedyncze o pojemności min. 40 litrów. </w:t>
            </w:r>
          </w:p>
        </w:tc>
        <w:tc>
          <w:tcPr>
            <w:tcW w:w="1928" w:type="dxa"/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Wersja cyfrowa - na dwóch wyświetlaczach cyfrowych prezentowana temperatura bieżąca roztworu oraz czas pozostały do zakończenia cyklu mycia</w:t>
            </w:r>
          </w:p>
        </w:tc>
        <w:tc>
          <w:tcPr>
            <w:tcW w:w="1928" w:type="dxa"/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E019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3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Sterownik mikroprocesorowy umożliwiający zaprogramowanie trybu pracy ultradźwięków</w:t>
            </w:r>
          </w:p>
        </w:tc>
        <w:tc>
          <w:tcPr>
            <w:tcW w:w="1928" w:type="dxa"/>
            <w:shd w:val="clear" w:color="auto" w:fill="auto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Kolorowy lub czarno-biały ekran 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 ultradźwięków min.: 200 W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Częstotliwość min.: 30 kHz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Regulator temperatury min 30-75 °C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programowania: czasu pracy 1-99 min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temperatury 20-80°C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 pracy ciągły/impulsowy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szybkiego odgazowania kąpieli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 zbiornika i obudowy: stal nierdzewna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poniżej 40 kg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Wymiary wew. wanny min. 550 x 300 x 250 mm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0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45" w:type="dxa"/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0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F4006" w:rsidRDefault="006F4006" w:rsidP="006F4006">
      <w:pPr>
        <w:spacing w:after="0"/>
      </w:pPr>
    </w:p>
    <w:p w:rsidR="00622AE7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9. </w:t>
      </w:r>
      <w:r w:rsidRPr="00F05E3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Aparat do chirurgii </w:t>
      </w:r>
      <w:proofErr w:type="spellStart"/>
      <w:r w:rsidRPr="00F05E3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radiofalowej</w:t>
      </w:r>
      <w:proofErr w:type="spellEnd"/>
    </w:p>
    <w:p w:rsidR="006F4006" w:rsidRDefault="006F4006" w:rsidP="006F4006">
      <w:pPr>
        <w:spacing w:after="0"/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233"/>
        <w:gridCol w:w="912"/>
        <w:gridCol w:w="1588"/>
        <w:gridCol w:w="696"/>
        <w:gridCol w:w="1577"/>
        <w:gridCol w:w="1516"/>
        <w:gridCol w:w="1516"/>
        <w:gridCol w:w="1626"/>
      </w:tblGrid>
      <w:tr w:rsidR="00622AE7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622AE7" w:rsidP="006F40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22AE7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22AE7" w:rsidRPr="00F250BB" w:rsidTr="006F4006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AE7" w:rsidRPr="00F250BB" w:rsidRDefault="00591925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22AE7"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E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Aparat do chirurgii </w:t>
            </w:r>
            <w:proofErr w:type="spellStart"/>
            <w:r w:rsidRPr="00F05E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radiofalowej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szt.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22AE7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30"/>
        <w:gridCol w:w="6728"/>
        <w:gridCol w:w="1928"/>
        <w:gridCol w:w="1741"/>
        <w:gridCol w:w="3277"/>
      </w:tblGrid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F4006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762540" w:rsidRDefault="00622AE7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Generator impulsów elektrycznych wysokiej częstotliwości, przeznaczony m.in. do zabiegów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termolezji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dekompresji dysków, odnerwienia,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wieloelektrodowej.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Zasilanie: 220 – 230VAC 50/60Hz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max. 8 kg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Aparat wyposażony w dotykowy ekran LCD TFT o przekątnej min 10”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12" i więcej - 3pkt.           10, 11 - 1pkt.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Aparat wyposażony w pulpit sterowania umożliwiający przeprowadzenie procedury stymulacji, lokalizacji nerwu/tkanki oraz przeprowadzenie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trybie ręcznym oraz automatycznym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Przycisk typu autostop,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pozwalajacy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zatrzymać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lezję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dowolnej chwili bez konieczności wyłączania urządzenia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wykonywania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min. 4 punktach jednocześnie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Obrazowanie na ekranie wartości napięcia, prądu, temperatury, impedancji, czasu dla każdej ze stosowanych elektrod oddzielnie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dwa tryby pracy (nie stymulacji):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Termolezja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Ciągła, Praca Pulsacyjna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Tryby stymulacji: Stymulacja motoryczna, Stymulacja  czuciowa - impulsy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pomiaru temperatury na końcu elektrody: min. 25-99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Termolezja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Ciągła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regulacja mocy RF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Czas regulowany w zakresie min.: 1 – 360 sekund.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Zakres wymagany - 1pkt.                     Zakres wyższy niż wymagany - 3pkt. 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zaprogramowania własnych profili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Odliczanie czasu trwania </w:t>
            </w:r>
            <w:proofErr w:type="spellStart"/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lezji</w:t>
            </w:r>
            <w:proofErr w:type="spellEnd"/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rozpoczynające się od momentu kiedy różnica pomiędzy temperaturą w tkance a temperaturą ustawioną będzie równa 5 st. C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pkt.</w:t>
            </w:r>
          </w:p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TAK – 2 pkt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Częstotliwość – min. 450 kHz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Sygnał akustyczny po zakończeniu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Prowadzenie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trybie automatycznym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Pulsacyjna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1E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B361E2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Czas regulowany: min. 1-360 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wymagany - 1pkt.                     Zakres wyższy niż wymagany - 3pkt.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B361E2" w:rsidRDefault="00622AE7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Szerokość impulsu regulowana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Częstotliwość regulowana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Napięcie regulowane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Sygnał akustyczny po zakończeniu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przeprowadzenia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stawu krzyżowo – biodrowego techniką palisadową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przeprowadzenia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lezji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całego stawu krzyżowo-biodrowego w oparciu o jedno narzędzie i jedną iniekcję.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wykonania terapii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RF-A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śróddyskowej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bipolarnie.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Generator wyposażony w bibliotekę pacjenta, z możliwością wprowadzenia danych pacjenta.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Archiwizacja danych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Eksport danych z zabiegu w formacie na dowolną pamięć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3x gniazdo elektrody aktywnej z kontrolą temperatury, impedancji dla każdej z elektrod niezależnie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1x gniazdo elektrody 0 (referencyjnej)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Wyposażenie generatora: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6D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Elektroda wielorazowego użytku  - 2 szt. Rozmiar do wyboru podczas realizacji zamówienia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Kasety do sterylizacji elektrod wielorazowego użytku – 2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Kaniule jednorazowego użytku do stosowania z w/w elektrodami – 10szt. Rozmiar do wyboru podczas realizacji zamówienia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117D59" w:rsidRDefault="00622AE7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Elektrody referencyjne – 10 szt.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1C5380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054926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054926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22AE7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E7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Default="00622AE7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Autoryzowany Serwis techniczny w Polsce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7" w:rsidRPr="00054926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9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E7" w:rsidRPr="00F250BB" w:rsidRDefault="00622AE7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19C1" w:rsidRPr="00F250BB" w:rsidTr="006F4006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9C1" w:rsidRPr="00F250BB" w:rsidRDefault="00E019C1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9C1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9C1" w:rsidRDefault="00E019C1">
            <w:r w:rsidRPr="00BE3E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C1" w:rsidRPr="00E019C1" w:rsidRDefault="00E019C1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22AE7" w:rsidRDefault="00622AE7" w:rsidP="006F4006">
      <w:pPr>
        <w:spacing w:after="0"/>
      </w:pPr>
    </w:p>
    <w:p w:rsidR="0061230F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10.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Narzędzia laparoskopowe</w:t>
      </w:r>
    </w:p>
    <w:p w:rsidR="006F4006" w:rsidRPr="006F4006" w:rsidRDefault="006F4006" w:rsidP="006F4006">
      <w:pPr>
        <w:spacing w:after="0"/>
        <w:rPr>
          <w:b/>
          <w:bCs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1230F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61230F" w:rsidP="006F400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PLN</w:t>
            </w:r>
          </w:p>
        </w:tc>
      </w:tr>
      <w:tr w:rsidR="0061230F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  <w:r w:rsidR="005919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Narzędzia laparoskopowe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1230F" w:rsidRDefault="0061230F" w:rsidP="0061230F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786"/>
        <w:gridCol w:w="1147"/>
        <w:gridCol w:w="1537"/>
        <w:gridCol w:w="1791"/>
        <w:gridCol w:w="2417"/>
      </w:tblGrid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F250BB" w:rsidRDefault="006F4006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47" w:type="dxa"/>
          </w:tcPr>
          <w:p w:rsidR="0061230F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762540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Prowadnica  trokaru  5,5mm  - typ RIWO-ART - z wentylem magnetycznym, kulkowym - końcówka prosta, długość robocza 100 mm, nagwintowana, z kurkiem plastikowym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Trokar 5,5mm  ze szpicem stożkowym, tępym, długość robocza 100mm.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Prowadnica  trokaru  10 mm - typ RIWO-ART - z wentylem magnetycznym, kulkowym- końcówka prosta, długość robocza 100 mm, z gwintem mocującym, z kurkiem plastikowym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Trokar 10 mm ze szpicem stożkowym, tępym, długość robocza 100 mm.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Adapter redukujący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Vario-Port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redukcja z 12,5 mm na 5,5 mm lub  z 10 mm na 5,5 mm lub z 7,0 mm na 5,5 mm ( 5 szt.).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Uchwyt bez blokady, z przyłączem do diatermii,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do narzędzi serii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Eragon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Uchwyt z blokadą, z przyłączem do diatermii,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monopolarny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do narzędzi serii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Eragon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Kleszczyki do chwytania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disekcji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"Maryland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Dissector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", długość robocza 330 mm, średnica 5 mm, seria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Eragon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 zestawie: płaszcz , uchwyt, wkład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Nożyczki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Metzenbaum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", wygięte w lewo, obie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bransze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ruchome, długość robocza 330 mm, seria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Eragon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W zestawie płaszcz , uchwyt , wkład.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Atraumatyczne kleszczyki chwytające, długość robocza 330 mm, średnica 5 mm, seria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Eragon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Modular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W zestawie: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płascz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 uchwyt , wkład.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Rurka do ssania i spłukiwania, średnica 5 mm, długość 290 mm, z plastikowym kranikiem.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F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Imadło laparoskopowe,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bransze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zagięte w lewo, rękojeść pistoletowa, zapinka wyłączana, średnica 5mm, długość robocza 33cm,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autoklawowalne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- 1 szt.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Imadło laparoskopowe,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bransze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proste, rękojeść pistoletowa, zapinka wyłączana, średnica 5mm, długość robocza 33cm,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autoklawowalne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- 1 szt.</w:t>
            </w:r>
          </w:p>
        </w:tc>
        <w:tc>
          <w:tcPr>
            <w:tcW w:w="1147" w:type="dxa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147" w:type="dxa"/>
          </w:tcPr>
          <w:p w:rsidR="0061230F" w:rsidRPr="00E24947" w:rsidRDefault="00E123BA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61230F" w:rsidRPr="00E24947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6F4006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147" w:type="dxa"/>
          </w:tcPr>
          <w:p w:rsidR="0061230F" w:rsidRPr="00E24947" w:rsidRDefault="00E123BA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9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F4006" w:rsidRDefault="006F4006" w:rsidP="006F4006">
      <w:pPr>
        <w:spacing w:after="0"/>
      </w:pPr>
    </w:p>
    <w:p w:rsidR="0061230F" w:rsidRDefault="00591925" w:rsidP="006F4006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t xml:space="preserve">11.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Narzędzia chirurgiczne </w:t>
      </w:r>
      <w:r w:rsidR="006F400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zestawy</w:t>
      </w:r>
    </w:p>
    <w:p w:rsidR="006F4006" w:rsidRPr="006F4006" w:rsidRDefault="006F4006" w:rsidP="006F4006">
      <w:pPr>
        <w:spacing w:after="0"/>
        <w:rPr>
          <w:b/>
          <w:bCs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1230F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1230F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Narzędzia chirurgiczne - zestawy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1230F" w:rsidRDefault="0061230F" w:rsidP="0061230F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6786"/>
        <w:gridCol w:w="1147"/>
        <w:gridCol w:w="1537"/>
        <w:gridCol w:w="1791"/>
        <w:gridCol w:w="2417"/>
      </w:tblGrid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F4006" w:rsidP="00B361E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pęcherzyka żółciowego: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do opatrunków proste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foersterballenger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 dł. 245mm  z zamkiem szerokość oczka 13,5mm  szczęki ząbkowane skok ząbka 1,75mm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do opatrunków proste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foersterballenger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 dł. 245mm  z zamkiem szerokość oczka 13,5mm  szczęki gładkie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3szt.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do otrzewnej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mikulicz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odgięte końcówka robocza 1x2 ząbki długość 205 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heiss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proste delikatne skok ząbków 0,7 mm długość 200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heiss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zakrzywione delikatne skok ząbków 0,7 mm długość 200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heiss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silnie zakrzywione delikatne skok ząbków 0,7 mm długość 195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pean proste skok ząbków 1,25 mm długość 240 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pean zakrzywione skok ząbków 1,25 mm długość 240 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jelitowe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allis-thoms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dł. 200mm  proste 6x7 ząbków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hegar-mayo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długość 235 mm z zapadka dolna szczęki proste z nacięciami krzyżowymi 0,5 mm i kanalikiem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hegar-mayo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dł. 200mm  z zapadka dolna szczęki proste z nacięciami krzyżowymi 0,5mm  i kanalikiem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hegar-mayo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dł. 180mm  z zapadka dolna szczęki proste z nacięciami krzyżowymi 0,5mm  i kanalikiem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preparacyjne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odgiete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typ nelson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metzenbaum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długość 230 mm końce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tepo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tępe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preparacyjne odgięte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metzenbaum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długość 200 mm końce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tepo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tępe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preparacyjne odgięte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metzenbaum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długość 180 mm końce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tepo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tępe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chirurgiczne odgięte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mayo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długość 170 mm ostrza tępo tępe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rochester-pean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proste skok ząbków 0,9 mm długość 200 mm 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8szt.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kocher-ochsner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proste skok ząbków 0,8 mm końcówka robocza 1x2 ząbki długość 160 mm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halsted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zakrzywione delikatne skok ząbków 0,6 mm  długość 125 mm 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6szt.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Kleszczyki jelitowe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allis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dł. 155mm  proste 5x6 ząbków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6szt.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farabeuf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duży dwustronny długość150 mm zestaw składający się z dwóch haków wymiary 23x16 mm i 28x16mm oraz 20x16mm i 24x16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volkmann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sześciozębny półostry 8,5x29 mm długość 220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Kleszcze do kamieni żółciowych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desjardins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odgięte długość 225 mm wymiary części roboczej 16mmx 5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Kleszcze do kamieni żółciowych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desjardins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odgięte długość 225 mm wymiary części roboczej 16 mmx6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Uchwyt skalpela numer 4 długość 135 mm 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Pinceta anatomiczna standard prosta długość 250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Pinceta anatomiczna standard prosta długość 200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Pinceta chirurgiczna standard prosta końcówka robocza 1x2 ząbki długość 160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Zacisk opatrunkowy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backhaus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odgięty pod kątem 55° rozstaw szczęk 17 mm długość 135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10szt.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Łyżka jelitowa i brzuszna dwustronna typ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reverdin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szerokość łyżki górnej 63 mm dolnej 45 mm długość 285 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Kosz stalowy perforowany z uchwytami i nóżkami o wymiarach  406x253x76mm</w:t>
            </w:r>
          </w:p>
        </w:tc>
        <w:tc>
          <w:tcPr>
            <w:tcW w:w="1147" w:type="dxa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CC4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CC4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29B5">
              <w:rPr>
                <w:rFonts w:ascii="Calibri" w:eastAsia="Times New Roman" w:hAnsi="Calibri" w:cs="Calibri"/>
                <w:sz w:val="20"/>
                <w:szCs w:val="20"/>
              </w:rPr>
              <w:t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CC4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chirurgii ręki:</w:t>
            </w:r>
          </w:p>
        </w:tc>
        <w:tc>
          <w:tcPr>
            <w:tcW w:w="1147" w:type="dxa"/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Trzonek do skalpela nr.3, prosty, dł.12,5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Trzonek do skalpela nr.4, prosty, dł. 13,5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KOCHER, 1x2 zęby, proste, dł. całkowita 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KOCHER, delikatne, zagięte, 1x2 ząbki, dł. 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hemostatyczne PEAN, zakrzywione, delikatne, dł.14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HALSTED-MOSQUITO, proste, dł.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hemostatyczne HALSTED-MOSQUITO, zakrzywione, dł. całkowita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METZENBAUM, zakrzywione, tępo-tępe, dł.14,5cm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METZENBAUM-FINO, proste, tępo-tępe,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MAYO-STILLE, proste, tępo-tępe, dł. całkowita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Podważka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kostna, wygięta, szer. 15 mm, szerokość końcówki 2 mm, dł.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Podważka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kostna, lekko wygięta, szerokość końcówki 7 mm,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chwytne do tkanek ALLIS, proste, 4x5 ząbków,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Raspator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YANKAUER, tępy, lekko zagięty, szerokość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kóńcówki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6mm, rękojeść płaska,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do tamponady ULRICH, proste, z zapinką, dł. 27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chirurgiczna, prosta, 1x2 ząbki, szerokość końcówki roboczej 1,5 mm,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anatomiczna, prosta, szerokość 1,5mm, dł. 13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 MODEL USA, prosta, 2x3 zęby, szerokość końcówki 3 mm, dł. 14,5 cm.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1-zębny,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1-zębny,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2-zębny, 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2-zębny, 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3-zębny,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3-zębny,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ostry, prosty, 4-zębny, 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Haczyk chirurgiczny do ran STANDARD, tępy, prosty, 4-zębny, rękojeść kwadratowa,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do obłożenia BACKHAUS, zakrzywione, dł. 13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86" w:type="dxa"/>
            <w:shd w:val="clear" w:color="auto" w:fill="auto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Haczyk do ran LANGENBECK-GREEN, rękojeść płaska, karbowana,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wym.łopatki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6x25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Haczyk do ran LANGENBECK-GREEN, rękojeść płaska, karbowana,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wym.łopatki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8x25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Hak operacyjny do ran RICHARDSON, rączka anatomiczna z uchwytami na palce i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wupustką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>, szerokość łopatki 25x19 mm, dł. 24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Młotek chirurgiczny, wypełniony ołowiem, obustronna główka,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śr.główki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22 mm, waga 165 g, dł. 19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Imadło do szycia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MAYO-HEGAR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proste,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fakturowane krzyżowo, szczelinowe,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Imadło do szycia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CRILE-MURRAY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proste,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fakturowane krzyżowo, szerokość 2 mm,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Łyżka kostna "wzór szwedzki", owalna, rozm.2 mm, rękojeść płaska,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Łyżka kostna "wzór szwedzki", owalna, rozm.3 mm, rękojeść płaska,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Łyżka kostna "wzór szwedzki", owalna, rozm.4 mm, rękojeść płaska,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szer.2 mm, dł.17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szer.4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szer.6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szer.10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szer.15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kostne ALEXANDER, proste, żłobkowe, szerokość 14 mm,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Sonda rowkowa DOYEN, lekko zagięta, dł. całkowita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Raspator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LAMBOTTE, lekko zakrzywiony, rękojeść pełna, ostry, szerokość robocza 5mm,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Raspator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LAMBOTTE, lekko zakrzywiony, rękojeść pełna, ostry, szerokość robocza 10 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Retraktor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automatyczny WEITLANER, 2x3 zęby, tępy, dł. 10,5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nerkowata ze stali nierdzewnej, poj.0,50 l, wym. 250x32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chirurgiczna ze stali nierdzewnej o wym. 128x55mm, poj. 0,45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chirurgiczna, ze stali nierdzewnej  średnica 80 mm, wys.40 mm, 0,14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Miska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okągła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ze stali chirurgicznej, z rantem, wym.165x55 mm, poj. 0,75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Kompletny kontener do przechowywania i sterylizacji narzędzi chirurgicznych, aluminiowy, pokrywa perforowana z uchwytem na jeden filtr jedno lub wielorazowy, rączki do przenoszenia pokryte silikonem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antypośligowym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kolor pokrywy do wyboru przez Zamawiającego na etapie realizacji z min.6 różnych </w:t>
            </w: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kolorów. Wymiary 465x280x100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Sito-kosz, druciany, z rączkami chowanymi do wewnątrz, wym. 405x255x70mm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Odgryzacz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kostny LUER- FRIEDMANN, lekko zagięty, rękojeść ze sprężyną, szerokość robocza. 3 mm, dł. 14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Raspator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JOSEPH, ostry, lekko zagięty, rękojeść płaska, szerokość robocza 4,5 mm, dł. 16,5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kostne ALEXANDER, proste, żłobkowe, szerokość 4 mm,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kostne ALEXANDER, proste, żłobkowe, szerokość 8 mm, dł. 18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Pęseta naczyniowa DE BAKEY z atraumatycznym, wzdłużnym, bardzo delikatnym żebrowaniem końcówek, szerokość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1,5 mm, dł. 15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AFC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AFC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E123B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standardach produkcyjnych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AFC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E123BA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zabiegó</w:t>
            </w:r>
            <w:r w:rsidR="0061230F"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w na </w:t>
            </w:r>
            <w:proofErr w:type="spellStart"/>
            <w:r w:rsidR="0061230F"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halluksy</w:t>
            </w:r>
            <w:proofErr w:type="spellEnd"/>
            <w:r w:rsidR="0061230F"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Miska chirurgiczna, stalowa, wymiary 116x50mm, poj.0.35 l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Młotek ortopedyczny BERGMANN, w całości metalowy, średnica główki 30 mm, waga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głowki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300 gr., dł. całkowita narzędzia 23,5 cm,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Kleszcze hemostatyczne ROCHESTER-PEAN, proste, z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zapiną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>,, dł. 24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Dłuto żłobowe SMITH-PETERSEN, szerokość robocza 6 mm, dł. 20,5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szer.4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szer.6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Osteotom MINI-LAMBOTTE, prosty, szer.8 mm, dł. 17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61230F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Raspator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LAMBOTTE, lekko zakrzywiony, rękojeść pełna, ostry, szerokość robocza 5mm,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Pilnik kostny, część robocza podwójnie zagięta bagnetowo, rękojeść pełna, kanciasta, dł. 24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Odgryzacz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kostny LEMPERT, prosty, z kontrolą docisku, sprężyna w rękojeści,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rekojeści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poprzecznie żłobione, szerokość robocza 3 mm,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Odgryzacz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kostny JANSEN, prosty, rękojeść z systemem kontroli docisku, śr. 4 mm, dł. 17,5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Zestaw haków chirurgicznych (2szt.) FARABEUF, obustronnych, dł. całkowita 12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Hak do ran, KOCHER LANGENBECK, łopatka podwójnie zagięta, wymiary łopatki 25x6 mm, dł. 21,5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Hak do ran VOLKMANN, tępy, 2-zębny, szerokość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branszy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roboczej 9x8 mm, dł. 22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Hak do ran VOLKMANN, ostry, 2-zębny, szerokość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branszy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roboczej 9x8 mm, dł. 22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operacyjne STANDARD, ostro-tępe, proste, dł. 15,5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Nożyczki preparacyjne MAYO-STILLE, proste, tępo-tępe, dł.17cm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KOCHER, delikatne, 1x2 zęby, proste,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Kleszczyki hemostatyczne PEAN, delikatne, zakrzywione,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Kleszcze hemostatyczne HALSTED-MOSQUITO, proste, 1x2 zęby, dł. 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Trzonek do skalpela nr. 3, prosty, dł.12,5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 STANDARD, prosta, 1x2 zęby, szerokość końcówki roboczej 2 mm,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chirurgiczna STANDARD, prosta, 1x2 zęby, szerokość końcówki roboczej 2 mm,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anatomiczna, naczyniowa, wąska, prosta, delikatna, szer. końcówki chwytnej 1,5 mm, dł. 14,5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Pęseta anatomiczna, naczyniowa, wąska, prosta, delikatna, szer. końcówki chwytnej 1,5 mm, dł. 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Imadło MAYO-HEGAR, proste, wzór delikatny,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wzdłużnie żłobiona, szerokość robocza 2,5mm, dł.16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Kleszcze kostne DINGMANN, z zapinką, odgięte w kształcie szyi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łąbędzia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półokrągłe, od wewnątrz żebrowane na niepełnej długości, 1x2 zęby, dł. 19 cm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Sito-kosz, druciany, z rączkami chowanymi do wewnątrz, wym. 255x245x70mm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Kompletny kontener do przechowywania i sterylizacji narzędzi chirurgicznych, aluminiowy, pokrywa perforowana z uchwytem na jeden filtr jedno lub wielorazowy, rączki do przenoszenia pokryte silikonem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antypośligowym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kolor pokrywy do wyboru przez Zamawiającego na etapie realizacji z min.6 różnych </w:t>
            </w: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kolorów. Wymiary 285x280x100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0FF7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0FF7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0FF7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786" w:type="dxa"/>
            <w:shd w:val="clear" w:color="auto" w:fill="auto"/>
            <w:vAlign w:val="bottom"/>
          </w:tcPr>
          <w:p w:rsidR="0061230F" w:rsidRPr="006F4006" w:rsidRDefault="0061230F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laparoskopowych do wyrostka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Grasper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laparoskopowy UNIWERSALNY obie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aktywne, złącze HF, kompletne, 4-częściowe, obrotowe, wkład wkręcany do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tubusa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na gwint a następnie łączony w systemie kulkowym z rączką oraz mocowany z nakrętką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dociskującą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podwójnie żłobione, rączka z blokadą na palec wskazujący,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dł.robocza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17mm, 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śr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>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Grasper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laparoskopowy typu CLINCH, obie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aktywne, złącze HF, kompletne, 4-częściowe, obrotowe, wkład wkręcany do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tubusa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na gwint a następnie łączony w systemie kulkowym z rączką oraz mocowany z nakrętką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dociskującą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okienkowe z tępymi ząbkami, rączka z blokadą na palec </w:t>
            </w: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wskazujący,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dł.robocza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22mm, 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śr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>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Kompletne kleszcze preparacyjne laparoskopowe MARYLAND, obie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aktywne, złącze HF, kompletne, 4-częściowe, obrotowe, wkład wkręcany do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tubusa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na gwint a następnie łączony w systemie kulkowym z rączką oraz mocowany z nakrętką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dociskującą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zakrzywione, rączka bez blokady,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dł.robocza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17mm, 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śr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>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Kompletne nożyczki laparoskopowe METZENBAUM, obie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aktywne, złącze HF, kompletne, 4-częściowe, obrotowe, wkład wkręcany do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tubusa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na gwint a następnie łączony w systemie kulkowym z rączką oraz mocowany z nakrętką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dociskującą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zakrzywione w lewo, rączka bez blokady,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dł.robocza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15mm, 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śr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>. 5 mm, dł. 330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Kompletny kontener do przechowywania i sterylizacji narzędzi chirurgicznych, aluminiowy, pokrywa perforowana z uchwytem na dwa filtry jedno lub wielorazowe, rączki do przenoszenia pokryte silikonem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antypośligowym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>, kolor pokrywy do wyboru przez Zamawiającego na etapie realizacji z min.6 różnych kolorów. Wymiary 580x280x100 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Sito-kosz druciany do sterylizacji, z uchwytami chowanymi do wewnątrz, dno kosza z min.2 poprzecznymi wzmocnieniami, wym.540x255x70mm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0BB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0BB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0BB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zestaw narzędzi do artroskopii</w:t>
            </w:r>
          </w:p>
        </w:tc>
        <w:tc>
          <w:tcPr>
            <w:tcW w:w="1147" w:type="dxa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Nożyczki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artroskopowe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typu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Punch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proste, profil 2,20mm, wym.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0,80x2,30mm, rękojeść aluminiowo-metalowa, pokryta ceramiką i złocona, dł. robocza 130 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Punch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artroskopowy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niski profil, prosty, profil 1,90mm, wym.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3,20x5,00mm, rękojeść aluminiowo-metalowa, pokryta ceramiką i złocona, dł. robocza 130mm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Punch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artroskopowy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niski profil, zakrzywiony trzon w lewo pod kątem 12 stopni, profil 1,90mm, wym.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3,20x5,00mm, rękojeść aluminiowo-metalowa, pokryta ceramiką i złocona, dł. robocza 130mm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Punch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artroskopowy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, niski profil, zakrzywiony trzon w prawo pod kątem 12 stopni, profil 1,90mm, wym.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3,20x5,00mm, rękojeść aluminiowo-metalowa, pokryta ceramiką i złocona, dł. robocza 130mm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Grasper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artroskopowy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ALLIGATOR, prosty, górna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bransza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aktywna,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bransze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ze wstecznymi zębami, wym. </w:t>
            </w:r>
            <w:proofErr w:type="spellStart"/>
            <w:r w:rsidRPr="006F4006">
              <w:rPr>
                <w:rFonts w:cstheme="minorHAnsi"/>
                <w:color w:val="000000"/>
                <w:sz w:val="20"/>
                <w:szCs w:val="20"/>
              </w:rPr>
              <w:t>bransz</w:t>
            </w:r>
            <w:proofErr w:type="spellEnd"/>
            <w:r w:rsidRPr="006F4006">
              <w:rPr>
                <w:rFonts w:cstheme="minorHAnsi"/>
                <w:color w:val="000000"/>
                <w:sz w:val="20"/>
                <w:szCs w:val="20"/>
              </w:rPr>
              <w:t xml:space="preserve"> 3,60 x3,90mm, rękojeść z blokadą przesuwną góra/dół, , rękojeść aluminiowo-metalowa, pokryta ceramiką i złocona, dł. robocza 130mm – 1 szt. 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Próbnik/ haczyk artroskopowy, z podziałką na trzonie, długość haczyka od zagięcia 3 lub 5mm, do wyboru przez Zamawiającego na etapie realizacji zamówienia – 1 szt.</w:t>
            </w:r>
          </w:p>
        </w:tc>
        <w:tc>
          <w:tcPr>
            <w:tcW w:w="1147" w:type="dxa"/>
            <w:vAlign w:val="bottom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537" w:type="dxa"/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produkowane narzędzia posiadają możliwość: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mycia (ultradźwięki, środki myjące i neutralizacja)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- dezynfekcji (temperaturowa i chemiczna)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- sterylizacji: parowej w autoklawach w temperaturze min.134 stopnie Celsjusza, niskotemperaturowa dla materiałów wrażliwych oraz nadtlenek wodoru i plazma.</w:t>
            </w:r>
          </w:p>
        </w:tc>
        <w:tc>
          <w:tcPr>
            <w:tcW w:w="1147" w:type="dxa"/>
            <w:vAlign w:val="bottom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24D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Tolerancja długości całkowitej narzędzi chirurgicznych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w zakresie: +/- 2 mm.</w:t>
            </w:r>
          </w:p>
        </w:tc>
        <w:tc>
          <w:tcPr>
            <w:tcW w:w="1147" w:type="dxa"/>
            <w:vAlign w:val="bottom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24D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3EC6" w:rsidRPr="00F250BB" w:rsidTr="00E019C1">
        <w:trPr>
          <w:trHeight w:val="30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EC6" w:rsidRPr="00F250BB" w:rsidRDefault="00E019C1" w:rsidP="00AF3E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Wszystkie narzędzia chirurgiczne pochodzą od jednego producenta. Jako jednego producenta rozumie się jeden podmiot posiadający nazwę firmy i przyporządkowaną do niej markę narzędzi, które są wytwarzane w jednym miejscu a wszystkie narzędzia z oferty pochodzą z jednego katalogu lub kompletu katalogów, ale tylko tego jednego wytwórcy i tylko pod jedną wspólną marką. Wspólne dla wszystkich narzędzi są: miejsce wytworzenia, materiał użyty do produkcji oraz wszystkie standardy produkcyjne. Nie spełnia tego wymogu grupa producentów wytwarzających w ramach grupy kapitałowej narzędzia przez różne podmioty, pod różnymi nazwami handlowymi, znajdujące się w różnych katalogach, wytwarzane w innych miejscach z innych materiałów i w innych standardach produkcyjnych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AF3EC6" w:rsidRPr="006F4006" w:rsidRDefault="00E123BA" w:rsidP="00AF3EC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24D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EC6" w:rsidRPr="006F4006" w:rsidRDefault="00E123BA" w:rsidP="00AF3E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EC6" w:rsidRPr="006F4006" w:rsidRDefault="00AF3EC6" w:rsidP="00AF3E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83261" w:rsidRPr="00F250BB" w:rsidTr="00E019C1">
        <w:trPr>
          <w:trHeight w:val="300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261" w:rsidRPr="00F250BB" w:rsidRDefault="00D8326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261" w:rsidRPr="003A1BC1" w:rsidRDefault="00D83261" w:rsidP="00B361E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A1B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Dla wszystkich zestawów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</w:tcPr>
          <w:p w:rsidR="00D83261" w:rsidRPr="006F4006" w:rsidRDefault="00D83261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261" w:rsidRPr="006F4006" w:rsidRDefault="00D83261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261" w:rsidRPr="006F4006" w:rsidRDefault="00D83261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3261" w:rsidRPr="006F4006" w:rsidRDefault="00D83261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Wykonanie narzędzi w najwyższym standardzie technologicznym, potwierdzonych zgodnością z aneksem II dyrektywy 93/42 EEC, mówiącym o zapewnieniu odpowiedniej jakości procesów projektowania, wykonania i dystrybucji narzędzi chirurgicznych wedł</w:t>
            </w:r>
            <w:r w:rsidR="006F4006">
              <w:rPr>
                <w:rFonts w:eastAsia="Times New Roman" w:cstheme="minorHAnsi"/>
                <w:color w:val="000000"/>
                <w:sz w:val="20"/>
                <w:szCs w:val="20"/>
              </w:rPr>
              <w:t>ug norm ISO 9001 oraz ISO 13485.</w:t>
            </w: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6F4006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F4006" w:rsidRDefault="006F4006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1230F" w:rsidRPr="00F250BB" w:rsidTr="00E019C1">
        <w:trPr>
          <w:trHeight w:val="300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Potwierdzenie jakości materiału do produkcji narzędzi – certyfikat stworzony według normy DIN EN 10088-1 (dotyczy narzędzi chirurgicznych stalowych) potwierdzający skład stopu użytego do produkcji narzędzi i wynikające stąd przeznaczenie do stosowania w danej specjalności chirurgicznej</w:t>
            </w:r>
            <w:r w:rsidR="006F40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="006F4006" w:rsidRPr="00E074FA">
              <w:rPr>
                <w:rFonts w:cstheme="minorHAnsi"/>
                <w:b/>
                <w:sz w:val="20"/>
                <w:szCs w:val="20"/>
              </w:rPr>
              <w:t>Dokument należy przedstawić na wezwanie Zamawiającego.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30F" w:rsidRPr="006F4006" w:rsidRDefault="00E123BA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F4006" w:rsidRDefault="006F4006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006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6F4006" w:rsidRDefault="00E123BA" w:rsidP="00B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30F" w:rsidRPr="006F4006" w:rsidRDefault="0061230F" w:rsidP="00B361E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3A1BC1" w:rsidRDefault="003A1BC1" w:rsidP="00AF3EC6">
      <w:pPr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83261" w:rsidRPr="00E019C1" w:rsidRDefault="003A1BC1" w:rsidP="0061230F">
      <w:pPr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Uwaga: </w:t>
      </w:r>
      <w:r w:rsidR="00AF3EC6" w:rsidRPr="003A1BC1">
        <w:rPr>
          <w:rFonts w:ascii="Calibri" w:eastAsia="Times New Roman" w:hAnsi="Calibri" w:cs="Calibri"/>
          <w:b/>
          <w:bCs/>
          <w:sz w:val="24"/>
          <w:szCs w:val="24"/>
        </w:rPr>
        <w:t xml:space="preserve">Zamawiający zastrzega sobie prawo, w przypadku jakichkolwiek wątpliwości co do zaoferowanego asortymentu na etapie badania ofert, do wezwania oferentów o przedstawienie próbek produktów do każdej pozycji przedmiotowego </w:t>
      </w:r>
      <w:proofErr w:type="spellStart"/>
      <w:r w:rsidR="00AF3EC6" w:rsidRPr="003A1BC1">
        <w:rPr>
          <w:rFonts w:ascii="Calibri" w:eastAsia="Times New Roman" w:hAnsi="Calibri" w:cs="Calibri"/>
          <w:b/>
          <w:bCs/>
          <w:sz w:val="24"/>
          <w:szCs w:val="24"/>
        </w:rPr>
        <w:t>postepowania</w:t>
      </w:r>
      <w:proofErr w:type="spellEnd"/>
      <w:r w:rsidR="00AF3EC6" w:rsidRPr="003A1BC1">
        <w:rPr>
          <w:rFonts w:ascii="Calibri" w:eastAsia="Times New Roman" w:hAnsi="Calibri" w:cs="Calibri"/>
          <w:b/>
          <w:bCs/>
          <w:sz w:val="24"/>
          <w:szCs w:val="24"/>
        </w:rPr>
        <w:t>.</w:t>
      </w:r>
    </w:p>
    <w:p w:rsidR="0061230F" w:rsidRPr="006F4006" w:rsidRDefault="00591925" w:rsidP="0061230F">
      <w:pPr>
        <w:rPr>
          <w:b/>
          <w:bCs/>
        </w:rPr>
      </w:pPr>
      <w:r>
        <w:t xml:space="preserve">12.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Wieża laparoskopowa</w:t>
      </w:r>
    </w:p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440"/>
        <w:gridCol w:w="4081"/>
        <w:gridCol w:w="1064"/>
        <w:gridCol w:w="1588"/>
        <w:gridCol w:w="696"/>
        <w:gridCol w:w="1577"/>
        <w:gridCol w:w="1516"/>
        <w:gridCol w:w="1516"/>
        <w:gridCol w:w="1626"/>
      </w:tblGrid>
      <w:tr w:rsidR="0061230F" w:rsidRPr="00F250BB" w:rsidTr="006F400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VAT%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netto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Kwota podatku VAT PLN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Wartość brutto</w:t>
            </w:r>
          </w:p>
          <w:p w:rsidR="0061230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PLN</w:t>
            </w:r>
          </w:p>
        </w:tc>
      </w:tr>
      <w:tr w:rsidR="0061230F" w:rsidRPr="00F250BB" w:rsidTr="006F4006">
        <w:trPr>
          <w:trHeight w:val="10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Wieża laparoskopowa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..</w:t>
            </w:r>
            <w:r w:rsidRPr="00F25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1230F" w:rsidRDefault="0061230F" w:rsidP="0061230F"/>
    <w:tbl>
      <w:tblPr>
        <w:tblW w:w="14089" w:type="dxa"/>
        <w:tblCellMar>
          <w:left w:w="70" w:type="dxa"/>
          <w:right w:w="70" w:type="dxa"/>
        </w:tblCellMar>
        <w:tblLook w:val="04A0"/>
      </w:tblPr>
      <w:tblGrid>
        <w:gridCol w:w="445"/>
        <w:gridCol w:w="6721"/>
        <w:gridCol w:w="1928"/>
        <w:gridCol w:w="1972"/>
        <w:gridCol w:w="3023"/>
      </w:tblGrid>
      <w:tr w:rsidR="0061230F" w:rsidRPr="00F250BB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F4006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5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D7E2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Procesor kamery Full HDTV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: - 1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D7E2D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7E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E123BA" w:rsidP="00B361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62540" w:rsidRDefault="0061230F" w:rsidP="00B361E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0F" w:rsidRPr="00F250BB" w:rsidRDefault="00E019C1" w:rsidP="00E019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Procesor kamery zintegrowany ze źródłem światła LED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</w:rPr>
            </w:pPr>
            <w:r w:rsidRPr="00F25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F" w:rsidRPr="00F250BB" w:rsidRDefault="00E019C1" w:rsidP="00E019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Pr="00860D3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Sterownik kamery pracujący w rozdzielczości 1920x1080, przeznaczony do podłączenia i obsługi urządzeń wizyjnych w technologii 2D w tym: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A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F" w:rsidRPr="00F250BB" w:rsidRDefault="00E019C1" w:rsidP="00E019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wideolaparoskopu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HD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A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F" w:rsidRPr="00F250BB" w:rsidRDefault="00E019C1" w:rsidP="00E019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Pr="00860D3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-głowicy kamery 2D Full HD z trzema przetwornikami obrazowymi do podłączenia standardowych optyk (endoskopów okularowych)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A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F" w:rsidRPr="00F250BB" w:rsidRDefault="00E019C1" w:rsidP="00E019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głowicy kamery urologicznej kątowej HD TV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A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F" w:rsidRPr="00F250BB" w:rsidRDefault="00E019C1" w:rsidP="00E019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-giętkich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wideoendoskopów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tym: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wideocystoskopu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wideoureterorenoskopu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A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30F" w:rsidRPr="00B361E2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B361E2" w:rsidRDefault="00E019C1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  <w:r w:rsidR="0061230F"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B361E2" w:rsidRDefault="0061230F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Możliwość podłączenia </w:t>
            </w:r>
            <w:proofErr w:type="spellStart"/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wideolaparoskopów</w:t>
            </w:r>
            <w:proofErr w:type="spellEnd"/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HD ze stałym oraz ze zmiennym </w:t>
            </w:r>
            <w:r w:rsidRPr="00B361E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kątem patrzenia, z przetwornikami CCD wbudowanymi w końcówkę dystalną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30F" w:rsidRPr="00B361E2" w:rsidRDefault="0061230F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POŻĄDANY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B361E2" w:rsidRDefault="0061230F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NIE – 0 pkt</w:t>
            </w:r>
          </w:p>
          <w:p w:rsidR="0061230F" w:rsidRPr="00B361E2" w:rsidRDefault="0061230F" w:rsidP="00B361E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TAK – 10 pkt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0F" w:rsidRPr="00B361E2" w:rsidRDefault="0061230F" w:rsidP="00B361E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361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Wyjścia cyfrowe 2x HD-SDI oraz 1xDVI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Gniazdo USB do podłączenia opcjonalnej klawiatury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Gniazdo przyłączeniowe włącznika nożnego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Gniazda (2x) do podłączenia sterowania urządzeniami peryferyjnymi np. zewnętrzny archiwizator danych, drukarka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Gniazdo USB do podłączenia pamięci zewnętrznej typu Flash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Pamięć zewnętrzna w komplecie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2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Pamięć wewnętrzna urządzenia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 zapisywania plików: .jpg oraz .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tiff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Rozdzielczość zapisywanych obrazów: SD, HD, obydwa formaty: HD i SD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automatycznego skasowania obrazów nieprzesłanych do pamięci przenośnej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cyfrowego przybliżenia obrazu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stopnie regulacji kontrastu (wysoki, średni, niski)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obszary pomiaru dla przysłony: auto, w centrum, na całości obrazu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podśluzówkowej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lub inna technologia obrazowania np. tylko cyfrowa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Wyświetlanie kodów błędów na ekranie dotykowym urządzenia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Ustawienie języka menu, daty, czasu, formatu daty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ochrony danych hasłem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wideolaparoskopie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(model, SN, funkcje przypisane do przycisków, nazwa własna ustawień)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Źródło światła LED zintegrowane z procesorem obrazu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diody LED w urządzeniu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wyboru automatycznego włączenia lampy razem ze sterownikiem - funkcja włączona lub wyłączona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Włącznik/wyłącznik  ze wskaźnikiem stanu lampy na panelu dotykowym urządzenia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D7E2D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7E2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Głowica kamery HD TV: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9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trójprzetwornikowa , 3 x CMOS </w:t>
            </w:r>
          </w:p>
          <w:p w:rsidR="0061230F" w:rsidRPr="00304709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kompatybilna z technologią optyczno-cyfrową blokującą pasmo czerwone w widmie światła białego celem diagnostyki unaczynienia w warstwie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podśluzówkowej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0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C37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Kompatybilna z modułem podczerwieni do obrazowania z użyciem ICG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 ochrony BF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programowalne przyciski funkcyjne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współpracy z optykami ze standardowym przyłączem okularowym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zoom optyczny (2x) oraz ostrość sterowane przyciskami celem m.in. umożliwienia obsługi funkcji jedną ręką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860D3B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7E2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Monitor medyczny min. 31 cali do zamontowania na ramieniu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Rozdzielczość ekranu min. 3840x2160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Przekątna ekranu min. 31”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Sygnał wejścia: 12G-SDI (2x), 3G-SDI (1x), HDMI (1x), DVI-D (1x)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Kontrast: min. 1000:1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Jasność min. 450 cd/m²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kolorów: 1,07 miliarda (10bit)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„Funkcja FLIP (lustrzane odbicie oraz obrót 180°)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Funkcje PIP, POP, Clone (transmisja obrazu 4K/HD np. PIP/POP jak na monitorze do drugiego monitora lub archiwizatora)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wzmocnienia obrazu z redukcją szumów (A.I.M.E)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31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222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Monitor medyczny min. 27 cali na wózku jezdnym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7C222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E313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F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Rozdzielczość ekranu min. 1920 x 1080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E313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F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Przekątna ekranu min. 27”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E313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F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 obrazu 16 x 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6E313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3F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C2226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222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Insuflator</w:t>
            </w:r>
            <w:proofErr w:type="spellEnd"/>
            <w:r w:rsidRPr="007C222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wysokoprzepływowy CO2 :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Przepływ dwutlenku węgla regulowany do 45 l/min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Dwustopniowa, automatyczna funkcja oddymiania pola operacyjnego za pomocą osobnego drenu (off oraz stopnie niski i wysoki); Regulacja opóźnienia zatrzymania funkcji automatycznego oddymiania w zakresie 0-10s. Instalacja drenu do oddymiania na panelu przednim urządzenia.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Alarm dźwiękowy i świetlny przekroczenia zadanego ciśnienia;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aktywacji i dezaktywacji funkcji automatycznej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desuflacji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pacjenta po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przekroczeniu zadanych parametrów ciśnienia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Wskaźnik słupkowy lub numeryczny objętości zużytego gazu oraz aktualnych: przepływu i ciśnienia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Wskaźnik numeryczny dla zadanej wartości ciśnienia w mmHg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Wskaźniki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numerczne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wartości aktualnych ciśnienia w mmHg oraz przepływu l/min.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Dreny i akcesoria, na wyposażeniu urządzenia: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autoklawowalne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niskociśnieniowe dren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dren do oddymiania 1szt.;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tryby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normalny i małych przestrzeni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tryby przepływu: niski, średni, wysoki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włącz/wyłącz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desuflację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 przekroczeniu zadanego parametru ciśnienia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komunikacji z generatorem elektrochirurgicznym/nożem harmonicznym w celu aktywacji procesu oddymiania pola operacyjnego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E107CF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7F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przejście z trybu wysokociśnieniowego w tryb niskociśnieniowy w przypadku przełączenia z zasilania CO₂ z butli na instalację ścienną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C2226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do podłączenia CO₂ -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C2226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Dren silikonowy wielorazowy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autoklawowalny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7C2226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Filtr sterylny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insuflacji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 szt.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222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Pompa laparoskopowa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: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1E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51E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Pompa płucząco- ssąca dedykowana do laparoskopii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39CE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drenów jednorazowych do płukania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39CE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39C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Pompa płucząca do histeroskopii</w:t>
            </w:r>
            <w:r w:rsidRPr="00351E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                                                                  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Pompa rolkowa, z zastosowaniem w histeroskopii o przepływie do 0,5l/min.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Dren wielorazowy z możliwością podłączenia do dwóch worków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ciśnienia od 35mmHg do 150mmHg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Ciśnienie mierzone w granicach 0-750mmHg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przepływu w zakresie min. 0,03-0,5l/min.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urządzenia do 6,5kg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Ekran dotykowy do sterownia pompą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rozpoznania średnicy narzędzia celem dostosowania przepływu medium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ostrzegania przed kończeniem się medium płuczącego celem wymiany zbiornika podającego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Funkcja ostrzegania przed nadmiernym ciśnieniem oraz perforacją – alarm wizualny i akustyczny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Kompatybilność z systemem pomiaru zużytego medium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Klasa bezpieczeństwa: BF, IP41, IP21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39CE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Dren wielorazowy do pompy histeroskopowej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autoklawowalny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Optyka, średnica 10 mm, kat patrzenia 30°, HD,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autoklawowalna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; odkręcany adapter okularowy do przyłącza głowicy kamery;                                           </w:t>
            </w:r>
            <w:r w:rsidRPr="003039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39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Optyka, średnica 10 mm, kat patrzenia 0°, HD,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autoklawowalna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; odkręcany adapter okularowy do przyłącza głowicy kamery;                                         </w:t>
            </w:r>
            <w:r w:rsidRPr="003039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zestawie kontener do sterylizacji                                                               -  </w:t>
            </w:r>
            <w:r w:rsidRPr="003039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3039CE" w:rsidRDefault="0061230F" w:rsidP="00B361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39C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Światłowód: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351E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51E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2 szt.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światłowód dla endoskopów/optyk o średnicy większych niż 4,1 mm,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średnica wiązki 4,25 mm, średnica zewnętrzna 8,4 mm, długość  3 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230F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230F" w:rsidRPr="00F250BB" w:rsidRDefault="00E019C1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Default="0061230F" w:rsidP="00B36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7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E123BA" w:rsidP="00B361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30F" w:rsidRPr="00F250BB" w:rsidRDefault="0061230F" w:rsidP="00B361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23BA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3BA" w:rsidRPr="00F250BB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3BA">
              <w:rPr>
                <w:rFonts w:cs="Arial"/>
                <w:sz w:val="20"/>
                <w:szCs w:val="20"/>
              </w:rPr>
              <w:t>Aparatura kompletna, tj. gotowa do eksploatacji (bez żadnych dodatkowych inwestycji ze strony Zamawiającego). W cenie oferty wliczona instalacja, montaż oraz szkolenie personelu obsługującego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BA" w:rsidRDefault="00E123BA">
            <w:r w:rsidRPr="00FC59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23BA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3BA" w:rsidRPr="00F250BB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3BA">
              <w:rPr>
                <w:rFonts w:cs="Arial"/>
                <w:sz w:val="20"/>
                <w:szCs w:val="20"/>
              </w:rPr>
              <w:t>W okresie gwarancji Wykonawca ponosi 100% kosztów serwisowania wraz z częściami zamiennymi.  Bieg okresu gwarancji rozpoczyna się od dnia przekazania zakresu umownego Użytkownikowi: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BA" w:rsidRDefault="00E123BA">
            <w:r w:rsidRPr="00FC59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23BA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3BA" w:rsidRPr="00F250BB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3BA">
              <w:rPr>
                <w:rFonts w:cs="Arial"/>
                <w:sz w:val="20"/>
                <w:szCs w:val="20"/>
              </w:rPr>
              <w:t>W trakcie okresu gwarancji  przeglądy wliczone są w cenę oferty  (łącznie z dojazdem i wszystkimi kosztami wraz z częściami zamiennymi):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BA" w:rsidRDefault="00E123BA">
            <w:r w:rsidRPr="00FC59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23BA" w:rsidRPr="00F250BB" w:rsidTr="00E123B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3BA" w:rsidRPr="00F250BB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3BA">
              <w:rPr>
                <w:rFonts w:cs="Arial"/>
                <w:sz w:val="20"/>
                <w:szCs w:val="20"/>
              </w:rPr>
              <w:t xml:space="preserve">Możliwość zgłaszania usterek 24 godz. na dobę: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BA" w:rsidRDefault="00E123BA">
            <w:r w:rsidRPr="00FC59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BA" w:rsidRPr="00E123BA" w:rsidRDefault="00E123BA" w:rsidP="00A24C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61230F" w:rsidRDefault="0061230F" w:rsidP="0061230F"/>
    <w:p w:rsidR="0061230F" w:rsidRPr="006F4006" w:rsidRDefault="0061230F" w:rsidP="006F4006">
      <w:pPr>
        <w:rPr>
          <w:b/>
          <w:bCs/>
        </w:rPr>
      </w:pPr>
    </w:p>
    <w:sectPr w:rsidR="0061230F" w:rsidRPr="006F4006" w:rsidSect="0088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C1" w:rsidRDefault="00E019C1" w:rsidP="0086376F">
      <w:pPr>
        <w:spacing w:after="0" w:line="240" w:lineRule="auto"/>
      </w:pPr>
      <w:r>
        <w:separator/>
      </w:r>
    </w:p>
  </w:endnote>
  <w:endnote w:type="continuationSeparator" w:id="0">
    <w:p w:rsidR="00E019C1" w:rsidRDefault="00E019C1" w:rsidP="008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371134"/>
      <w:docPartObj>
        <w:docPartGallery w:val="Page Numbers (Bottom of Page)"/>
        <w:docPartUnique/>
      </w:docPartObj>
    </w:sdtPr>
    <w:sdtContent>
      <w:p w:rsidR="00E019C1" w:rsidRDefault="00E019C1">
        <w:pPr>
          <w:pStyle w:val="Stopka"/>
          <w:jc w:val="right"/>
        </w:pPr>
        <w:fldSimple w:instr="PAGE   \* MERGEFORMAT">
          <w:r w:rsidR="00E123BA">
            <w:rPr>
              <w:noProof/>
            </w:rPr>
            <w:t>56</w:t>
          </w:r>
        </w:fldSimple>
      </w:p>
    </w:sdtContent>
  </w:sdt>
  <w:p w:rsidR="00E019C1" w:rsidRDefault="00E019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C1" w:rsidRDefault="00E019C1" w:rsidP="0086376F">
      <w:pPr>
        <w:spacing w:after="0" w:line="240" w:lineRule="auto"/>
      </w:pPr>
      <w:r>
        <w:separator/>
      </w:r>
    </w:p>
  </w:footnote>
  <w:footnote w:type="continuationSeparator" w:id="0">
    <w:p w:rsidR="00E019C1" w:rsidRDefault="00E019C1" w:rsidP="0086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1" w:rsidRDefault="00E019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D1"/>
    <w:rsid w:val="001356F2"/>
    <w:rsid w:val="001534D1"/>
    <w:rsid w:val="001870E8"/>
    <w:rsid w:val="00255FBC"/>
    <w:rsid w:val="00381E94"/>
    <w:rsid w:val="003A1BC1"/>
    <w:rsid w:val="004D5CAE"/>
    <w:rsid w:val="00571558"/>
    <w:rsid w:val="00591925"/>
    <w:rsid w:val="005B0591"/>
    <w:rsid w:val="0061230F"/>
    <w:rsid w:val="00622AE7"/>
    <w:rsid w:val="00697326"/>
    <w:rsid w:val="006B11BF"/>
    <w:rsid w:val="006F4006"/>
    <w:rsid w:val="007029B5"/>
    <w:rsid w:val="0086376F"/>
    <w:rsid w:val="008815AE"/>
    <w:rsid w:val="009D4DF2"/>
    <w:rsid w:val="00A24CE7"/>
    <w:rsid w:val="00AD1458"/>
    <w:rsid w:val="00AF3EC6"/>
    <w:rsid w:val="00B361E2"/>
    <w:rsid w:val="00B749D6"/>
    <w:rsid w:val="00C233B5"/>
    <w:rsid w:val="00CF080F"/>
    <w:rsid w:val="00D14CBB"/>
    <w:rsid w:val="00D83261"/>
    <w:rsid w:val="00E019C1"/>
    <w:rsid w:val="00E1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5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76F"/>
  </w:style>
  <w:style w:type="paragraph" w:styleId="Stopka">
    <w:name w:val="footer"/>
    <w:basedOn w:val="Normalny"/>
    <w:link w:val="StopkaZnak"/>
    <w:uiPriority w:val="99"/>
    <w:unhideWhenUsed/>
    <w:rsid w:val="008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57</Pages>
  <Words>11496</Words>
  <Characters>68982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sdiakowski</cp:lastModifiedBy>
  <cp:revision>4</cp:revision>
  <dcterms:created xsi:type="dcterms:W3CDTF">2021-10-14T16:27:00Z</dcterms:created>
  <dcterms:modified xsi:type="dcterms:W3CDTF">2021-10-15T12:43:00Z</dcterms:modified>
</cp:coreProperties>
</file>