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7D" w:rsidRDefault="00B8247D" w:rsidP="00B8247D"/>
    <w:p w:rsidR="00B8247D" w:rsidRDefault="00B8247D" w:rsidP="00B8247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8247D" w:rsidRPr="001E043D" w:rsidTr="00962129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B8247D" w:rsidRDefault="00B8247D" w:rsidP="00962129">
            <w:pPr>
              <w:pStyle w:val="Tekstpodstawowy"/>
              <w:numPr>
                <w:ilvl w:val="0"/>
                <w:numId w:val="1"/>
              </w:numPr>
              <w:spacing w:line="360" w:lineRule="auto"/>
              <w:ind w:left="357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sz w:val="24"/>
                <w:szCs w:val="24"/>
              </w:rPr>
              <w:t xml:space="preserve">Należy 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przestrzegać wymagań określonych w Systemie Zarządzania Bezpieczeństwa</w:t>
            </w:r>
          </w:p>
          <w:p w:rsidR="00B8247D" w:rsidRDefault="00B8247D" w:rsidP="00962129">
            <w:pPr>
              <w:pStyle w:val="Tekstpodstawowy"/>
              <w:spacing w:line="360" w:lineRule="auto"/>
              <w:ind w:left="357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 i Higieny Pracy wg 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normy 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PN- N-18001:2004, a w szczególności:</w:t>
            </w:r>
          </w:p>
          <w:p w:rsidR="00B8247D" w:rsidRDefault="00B8247D" w:rsidP="00962129">
            <w:pPr>
              <w:pStyle w:val="Tekstpodstawowy"/>
              <w:ind w:left="360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1) 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przestrzegać wymagań prawnych w zakresie podpisanej z </w:t>
            </w:r>
            <w:r w:rsidRPr="00797063">
              <w:rPr>
                <w:rFonts w:ascii="Cambria" w:hAnsi="Cambria" w:cs="Tahoma"/>
                <w:bCs/>
                <w:sz w:val="24"/>
                <w:szCs w:val="24"/>
              </w:rPr>
              <w:t xml:space="preserve">WSS </w:t>
            </w:r>
            <w:r w:rsidRPr="00797063">
              <w:rPr>
                <w:rFonts w:ascii="Cambria" w:hAnsi="Cambria"/>
                <w:sz w:val="24"/>
                <w:szCs w:val="24"/>
              </w:rPr>
              <w:t>w Zgierzu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  umowy,</w:t>
            </w:r>
          </w:p>
          <w:p w:rsidR="00B8247D" w:rsidRPr="00797063" w:rsidRDefault="00B8247D" w:rsidP="00962129">
            <w:pPr>
              <w:pStyle w:val="Tekstpodstawowy"/>
              <w:ind w:left="360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8247D" w:rsidRDefault="00B8247D" w:rsidP="00962129">
            <w:pPr>
              <w:pStyle w:val="Tekstpodstawowy"/>
              <w:spacing w:line="360" w:lineRule="auto"/>
              <w:ind w:left="405"/>
              <w:jc w:val="left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2) </w:t>
            </w: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rejestrować wypadki przy pracy, choroby zawodowe i zdarzenia potencjalnie </w:t>
            </w:r>
            <w:r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  </w:t>
            </w:r>
          </w:p>
          <w:p w:rsidR="00B8247D" w:rsidRPr="00797063" w:rsidRDefault="00B8247D" w:rsidP="00962129">
            <w:pPr>
              <w:pStyle w:val="Tekstpodstawowy"/>
              <w:spacing w:line="360" w:lineRule="auto"/>
              <w:ind w:left="405"/>
              <w:jc w:val="left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     </w:t>
            </w: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>wypadkowe wśród swoich pracowników pracujących na terenie</w:t>
            </w:r>
            <w:r w:rsidRPr="00797063">
              <w:rPr>
                <w:rFonts w:ascii="Cambria" w:hAnsi="Cambria" w:cs="Tahoma"/>
                <w:bCs/>
                <w:sz w:val="24"/>
                <w:szCs w:val="24"/>
              </w:rPr>
              <w:t xml:space="preserve"> WSS </w:t>
            </w:r>
            <w:r w:rsidRPr="00797063">
              <w:rPr>
                <w:rFonts w:ascii="Cambria" w:hAnsi="Cambria"/>
                <w:sz w:val="24"/>
                <w:szCs w:val="24"/>
              </w:rPr>
              <w:t>w Zgierzu</w:t>
            </w: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>,</w:t>
            </w:r>
          </w:p>
          <w:p w:rsidR="00B8247D" w:rsidRPr="00797063" w:rsidRDefault="00B8247D" w:rsidP="00962129">
            <w:pPr>
              <w:pStyle w:val="Tekstpodstawowy"/>
              <w:spacing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       3) 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wyposażyć swoich prac</w:t>
            </w:r>
            <w:r>
              <w:rPr>
                <w:rFonts w:ascii="Cambria" w:hAnsi="Cambria"/>
                <w:b w:val="0"/>
                <w:sz w:val="24"/>
                <w:szCs w:val="24"/>
              </w:rPr>
              <w:t>owników w środki bezpieczeństwa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.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Wykonawca</w:t>
            </w:r>
            <w:r w:rsidRPr="00797063">
              <w:rPr>
                <w:rFonts w:ascii="Cambria" w:hAnsi="Cambria"/>
                <w:sz w:val="24"/>
                <w:szCs w:val="24"/>
              </w:rPr>
              <w:t xml:space="preserve"> musi: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>organizować pracę</w:t>
            </w:r>
            <w:r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własną i </w:t>
            </w: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swoich pracowników w sposób spełniający zasady        bezpieczeństwa i higieny pracy,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>powiadamiać swoich pracowników o możliwych zagrożeniach związanych z</w:t>
            </w:r>
            <w:r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</w:t>
            </w: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>wykonywaniem przez nich prac,</w:t>
            </w:r>
          </w:p>
          <w:p w:rsidR="00B8247D" w:rsidRDefault="00B8247D" w:rsidP="00962129">
            <w:pPr>
              <w:pStyle w:val="Tekstpodstawowy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powiadamiać </w:t>
            </w:r>
            <w:r w:rsidRPr="00797063">
              <w:rPr>
                <w:rFonts w:ascii="Cambria" w:hAnsi="Cambria"/>
                <w:bCs/>
                <w:sz w:val="24"/>
                <w:szCs w:val="24"/>
              </w:rPr>
              <w:t>Służbę BHP</w:t>
            </w:r>
            <w:r w:rsidRPr="00797063">
              <w:rPr>
                <w:rFonts w:ascii="Cambria" w:hAnsi="Cambria"/>
                <w:b w:val="0"/>
                <w:bCs/>
                <w:sz w:val="24"/>
                <w:szCs w:val="24"/>
              </w:rPr>
              <w:t xml:space="preserve"> o zaistniałych wypadkach przy pracy. 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p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rzeprowadzić szkolenie wśród podległych pracowników wykonujących usługę w zakresie obowiązującej w firmie polityki</w:t>
            </w:r>
            <w:r>
              <w:rPr>
                <w:rFonts w:ascii="Cambria" w:hAnsi="Cambria"/>
                <w:b w:val="0"/>
                <w:sz w:val="24"/>
                <w:szCs w:val="24"/>
              </w:rPr>
              <w:t xml:space="preserve"> bezpieczeństwa i higieny pracy,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2"/>
              </w:numPr>
              <w:spacing w:line="360" w:lineRule="auto"/>
              <w:jc w:val="both"/>
              <w:rPr>
                <w:rFonts w:ascii="Cambria" w:hAnsi="Cambria"/>
                <w:b w:val="0"/>
                <w:bCs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u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możliwić</w:t>
            </w:r>
            <w:r w:rsidRPr="00797063">
              <w:rPr>
                <w:rFonts w:ascii="Cambria" w:hAnsi="Cambria"/>
                <w:sz w:val="24"/>
                <w:szCs w:val="24"/>
              </w:rPr>
              <w:t xml:space="preserve"> Służbie BHP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Pr="00797063">
              <w:rPr>
                <w:rFonts w:ascii="Cambria" w:hAnsi="Cambria" w:cs="Tahoma"/>
                <w:bCs/>
                <w:sz w:val="24"/>
                <w:szCs w:val="24"/>
              </w:rPr>
              <w:t xml:space="preserve">WSS </w:t>
            </w:r>
            <w:r w:rsidRPr="00797063">
              <w:rPr>
                <w:rFonts w:ascii="Cambria" w:hAnsi="Cambria"/>
                <w:sz w:val="24"/>
                <w:szCs w:val="24"/>
              </w:rPr>
              <w:t>w Zgierzu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 kontrolę postępowania na zgodność z przyjętymi zasadami BHP.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W sytuacjach wątpliwych i nieokreślonych w powyższych zasadach BHP należy zwracać się do </w:t>
            </w:r>
            <w:r w:rsidRPr="00797063">
              <w:rPr>
                <w:rFonts w:ascii="Cambria" w:hAnsi="Cambria"/>
                <w:sz w:val="24"/>
                <w:szCs w:val="24"/>
              </w:rPr>
              <w:t>Służby BHP.</w:t>
            </w:r>
          </w:p>
          <w:p w:rsidR="00B8247D" w:rsidRPr="00797063" w:rsidRDefault="00B8247D" w:rsidP="00962129">
            <w:pPr>
              <w:pStyle w:val="Tekstpodstawowy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797063">
              <w:rPr>
                <w:rFonts w:ascii="Cambria" w:hAnsi="Cambria" w:cs="Arial"/>
                <w:b w:val="0"/>
                <w:sz w:val="24"/>
                <w:szCs w:val="24"/>
              </w:rPr>
              <w:lastRenderedPageBreak/>
              <w:t xml:space="preserve">Oświadczam, że pracownicy wykonujący pracę na terenie </w:t>
            </w:r>
            <w:r w:rsidRPr="00797063">
              <w:rPr>
                <w:rFonts w:ascii="Cambria" w:hAnsi="Cambria" w:cs="Tahoma"/>
                <w:bCs/>
                <w:sz w:val="24"/>
                <w:szCs w:val="24"/>
              </w:rPr>
              <w:t xml:space="preserve">WSS </w:t>
            </w:r>
            <w:r w:rsidRPr="00797063">
              <w:rPr>
                <w:rFonts w:ascii="Cambria" w:hAnsi="Cambria"/>
                <w:sz w:val="24"/>
                <w:szCs w:val="24"/>
              </w:rPr>
              <w:t>w Zgierzu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Pr="00797063">
              <w:rPr>
                <w:rFonts w:ascii="Cambria" w:hAnsi="Cambria" w:cs="Arial"/>
                <w:b w:val="0"/>
                <w:sz w:val="24"/>
                <w:szCs w:val="24"/>
              </w:rPr>
              <w:t>posiadają aktualnie badania zdrowotne i szkolenia BHP.</w:t>
            </w:r>
          </w:p>
          <w:p w:rsidR="00B8247D" w:rsidRPr="00902F48" w:rsidRDefault="00B8247D" w:rsidP="00962129">
            <w:pPr>
              <w:pStyle w:val="Tekstpodstawowy"/>
              <w:jc w:val="both"/>
              <w:rPr>
                <w:rFonts w:ascii="Cambria" w:hAnsi="Cambria"/>
                <w:b w:val="0"/>
                <w:i/>
                <w:sz w:val="20"/>
              </w:rPr>
            </w:pPr>
            <w:r w:rsidRPr="00902F48">
              <w:rPr>
                <w:rFonts w:ascii="Cambria" w:hAnsi="Cambria"/>
                <w:b w:val="0"/>
                <w:sz w:val="20"/>
              </w:rPr>
              <w:t>*</w:t>
            </w:r>
            <w:r w:rsidRPr="00902F48">
              <w:rPr>
                <w:rFonts w:ascii="Cambria" w:hAnsi="Cambria"/>
                <w:b w:val="0"/>
                <w:i/>
                <w:sz w:val="20"/>
              </w:rPr>
              <w:t>jeżeli Wykonawca wykonuje na terenie WSS w Zgierzu umowę osobiście nie dotyczą go zapisy o pracownikach</w:t>
            </w:r>
          </w:p>
          <w:p w:rsidR="00B8247D" w:rsidRPr="00797063" w:rsidRDefault="00B8247D" w:rsidP="00962129">
            <w:pPr>
              <w:pStyle w:val="Tekstpodstawowy"/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8247D" w:rsidRPr="00797063" w:rsidRDefault="00B8247D" w:rsidP="00962129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Podpis </w:t>
            </w:r>
            <w:r>
              <w:rPr>
                <w:rFonts w:ascii="Cambria" w:hAnsi="Cambria"/>
                <w:b w:val="0"/>
                <w:sz w:val="24"/>
                <w:szCs w:val="24"/>
              </w:rPr>
              <w:t>Wykonawcy</w:t>
            </w:r>
          </w:p>
          <w:p w:rsidR="00B8247D" w:rsidRPr="00797063" w:rsidRDefault="00B8247D" w:rsidP="00962129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8247D" w:rsidRPr="00797063" w:rsidRDefault="00B8247D" w:rsidP="00962129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B8247D" w:rsidRPr="00797063" w:rsidRDefault="00B8247D" w:rsidP="00962129">
            <w:pPr>
              <w:pStyle w:val="Tekstpodstawowy"/>
              <w:ind w:firstLine="4678"/>
              <w:rPr>
                <w:rFonts w:ascii="Cambria" w:hAnsi="Cambria"/>
                <w:b w:val="0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>………</w:t>
            </w:r>
            <w:r>
              <w:rPr>
                <w:rFonts w:ascii="Cambria" w:hAnsi="Cambria"/>
                <w:b w:val="0"/>
                <w:sz w:val="24"/>
                <w:szCs w:val="24"/>
              </w:rPr>
              <w:t>……………..</w:t>
            </w:r>
            <w:r w:rsidRPr="00797063">
              <w:rPr>
                <w:rFonts w:ascii="Cambria" w:hAnsi="Cambria"/>
                <w:b w:val="0"/>
                <w:sz w:val="24"/>
                <w:szCs w:val="24"/>
              </w:rPr>
              <w:t>………………….</w:t>
            </w:r>
          </w:p>
          <w:p w:rsidR="00B8247D" w:rsidRPr="00E54B47" w:rsidRDefault="00B8247D" w:rsidP="00962129">
            <w:pPr>
              <w:pStyle w:val="Tekstpodstawowy"/>
              <w:jc w:val="both"/>
              <w:rPr>
                <w:rFonts w:ascii="Cambria" w:hAnsi="Cambria"/>
                <w:sz w:val="24"/>
                <w:szCs w:val="24"/>
              </w:rPr>
            </w:pPr>
            <w:r w:rsidRPr="00797063">
              <w:rPr>
                <w:rFonts w:ascii="Cambria" w:hAnsi="Cambria"/>
                <w:b w:val="0"/>
                <w:sz w:val="24"/>
                <w:szCs w:val="24"/>
              </w:rPr>
              <w:t xml:space="preserve">Zgierz, dnia </w:t>
            </w:r>
            <w:r>
              <w:rPr>
                <w:rFonts w:ascii="Cambria" w:hAnsi="Cambria"/>
                <w:sz w:val="24"/>
                <w:szCs w:val="24"/>
              </w:rPr>
              <w:t>…………………….2019 roku</w:t>
            </w:r>
          </w:p>
          <w:p w:rsidR="00B8247D" w:rsidRPr="00797063" w:rsidRDefault="00B8247D" w:rsidP="00962129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B8247D" w:rsidRDefault="00B8247D" w:rsidP="00B8247D"/>
    <w:p w:rsidR="006A7803" w:rsidRPr="00B5241A" w:rsidRDefault="006A7803" w:rsidP="00B5241A">
      <w:bookmarkStart w:id="0" w:name="_GoBack"/>
      <w:bookmarkEnd w:id="0"/>
    </w:p>
    <w:sectPr w:rsidR="006A7803" w:rsidRPr="00B5241A" w:rsidSect="00112A6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7D" w:rsidRDefault="00B8247D" w:rsidP="00112A64">
      <w:pPr>
        <w:spacing w:after="0" w:line="240" w:lineRule="auto"/>
      </w:pPr>
      <w:r>
        <w:separator/>
      </w:r>
    </w:p>
  </w:endnote>
  <w:endnote w:type="continuationSeparator" w:id="0">
    <w:p w:rsidR="00B8247D" w:rsidRDefault="00B8247D" w:rsidP="001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7D" w:rsidRDefault="00B8247D" w:rsidP="00112A64">
      <w:pPr>
        <w:spacing w:after="0" w:line="240" w:lineRule="auto"/>
      </w:pPr>
      <w:r>
        <w:separator/>
      </w:r>
    </w:p>
  </w:footnote>
  <w:footnote w:type="continuationSeparator" w:id="0">
    <w:p w:rsidR="00B8247D" w:rsidRDefault="00B8247D" w:rsidP="001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D" w:rsidRDefault="00112A64">
    <w:pPr>
      <w:pStyle w:val="Nagwek"/>
    </w:pPr>
    <w:r>
      <w:rPr>
        <w:noProof/>
        <w:lang w:eastAsia="pl-PL"/>
      </w:rPr>
      <w:drawing>
        <wp:inline distT="0" distB="0" distL="0" distR="0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247D">
      <w:br/>
    </w:r>
  </w:p>
  <w:tbl>
    <w:tblPr>
      <w:tblW w:w="5000" w:type="pct"/>
      <w:jc w:val="center"/>
      <w:tblBorders>
        <w:top w:val="thinThickMediumGap" w:sz="24" w:space="0" w:color="auto"/>
        <w:left w:val="thinThickMediumGap" w:sz="24" w:space="0" w:color="auto"/>
        <w:bottom w:val="thickThinMediumGap" w:sz="24" w:space="0" w:color="auto"/>
        <w:right w:val="thickThinMediumGap" w:sz="2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4644"/>
      <w:gridCol w:w="4644"/>
    </w:tblGrid>
    <w:tr w:rsidR="00B8247D" w:rsidRPr="00D875F4" w:rsidTr="00962129">
      <w:trPr>
        <w:trHeight w:val="1860"/>
        <w:jc w:val="center"/>
      </w:trPr>
      <w:tc>
        <w:tcPr>
          <w:tcW w:w="2500" w:type="pct"/>
          <w:tcBorders>
            <w:top w:val="thinThickMediumGap" w:sz="36" w:space="0" w:color="A6A6A6"/>
            <w:left w:val="thinThickMediumGap" w:sz="36" w:space="0" w:color="A6A6A6"/>
            <w:bottom w:val="thinThickMediumGap" w:sz="36" w:space="0" w:color="A6A6A6"/>
            <w:right w:val="thickThinLargeGap" w:sz="12" w:space="0" w:color="A6A6A6"/>
          </w:tcBorders>
        </w:tcPr>
        <w:p w:rsidR="00B8247D" w:rsidRPr="00D875F4" w:rsidRDefault="00B8247D" w:rsidP="00962129">
          <w:pPr>
            <w:rPr>
              <w:rFonts w:ascii="Cambria" w:hAnsi="Cambria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952750" cy="9144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thinThickMediumGap" w:sz="36" w:space="0" w:color="A6A6A6"/>
            <w:left w:val="thickThinLargeGap" w:sz="12" w:space="0" w:color="A6A6A6"/>
            <w:bottom w:val="thinThickMediumGap" w:sz="36" w:space="0" w:color="A6A6A6"/>
            <w:right w:val="thinThickMediumGap" w:sz="36" w:space="0" w:color="A6A6A6"/>
          </w:tcBorders>
          <w:vAlign w:val="center"/>
        </w:tcPr>
        <w:p w:rsidR="00B8247D" w:rsidRPr="00D875F4" w:rsidRDefault="00B8247D" w:rsidP="00962129">
          <w:pPr>
            <w:spacing w:before="120" w:line="360" w:lineRule="auto"/>
            <w:jc w:val="center"/>
            <w:rPr>
              <w:rFonts w:ascii="Cambria" w:hAnsi="Cambria"/>
              <w:shadow/>
            </w:rPr>
          </w:pPr>
          <w:r w:rsidRPr="00797063">
            <w:rPr>
              <w:rFonts w:ascii="Cambria" w:hAnsi="Cambria" w:cs="Arial"/>
              <w:b/>
              <w:shadow/>
              <w:sz w:val="36"/>
              <w:szCs w:val="36"/>
            </w:rPr>
            <w:t>ZASADY BHP DLA PODWYKONAWCÓW</w:t>
          </w:r>
          <w:r>
            <w:rPr>
              <w:rFonts w:ascii="Cambria" w:hAnsi="Cambria" w:cs="Arial"/>
              <w:b/>
              <w:shadow/>
              <w:sz w:val="36"/>
              <w:szCs w:val="36"/>
            </w:rPr>
            <w:t xml:space="preserve"> </w:t>
          </w:r>
        </w:p>
      </w:tc>
    </w:tr>
  </w:tbl>
  <w:p w:rsidR="00112A64" w:rsidRDefault="00112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71B9"/>
    <w:multiLevelType w:val="singleLevel"/>
    <w:tmpl w:val="390E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514637B5"/>
    <w:multiLevelType w:val="hybridMultilevel"/>
    <w:tmpl w:val="B45E2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47D"/>
    <w:rsid w:val="00112A64"/>
    <w:rsid w:val="002C5713"/>
    <w:rsid w:val="006A7803"/>
    <w:rsid w:val="00722B59"/>
    <w:rsid w:val="00B5241A"/>
    <w:rsid w:val="00B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A64"/>
  </w:style>
  <w:style w:type="paragraph" w:styleId="Stopka">
    <w:name w:val="footer"/>
    <w:basedOn w:val="Normalny"/>
    <w:link w:val="StopkaZnak"/>
    <w:uiPriority w:val="99"/>
    <w:unhideWhenUsed/>
    <w:rsid w:val="0011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24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247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EATA\Sprz&#281;ty,aparatura%20medyczna\03.2019%20Sprz&#281;t%20SOR%20dotacja\Logo\UNI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UNIA SZABLON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1</cp:revision>
  <dcterms:created xsi:type="dcterms:W3CDTF">2019-03-28T12:41:00Z</dcterms:created>
  <dcterms:modified xsi:type="dcterms:W3CDTF">2019-03-28T12:43:00Z</dcterms:modified>
</cp:coreProperties>
</file>