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6FEF57F4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0469BF">
        <w:t>44</w:t>
      </w:r>
      <w:r>
        <w:t>.202</w:t>
      </w:r>
      <w:r w:rsidR="00D454A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0E487A">
        <w:t>1</w:t>
      </w:r>
      <w:r w:rsidR="000469BF">
        <w:t>4</w:t>
      </w:r>
      <w:r>
        <w:t>.0</w:t>
      </w:r>
      <w:r w:rsidR="000469BF">
        <w:t>7</w:t>
      </w:r>
      <w:r>
        <w:t>.202</w:t>
      </w:r>
      <w:r w:rsidR="00B15392">
        <w:t>3</w:t>
      </w:r>
      <w:r>
        <w:t xml:space="preserve"> r.</w:t>
      </w:r>
    </w:p>
    <w:p w14:paraId="7BE467F2" w14:textId="77777777" w:rsidR="000E487A" w:rsidRDefault="000E487A" w:rsidP="00BD43F9">
      <w:pPr>
        <w:jc w:val="both"/>
      </w:pPr>
    </w:p>
    <w:p w14:paraId="5BD3B87C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4594E60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0E22C849" w14:textId="676A5283" w:rsidR="00955ED8" w:rsidRDefault="00955ED8" w:rsidP="0019628D">
      <w:pPr>
        <w:jc w:val="both"/>
      </w:pPr>
    </w:p>
    <w:p w14:paraId="72A537E7" w14:textId="77777777" w:rsidR="000469BF" w:rsidRDefault="000469BF" w:rsidP="000469BF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r w:rsidRPr="00F07CD6">
        <w:rPr>
          <w:b/>
          <w:bCs/>
        </w:rPr>
        <w:t>Rozbudowę drogi wojewódzkiej nr 463 w</w:t>
      </w:r>
      <w:r>
        <w:rPr>
          <w:b/>
          <w:bCs/>
        </w:rPr>
        <w:t> </w:t>
      </w:r>
      <w:r w:rsidRPr="00F07CD6">
        <w:rPr>
          <w:b/>
          <w:bCs/>
        </w:rPr>
        <w:t>miejscowości Kadłub Turawski</w:t>
      </w:r>
      <w:r>
        <w:rPr>
          <w:b/>
        </w:rPr>
        <w:t>”</w:t>
      </w:r>
      <w:r>
        <w:t xml:space="preserve"> przeprowadzonego w trybie podstawowym bez przeprowadzenia negocjacji wybrano uznając za najkorzystniejszą ofertę nr 6 wykonawcy: </w:t>
      </w:r>
      <w:proofErr w:type="spellStart"/>
      <w:r w:rsidRPr="00F07CD6">
        <w:rPr>
          <w:b/>
        </w:rPr>
        <w:t>REMOST</w:t>
      </w:r>
      <w:proofErr w:type="spellEnd"/>
      <w:r>
        <w:rPr>
          <w:b/>
        </w:rPr>
        <w:t xml:space="preserve"> </w:t>
      </w:r>
      <w:r w:rsidRPr="00F07CD6">
        <w:rPr>
          <w:b/>
        </w:rPr>
        <w:t>Spółka z ograniczoną odpowiedzialnością</w:t>
      </w:r>
      <w:r>
        <w:rPr>
          <w:b/>
        </w:rPr>
        <w:t xml:space="preserve"> </w:t>
      </w:r>
      <w:r w:rsidRPr="00F07CD6">
        <w:rPr>
          <w:b/>
        </w:rPr>
        <w:t>Spółka komandytowa</w:t>
      </w:r>
      <w:r>
        <w:rPr>
          <w:b/>
        </w:rPr>
        <w:t xml:space="preserve">, </w:t>
      </w:r>
      <w:r w:rsidRPr="00F07CD6">
        <w:rPr>
          <w:b/>
        </w:rPr>
        <w:t>ul. Wielkie Przedmieście 26</w:t>
      </w:r>
      <w:r>
        <w:rPr>
          <w:b/>
        </w:rPr>
        <w:t xml:space="preserve">, </w:t>
      </w:r>
      <w:r w:rsidRPr="00F07CD6">
        <w:rPr>
          <w:b/>
        </w:rPr>
        <w:t>46-300 Olesno</w:t>
      </w:r>
      <w:r>
        <w:t xml:space="preserve"> z ceną </w:t>
      </w:r>
      <w:r w:rsidRPr="001122C0">
        <w:rPr>
          <w:b/>
        </w:rPr>
        <w:t>1</w:t>
      </w:r>
      <w:r>
        <w:rPr>
          <w:b/>
        </w:rPr>
        <w:t>1.082.114</w:t>
      </w:r>
      <w:r w:rsidRPr="001122C0">
        <w:rPr>
          <w:b/>
        </w:rPr>
        <w:t>,</w:t>
      </w:r>
      <w:r>
        <w:rPr>
          <w:b/>
        </w:rPr>
        <w:t>75 PLN brutto</w:t>
      </w:r>
      <w:r>
        <w:t xml:space="preserve"> i zadeklarowanym okresem gwarancji jakości wynoszącym </w:t>
      </w:r>
      <w:r>
        <w:rPr>
          <w:b/>
        </w:rPr>
        <w:t>7 lat</w:t>
      </w:r>
      <w:r>
        <w:t>.</w:t>
      </w:r>
    </w:p>
    <w:p w14:paraId="475E87F6" w14:textId="77777777" w:rsidR="000469BF" w:rsidRDefault="000469BF" w:rsidP="000469BF">
      <w:pPr>
        <w:jc w:val="both"/>
      </w:pPr>
      <w:r>
        <w:tab/>
        <w:t xml:space="preserve">Oferta wyżej wymienionego wykonawcy spełnia wymagania specyfikacji warunków zamówienia. Oferta otrzymała w kryteriach oceny ofert </w:t>
      </w:r>
      <w:r>
        <w:rPr>
          <w:b/>
        </w:rPr>
        <w:t>100,00 punktów</w:t>
      </w:r>
      <w:r>
        <w:t>, w tym:</w:t>
      </w:r>
    </w:p>
    <w:p w14:paraId="1092C9B4" w14:textId="77777777" w:rsidR="000469BF" w:rsidRDefault="000469BF" w:rsidP="000469BF">
      <w:pPr>
        <w:jc w:val="both"/>
      </w:pPr>
      <w:r>
        <w:t>1) „cena” – 60,00 punktów,</w:t>
      </w:r>
    </w:p>
    <w:p w14:paraId="6A50AFFE" w14:textId="77777777" w:rsidR="000469BF" w:rsidRDefault="000469BF" w:rsidP="000469BF">
      <w:pPr>
        <w:jc w:val="both"/>
      </w:pPr>
      <w:r>
        <w:t>2) „okres gwarancji jakości” – 40,00 punktów.</w:t>
      </w:r>
    </w:p>
    <w:p w14:paraId="347C868E" w14:textId="77777777" w:rsidR="000469BF" w:rsidRDefault="000469BF" w:rsidP="000469BF">
      <w:pPr>
        <w:jc w:val="both"/>
      </w:pPr>
    </w:p>
    <w:p w14:paraId="2842C2EA" w14:textId="77777777" w:rsidR="000469BF" w:rsidRPr="00550D4B" w:rsidRDefault="000469BF" w:rsidP="000469BF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243C4FDE" w14:textId="77777777" w:rsidR="000469BF" w:rsidRPr="003C13C8" w:rsidRDefault="000469BF" w:rsidP="000469BF">
      <w:pPr>
        <w:ind w:left="142" w:hanging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 xml:space="preserve">1) oferta nr 1 – VIANKO Sp. z o.o., ul. Waryńskiego 3, 47-120 Zawadzkie otrzymała </w:t>
      </w:r>
      <w:r w:rsidRPr="003C13C8">
        <w:rPr>
          <w:b/>
          <w:bCs/>
          <w:sz w:val="22"/>
          <w:szCs w:val="22"/>
        </w:rPr>
        <w:t>98,38</w:t>
      </w:r>
      <w:r w:rsidRPr="003C13C8">
        <w:rPr>
          <w:b/>
          <w:sz w:val="22"/>
          <w:szCs w:val="22"/>
        </w:rPr>
        <w:t xml:space="preserve"> punktów</w:t>
      </w:r>
      <w:r w:rsidRPr="003C13C8">
        <w:rPr>
          <w:sz w:val="22"/>
          <w:szCs w:val="22"/>
        </w:rPr>
        <w:t>, w tym:</w:t>
      </w:r>
    </w:p>
    <w:p w14:paraId="38D0CEB7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a) „cena” – 58,38 punktów,</w:t>
      </w:r>
    </w:p>
    <w:p w14:paraId="3D971EDE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b) „okres gwarancji jakości” – 40,00 punktów,</w:t>
      </w:r>
    </w:p>
    <w:p w14:paraId="69880310" w14:textId="77777777" w:rsidR="000469BF" w:rsidRPr="003C13C8" w:rsidRDefault="000469BF" w:rsidP="000469BF">
      <w:pPr>
        <w:ind w:left="142" w:hanging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 xml:space="preserve">2) oferta nr 2 – </w:t>
      </w:r>
      <w:proofErr w:type="spellStart"/>
      <w:r w:rsidRPr="003C13C8">
        <w:rPr>
          <w:sz w:val="22"/>
          <w:szCs w:val="22"/>
        </w:rPr>
        <w:t>P.U.H</w:t>
      </w:r>
      <w:proofErr w:type="spellEnd"/>
      <w:r w:rsidRPr="003C13C8">
        <w:rPr>
          <w:sz w:val="22"/>
          <w:szCs w:val="22"/>
        </w:rPr>
        <w:t>. „</w:t>
      </w:r>
      <w:proofErr w:type="spellStart"/>
      <w:r w:rsidRPr="003C13C8">
        <w:rPr>
          <w:sz w:val="22"/>
          <w:szCs w:val="22"/>
        </w:rPr>
        <w:t>DOMAX</w:t>
      </w:r>
      <w:proofErr w:type="spellEnd"/>
      <w:r w:rsidRPr="003C13C8">
        <w:rPr>
          <w:sz w:val="22"/>
          <w:szCs w:val="22"/>
        </w:rPr>
        <w:t xml:space="preserve">” Arkadiusz Mika, ul. Grabińska 8, 42-283 Boronów otrzymała </w:t>
      </w:r>
      <w:r w:rsidRPr="003C13C8">
        <w:rPr>
          <w:b/>
          <w:bCs/>
          <w:sz w:val="22"/>
          <w:szCs w:val="22"/>
        </w:rPr>
        <w:t xml:space="preserve">81,14 </w:t>
      </w:r>
      <w:r w:rsidRPr="003C13C8">
        <w:rPr>
          <w:b/>
          <w:sz w:val="22"/>
          <w:szCs w:val="22"/>
        </w:rPr>
        <w:t>punktów</w:t>
      </w:r>
      <w:r w:rsidRPr="003C13C8">
        <w:rPr>
          <w:sz w:val="22"/>
          <w:szCs w:val="22"/>
        </w:rPr>
        <w:t>, w tym:</w:t>
      </w:r>
    </w:p>
    <w:p w14:paraId="21EA638B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a) „cena” – 41,14 punktów,</w:t>
      </w:r>
    </w:p>
    <w:p w14:paraId="37F98019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b) „okres gwarancji jakości” – 40,00 punktów,</w:t>
      </w:r>
    </w:p>
    <w:p w14:paraId="79B40630" w14:textId="77777777" w:rsidR="000469BF" w:rsidRPr="003C13C8" w:rsidRDefault="000469BF" w:rsidP="000469BF">
      <w:pPr>
        <w:ind w:left="142" w:hanging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 xml:space="preserve">3) oferta nr 3 – Przedsiębiorstwo Handlowo-Usługowe „LARIX” Sp. z o.o., ul. Klonowa 11, 42-700 Lubliniec otrzymała </w:t>
      </w:r>
      <w:r w:rsidRPr="003C13C8">
        <w:rPr>
          <w:b/>
          <w:bCs/>
          <w:sz w:val="22"/>
          <w:szCs w:val="22"/>
        </w:rPr>
        <w:t xml:space="preserve">92,29 </w:t>
      </w:r>
      <w:r w:rsidRPr="003C13C8">
        <w:rPr>
          <w:b/>
          <w:sz w:val="22"/>
          <w:szCs w:val="22"/>
        </w:rPr>
        <w:t>punktów</w:t>
      </w:r>
      <w:r w:rsidRPr="003C13C8">
        <w:rPr>
          <w:sz w:val="22"/>
          <w:szCs w:val="22"/>
        </w:rPr>
        <w:t>, w tym:</w:t>
      </w:r>
    </w:p>
    <w:p w14:paraId="0A5E47BE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a) „cena” – 52,29 punktów,</w:t>
      </w:r>
    </w:p>
    <w:p w14:paraId="5DF2F181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b) „okres gwarancji jakości” – 40,00 punktów,</w:t>
      </w:r>
    </w:p>
    <w:p w14:paraId="4C27C584" w14:textId="77777777" w:rsidR="000469BF" w:rsidRPr="003C13C8" w:rsidRDefault="000469BF" w:rsidP="000469BF">
      <w:pPr>
        <w:ind w:left="142" w:hanging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 xml:space="preserve">4) oferta nr 4 – </w:t>
      </w:r>
      <w:proofErr w:type="spellStart"/>
      <w:r w:rsidRPr="003C13C8">
        <w:rPr>
          <w:sz w:val="22"/>
          <w:szCs w:val="22"/>
        </w:rPr>
        <w:t>GEOSOLID</w:t>
      </w:r>
      <w:proofErr w:type="spellEnd"/>
      <w:r w:rsidRPr="003C13C8">
        <w:rPr>
          <w:sz w:val="22"/>
          <w:szCs w:val="22"/>
        </w:rPr>
        <w:t xml:space="preserve"> Spółka z ograniczoną odpowiedzialnością, ul. Tadeusza </w:t>
      </w:r>
      <w:proofErr w:type="spellStart"/>
      <w:r w:rsidRPr="003C13C8">
        <w:rPr>
          <w:sz w:val="22"/>
          <w:szCs w:val="22"/>
        </w:rPr>
        <w:t>Szafrana</w:t>
      </w:r>
      <w:proofErr w:type="spellEnd"/>
      <w:r w:rsidRPr="003C13C8">
        <w:rPr>
          <w:sz w:val="22"/>
          <w:szCs w:val="22"/>
        </w:rPr>
        <w:t xml:space="preserve"> 5a/lu1, 30-363 Kraków otrzymała </w:t>
      </w:r>
      <w:r w:rsidRPr="003C13C8">
        <w:rPr>
          <w:b/>
          <w:bCs/>
          <w:sz w:val="22"/>
          <w:szCs w:val="22"/>
        </w:rPr>
        <w:t xml:space="preserve">86,71 </w:t>
      </w:r>
      <w:r w:rsidRPr="003C13C8">
        <w:rPr>
          <w:b/>
          <w:sz w:val="22"/>
          <w:szCs w:val="22"/>
        </w:rPr>
        <w:t>punktów</w:t>
      </w:r>
      <w:r w:rsidRPr="003C13C8">
        <w:rPr>
          <w:sz w:val="22"/>
          <w:szCs w:val="22"/>
        </w:rPr>
        <w:t>, w tym:</w:t>
      </w:r>
    </w:p>
    <w:p w14:paraId="2CD1491F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a) „cena” – 46,71 punktów,</w:t>
      </w:r>
    </w:p>
    <w:p w14:paraId="73EF00E0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b) „okres gwarancji jakości” – 40,00 punktów,</w:t>
      </w:r>
    </w:p>
    <w:p w14:paraId="330190AE" w14:textId="77777777" w:rsidR="000469BF" w:rsidRPr="003C13C8" w:rsidRDefault="000469BF" w:rsidP="000469BF">
      <w:pPr>
        <w:ind w:left="142" w:hanging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 xml:space="preserve">5) oferta nr 5 – </w:t>
      </w:r>
      <w:proofErr w:type="spellStart"/>
      <w:r w:rsidRPr="003C13C8">
        <w:rPr>
          <w:sz w:val="22"/>
          <w:szCs w:val="22"/>
        </w:rPr>
        <w:t>TRANSKOM</w:t>
      </w:r>
      <w:proofErr w:type="spellEnd"/>
      <w:r w:rsidRPr="003C13C8">
        <w:rPr>
          <w:sz w:val="22"/>
          <w:szCs w:val="22"/>
        </w:rPr>
        <w:t xml:space="preserve"> BIAŁDYGA Sp. z o.o., ul. Polna 1b, 47-143 Jaryszów otrzymała </w:t>
      </w:r>
      <w:r w:rsidRPr="003C13C8">
        <w:rPr>
          <w:b/>
          <w:bCs/>
          <w:sz w:val="22"/>
          <w:szCs w:val="22"/>
        </w:rPr>
        <w:t xml:space="preserve">76,90 </w:t>
      </w:r>
      <w:r w:rsidRPr="003C13C8">
        <w:rPr>
          <w:b/>
          <w:sz w:val="22"/>
          <w:szCs w:val="22"/>
        </w:rPr>
        <w:t>punktów</w:t>
      </w:r>
      <w:r w:rsidRPr="003C13C8">
        <w:rPr>
          <w:sz w:val="22"/>
          <w:szCs w:val="22"/>
        </w:rPr>
        <w:t>, w tym:</w:t>
      </w:r>
    </w:p>
    <w:p w14:paraId="5E182E10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a) „cena” – 36,90 punktów,</w:t>
      </w:r>
    </w:p>
    <w:p w14:paraId="60AC0742" w14:textId="77777777" w:rsidR="000469BF" w:rsidRPr="003C13C8" w:rsidRDefault="000469BF" w:rsidP="000469BF">
      <w:pPr>
        <w:ind w:left="142"/>
        <w:jc w:val="both"/>
        <w:rPr>
          <w:sz w:val="22"/>
          <w:szCs w:val="22"/>
        </w:rPr>
      </w:pPr>
      <w:r w:rsidRPr="003C13C8">
        <w:rPr>
          <w:sz w:val="22"/>
          <w:szCs w:val="22"/>
        </w:rPr>
        <w:t>b) „okres gwarancji jakości” – 40,00 punktów.</w:t>
      </w:r>
    </w:p>
    <w:p w14:paraId="429F5AF3" w14:textId="77777777" w:rsidR="000469BF" w:rsidRDefault="000469BF" w:rsidP="000469BF">
      <w:pPr>
        <w:jc w:val="both"/>
      </w:pPr>
    </w:p>
    <w:p w14:paraId="7670EC4C" w14:textId="77777777" w:rsidR="000469BF" w:rsidRPr="003C13C8" w:rsidRDefault="000469BF" w:rsidP="000469BF">
      <w:pPr>
        <w:jc w:val="both"/>
        <w:rPr>
          <w:sz w:val="22"/>
          <w:szCs w:val="22"/>
        </w:rPr>
      </w:pPr>
      <w:r w:rsidRPr="003C13C8">
        <w:rPr>
          <w:sz w:val="22"/>
          <w:szCs w:val="22"/>
        </w:rPr>
        <w:tab/>
        <w:t>Podpisanie umowy z wybranym wykonawcą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05BEE4A2" w14:textId="77777777" w:rsidR="003C13C8" w:rsidRDefault="003C13C8" w:rsidP="003C13C8">
      <w:pPr>
        <w:jc w:val="both"/>
      </w:pPr>
    </w:p>
    <w:p w14:paraId="0755D00E" w14:textId="77777777" w:rsidR="003C13C8" w:rsidRDefault="003C13C8" w:rsidP="003C13C8">
      <w:pPr>
        <w:ind w:left="5103"/>
        <w:jc w:val="both"/>
      </w:pPr>
      <w:r>
        <w:t>Z-ca Dyrektora</w:t>
      </w:r>
    </w:p>
    <w:p w14:paraId="021B5B38" w14:textId="6B2B2140" w:rsidR="003C13C8" w:rsidRDefault="003C13C8" w:rsidP="003C13C8">
      <w:pPr>
        <w:ind w:left="5103"/>
        <w:jc w:val="both"/>
      </w:pPr>
      <w:r>
        <w:t xml:space="preserve">ds. </w:t>
      </w:r>
      <w:r>
        <w:t>utrzymania dróg</w:t>
      </w:r>
    </w:p>
    <w:p w14:paraId="4F2317E8" w14:textId="0BA95AFE" w:rsidR="003C13C8" w:rsidRDefault="003C13C8" w:rsidP="003C13C8">
      <w:pPr>
        <w:ind w:left="5103"/>
        <w:jc w:val="both"/>
      </w:pPr>
      <w:r>
        <w:t>Grzegorz Cebula</w:t>
      </w:r>
    </w:p>
    <w:p w14:paraId="3EB07C10" w14:textId="77777777" w:rsidR="00D454AB" w:rsidRDefault="00D454AB" w:rsidP="00D454AB">
      <w:pPr>
        <w:jc w:val="both"/>
      </w:pPr>
    </w:p>
    <w:sectPr w:rsidR="00D454AB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9480" w14:textId="77777777" w:rsidR="00C058AB" w:rsidRDefault="00C058AB" w:rsidP="008A7581">
      <w:r>
        <w:separator/>
      </w:r>
    </w:p>
  </w:endnote>
  <w:endnote w:type="continuationSeparator" w:id="0">
    <w:p w14:paraId="129D40DA" w14:textId="77777777" w:rsidR="00C058AB" w:rsidRDefault="00C058AB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E3E0" w14:textId="77777777" w:rsidR="00C058AB" w:rsidRDefault="00C058AB" w:rsidP="008A7581">
      <w:r>
        <w:separator/>
      </w:r>
    </w:p>
  </w:footnote>
  <w:footnote w:type="continuationSeparator" w:id="0">
    <w:p w14:paraId="49D3DD09" w14:textId="77777777" w:rsidR="00C058AB" w:rsidRDefault="00C058AB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9BF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487A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9628D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A69E7"/>
    <w:rsid w:val="003B292E"/>
    <w:rsid w:val="003B3489"/>
    <w:rsid w:val="003C13C8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77402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C0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5ED8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5F43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15392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736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6623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C4247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8AB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5E7C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02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3CD4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3D73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2247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2023-06-13T10:48:00Z</cp:lastPrinted>
  <dcterms:created xsi:type="dcterms:W3CDTF">2023-07-14T10:07:00Z</dcterms:created>
  <dcterms:modified xsi:type="dcterms:W3CDTF">2023-07-14T10:08:00Z</dcterms:modified>
</cp:coreProperties>
</file>